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A87AC" w14:textId="4DF29C3C" w:rsidR="0003265B" w:rsidRPr="0003265B" w:rsidRDefault="0003265B" w:rsidP="0003265B">
      <w:pPr>
        <w:suppressAutoHyphens w:val="0"/>
        <w:spacing w:before="360" w:after="0" w:line="240" w:lineRule="auto"/>
        <w:jc w:val="center"/>
        <w:rPr>
          <w:rFonts w:ascii="Times New Roman" w:eastAsia="Times New Roman" w:hAnsi="Times New Roman" w:cs="Times New Roman"/>
          <w:b/>
          <w:noProof/>
          <w:color w:val="auto"/>
          <w:sz w:val="32"/>
          <w:szCs w:val="32"/>
          <w:vertAlign w:val="superscript"/>
          <w:lang w:eastAsia="ru-RU" w:bidi="ar-SA"/>
        </w:rPr>
      </w:pPr>
      <w:bookmarkStart w:id="0" w:name="_GoBack"/>
      <w:bookmarkEnd w:id="0"/>
      <w:r>
        <w:rPr>
          <w:rFonts w:ascii="Times New Roman" w:eastAsia="Times New Roman" w:hAnsi="Times New Roman" w:cs="Times New Roman"/>
          <w:noProof/>
          <w:color w:val="auto"/>
          <w:sz w:val="24"/>
          <w:szCs w:val="24"/>
          <w:lang w:eastAsia="ru-RU" w:bidi="ar-SA"/>
        </w:rPr>
        <w:drawing>
          <wp:inline distT="0" distB="0" distL="0" distR="0" wp14:anchorId="6BD0F02B" wp14:editId="595FDEC9">
            <wp:extent cx="457200" cy="619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4853BA75" w14:textId="77777777" w:rsidR="0003265B" w:rsidRPr="0003265B" w:rsidRDefault="0003265B" w:rsidP="0003265B">
      <w:pPr>
        <w:suppressAutoHyphens w:val="0"/>
        <w:spacing w:before="240" w:after="0" w:line="240" w:lineRule="auto"/>
        <w:jc w:val="center"/>
        <w:rPr>
          <w:rFonts w:ascii="Times New Roman" w:eastAsia="Times New Roman" w:hAnsi="Times New Roman" w:cs="Times New Roman"/>
          <w:noProof/>
          <w:color w:val="auto"/>
          <w:sz w:val="28"/>
          <w:szCs w:val="28"/>
          <w:lang w:eastAsia="ru-RU" w:bidi="ar-SA"/>
        </w:rPr>
      </w:pPr>
      <w:r w:rsidRPr="0003265B">
        <w:rPr>
          <w:rFonts w:ascii="Times New Roman" w:eastAsia="Times New Roman" w:hAnsi="Times New Roman" w:cs="Times New Roman"/>
          <w:noProof/>
          <w:color w:val="auto"/>
          <w:sz w:val="28"/>
          <w:szCs w:val="28"/>
          <w:lang w:eastAsia="ru-RU" w:bidi="ar-SA"/>
        </w:rPr>
        <w:t xml:space="preserve">ПРАВИТЕЛЬСТВО </w:t>
      </w:r>
    </w:p>
    <w:p w14:paraId="4F2506B3" w14:textId="77777777" w:rsidR="0003265B" w:rsidRPr="0003265B" w:rsidRDefault="0003265B" w:rsidP="0003265B">
      <w:pPr>
        <w:suppressAutoHyphens w:val="0"/>
        <w:spacing w:before="120" w:after="0" w:line="240" w:lineRule="auto"/>
        <w:jc w:val="center"/>
        <w:rPr>
          <w:rFonts w:ascii="Times New Roman" w:eastAsia="Times New Roman" w:hAnsi="Times New Roman" w:cs="Times New Roman"/>
          <w:color w:val="auto"/>
          <w:sz w:val="28"/>
          <w:szCs w:val="28"/>
          <w:lang w:eastAsia="ru-RU" w:bidi="ar-SA"/>
        </w:rPr>
      </w:pPr>
      <w:r w:rsidRPr="0003265B">
        <w:rPr>
          <w:rFonts w:ascii="Times New Roman" w:eastAsia="Times New Roman" w:hAnsi="Times New Roman" w:cs="Times New Roman"/>
          <w:noProof/>
          <w:color w:val="auto"/>
          <w:sz w:val="28"/>
          <w:szCs w:val="28"/>
          <w:lang w:eastAsia="ru-RU" w:bidi="ar-SA"/>
        </w:rPr>
        <w:t xml:space="preserve">КЕМЕРОВСКОЙ ОБЛАСТИ – КУЗБАССА </w:t>
      </w:r>
    </w:p>
    <w:p w14:paraId="5A7EE5F4" w14:textId="77777777" w:rsidR="0003265B" w:rsidRPr="0003265B" w:rsidRDefault="0003265B" w:rsidP="0003265B">
      <w:pPr>
        <w:suppressAutoHyphens w:val="0"/>
        <w:spacing w:before="360" w:after="60" w:line="240" w:lineRule="auto"/>
        <w:jc w:val="center"/>
        <w:rPr>
          <w:rFonts w:ascii="Times New Roman" w:eastAsia="SimSun" w:hAnsi="Times New Roman" w:cs="Times New Roman"/>
          <w:b/>
          <w:bCs/>
          <w:color w:val="auto"/>
          <w:spacing w:val="60"/>
          <w:sz w:val="32"/>
          <w:szCs w:val="32"/>
          <w:lang w:eastAsia="ru-RU" w:bidi="ar-SA"/>
        </w:rPr>
      </w:pPr>
      <w:r w:rsidRPr="0003265B">
        <w:rPr>
          <w:rFonts w:ascii="Times New Roman" w:eastAsia="SimSun" w:hAnsi="Times New Roman" w:cs="Times New Roman"/>
          <w:b/>
          <w:bCs/>
          <w:color w:val="auto"/>
          <w:spacing w:val="60"/>
          <w:sz w:val="32"/>
          <w:szCs w:val="32"/>
          <w:lang w:eastAsia="ru-RU" w:bidi="ar-SA"/>
        </w:rPr>
        <w:t>ПОСТАНОВЛЕНИЕ</w:t>
      </w:r>
    </w:p>
    <w:p w14:paraId="5148B52E" w14:textId="38D93590" w:rsidR="0003265B" w:rsidRPr="0003265B" w:rsidRDefault="0003265B" w:rsidP="0003265B">
      <w:pPr>
        <w:suppressAutoHyphens w:val="0"/>
        <w:autoSpaceDE w:val="0"/>
        <w:autoSpaceDN w:val="0"/>
        <w:adjustRightInd w:val="0"/>
        <w:spacing w:before="480" w:after="0" w:line="240" w:lineRule="auto"/>
        <w:jc w:val="center"/>
        <w:rPr>
          <w:rFonts w:ascii="Times New Roman" w:eastAsia="SimSun" w:hAnsi="Times New Roman" w:cs="Times New Roman"/>
          <w:color w:val="auto"/>
          <w:sz w:val="28"/>
          <w:szCs w:val="28"/>
          <w:lang w:eastAsia="ru-RU" w:bidi="ar-SA"/>
        </w:rPr>
      </w:pPr>
      <w:r>
        <w:rPr>
          <w:rFonts w:ascii="Times New Roman" w:eastAsia="Times New Roman" w:hAnsi="Times New Roman" w:cs="Times New Roman"/>
          <w:color w:val="auto"/>
          <w:sz w:val="28"/>
          <w:szCs w:val="28"/>
          <w:u w:val="single"/>
          <w:lang w:eastAsia="ru-RU" w:bidi="ar-SA"/>
        </w:rPr>
        <w:t xml:space="preserve">от 30 декабря 2025 </w:t>
      </w:r>
      <w:r w:rsidRPr="0003265B">
        <w:rPr>
          <w:rFonts w:ascii="Times New Roman" w:eastAsia="Times New Roman" w:hAnsi="Times New Roman" w:cs="Times New Roman"/>
          <w:color w:val="auto"/>
          <w:sz w:val="20"/>
          <w:lang w:eastAsia="ru-RU" w:bidi="ar-SA"/>
        </w:rPr>
        <w:t>г.  №</w:t>
      </w:r>
      <w:r>
        <w:rPr>
          <w:rFonts w:ascii="Times New Roman" w:eastAsia="Times New Roman" w:hAnsi="Times New Roman" w:cs="Times New Roman"/>
          <w:color w:val="auto"/>
          <w:sz w:val="28"/>
          <w:szCs w:val="28"/>
          <w:u w:val="single"/>
          <w:lang w:eastAsia="ru-RU" w:bidi="ar-SA"/>
        </w:rPr>
        <w:t xml:space="preserve"> 781</w:t>
      </w:r>
    </w:p>
    <w:p w14:paraId="6D5B82FF" w14:textId="77777777" w:rsidR="0003265B" w:rsidRPr="0003265B" w:rsidRDefault="0003265B" w:rsidP="0003265B">
      <w:pPr>
        <w:suppressAutoHyphens w:val="0"/>
        <w:autoSpaceDE w:val="0"/>
        <w:autoSpaceDN w:val="0"/>
        <w:adjustRightInd w:val="0"/>
        <w:spacing w:after="0" w:line="240" w:lineRule="auto"/>
        <w:jc w:val="center"/>
        <w:rPr>
          <w:rFonts w:ascii="Times New Roman" w:eastAsia="Times New Roman" w:hAnsi="Times New Roman" w:cs="Times New Roman"/>
          <w:color w:val="auto"/>
          <w:sz w:val="28"/>
          <w:szCs w:val="28"/>
          <w:lang w:eastAsia="ru-RU" w:bidi="ar-SA"/>
        </w:rPr>
      </w:pPr>
      <w:r w:rsidRPr="0003265B">
        <w:rPr>
          <w:rFonts w:ascii="Times New Roman" w:eastAsia="Times New Roman" w:hAnsi="Times New Roman" w:cs="Times New Roman"/>
          <w:color w:val="auto"/>
          <w:sz w:val="20"/>
          <w:lang w:eastAsia="ru-RU" w:bidi="ar-SA"/>
        </w:rPr>
        <w:t>г. Кемерово</w:t>
      </w:r>
    </w:p>
    <w:p w14:paraId="4A169BE8" w14:textId="77777777" w:rsidR="00245E2F" w:rsidRDefault="007D1025">
      <w:pPr>
        <w:spacing w:after="0" w:line="240" w:lineRule="auto"/>
        <w:rPr>
          <w:rFonts w:ascii="Times New Roman" w:hAnsi="Times New Roman"/>
          <w:sz w:val="28"/>
        </w:rPr>
      </w:pPr>
      <w:r>
        <w:rPr>
          <w:rFonts w:ascii="Times New Roman" w:hAnsi="Times New Roman"/>
          <w:sz w:val="24"/>
        </w:rPr>
        <w:t xml:space="preserve">   </w:t>
      </w:r>
      <w:r>
        <w:rPr>
          <w:rFonts w:ascii="Times New Roman" w:hAnsi="Times New Roman"/>
          <w:sz w:val="28"/>
        </w:rPr>
        <w:t xml:space="preserve">              </w:t>
      </w:r>
    </w:p>
    <w:p w14:paraId="277ACE4F" w14:textId="77777777" w:rsidR="0003265B" w:rsidRDefault="0003265B">
      <w:pPr>
        <w:spacing w:after="0" w:line="240" w:lineRule="auto"/>
        <w:rPr>
          <w:rFonts w:ascii="Times New Roman" w:hAnsi="Times New Roman"/>
          <w:b/>
          <w:sz w:val="28"/>
        </w:rPr>
      </w:pPr>
    </w:p>
    <w:p w14:paraId="6067EF5E" w14:textId="77777777" w:rsidR="00245E2F" w:rsidRDefault="007D1025">
      <w:pPr>
        <w:widowControl w:val="0"/>
        <w:spacing w:after="0" w:line="240" w:lineRule="auto"/>
        <w:ind w:left="1134" w:right="1416"/>
        <w:jc w:val="center"/>
        <w:rPr>
          <w:rFonts w:ascii="Times New Roman" w:hAnsi="Times New Roman"/>
          <w:b/>
          <w:sz w:val="28"/>
        </w:rPr>
      </w:pPr>
      <w:r>
        <w:rPr>
          <w:rFonts w:ascii="Times New Roman" w:hAnsi="Times New Roman"/>
          <w:b/>
          <w:sz w:val="28"/>
        </w:rPr>
        <w:t>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w:t>
      </w:r>
    </w:p>
    <w:p w14:paraId="0E56CC0F" w14:textId="77777777" w:rsidR="00245E2F" w:rsidRDefault="00245E2F">
      <w:pPr>
        <w:widowControl w:val="0"/>
        <w:spacing w:after="0" w:line="240" w:lineRule="auto"/>
        <w:ind w:left="1134" w:right="1416"/>
        <w:jc w:val="center"/>
        <w:rPr>
          <w:rFonts w:ascii="Times New Roman" w:hAnsi="Times New Roman"/>
          <w:b/>
          <w:sz w:val="24"/>
        </w:rPr>
      </w:pPr>
    </w:p>
    <w:p w14:paraId="32DF05EF" w14:textId="77777777" w:rsidR="00245E2F" w:rsidRDefault="00245E2F">
      <w:pPr>
        <w:widowControl w:val="0"/>
        <w:spacing w:after="0" w:line="240" w:lineRule="auto"/>
        <w:ind w:left="1134" w:right="1416"/>
        <w:jc w:val="center"/>
        <w:rPr>
          <w:rFonts w:ascii="Times New Roman" w:hAnsi="Times New Roman"/>
          <w:b/>
          <w:sz w:val="24"/>
        </w:rPr>
      </w:pPr>
    </w:p>
    <w:p w14:paraId="30F37B4A" w14:textId="2CD17143" w:rsidR="00245E2F" w:rsidRPr="002E60EF" w:rsidRDefault="007D1025">
      <w:pPr>
        <w:widowControl w:val="0"/>
        <w:spacing w:after="0" w:line="240" w:lineRule="auto"/>
        <w:ind w:firstLine="709"/>
        <w:jc w:val="both"/>
        <w:rPr>
          <w:rFonts w:ascii="Times New Roman" w:hAnsi="Times New Roman"/>
          <w:spacing w:val="40"/>
          <w:sz w:val="28"/>
          <w:szCs w:val="28"/>
        </w:rPr>
      </w:pPr>
      <w:r w:rsidRPr="002E60EF">
        <w:rPr>
          <w:rFonts w:ascii="Times New Roman" w:hAnsi="Times New Roman"/>
          <w:sz w:val="28"/>
          <w:szCs w:val="28"/>
        </w:rPr>
        <w:t>В соответствии с постановлением Правительства Российской Федерации от</w:t>
      </w:r>
      <w:r w:rsidR="00B15EB5">
        <w:rPr>
          <w:rFonts w:ascii="Times New Roman" w:hAnsi="Times New Roman"/>
          <w:sz w:val="28"/>
          <w:szCs w:val="28"/>
        </w:rPr>
        <w:t xml:space="preserve"> 29.12.2025 </w:t>
      </w:r>
      <w:r w:rsidRPr="002E60EF">
        <w:rPr>
          <w:rFonts w:ascii="Times New Roman" w:hAnsi="Times New Roman"/>
          <w:sz w:val="28"/>
          <w:szCs w:val="28"/>
        </w:rPr>
        <w:t>№</w:t>
      </w:r>
      <w:r w:rsidR="00B15EB5">
        <w:rPr>
          <w:rFonts w:ascii="Times New Roman" w:hAnsi="Times New Roman"/>
          <w:sz w:val="28"/>
          <w:szCs w:val="28"/>
        </w:rPr>
        <w:t xml:space="preserve"> 2188</w:t>
      </w:r>
      <w:r w:rsidR="000E4937" w:rsidRPr="000E4937">
        <w:rPr>
          <w:rFonts w:ascii="Times New Roman" w:hAnsi="Times New Roman"/>
          <w:sz w:val="28"/>
          <w:szCs w:val="28"/>
        </w:rPr>
        <w:t xml:space="preserve"> </w:t>
      </w:r>
      <w:r w:rsidRPr="002E60EF">
        <w:rPr>
          <w:rFonts w:ascii="Times New Roman" w:hAnsi="Times New Roman"/>
          <w:sz w:val="28"/>
          <w:szCs w:val="28"/>
        </w:rPr>
        <w:t xml:space="preserve">«О Программе государственных гарантий бесплатного оказания гражданам медицинской помощи на 2026 год и на плановый период 2027 и 2028 годов» Правительство Кемеровской области – Кузбасса </w:t>
      </w:r>
      <w:r w:rsidRPr="002E60EF">
        <w:rPr>
          <w:rFonts w:ascii="Times New Roman" w:hAnsi="Times New Roman"/>
          <w:spacing w:val="40"/>
          <w:sz w:val="28"/>
          <w:szCs w:val="28"/>
        </w:rPr>
        <w:t>постановляет:</w:t>
      </w:r>
    </w:p>
    <w:p w14:paraId="07CD9B14" w14:textId="77777777" w:rsidR="00245E2F" w:rsidRPr="002E60EF" w:rsidRDefault="007D1025">
      <w:pPr>
        <w:widowControl w:val="0"/>
        <w:spacing w:after="0" w:line="240" w:lineRule="auto"/>
        <w:ind w:firstLine="709"/>
        <w:jc w:val="both"/>
        <w:rPr>
          <w:rFonts w:ascii="Times New Roman" w:hAnsi="Times New Roman"/>
          <w:sz w:val="28"/>
          <w:szCs w:val="28"/>
        </w:rPr>
      </w:pPr>
      <w:bookmarkStart w:id="1" w:name="Par21"/>
      <w:bookmarkEnd w:id="1"/>
      <w:r w:rsidRPr="002E60EF">
        <w:rPr>
          <w:rFonts w:ascii="Times New Roman" w:hAnsi="Times New Roman"/>
          <w:sz w:val="28"/>
          <w:szCs w:val="28"/>
        </w:rPr>
        <w:t>1. Утвердить прилагаемую Территориальную программу государственных гарантий бесплатного оказания гражданам медицинской помощи на 2026 год и на плановый период 2027 и 2028 годов.</w:t>
      </w:r>
    </w:p>
    <w:p w14:paraId="75C315E5" w14:textId="77777777" w:rsidR="00245E2F" w:rsidRPr="002E60EF" w:rsidRDefault="007D1025">
      <w:pPr>
        <w:tabs>
          <w:tab w:val="left" w:pos="1418"/>
        </w:tabs>
        <w:spacing w:after="0" w:line="240" w:lineRule="auto"/>
        <w:ind w:firstLine="709"/>
        <w:jc w:val="both"/>
        <w:rPr>
          <w:rFonts w:ascii="Times New Roman" w:hAnsi="Times New Roman"/>
          <w:sz w:val="28"/>
          <w:szCs w:val="28"/>
        </w:rPr>
      </w:pPr>
      <w:r w:rsidRPr="002E60EF">
        <w:rPr>
          <w:rFonts w:ascii="Times New Roman" w:hAnsi="Times New Roman"/>
          <w:sz w:val="28"/>
          <w:szCs w:val="28"/>
        </w:rPr>
        <w:t>2. Настоящее постановление подлежит опубликованию в сетевом издании «Электронный бюллетень Правительства Кемеровской области – Кузбасса».</w:t>
      </w:r>
    </w:p>
    <w:p w14:paraId="582BE4E8" w14:textId="77777777" w:rsidR="00245E2F" w:rsidRPr="002E60EF" w:rsidRDefault="007D1025">
      <w:pPr>
        <w:spacing w:after="0" w:line="240" w:lineRule="auto"/>
        <w:ind w:firstLine="709"/>
        <w:jc w:val="both"/>
        <w:rPr>
          <w:rFonts w:ascii="Times New Roman" w:hAnsi="Times New Roman"/>
          <w:spacing w:val="-1"/>
          <w:sz w:val="28"/>
          <w:szCs w:val="28"/>
        </w:rPr>
      </w:pPr>
      <w:r w:rsidRPr="002E60EF">
        <w:rPr>
          <w:rFonts w:ascii="Times New Roman" w:hAnsi="Times New Roman"/>
          <w:sz w:val="28"/>
          <w:szCs w:val="28"/>
        </w:rPr>
        <w:t xml:space="preserve">3. Контроль за исполнением </w:t>
      </w:r>
      <w:r w:rsidRPr="002E60EF">
        <w:rPr>
          <w:rFonts w:ascii="Times New Roman" w:hAnsi="Times New Roman"/>
          <w:spacing w:val="-1"/>
          <w:sz w:val="28"/>
          <w:szCs w:val="28"/>
        </w:rPr>
        <w:t>настоящего</w:t>
      </w:r>
      <w:r w:rsidRPr="002E60EF">
        <w:rPr>
          <w:rFonts w:ascii="Times New Roman" w:hAnsi="Times New Roman"/>
          <w:sz w:val="28"/>
          <w:szCs w:val="28"/>
        </w:rPr>
        <w:t xml:space="preserve"> постановления возложить на заместителя председателя Правительства Кемеровской </w:t>
      </w:r>
      <w:r w:rsidRPr="002E60EF">
        <w:rPr>
          <w:rFonts w:ascii="Times New Roman" w:hAnsi="Times New Roman"/>
          <w:spacing w:val="-1"/>
          <w:sz w:val="28"/>
          <w:szCs w:val="28"/>
        </w:rPr>
        <w:t xml:space="preserve">области </w:t>
      </w:r>
      <w:r w:rsidRPr="002E60EF">
        <w:rPr>
          <w:rFonts w:ascii="Times New Roman" w:hAnsi="Times New Roman"/>
          <w:sz w:val="28"/>
          <w:szCs w:val="28"/>
        </w:rPr>
        <w:t xml:space="preserve">– </w:t>
      </w:r>
      <w:r w:rsidRPr="002E60EF">
        <w:rPr>
          <w:rFonts w:ascii="Times New Roman" w:hAnsi="Times New Roman"/>
          <w:spacing w:val="-1"/>
          <w:sz w:val="28"/>
          <w:szCs w:val="28"/>
        </w:rPr>
        <w:t>Кузбасса (по вопросам социального развития) Воронину Е.А.</w:t>
      </w:r>
    </w:p>
    <w:p w14:paraId="26F975B8" w14:textId="77777777" w:rsidR="00245E2F" w:rsidRPr="002E60EF" w:rsidRDefault="007D1025">
      <w:pPr>
        <w:spacing w:after="0" w:line="240" w:lineRule="auto"/>
        <w:ind w:firstLine="709"/>
        <w:jc w:val="both"/>
        <w:rPr>
          <w:rFonts w:ascii="Times New Roman" w:hAnsi="Times New Roman"/>
          <w:spacing w:val="-1"/>
          <w:sz w:val="28"/>
          <w:szCs w:val="28"/>
        </w:rPr>
      </w:pPr>
      <w:r w:rsidRPr="002E60EF">
        <w:rPr>
          <w:rFonts w:ascii="Times New Roman" w:hAnsi="Times New Roman"/>
          <w:spacing w:val="-1"/>
          <w:sz w:val="28"/>
          <w:szCs w:val="28"/>
        </w:rPr>
        <w:t>4. Настоящее постановление вступает в силу с 01.01.2026.</w:t>
      </w:r>
    </w:p>
    <w:p w14:paraId="4B25DABA" w14:textId="77777777" w:rsidR="00245E2F" w:rsidRPr="002E60EF" w:rsidRDefault="00245E2F">
      <w:pPr>
        <w:spacing w:after="0" w:line="240" w:lineRule="auto"/>
        <w:ind w:firstLine="709"/>
        <w:jc w:val="both"/>
        <w:rPr>
          <w:rFonts w:ascii="Times New Roman" w:hAnsi="Times New Roman"/>
          <w:sz w:val="28"/>
          <w:szCs w:val="28"/>
        </w:rPr>
      </w:pPr>
    </w:p>
    <w:p w14:paraId="0644E4F8" w14:textId="77777777" w:rsidR="00245E2F" w:rsidRPr="002E60EF" w:rsidRDefault="00245E2F">
      <w:pPr>
        <w:spacing w:after="0" w:line="240" w:lineRule="auto"/>
        <w:ind w:firstLine="709"/>
        <w:jc w:val="both"/>
        <w:rPr>
          <w:rFonts w:ascii="Times New Roman" w:hAnsi="Times New Roman"/>
          <w:sz w:val="28"/>
          <w:szCs w:val="28"/>
        </w:rPr>
      </w:pPr>
    </w:p>
    <w:p w14:paraId="1C10B7F1" w14:textId="066C4191" w:rsidR="00245E2F" w:rsidRPr="002E60EF" w:rsidRDefault="00245E2F">
      <w:pPr>
        <w:widowControl w:val="0"/>
        <w:spacing w:after="0" w:line="240" w:lineRule="auto"/>
        <w:ind w:left="142" w:hanging="142"/>
        <w:jc w:val="both"/>
        <w:rPr>
          <w:rFonts w:ascii="Times New Roman" w:hAnsi="Times New Roman"/>
          <w:sz w:val="28"/>
          <w:szCs w:val="28"/>
        </w:rPr>
      </w:pPr>
      <w:bookmarkStart w:id="2" w:name="Par25"/>
      <w:bookmarkEnd w:id="2"/>
    </w:p>
    <w:tbl>
      <w:tblPr>
        <w:tblW w:w="9287" w:type="dxa"/>
        <w:tblInd w:w="-217" w:type="dxa"/>
        <w:tblLayout w:type="fixed"/>
        <w:tblLook w:val="04A0" w:firstRow="1" w:lastRow="0" w:firstColumn="1" w:lastColumn="0" w:noHBand="0" w:noVBand="1"/>
      </w:tblPr>
      <w:tblGrid>
        <w:gridCol w:w="4934"/>
        <w:gridCol w:w="4353"/>
      </w:tblGrid>
      <w:tr w:rsidR="00245E2F" w:rsidRPr="002E60EF" w14:paraId="04777D40" w14:textId="77777777">
        <w:tc>
          <w:tcPr>
            <w:tcW w:w="4933" w:type="dxa"/>
          </w:tcPr>
          <w:p w14:paraId="486D54B8" w14:textId="77777777" w:rsidR="00245E2F" w:rsidRPr="002E60EF" w:rsidRDefault="007D1025">
            <w:pPr>
              <w:pStyle w:val="NoSpacing11"/>
              <w:rPr>
                <w:rFonts w:ascii="Times New Roman" w:hAnsi="Times New Roman"/>
                <w:sz w:val="28"/>
                <w:szCs w:val="28"/>
              </w:rPr>
            </w:pPr>
            <w:r w:rsidRPr="002E60EF">
              <w:rPr>
                <w:rFonts w:ascii="Times New Roman" w:hAnsi="Times New Roman"/>
                <w:sz w:val="28"/>
                <w:szCs w:val="28"/>
              </w:rPr>
              <w:t>Первый заместитель Губернатора</w:t>
            </w:r>
          </w:p>
          <w:p w14:paraId="2557EB37" w14:textId="1EA48EA9" w:rsidR="00245E2F" w:rsidRPr="002E60EF" w:rsidRDefault="007D1025">
            <w:pPr>
              <w:pStyle w:val="NoSpacing11"/>
              <w:rPr>
                <w:rFonts w:ascii="Times New Roman" w:hAnsi="Times New Roman"/>
                <w:sz w:val="28"/>
                <w:szCs w:val="28"/>
              </w:rPr>
            </w:pPr>
            <w:r w:rsidRPr="002E60EF">
              <w:rPr>
                <w:rFonts w:ascii="Times New Roman" w:hAnsi="Times New Roman"/>
                <w:sz w:val="28"/>
                <w:szCs w:val="28"/>
              </w:rPr>
              <w:t>Кемеровской области – Кузбасса –</w:t>
            </w:r>
          </w:p>
          <w:p w14:paraId="38E764B0" w14:textId="77777777" w:rsidR="00245E2F" w:rsidRPr="002E60EF" w:rsidRDefault="007D1025">
            <w:pPr>
              <w:pStyle w:val="NoSpacing11"/>
              <w:rPr>
                <w:rFonts w:ascii="Times New Roman" w:hAnsi="Times New Roman"/>
                <w:sz w:val="28"/>
                <w:szCs w:val="28"/>
              </w:rPr>
            </w:pPr>
            <w:r w:rsidRPr="002E60EF">
              <w:rPr>
                <w:rFonts w:ascii="Times New Roman" w:hAnsi="Times New Roman"/>
                <w:sz w:val="28"/>
                <w:szCs w:val="28"/>
              </w:rPr>
              <w:t xml:space="preserve">     председатель Правительства</w:t>
            </w:r>
          </w:p>
          <w:p w14:paraId="200E8743" w14:textId="77777777" w:rsidR="00245E2F" w:rsidRPr="002E60EF" w:rsidRDefault="007D1025">
            <w:pPr>
              <w:pStyle w:val="NoSpacing11"/>
              <w:rPr>
                <w:rFonts w:ascii="Times New Roman" w:hAnsi="Times New Roman"/>
                <w:sz w:val="28"/>
                <w:szCs w:val="28"/>
              </w:rPr>
            </w:pPr>
            <w:r w:rsidRPr="002E60EF">
              <w:rPr>
                <w:rFonts w:ascii="Times New Roman" w:hAnsi="Times New Roman"/>
                <w:sz w:val="28"/>
                <w:szCs w:val="28"/>
              </w:rPr>
              <w:t xml:space="preserve"> Кемеровской области – Кузбасса</w:t>
            </w:r>
          </w:p>
        </w:tc>
        <w:tc>
          <w:tcPr>
            <w:tcW w:w="4353" w:type="dxa"/>
          </w:tcPr>
          <w:p w14:paraId="6867C837" w14:textId="77777777" w:rsidR="00245E2F" w:rsidRPr="002E60EF" w:rsidRDefault="00245E2F">
            <w:pPr>
              <w:pStyle w:val="NoSpacing11"/>
              <w:rPr>
                <w:rFonts w:ascii="Times New Roman" w:hAnsi="Times New Roman"/>
                <w:sz w:val="28"/>
                <w:szCs w:val="28"/>
              </w:rPr>
            </w:pPr>
          </w:p>
          <w:p w14:paraId="7078CCA1" w14:textId="77777777" w:rsidR="00245E2F" w:rsidRPr="002E60EF" w:rsidRDefault="00245E2F">
            <w:pPr>
              <w:pStyle w:val="NoSpacing11"/>
              <w:rPr>
                <w:rFonts w:ascii="Times New Roman" w:hAnsi="Times New Roman"/>
                <w:sz w:val="28"/>
                <w:szCs w:val="28"/>
              </w:rPr>
            </w:pPr>
          </w:p>
          <w:p w14:paraId="654F36D8" w14:textId="77777777" w:rsidR="00245E2F" w:rsidRPr="002E60EF" w:rsidRDefault="00245E2F">
            <w:pPr>
              <w:pStyle w:val="NoSpacing11"/>
              <w:rPr>
                <w:rFonts w:ascii="Times New Roman" w:hAnsi="Times New Roman"/>
                <w:sz w:val="28"/>
                <w:szCs w:val="28"/>
              </w:rPr>
            </w:pPr>
          </w:p>
          <w:p w14:paraId="2AF7EE23" w14:textId="6C8292BA" w:rsidR="00245E2F" w:rsidRPr="002E60EF" w:rsidRDefault="007D1025">
            <w:pPr>
              <w:pStyle w:val="NoSpacing11"/>
              <w:jc w:val="right"/>
              <w:rPr>
                <w:rFonts w:ascii="Times New Roman" w:hAnsi="Times New Roman"/>
                <w:sz w:val="28"/>
                <w:szCs w:val="28"/>
              </w:rPr>
            </w:pPr>
            <w:r w:rsidRPr="002E60EF">
              <w:rPr>
                <w:rFonts w:ascii="Times New Roman" w:hAnsi="Times New Roman"/>
                <w:sz w:val="28"/>
                <w:szCs w:val="28"/>
              </w:rPr>
              <w:t xml:space="preserve">                                </w:t>
            </w:r>
            <w:r w:rsidR="0003265B">
              <w:rPr>
                <w:rFonts w:ascii="Times New Roman" w:hAnsi="Times New Roman"/>
                <w:sz w:val="28"/>
                <w:szCs w:val="28"/>
              </w:rPr>
              <w:t xml:space="preserve">      </w:t>
            </w:r>
            <w:r w:rsidRPr="002E60EF">
              <w:rPr>
                <w:rFonts w:ascii="Times New Roman" w:hAnsi="Times New Roman"/>
                <w:sz w:val="28"/>
                <w:szCs w:val="28"/>
              </w:rPr>
              <w:t xml:space="preserve"> </w:t>
            </w:r>
            <w:r w:rsidRPr="002E60EF">
              <w:rPr>
                <w:rFonts w:ascii="Times New Roman" w:hAnsi="Times New Roman"/>
                <w:spacing w:val="2"/>
                <w:sz w:val="28"/>
                <w:szCs w:val="28"/>
              </w:rPr>
              <w:t>А.А. Панов</w:t>
            </w:r>
          </w:p>
        </w:tc>
      </w:tr>
    </w:tbl>
    <w:p w14:paraId="770CAD21" w14:textId="77777777" w:rsidR="00245E2F" w:rsidRDefault="00245E2F">
      <w:pPr>
        <w:ind w:firstLine="709"/>
        <w:rPr>
          <w:sz w:val="24"/>
        </w:rPr>
      </w:pPr>
    </w:p>
    <w:p w14:paraId="3C5AC3A0" w14:textId="77777777" w:rsidR="00245E2F" w:rsidRDefault="00245E2F">
      <w:pPr>
        <w:ind w:firstLine="709"/>
        <w:rPr>
          <w:sz w:val="24"/>
        </w:rPr>
      </w:pPr>
    </w:p>
    <w:p w14:paraId="010F95B0" w14:textId="77777777" w:rsidR="00B26228" w:rsidRDefault="00B26228">
      <w:pPr>
        <w:ind w:firstLine="709"/>
        <w:rPr>
          <w:sz w:val="24"/>
        </w:rPr>
      </w:pPr>
    </w:p>
    <w:p w14:paraId="4DEE3C21" w14:textId="77777777" w:rsidR="00B26228" w:rsidRDefault="00B26228">
      <w:pPr>
        <w:ind w:firstLine="709"/>
        <w:rPr>
          <w:sz w:val="24"/>
        </w:rPr>
      </w:pPr>
    </w:p>
    <w:tbl>
      <w:tblPr>
        <w:tblW w:w="9060" w:type="dxa"/>
        <w:tblInd w:w="-217" w:type="dxa"/>
        <w:tblLayout w:type="fixed"/>
        <w:tblLook w:val="04A0" w:firstRow="1" w:lastRow="0" w:firstColumn="1" w:lastColumn="0" w:noHBand="0" w:noVBand="1"/>
      </w:tblPr>
      <w:tblGrid>
        <w:gridCol w:w="4818"/>
        <w:gridCol w:w="4242"/>
      </w:tblGrid>
      <w:tr w:rsidR="00245E2F" w:rsidRPr="002E60EF" w14:paraId="152D2D9A" w14:textId="77777777" w:rsidTr="002E60EF">
        <w:tc>
          <w:tcPr>
            <w:tcW w:w="4818" w:type="dxa"/>
          </w:tcPr>
          <w:p w14:paraId="4785AADC" w14:textId="77777777" w:rsidR="00245E2F" w:rsidRPr="002E60EF" w:rsidRDefault="00245E2F">
            <w:pPr>
              <w:widowControl w:val="0"/>
              <w:spacing w:after="0" w:line="240" w:lineRule="auto"/>
              <w:jc w:val="center"/>
              <w:outlineLvl w:val="0"/>
              <w:rPr>
                <w:rFonts w:ascii="Times New Roman" w:hAnsi="Times New Roman"/>
                <w:sz w:val="28"/>
                <w:szCs w:val="28"/>
              </w:rPr>
            </w:pPr>
          </w:p>
        </w:tc>
        <w:tc>
          <w:tcPr>
            <w:tcW w:w="4242" w:type="dxa"/>
          </w:tcPr>
          <w:p w14:paraId="6DF89C4D" w14:textId="77777777" w:rsidR="00245E2F" w:rsidRPr="002E60EF" w:rsidRDefault="007D1025">
            <w:pPr>
              <w:widowControl w:val="0"/>
              <w:spacing w:after="0" w:line="240" w:lineRule="auto"/>
              <w:jc w:val="center"/>
              <w:outlineLvl w:val="0"/>
              <w:rPr>
                <w:rFonts w:ascii="Times New Roman" w:hAnsi="Times New Roman"/>
                <w:sz w:val="28"/>
                <w:szCs w:val="28"/>
              </w:rPr>
            </w:pPr>
            <w:r w:rsidRPr="002E60EF">
              <w:rPr>
                <w:rFonts w:ascii="Times New Roman" w:hAnsi="Times New Roman"/>
                <w:sz w:val="28"/>
                <w:szCs w:val="28"/>
              </w:rPr>
              <w:t>УТВЕРЖДЕНА</w:t>
            </w:r>
          </w:p>
          <w:p w14:paraId="759122C4" w14:textId="77777777" w:rsidR="00245E2F" w:rsidRPr="002E60EF" w:rsidRDefault="007D1025">
            <w:pPr>
              <w:widowControl w:val="0"/>
              <w:spacing w:after="0" w:line="240" w:lineRule="auto"/>
              <w:jc w:val="center"/>
              <w:rPr>
                <w:rFonts w:ascii="Times New Roman" w:hAnsi="Times New Roman"/>
                <w:sz w:val="28"/>
                <w:szCs w:val="28"/>
              </w:rPr>
            </w:pPr>
            <w:r w:rsidRPr="002E60EF">
              <w:rPr>
                <w:rFonts w:ascii="Times New Roman" w:hAnsi="Times New Roman"/>
                <w:sz w:val="28"/>
                <w:szCs w:val="28"/>
              </w:rPr>
              <w:t>постановлением Правительства Кемеровской области – Кузбасса</w:t>
            </w:r>
          </w:p>
          <w:p w14:paraId="5BEFAF83" w14:textId="6591DA91" w:rsidR="00245E2F" w:rsidRPr="002E60EF" w:rsidRDefault="007D1025" w:rsidP="0003265B">
            <w:pPr>
              <w:widowControl w:val="0"/>
              <w:spacing w:after="0" w:line="240" w:lineRule="auto"/>
              <w:jc w:val="center"/>
              <w:outlineLvl w:val="0"/>
              <w:rPr>
                <w:rFonts w:ascii="Times New Roman" w:hAnsi="Times New Roman"/>
                <w:sz w:val="28"/>
                <w:szCs w:val="28"/>
              </w:rPr>
            </w:pPr>
            <w:r w:rsidRPr="002E60EF">
              <w:rPr>
                <w:rFonts w:ascii="Times New Roman" w:hAnsi="Times New Roman"/>
                <w:sz w:val="28"/>
                <w:szCs w:val="28"/>
              </w:rPr>
              <w:t>от</w:t>
            </w:r>
            <w:r w:rsidR="0003265B">
              <w:rPr>
                <w:rFonts w:ascii="Times New Roman" w:hAnsi="Times New Roman"/>
                <w:sz w:val="28"/>
                <w:szCs w:val="28"/>
              </w:rPr>
              <w:t xml:space="preserve"> 30 декабря 2025 г. № 781</w:t>
            </w:r>
          </w:p>
        </w:tc>
      </w:tr>
    </w:tbl>
    <w:p w14:paraId="013B2DD6" w14:textId="77777777" w:rsidR="00245E2F" w:rsidRDefault="00245E2F">
      <w:pPr>
        <w:widowControl w:val="0"/>
        <w:spacing w:after="0" w:line="240" w:lineRule="auto"/>
        <w:ind w:firstLine="709"/>
        <w:jc w:val="right"/>
        <w:rPr>
          <w:rFonts w:ascii="Times New Roman" w:hAnsi="Times New Roman"/>
          <w:sz w:val="28"/>
          <w:szCs w:val="28"/>
        </w:rPr>
      </w:pPr>
    </w:p>
    <w:p w14:paraId="565A29C1" w14:textId="77777777" w:rsidR="00436652" w:rsidRDefault="00436652">
      <w:pPr>
        <w:widowControl w:val="0"/>
        <w:spacing w:after="0" w:line="240" w:lineRule="auto"/>
        <w:ind w:firstLine="709"/>
        <w:jc w:val="right"/>
        <w:rPr>
          <w:rFonts w:ascii="Times New Roman" w:hAnsi="Times New Roman"/>
          <w:sz w:val="28"/>
          <w:szCs w:val="28"/>
        </w:rPr>
      </w:pPr>
    </w:p>
    <w:p w14:paraId="5C00C819" w14:textId="77777777" w:rsidR="00436652" w:rsidRPr="002E60EF" w:rsidRDefault="00436652">
      <w:pPr>
        <w:widowControl w:val="0"/>
        <w:spacing w:after="0" w:line="240" w:lineRule="auto"/>
        <w:ind w:firstLine="709"/>
        <w:jc w:val="right"/>
        <w:rPr>
          <w:rFonts w:ascii="Times New Roman" w:hAnsi="Times New Roman"/>
          <w:sz w:val="28"/>
          <w:szCs w:val="28"/>
        </w:rPr>
      </w:pPr>
    </w:p>
    <w:p w14:paraId="25095D78" w14:textId="77777777" w:rsidR="00245E2F" w:rsidRPr="002E60EF" w:rsidRDefault="00245E2F">
      <w:pPr>
        <w:widowControl w:val="0"/>
        <w:spacing w:after="0" w:line="240" w:lineRule="auto"/>
        <w:ind w:firstLine="709"/>
        <w:jc w:val="right"/>
        <w:rPr>
          <w:rFonts w:ascii="Times New Roman" w:hAnsi="Times New Roman"/>
          <w:sz w:val="28"/>
          <w:szCs w:val="28"/>
        </w:rPr>
      </w:pPr>
    </w:p>
    <w:p w14:paraId="73539E21" w14:textId="77777777" w:rsidR="00245E2F" w:rsidRPr="002E60EF" w:rsidRDefault="007D1025" w:rsidP="00436652">
      <w:pPr>
        <w:widowControl w:val="0"/>
        <w:spacing w:after="0" w:line="240" w:lineRule="auto"/>
        <w:jc w:val="center"/>
        <w:rPr>
          <w:rFonts w:ascii="Times New Roman" w:hAnsi="Times New Roman"/>
          <w:b/>
          <w:sz w:val="28"/>
          <w:szCs w:val="28"/>
        </w:rPr>
      </w:pPr>
      <w:r w:rsidRPr="002E60EF">
        <w:rPr>
          <w:rFonts w:ascii="Times New Roman" w:hAnsi="Times New Roman"/>
          <w:b/>
          <w:sz w:val="28"/>
          <w:szCs w:val="28"/>
        </w:rPr>
        <w:t>Территориальная программа</w:t>
      </w:r>
    </w:p>
    <w:p w14:paraId="69E65A83" w14:textId="77777777" w:rsidR="00245E2F" w:rsidRPr="002E60EF" w:rsidRDefault="007D1025" w:rsidP="00436652">
      <w:pPr>
        <w:widowControl w:val="0"/>
        <w:spacing w:after="0" w:line="240" w:lineRule="auto"/>
        <w:jc w:val="center"/>
        <w:rPr>
          <w:rFonts w:ascii="Times New Roman" w:hAnsi="Times New Roman"/>
          <w:b/>
          <w:sz w:val="28"/>
          <w:szCs w:val="28"/>
        </w:rPr>
      </w:pPr>
      <w:r w:rsidRPr="002E60EF">
        <w:rPr>
          <w:rFonts w:ascii="Times New Roman" w:hAnsi="Times New Roman"/>
          <w:b/>
          <w:sz w:val="28"/>
          <w:szCs w:val="28"/>
        </w:rPr>
        <w:t>государственных гарантий бесплатного оказания</w:t>
      </w:r>
    </w:p>
    <w:p w14:paraId="452B3D9D" w14:textId="77777777" w:rsidR="00245E2F" w:rsidRPr="002E60EF" w:rsidRDefault="007D1025" w:rsidP="00436652">
      <w:pPr>
        <w:widowControl w:val="0"/>
        <w:spacing w:after="0" w:line="240" w:lineRule="auto"/>
        <w:jc w:val="center"/>
        <w:rPr>
          <w:rFonts w:ascii="Times New Roman" w:hAnsi="Times New Roman"/>
          <w:b/>
          <w:color w:val="000000" w:themeColor="dark1"/>
          <w:sz w:val="28"/>
          <w:szCs w:val="28"/>
        </w:rPr>
      </w:pPr>
      <w:r w:rsidRPr="002E60EF">
        <w:rPr>
          <w:rFonts w:ascii="Times New Roman" w:hAnsi="Times New Roman"/>
          <w:b/>
          <w:sz w:val="28"/>
          <w:szCs w:val="28"/>
        </w:rPr>
        <w:t xml:space="preserve">гражданам медицинской помощи </w:t>
      </w:r>
      <w:r w:rsidRPr="002E60EF">
        <w:rPr>
          <w:rFonts w:ascii="Times New Roman" w:hAnsi="Times New Roman"/>
          <w:b/>
          <w:color w:val="000000" w:themeColor="dark1"/>
          <w:sz w:val="28"/>
          <w:szCs w:val="28"/>
        </w:rPr>
        <w:t>на 2026год и на</w:t>
      </w:r>
    </w:p>
    <w:p w14:paraId="26E78AB3" w14:textId="77777777" w:rsidR="00245E2F" w:rsidRPr="002E60EF" w:rsidRDefault="007D1025" w:rsidP="00436652">
      <w:pPr>
        <w:widowControl w:val="0"/>
        <w:spacing w:after="0" w:line="240" w:lineRule="auto"/>
        <w:jc w:val="center"/>
        <w:rPr>
          <w:rFonts w:ascii="Times New Roman" w:hAnsi="Times New Roman"/>
          <w:b/>
          <w:color w:val="C00000"/>
          <w:sz w:val="28"/>
          <w:szCs w:val="28"/>
        </w:rPr>
      </w:pPr>
      <w:r w:rsidRPr="002E60EF">
        <w:rPr>
          <w:rFonts w:ascii="Times New Roman" w:hAnsi="Times New Roman"/>
          <w:b/>
          <w:color w:val="000000" w:themeColor="dark1"/>
          <w:sz w:val="28"/>
          <w:szCs w:val="28"/>
        </w:rPr>
        <w:t>плановый период 2027 и 2028 годов</w:t>
      </w:r>
    </w:p>
    <w:p w14:paraId="1BC0C6A0" w14:textId="77777777" w:rsidR="00245E2F" w:rsidRDefault="00245E2F">
      <w:pPr>
        <w:widowControl w:val="0"/>
        <w:spacing w:after="0" w:line="240" w:lineRule="auto"/>
        <w:ind w:firstLine="709"/>
        <w:jc w:val="center"/>
        <w:rPr>
          <w:rFonts w:ascii="Times New Roman" w:hAnsi="Times New Roman"/>
          <w:b/>
          <w:sz w:val="28"/>
          <w:szCs w:val="28"/>
        </w:rPr>
      </w:pPr>
    </w:p>
    <w:p w14:paraId="4D90BA8C" w14:textId="77777777" w:rsidR="00436652" w:rsidRPr="002E60EF" w:rsidRDefault="00436652">
      <w:pPr>
        <w:widowControl w:val="0"/>
        <w:spacing w:after="0" w:line="240" w:lineRule="auto"/>
        <w:ind w:firstLine="709"/>
        <w:jc w:val="center"/>
        <w:rPr>
          <w:rFonts w:ascii="Times New Roman" w:hAnsi="Times New Roman"/>
          <w:b/>
          <w:sz w:val="28"/>
          <w:szCs w:val="28"/>
        </w:rPr>
      </w:pPr>
    </w:p>
    <w:p w14:paraId="44515F35" w14:textId="77777777" w:rsidR="00245E2F" w:rsidRPr="002E60EF" w:rsidRDefault="007D1025" w:rsidP="00A10DD3">
      <w:pPr>
        <w:widowControl w:val="0"/>
        <w:spacing w:after="0" w:line="240" w:lineRule="auto"/>
        <w:jc w:val="center"/>
        <w:rPr>
          <w:rFonts w:ascii="Times New Roman" w:hAnsi="Times New Roman"/>
          <w:sz w:val="28"/>
          <w:szCs w:val="28"/>
        </w:rPr>
      </w:pPr>
      <w:r w:rsidRPr="002E60EF">
        <w:rPr>
          <w:rFonts w:ascii="Times New Roman" w:hAnsi="Times New Roman"/>
          <w:sz w:val="28"/>
          <w:szCs w:val="28"/>
        </w:rPr>
        <w:t>1. Общие положения</w:t>
      </w:r>
    </w:p>
    <w:p w14:paraId="00BE3FA3" w14:textId="77777777" w:rsidR="00245E2F" w:rsidRPr="002E60EF" w:rsidRDefault="00245E2F">
      <w:pPr>
        <w:widowControl w:val="0"/>
        <w:spacing w:after="0" w:line="240" w:lineRule="auto"/>
        <w:ind w:left="1134" w:right="1274" w:firstLine="709"/>
        <w:jc w:val="center"/>
        <w:rPr>
          <w:rFonts w:ascii="Times New Roman" w:hAnsi="Times New Roman"/>
          <w:b/>
          <w:sz w:val="28"/>
          <w:szCs w:val="28"/>
        </w:rPr>
      </w:pPr>
    </w:p>
    <w:p w14:paraId="1D9BF95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1.1. В соответствии с Федеральным законом от 21.11.2011 №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03B9C0D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Территориальная программа государственных гарантий бесплатного оказания гражданам медицинской помощи на 2026 год и на плановый период 2027 и 2028 годов (далее – Территориальная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определяет порядок и условия предоставления медицинской помощи, критерии доступности и качества медицинской помощи.</w:t>
      </w:r>
    </w:p>
    <w:p w14:paraId="0827167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1.2. Финансовое обеспечение Территориальной программы осуществляется за счет бюджетных ассигнований соответствующих бюджетов и средств обязательного медицинского страхования (далее – ОМС).</w:t>
      </w:r>
    </w:p>
    <w:p w14:paraId="5E949639" w14:textId="77777777" w:rsidR="00245E2F" w:rsidRPr="002E60EF" w:rsidRDefault="007D1025" w:rsidP="00436652">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1.3. Территориальная программа разработана в соответствии с федеральными законами от 21.11.2011 № 323-ФЗ «</w:t>
      </w:r>
      <w:hyperlink r:id="rId8">
        <w:r w:rsidRPr="002E60EF">
          <w:rPr>
            <w:rFonts w:ascii="Times New Roman" w:hAnsi="Times New Roman"/>
            <w:sz w:val="28"/>
            <w:szCs w:val="28"/>
          </w:rPr>
          <w:t>Об основах охраны здоровья граждан</w:t>
        </w:r>
      </w:hyperlink>
      <w:r w:rsidRPr="002E60EF">
        <w:rPr>
          <w:rFonts w:ascii="Times New Roman" w:hAnsi="Times New Roman"/>
          <w:sz w:val="28"/>
          <w:szCs w:val="28"/>
        </w:rPr>
        <w:t xml:space="preserve"> в Российской Федерации», от 29.11.2010 № 326-ФЗ «</w:t>
      </w:r>
      <w:hyperlink r:id="rId9">
        <w:r w:rsidRPr="002E60EF">
          <w:rPr>
            <w:rFonts w:ascii="Times New Roman" w:hAnsi="Times New Roman"/>
            <w:sz w:val="28"/>
            <w:szCs w:val="28"/>
          </w:rPr>
          <w:t>Об обязательном медицинском страховании</w:t>
        </w:r>
      </w:hyperlink>
      <w:r w:rsidRPr="002E60EF">
        <w:rPr>
          <w:rFonts w:ascii="Times New Roman" w:hAnsi="Times New Roman"/>
          <w:sz w:val="28"/>
          <w:szCs w:val="28"/>
        </w:rPr>
        <w:t xml:space="preserve"> в Российской Федерации», </w:t>
      </w:r>
      <w:hyperlink r:id="rId10">
        <w:r w:rsidRPr="002E60EF">
          <w:rPr>
            <w:rFonts w:ascii="Times New Roman" w:hAnsi="Times New Roman"/>
            <w:sz w:val="28"/>
            <w:szCs w:val="28"/>
          </w:rPr>
          <w:t>постановлением</w:t>
        </w:r>
      </w:hyperlink>
      <w:r w:rsidRPr="002E60EF">
        <w:rPr>
          <w:rFonts w:ascii="Times New Roman" w:hAnsi="Times New Roman"/>
          <w:sz w:val="28"/>
          <w:szCs w:val="28"/>
        </w:rPr>
        <w:t xml:space="preserve"> Правительства Российской Федерации от</w:t>
      </w:r>
      <w:r w:rsidR="00E32D89">
        <w:rPr>
          <w:rFonts w:ascii="Times New Roman" w:hAnsi="Times New Roman"/>
          <w:sz w:val="28"/>
          <w:szCs w:val="28"/>
        </w:rPr>
        <w:t xml:space="preserve"> 29.12.2025 </w:t>
      </w:r>
      <w:r w:rsidRPr="002E60EF">
        <w:rPr>
          <w:rFonts w:ascii="Times New Roman" w:hAnsi="Times New Roman"/>
          <w:sz w:val="28"/>
          <w:szCs w:val="28"/>
        </w:rPr>
        <w:t>№</w:t>
      </w:r>
      <w:r w:rsidR="00E32D89">
        <w:rPr>
          <w:rFonts w:ascii="Times New Roman" w:hAnsi="Times New Roman"/>
          <w:sz w:val="28"/>
          <w:szCs w:val="28"/>
        </w:rPr>
        <w:t xml:space="preserve"> 2188</w:t>
      </w:r>
      <w:r w:rsidRPr="002E60EF">
        <w:rPr>
          <w:rFonts w:ascii="Times New Roman" w:hAnsi="Times New Roman"/>
          <w:sz w:val="28"/>
          <w:szCs w:val="28"/>
        </w:rPr>
        <w:t xml:space="preserve"> </w:t>
      </w:r>
      <w:r w:rsidRPr="002E60EF">
        <w:rPr>
          <w:rFonts w:ascii="Times New Roman" w:hAnsi="Times New Roman"/>
          <w:sz w:val="28"/>
          <w:szCs w:val="28"/>
        </w:rPr>
        <w:lastRenderedPageBreak/>
        <w:t>«О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Законом Кемеровской области – Кузбасса от 10.12.2025 № 161-ОЗ</w:t>
      </w:r>
      <w:r w:rsidRPr="002E60EF">
        <w:rPr>
          <w:rFonts w:ascii="Times New Roman" w:hAnsi="Times New Roman"/>
          <w:color w:val="000000" w:themeColor="text1"/>
          <w:sz w:val="28"/>
          <w:szCs w:val="28"/>
        </w:rPr>
        <w:t xml:space="preserve"> «</w:t>
      </w:r>
      <w:r w:rsidRPr="002E60EF">
        <w:rPr>
          <w:rFonts w:ascii="Times New Roman" w:hAnsi="Times New Roman"/>
          <w:sz w:val="28"/>
          <w:szCs w:val="28"/>
        </w:rPr>
        <w:t>Об областном бюджете на 2026 год и на плановый период 2027 и 2028 годов».</w:t>
      </w:r>
    </w:p>
    <w:p w14:paraId="0553EE8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1.4. Территориальная программа сформирована с учетом порядков оказания медицинской помощи 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Кемеровской области – Кузбасса, основанных на данных медицинской статистики, транспортной доступности медицинских организаций, а также климатических и географических особенностей Кемеровской области – Кузбасса.</w:t>
      </w:r>
    </w:p>
    <w:p w14:paraId="7FF161F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1.5. 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14:paraId="6A47324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Правительство Кемеровской области – Кузбасса при решении вопроса об индексации заработной платы медицинских работников медицинских организаций, подведомственных Министерству здравоохранения Кузбасса, обеспечива</w:t>
      </w:r>
      <w:r w:rsidRPr="002E60EF">
        <w:rPr>
          <w:rFonts w:ascii="Times New Roman" w:hAnsi="Times New Roman"/>
          <w:color w:val="000000" w:themeColor="dark1"/>
          <w:sz w:val="28"/>
          <w:szCs w:val="28"/>
        </w:rPr>
        <w:t>е</w:t>
      </w:r>
      <w:r w:rsidRPr="002E60EF">
        <w:rPr>
          <w:rFonts w:ascii="Times New Roman" w:hAnsi="Times New Roman"/>
          <w:sz w:val="28"/>
          <w:szCs w:val="28"/>
        </w:rPr>
        <w:t>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486135B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Кемеровской области – Кузбассу.</w:t>
      </w:r>
    </w:p>
    <w:p w14:paraId="5455CE52" w14:textId="77777777" w:rsidR="00245E2F" w:rsidRPr="002E60EF" w:rsidRDefault="007D1025">
      <w:pPr>
        <w:spacing w:after="0" w:line="240" w:lineRule="auto"/>
        <w:ind w:firstLine="708"/>
        <w:jc w:val="both"/>
        <w:rPr>
          <w:rFonts w:ascii="Times New Roman" w:hAnsi="Times New Roman"/>
          <w:color w:val="000000" w:themeColor="dark1"/>
          <w:sz w:val="28"/>
          <w:szCs w:val="28"/>
        </w:rPr>
      </w:pPr>
      <w:r w:rsidRPr="002E60EF">
        <w:rPr>
          <w:rFonts w:ascii="Times New Roman" w:hAnsi="Times New Roman"/>
          <w:sz w:val="28"/>
          <w:szCs w:val="28"/>
        </w:rPr>
        <w:t xml:space="preserve">Размер субвенции обеспечивает сохранение отношения заработной платы к среднемесячному доходу от трудовой деятельности в регионе </w:t>
      </w:r>
      <w:r w:rsidRPr="002E60EF">
        <w:rPr>
          <w:rFonts w:ascii="Times New Roman" w:hAnsi="Times New Roman"/>
          <w:color w:val="000000" w:themeColor="dark1"/>
          <w:sz w:val="28"/>
          <w:szCs w:val="28"/>
        </w:rPr>
        <w:t xml:space="preserve">для врачей 200%, для среднего медицинского персонала 100% </w:t>
      </w:r>
      <w:r w:rsidRPr="002E60EF">
        <w:rPr>
          <w:rFonts w:ascii="Times New Roman" w:hAnsi="Times New Roman"/>
          <w:sz w:val="28"/>
          <w:szCs w:val="28"/>
        </w:rPr>
        <w:t xml:space="preserve">в соответствии с Указом Президента Российской Федерации от 07.05.2012 № 597 </w:t>
      </w:r>
      <w:r w:rsidR="00436652">
        <w:rPr>
          <w:rFonts w:ascii="Times New Roman" w:hAnsi="Times New Roman"/>
          <w:sz w:val="28"/>
          <w:szCs w:val="28"/>
        </w:rPr>
        <w:br/>
      </w:r>
      <w:r w:rsidRPr="002E60EF">
        <w:rPr>
          <w:rFonts w:ascii="Times New Roman" w:hAnsi="Times New Roman"/>
          <w:sz w:val="28"/>
          <w:szCs w:val="28"/>
        </w:rPr>
        <w:t xml:space="preserve">«О мероприятиях по реализации государственной социальной политики» </w:t>
      </w:r>
      <w:r w:rsidRPr="002E60EF">
        <w:rPr>
          <w:rFonts w:ascii="Times New Roman" w:hAnsi="Times New Roman"/>
          <w:color w:val="000000" w:themeColor="dark1"/>
          <w:sz w:val="28"/>
          <w:szCs w:val="28"/>
        </w:rPr>
        <w:t>с учетом доли средств обязательного медицинского страхования в фонде оплаты врачей и среднего медицинского персонала 83%.</w:t>
      </w:r>
    </w:p>
    <w:p w14:paraId="7AD905C3" w14:textId="77777777" w:rsidR="00245E2F" w:rsidRPr="002E60EF" w:rsidRDefault="007D1025">
      <w:pPr>
        <w:spacing w:after="0" w:line="240" w:lineRule="auto"/>
        <w:ind w:firstLine="709"/>
        <w:jc w:val="both"/>
        <w:rPr>
          <w:sz w:val="28"/>
          <w:szCs w:val="28"/>
        </w:rPr>
      </w:pPr>
      <w:r w:rsidRPr="002E60EF">
        <w:rPr>
          <w:rFonts w:ascii="Times New Roman" w:hAnsi="Times New Roman"/>
          <w:sz w:val="28"/>
          <w:szCs w:val="28"/>
        </w:rPr>
        <w:t xml:space="preserve">В случае невыполнения установленных в Территориальной программе нормативов объема медицинской помощи по проведению населению </w:t>
      </w:r>
      <w:r w:rsidRPr="002E60EF">
        <w:rPr>
          <w:rFonts w:ascii="Times New Roman" w:hAnsi="Times New Roman"/>
          <w:sz w:val="28"/>
          <w:szCs w:val="28"/>
        </w:rPr>
        <w:lastRenderedPageBreak/>
        <w:t xml:space="preserve">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Министерство здравоохранения Кузбасса вправе в срок до </w:t>
      </w:r>
      <w:r w:rsidR="00436652">
        <w:rPr>
          <w:rFonts w:ascii="Times New Roman" w:hAnsi="Times New Roman"/>
          <w:sz w:val="28"/>
          <w:szCs w:val="28"/>
        </w:rPr>
        <w:t>0</w:t>
      </w:r>
      <w:r w:rsidRPr="002E60EF">
        <w:rPr>
          <w:rFonts w:ascii="Times New Roman" w:hAnsi="Times New Roman"/>
          <w:sz w:val="28"/>
          <w:szCs w:val="28"/>
        </w:rPr>
        <w:t>1</w:t>
      </w:r>
      <w:r w:rsidR="00436652">
        <w:rPr>
          <w:rFonts w:ascii="Times New Roman" w:hAnsi="Times New Roman"/>
          <w:sz w:val="28"/>
          <w:szCs w:val="28"/>
        </w:rPr>
        <w:t>.10.</w:t>
      </w:r>
      <w:r w:rsidRPr="002E60EF">
        <w:rPr>
          <w:rFonts w:ascii="Times New Roman" w:hAnsi="Times New Roman"/>
          <w:sz w:val="28"/>
          <w:szCs w:val="28"/>
        </w:rPr>
        <w:t>2026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w:t>
      </w:r>
      <w:r w:rsidR="00436652">
        <w:rPr>
          <w:rFonts w:ascii="Times New Roman" w:hAnsi="Times New Roman"/>
          <w:sz w:val="28"/>
          <w:szCs w:val="28"/>
        </w:rPr>
        <w:t>х</w:t>
      </w:r>
      <w:r w:rsidRPr="002E60EF">
        <w:rPr>
          <w:rFonts w:ascii="Times New Roman" w:hAnsi="Times New Roman"/>
          <w:sz w:val="28"/>
          <w:szCs w:val="28"/>
        </w:rPr>
        <w:t xml:space="preserve"> Территориальной программой на оплату соответствующей медицинской помощи, на оплату подушевого норматива финансирования на прикрепившихся лиц.</w:t>
      </w:r>
    </w:p>
    <w:p w14:paraId="72BF1235" w14:textId="77777777" w:rsidR="00245E2F" w:rsidRPr="002E60EF" w:rsidRDefault="007D1025">
      <w:pPr>
        <w:pStyle w:val="ConsPlusNormal11"/>
        <w:ind w:firstLine="709"/>
        <w:jc w:val="both"/>
        <w:rPr>
          <w:rFonts w:ascii="Times New Roman" w:hAnsi="Times New Roman"/>
          <w:color w:val="000000" w:themeColor="dark1"/>
          <w:sz w:val="28"/>
          <w:szCs w:val="28"/>
        </w:rPr>
      </w:pPr>
      <w:r w:rsidRPr="002E60EF">
        <w:rPr>
          <w:rFonts w:ascii="Times New Roman" w:hAnsi="Times New Roman"/>
          <w:color w:val="000000" w:themeColor="dark1"/>
          <w:sz w:val="28"/>
          <w:szCs w:val="28"/>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272A6B9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1.6.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14:paraId="216DA4AC" w14:textId="77777777" w:rsidR="00245E2F" w:rsidRPr="002E60EF" w:rsidRDefault="00245E2F">
      <w:pPr>
        <w:widowControl w:val="0"/>
        <w:spacing w:after="0" w:line="240" w:lineRule="auto"/>
        <w:ind w:firstLine="709"/>
        <w:jc w:val="both"/>
        <w:rPr>
          <w:rFonts w:ascii="Times New Roman" w:hAnsi="Times New Roman"/>
          <w:sz w:val="28"/>
          <w:szCs w:val="28"/>
        </w:rPr>
      </w:pPr>
    </w:p>
    <w:p w14:paraId="06530BCB" w14:textId="77777777" w:rsidR="00245E2F" w:rsidRPr="002E60EF" w:rsidRDefault="007D1025" w:rsidP="00A10DD3">
      <w:pPr>
        <w:widowControl w:val="0"/>
        <w:spacing w:after="0" w:line="240" w:lineRule="auto"/>
        <w:jc w:val="center"/>
        <w:rPr>
          <w:rFonts w:ascii="Times New Roman" w:hAnsi="Times New Roman"/>
          <w:sz w:val="28"/>
          <w:szCs w:val="28"/>
        </w:rPr>
      </w:pPr>
      <w:r w:rsidRPr="002E60EF">
        <w:rPr>
          <w:rFonts w:ascii="Times New Roman" w:hAnsi="Times New Roman"/>
          <w:sz w:val="28"/>
          <w:szCs w:val="28"/>
        </w:rPr>
        <w:t xml:space="preserve">2. Перечень видов, форм и условий предоставления медицинской </w:t>
      </w:r>
      <w:r w:rsidRPr="002E60EF">
        <w:rPr>
          <w:rFonts w:ascii="Times New Roman" w:hAnsi="Times New Roman"/>
          <w:sz w:val="28"/>
          <w:szCs w:val="28"/>
        </w:rPr>
        <w:br/>
        <w:t>помощи, оказание которой осуществляется бесплатно</w:t>
      </w:r>
      <w:r w:rsidR="00B11ED9">
        <w:rPr>
          <w:rFonts w:ascii="Times New Roman" w:hAnsi="Times New Roman"/>
          <w:sz w:val="28"/>
          <w:szCs w:val="28"/>
        </w:rPr>
        <w:t>.</w:t>
      </w:r>
    </w:p>
    <w:p w14:paraId="3AF80BCA" w14:textId="77777777" w:rsidR="00245E2F" w:rsidRPr="002E60EF" w:rsidRDefault="00245E2F">
      <w:pPr>
        <w:widowControl w:val="0"/>
        <w:spacing w:after="0" w:line="240" w:lineRule="auto"/>
        <w:ind w:firstLine="709"/>
        <w:jc w:val="both"/>
        <w:rPr>
          <w:rFonts w:ascii="Times New Roman" w:hAnsi="Times New Roman"/>
          <w:sz w:val="28"/>
          <w:szCs w:val="28"/>
        </w:rPr>
      </w:pPr>
    </w:p>
    <w:p w14:paraId="58E9223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 В рамках Территориальной программы (за исключением медицинской помощи, оказываемой в рамках клинической апробации) бесплатно предоставляются:</w:t>
      </w:r>
    </w:p>
    <w:p w14:paraId="02D19B8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14:paraId="3E4848D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специализированная, в том числе высокотехнологичная, медицинская помощь;</w:t>
      </w:r>
    </w:p>
    <w:p w14:paraId="761EF57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скорая, в том числе скорая специализированная, медицинская помощь;</w:t>
      </w:r>
    </w:p>
    <w:p w14:paraId="1CBB97C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63BB1E3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Понятие «медицинская организация» используется в Территориальной </w:t>
      </w:r>
      <w:r w:rsidRPr="002E60EF">
        <w:rPr>
          <w:rFonts w:ascii="Times New Roman" w:hAnsi="Times New Roman"/>
          <w:sz w:val="28"/>
          <w:szCs w:val="28"/>
        </w:rPr>
        <w:lastRenderedPageBreak/>
        <w:t xml:space="preserve">программе в значении, определенном в федеральных законах от 21.11.2011 </w:t>
      </w:r>
      <w:r w:rsidR="00436652">
        <w:rPr>
          <w:rFonts w:ascii="Times New Roman" w:hAnsi="Times New Roman"/>
          <w:sz w:val="28"/>
          <w:szCs w:val="28"/>
        </w:rPr>
        <w:br/>
      </w:r>
      <w:r w:rsidRPr="002E60EF">
        <w:rPr>
          <w:rFonts w:ascii="Times New Roman" w:hAnsi="Times New Roman"/>
          <w:sz w:val="28"/>
          <w:szCs w:val="28"/>
        </w:rPr>
        <w:t>№ 323-ФЗ «</w:t>
      </w:r>
      <w:hyperlink r:id="rId11">
        <w:r w:rsidRPr="002E60EF">
          <w:rPr>
            <w:rFonts w:ascii="Times New Roman" w:hAnsi="Times New Roman"/>
            <w:sz w:val="28"/>
            <w:szCs w:val="28"/>
          </w:rPr>
          <w:t>Об основах охраны</w:t>
        </w:r>
      </w:hyperlink>
      <w:r w:rsidRPr="002E60EF">
        <w:rPr>
          <w:rFonts w:ascii="Times New Roman" w:hAnsi="Times New Roman"/>
          <w:sz w:val="28"/>
          <w:szCs w:val="28"/>
        </w:rPr>
        <w:t xml:space="preserve"> здоровья граждан в Российской Федерации» и от 29.11.2010 № 326-ФЗ «</w:t>
      </w:r>
      <w:hyperlink r:id="rId12">
        <w:r w:rsidRPr="002E60EF">
          <w:rPr>
            <w:rFonts w:ascii="Times New Roman" w:hAnsi="Times New Roman"/>
            <w:sz w:val="28"/>
            <w:szCs w:val="28"/>
          </w:rPr>
          <w:t>Об обязательном медицинском страховании</w:t>
        </w:r>
      </w:hyperlink>
      <w:r w:rsidRPr="002E60EF">
        <w:rPr>
          <w:rFonts w:ascii="Times New Roman" w:hAnsi="Times New Roman"/>
          <w:sz w:val="28"/>
          <w:szCs w:val="28"/>
        </w:rPr>
        <w:t xml:space="preserve"> в Российской Федерации».</w:t>
      </w:r>
    </w:p>
    <w:p w14:paraId="1C81F04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Перечень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w:t>
      </w:r>
      <w:r w:rsidRPr="002E60EF">
        <w:rPr>
          <w:rFonts w:ascii="Times New Roman" w:hAnsi="Times New Roman"/>
          <w:color w:val="000000" w:themeColor="dark1"/>
          <w:sz w:val="28"/>
          <w:szCs w:val="28"/>
        </w:rPr>
        <w:t xml:space="preserve">в 2026 году, </w:t>
      </w:r>
      <w:r w:rsidRPr="002E60EF">
        <w:rPr>
          <w:rFonts w:ascii="Times New Roman" w:hAnsi="Times New Roman"/>
          <w:sz w:val="28"/>
          <w:szCs w:val="28"/>
        </w:rPr>
        <w:t>представлен в приложении № 1 к Территориальной программе.</w:t>
      </w:r>
    </w:p>
    <w:p w14:paraId="3FECA425" w14:textId="77777777" w:rsidR="00245E2F" w:rsidRPr="002E60EF" w:rsidRDefault="007D1025" w:rsidP="00B11ED9">
      <w:pPr>
        <w:widowControl w:val="0"/>
        <w:spacing w:after="0" w:line="240" w:lineRule="auto"/>
        <w:ind w:firstLine="709"/>
        <w:jc w:val="both"/>
        <w:rPr>
          <w:rFonts w:ascii="Times New Roman" w:hAnsi="Times New Roman"/>
          <w:b/>
          <w:sz w:val="28"/>
          <w:szCs w:val="28"/>
        </w:rPr>
      </w:pPr>
      <w:r w:rsidRPr="002E60EF">
        <w:rPr>
          <w:rFonts w:ascii="Times New Roman" w:hAnsi="Times New Roman"/>
          <w:sz w:val="28"/>
          <w:szCs w:val="28"/>
        </w:rPr>
        <w:t>2.1.</w:t>
      </w:r>
      <w:r w:rsidR="00436652">
        <w:rPr>
          <w:rFonts w:ascii="Times New Roman" w:hAnsi="Times New Roman"/>
          <w:sz w:val="28"/>
          <w:szCs w:val="28"/>
        </w:rPr>
        <w:t xml:space="preserve"> </w:t>
      </w:r>
      <w:r w:rsidRPr="002E60EF">
        <w:rPr>
          <w:rFonts w:ascii="Times New Roman" w:hAnsi="Times New Roman"/>
          <w:sz w:val="28"/>
          <w:szCs w:val="28"/>
        </w:rPr>
        <w:t>Порядок оказания медицинской помощи отдельным категориям</w:t>
      </w:r>
      <w:r w:rsidR="00B11ED9">
        <w:rPr>
          <w:rFonts w:ascii="Times New Roman" w:hAnsi="Times New Roman"/>
          <w:sz w:val="28"/>
          <w:szCs w:val="28"/>
        </w:rPr>
        <w:t xml:space="preserve"> </w:t>
      </w:r>
      <w:r w:rsidRPr="002E60EF">
        <w:rPr>
          <w:rFonts w:ascii="Times New Roman" w:hAnsi="Times New Roman"/>
          <w:sz w:val="28"/>
          <w:szCs w:val="28"/>
        </w:rPr>
        <w:t>ветеранов боевых действий</w:t>
      </w:r>
      <w:r w:rsidR="00A10DD3">
        <w:rPr>
          <w:rFonts w:ascii="Times New Roman" w:hAnsi="Times New Roman"/>
          <w:sz w:val="28"/>
          <w:szCs w:val="28"/>
        </w:rPr>
        <w:t>.</w:t>
      </w:r>
    </w:p>
    <w:p w14:paraId="7462080A"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Ветеранам боевых действий, указанным в абзацах втором и третьем подпункта </w:t>
      </w:r>
      <w:r w:rsidR="00DF0B38">
        <w:rPr>
          <w:rFonts w:ascii="Times New Roman" w:hAnsi="Times New Roman"/>
          <w:sz w:val="28"/>
          <w:szCs w:val="28"/>
        </w:rPr>
        <w:t>«</w:t>
      </w:r>
      <w:r w:rsidRPr="002E60EF">
        <w:rPr>
          <w:rFonts w:ascii="Times New Roman" w:hAnsi="Times New Roman"/>
          <w:sz w:val="28"/>
          <w:szCs w:val="28"/>
        </w:rPr>
        <w:t>в</w:t>
      </w:r>
      <w:r w:rsidR="00B26228">
        <w:rPr>
          <w:rFonts w:ascii="Times New Roman" w:hAnsi="Times New Roman"/>
          <w:sz w:val="28"/>
          <w:szCs w:val="28"/>
        </w:rPr>
        <w:t>»</w:t>
      </w:r>
      <w:r w:rsidRPr="002E60EF">
        <w:rPr>
          <w:rFonts w:ascii="Times New Roman" w:hAnsi="Times New Roman"/>
          <w:sz w:val="28"/>
          <w:szCs w:val="28"/>
        </w:rPr>
        <w:t xml:space="preserve">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 (далее </w:t>
      </w:r>
      <w:r w:rsidR="00B11ED9" w:rsidRPr="002E60EF">
        <w:rPr>
          <w:rFonts w:ascii="Times New Roman" w:hAnsi="Times New Roman"/>
          <w:sz w:val="28"/>
          <w:szCs w:val="28"/>
        </w:rPr>
        <w:t>–</w:t>
      </w:r>
      <w:r w:rsidRPr="002E60EF">
        <w:rPr>
          <w:rFonts w:ascii="Times New Roman" w:hAnsi="Times New Roman"/>
          <w:sz w:val="28"/>
          <w:szCs w:val="28"/>
        </w:rPr>
        <w:t xml:space="preserve">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14:paraId="6FDB5759"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Кемеровской области – Кузбасса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4CB2EAF1"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Территориальный фонд обязательного медицинского страхования Кемеровской области </w:t>
      </w:r>
      <w:r w:rsidR="00B26228" w:rsidRPr="002E60EF">
        <w:rPr>
          <w:rFonts w:ascii="Times New Roman" w:hAnsi="Times New Roman"/>
          <w:sz w:val="28"/>
          <w:szCs w:val="28"/>
        </w:rPr>
        <w:t>–</w:t>
      </w:r>
      <w:r w:rsidRPr="002E60EF">
        <w:rPr>
          <w:rFonts w:ascii="Times New Roman" w:hAnsi="Times New Roman"/>
          <w:sz w:val="28"/>
          <w:szCs w:val="28"/>
        </w:rPr>
        <w:t xml:space="preserve"> Кузбасса на основании пункта 15 части 2 статьи 44 Федерального закона 29.11.2010 №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06EBF1E7"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Медицинская организация, выбранная участником специальной военной операции для получения первичной медико-санитарной помощи, </w:t>
      </w:r>
      <w:r w:rsidRPr="002E60EF">
        <w:rPr>
          <w:rFonts w:ascii="Times New Roman" w:hAnsi="Times New Roman"/>
          <w:sz w:val="28"/>
          <w:szCs w:val="28"/>
        </w:rPr>
        <w:lastRenderedPageBreak/>
        <w:t>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24ABCFEF"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6E54D352"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В течение месяца после получения медицинской организацией информации о прибытии участника специальной военной операции на территорию Кемеровской области </w:t>
      </w:r>
      <w:r w:rsidR="00B26228" w:rsidRPr="002E60EF">
        <w:rPr>
          <w:rFonts w:ascii="Times New Roman" w:hAnsi="Times New Roman"/>
          <w:sz w:val="28"/>
          <w:szCs w:val="28"/>
        </w:rPr>
        <w:t>–</w:t>
      </w:r>
      <w:r w:rsidRPr="002E60EF">
        <w:rPr>
          <w:rFonts w:ascii="Times New Roman" w:hAnsi="Times New Roman"/>
          <w:sz w:val="28"/>
          <w:szCs w:val="28"/>
        </w:rPr>
        <w:t xml:space="preserve"> Кузбасса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73BE647"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5FFE0470"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2EFD23F1"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40589391"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В случае если медицинские работники при оказании участнику специальной военной операции медицинской помощи выявляют </w:t>
      </w:r>
      <w:r w:rsidRPr="002E60EF">
        <w:rPr>
          <w:rFonts w:ascii="Times New Roman" w:hAnsi="Times New Roman"/>
          <w:sz w:val="28"/>
          <w:szCs w:val="28"/>
        </w:rPr>
        <w:lastRenderedPageBreak/>
        <w:t>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и социальной защиты Кузбасса.</w:t>
      </w:r>
    </w:p>
    <w:p w14:paraId="2121F24D"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После получения указанной информации руководитель Министерства труда и социальной защиты Кузбасса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2E593889"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При оказании социальных услуг руководитель Министерства труда и социальной защиты Кузбасса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2FDA9AF7"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14:paraId="7077BC3C"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3C7D4714"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2D1C98B8"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lastRenderedPageBreak/>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w:t>
      </w:r>
      <w:r w:rsidR="00B26228">
        <w:rPr>
          <w:rFonts w:ascii="Times New Roman" w:hAnsi="Times New Roman"/>
          <w:sz w:val="28"/>
          <w:szCs w:val="28"/>
        </w:rPr>
        <w:t>,</w:t>
      </w:r>
      <w:r w:rsidRPr="002E60EF">
        <w:rPr>
          <w:rFonts w:ascii="Times New Roman" w:hAnsi="Times New Roman"/>
          <w:sz w:val="28"/>
          <w:szCs w:val="28"/>
        </w:rPr>
        <w:t xml:space="preserve">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3D1B8523"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63CF75B1" w14:textId="77777777" w:rsidR="00245E2F" w:rsidRPr="00B26228" w:rsidRDefault="007D1025">
      <w:pPr>
        <w:widowControl w:val="0"/>
        <w:spacing w:after="0" w:line="240" w:lineRule="auto"/>
        <w:jc w:val="both"/>
        <w:rPr>
          <w:rFonts w:ascii="Times New Roman" w:hAnsi="Times New Roman" w:cs="Times New Roman"/>
          <w:sz w:val="28"/>
          <w:szCs w:val="28"/>
        </w:rPr>
      </w:pPr>
      <w:r w:rsidRPr="002E60EF">
        <w:rPr>
          <w:rFonts w:ascii="Times New Roman" w:hAnsi="Times New Roman"/>
          <w:sz w:val="28"/>
          <w:szCs w:val="28"/>
        </w:rPr>
        <w:tab/>
      </w:r>
      <w:r w:rsidRPr="00B26228">
        <w:rPr>
          <w:rFonts w:ascii="Times New Roman" w:hAnsi="Times New Roman" w:cs="Times New Roman"/>
          <w:sz w:val="28"/>
          <w:szCs w:val="28"/>
        </w:rPr>
        <w:t>Перечень санаторно-курортных организаций Кемеровской области – Кузбасса, в которые могут быть направлены участники специальной военной операции с учетом состояния их здоровья установлен</w:t>
      </w:r>
      <w:r w:rsidR="00B26228" w:rsidRPr="00B26228">
        <w:rPr>
          <w:rFonts w:ascii="Times New Roman" w:hAnsi="Times New Roman" w:cs="Times New Roman"/>
          <w:sz w:val="28"/>
          <w:szCs w:val="28"/>
        </w:rPr>
        <w:t>,</w:t>
      </w:r>
      <w:r w:rsidRPr="00B26228">
        <w:rPr>
          <w:rFonts w:ascii="Times New Roman" w:hAnsi="Times New Roman" w:cs="Times New Roman"/>
          <w:sz w:val="28"/>
          <w:szCs w:val="28"/>
        </w:rPr>
        <w:t xml:space="preserve"> в приложении № 8 к Территориальной программе.</w:t>
      </w:r>
    </w:p>
    <w:p w14:paraId="28E2E94F"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241D45A8"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На всех этапах оказания медицинской помощи участник специальной военной операции, его супруга</w:t>
      </w:r>
      <w:r w:rsidR="00B26228">
        <w:rPr>
          <w:rFonts w:ascii="Times New Roman" w:hAnsi="Times New Roman"/>
          <w:sz w:val="28"/>
          <w:szCs w:val="28"/>
        </w:rPr>
        <w:t xml:space="preserve"> (ее супруг)</w:t>
      </w:r>
      <w:r w:rsidRPr="002E60EF">
        <w:rPr>
          <w:rFonts w:ascii="Times New Roman" w:hAnsi="Times New Roman"/>
          <w:sz w:val="28"/>
          <w:szCs w:val="28"/>
        </w:rPr>
        <w:t>, а также супруга</w:t>
      </w:r>
      <w:r w:rsidR="00B26228">
        <w:rPr>
          <w:rFonts w:ascii="Times New Roman" w:hAnsi="Times New Roman"/>
          <w:sz w:val="28"/>
          <w:szCs w:val="28"/>
        </w:rPr>
        <w:t xml:space="preserve"> (супруг)</w:t>
      </w:r>
      <w:r w:rsidRPr="002E60EF">
        <w:rPr>
          <w:rFonts w:ascii="Times New Roman" w:hAnsi="Times New Roman"/>
          <w:sz w:val="28"/>
          <w:szCs w:val="28"/>
        </w:rPr>
        <w:t xml:space="preserve">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 </w:t>
      </w:r>
    </w:p>
    <w:p w14:paraId="1205FC3A" w14:textId="77777777" w:rsidR="00245E2F" w:rsidRPr="00842CAD" w:rsidRDefault="007D1025" w:rsidP="00842CAD">
      <w:pPr>
        <w:pStyle w:val="ConsPlusNormal11"/>
        <w:ind w:firstLine="709"/>
        <w:jc w:val="both"/>
        <w:rPr>
          <w:rFonts w:ascii="Times New Roman" w:hAnsi="Times New Roman"/>
          <w:sz w:val="28"/>
          <w:szCs w:val="28"/>
        </w:rPr>
      </w:pPr>
      <w:r w:rsidRPr="002E60EF">
        <w:rPr>
          <w:rFonts w:ascii="Times New Roman" w:hAnsi="Times New Roman"/>
          <w:sz w:val="28"/>
          <w:szCs w:val="28"/>
        </w:rPr>
        <w:t>Министерством здравоохранения Российской Федерации</w:t>
      </w:r>
      <w:r w:rsidRPr="002E60EF">
        <w:rPr>
          <w:rFonts w:ascii="Times New Roman" w:hAnsi="Times New Roman"/>
          <w:b/>
          <w:color w:val="FF0000"/>
          <w:sz w:val="28"/>
          <w:szCs w:val="28"/>
        </w:rPr>
        <w:t xml:space="preserve"> </w:t>
      </w:r>
      <w:r w:rsidRPr="002E60EF">
        <w:rPr>
          <w:rFonts w:ascii="Times New Roman" w:hAnsi="Times New Roman"/>
          <w:sz w:val="28"/>
          <w:szCs w:val="28"/>
        </w:rPr>
        <w:t>организуется предоставление медицинской помощи участникам специальной военной операции,</w:t>
      </w:r>
      <w:r w:rsidR="00B11ED9">
        <w:rPr>
          <w:rFonts w:ascii="Times New Roman" w:hAnsi="Times New Roman"/>
          <w:sz w:val="28"/>
          <w:szCs w:val="28"/>
        </w:rPr>
        <w:t xml:space="preserve"> их супругам,</w:t>
      </w:r>
      <w:r w:rsidR="00B26228" w:rsidRPr="002E60EF">
        <w:rPr>
          <w:rFonts w:ascii="Times New Roman" w:hAnsi="Times New Roman"/>
          <w:sz w:val="28"/>
          <w:szCs w:val="28"/>
        </w:rPr>
        <w:t xml:space="preserve"> а также супруг</w:t>
      </w:r>
      <w:r w:rsidR="00B11ED9">
        <w:rPr>
          <w:rFonts w:ascii="Times New Roman" w:hAnsi="Times New Roman"/>
          <w:sz w:val="28"/>
          <w:szCs w:val="28"/>
        </w:rPr>
        <w:t>ам</w:t>
      </w:r>
      <w:r w:rsidR="00B26228" w:rsidRPr="002E60EF">
        <w:rPr>
          <w:rFonts w:ascii="Times New Roman" w:hAnsi="Times New Roman"/>
          <w:sz w:val="28"/>
          <w:szCs w:val="28"/>
        </w:rPr>
        <w:t xml:space="preserve"> </w:t>
      </w:r>
      <w:r w:rsidRPr="002E60EF">
        <w:rPr>
          <w:rFonts w:ascii="Times New Roman" w:hAnsi="Times New Roman"/>
          <w:sz w:val="28"/>
          <w:szCs w:val="28"/>
        </w:rPr>
        <w:t>участник</w:t>
      </w:r>
      <w:r w:rsidR="00B11ED9">
        <w:rPr>
          <w:rFonts w:ascii="Times New Roman" w:hAnsi="Times New Roman"/>
          <w:sz w:val="28"/>
          <w:szCs w:val="28"/>
        </w:rPr>
        <w:t>ов</w:t>
      </w:r>
      <w:r w:rsidRPr="002E60EF">
        <w:rPr>
          <w:rFonts w:ascii="Times New Roman" w:hAnsi="Times New Roman"/>
          <w:sz w:val="28"/>
          <w:szCs w:val="28"/>
        </w:rPr>
        <w:t xml:space="preserve"> специальной военной операции, пропавш</w:t>
      </w:r>
      <w:r w:rsidR="00B11ED9">
        <w:rPr>
          <w:rFonts w:ascii="Times New Roman" w:hAnsi="Times New Roman"/>
          <w:sz w:val="28"/>
          <w:szCs w:val="28"/>
        </w:rPr>
        <w:t>их</w:t>
      </w:r>
      <w:r w:rsidRPr="002E60EF">
        <w:rPr>
          <w:rFonts w:ascii="Times New Roman" w:hAnsi="Times New Roman"/>
          <w:sz w:val="28"/>
          <w:szCs w:val="28"/>
        </w:rPr>
        <w:t xml:space="preserve">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Кемеровской области</w:t>
      </w:r>
      <w:r w:rsidR="00842CAD">
        <w:rPr>
          <w:rFonts w:ascii="Times New Roman" w:hAnsi="Times New Roman"/>
          <w:sz w:val="28"/>
          <w:szCs w:val="28"/>
        </w:rPr>
        <w:t xml:space="preserve"> –</w:t>
      </w:r>
      <w:r w:rsidRPr="002E60EF">
        <w:rPr>
          <w:rFonts w:ascii="Times New Roman" w:hAnsi="Times New Roman"/>
          <w:sz w:val="28"/>
          <w:szCs w:val="28"/>
        </w:rPr>
        <w:t xml:space="preserve"> Кузбасса очно и с использованием телемедицинских технологий.</w:t>
      </w:r>
    </w:p>
    <w:p w14:paraId="0AA9E769" w14:textId="77777777" w:rsidR="00245E2F" w:rsidRPr="002E60EF" w:rsidRDefault="007D1025" w:rsidP="00B11ED9">
      <w:pPr>
        <w:pStyle w:val="ConsPlusTitle11"/>
        <w:ind w:firstLine="709"/>
        <w:jc w:val="both"/>
        <w:outlineLvl w:val="2"/>
        <w:rPr>
          <w:rFonts w:ascii="Times New Roman" w:hAnsi="Times New Roman"/>
          <w:sz w:val="28"/>
          <w:szCs w:val="28"/>
        </w:rPr>
      </w:pPr>
      <w:r w:rsidRPr="002E60EF">
        <w:rPr>
          <w:rFonts w:ascii="Times New Roman" w:hAnsi="Times New Roman"/>
          <w:b w:val="0"/>
          <w:sz w:val="28"/>
          <w:szCs w:val="28"/>
        </w:rPr>
        <w:t xml:space="preserve">2.2.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w:t>
      </w:r>
      <w:r w:rsidRPr="002E60EF">
        <w:rPr>
          <w:rFonts w:ascii="Times New Roman" w:hAnsi="Times New Roman"/>
          <w:b w:val="0"/>
          <w:sz w:val="28"/>
          <w:szCs w:val="28"/>
        </w:rPr>
        <w:lastRenderedPageBreak/>
        <w:t>возможности записи к врачу, а также порядок доведения до отдельных групп инвалидов информации о состоянии их здоровья</w:t>
      </w:r>
      <w:r w:rsidR="00B11ED9">
        <w:rPr>
          <w:rFonts w:ascii="Times New Roman" w:hAnsi="Times New Roman"/>
          <w:b w:val="0"/>
          <w:sz w:val="28"/>
          <w:szCs w:val="28"/>
        </w:rPr>
        <w:t>.</w:t>
      </w:r>
    </w:p>
    <w:p w14:paraId="331F4C4F"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52BF5022"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При реализации государственной политики и нормативно-правовом регулировании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Кузбасса за счет средств бюджета Кемеровской области </w:t>
      </w:r>
      <w:r w:rsidR="00842CAD">
        <w:rPr>
          <w:rFonts w:ascii="Times New Roman" w:hAnsi="Times New Roman"/>
          <w:sz w:val="28"/>
          <w:szCs w:val="28"/>
        </w:rPr>
        <w:t>–</w:t>
      </w:r>
      <w:r w:rsidRPr="002E60EF">
        <w:rPr>
          <w:rFonts w:ascii="Times New Roman" w:hAnsi="Times New Roman"/>
          <w:sz w:val="28"/>
          <w:szCs w:val="28"/>
        </w:rPr>
        <w:t xml:space="preserve"> Кузбасса обеспечива</w:t>
      </w:r>
      <w:r w:rsidR="00842CAD">
        <w:rPr>
          <w:rFonts w:ascii="Times New Roman" w:hAnsi="Times New Roman"/>
          <w:sz w:val="28"/>
          <w:szCs w:val="28"/>
        </w:rPr>
        <w:t>е</w:t>
      </w:r>
      <w:r w:rsidRPr="002E60EF">
        <w:rPr>
          <w:rFonts w:ascii="Times New Roman" w:hAnsi="Times New Roman"/>
          <w:sz w:val="28"/>
          <w:szCs w:val="28"/>
        </w:rPr>
        <w:t>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1072159A"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w:t>
      </w:r>
      <w:r w:rsidR="00842CAD">
        <w:rPr>
          <w:rFonts w:ascii="Times New Roman" w:hAnsi="Times New Roman"/>
          <w:sz w:val="28"/>
          <w:szCs w:val="28"/>
        </w:rPr>
        <w:t>е</w:t>
      </w:r>
      <w:r w:rsidRPr="002E60EF">
        <w:rPr>
          <w:rFonts w:ascii="Times New Roman" w:hAnsi="Times New Roman"/>
          <w:sz w:val="28"/>
          <w:szCs w:val="28"/>
        </w:rPr>
        <w:t>тся Министерством здравоохранения Российской Федерации.</w:t>
      </w:r>
    </w:p>
    <w:p w14:paraId="03B361FB"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 </w:t>
      </w:r>
    </w:p>
    <w:p w14:paraId="13C29408"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14:paraId="2AB5B313"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Круглосуточный доступ ближайших родственников, законных представителей или иных лиц (привлекаемых родственниками или </w:t>
      </w:r>
      <w:r w:rsidRPr="002E60EF">
        <w:rPr>
          <w:rFonts w:ascii="Times New Roman" w:hAnsi="Times New Roman"/>
          <w:sz w:val="28"/>
          <w:szCs w:val="28"/>
        </w:rPr>
        <w:lastRenderedPageBreak/>
        <w:t>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14:paraId="17A3B446"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Министерство здравоохранения Кузбасса, а также страховые медицинские организации, в которых застрахованы лица, и </w:t>
      </w:r>
      <w:r w:rsidR="00D61D21">
        <w:rPr>
          <w:rFonts w:ascii="Times New Roman" w:hAnsi="Times New Roman"/>
          <w:sz w:val="28"/>
          <w:szCs w:val="28"/>
        </w:rPr>
        <w:t>Т</w:t>
      </w:r>
      <w:r w:rsidRPr="002E60EF">
        <w:rPr>
          <w:rFonts w:ascii="Times New Roman" w:hAnsi="Times New Roman"/>
          <w:sz w:val="28"/>
          <w:szCs w:val="28"/>
        </w:rPr>
        <w:t xml:space="preserve">ерриториальный фонд обязательного медицинского страхования Кемеровской области </w:t>
      </w:r>
      <w:r w:rsidR="00D61D21">
        <w:rPr>
          <w:rFonts w:ascii="Times New Roman" w:hAnsi="Times New Roman"/>
          <w:sz w:val="28"/>
          <w:szCs w:val="28"/>
        </w:rPr>
        <w:t>–</w:t>
      </w:r>
      <w:r w:rsidRPr="002E60EF">
        <w:rPr>
          <w:rFonts w:ascii="Times New Roman" w:hAnsi="Times New Roman"/>
          <w:sz w:val="28"/>
          <w:szCs w:val="28"/>
        </w:rPr>
        <w:t xml:space="preserve"> Кузбасса осуществляют контроль оказания медицинской помощи инвалидам медицинскими организациями. </w:t>
      </w:r>
    </w:p>
    <w:p w14:paraId="7E47A92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2.</w:t>
      </w:r>
      <w:r w:rsidR="004E3765">
        <w:rPr>
          <w:rFonts w:ascii="Times New Roman" w:hAnsi="Times New Roman"/>
          <w:sz w:val="28"/>
          <w:szCs w:val="28"/>
        </w:rPr>
        <w:t>3</w:t>
      </w:r>
      <w:r w:rsidRPr="002E60EF">
        <w:rPr>
          <w:rFonts w:ascii="Times New Roman" w:hAnsi="Times New Roman"/>
          <w:sz w:val="28"/>
          <w:szCs w:val="28"/>
        </w:rPr>
        <w:t>.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E30770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44536D8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4F9CFAE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Для получения первичной врачебной медико-санитарной помощи гражданин выбирает одну медицинскую организацию и прикрепляется к ней,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w:t>
      </w:r>
    </w:p>
    <w:p w14:paraId="54515DB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2.</w:t>
      </w:r>
      <w:r w:rsidR="004E3765">
        <w:rPr>
          <w:rFonts w:ascii="Times New Roman" w:hAnsi="Times New Roman"/>
          <w:sz w:val="28"/>
          <w:szCs w:val="28"/>
        </w:rPr>
        <w:t>4</w:t>
      </w:r>
      <w:r w:rsidRPr="002E60EF">
        <w:rPr>
          <w:rFonts w:ascii="Times New Roman" w:hAnsi="Times New Roman"/>
          <w:sz w:val="28"/>
          <w:szCs w:val="28"/>
        </w:rPr>
        <w:t>.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5085C08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637BC9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w:t>
      </w:r>
      <w:r w:rsidRPr="002E60EF">
        <w:rPr>
          <w:rFonts w:ascii="Times New Roman" w:hAnsi="Times New Roman"/>
          <w:sz w:val="28"/>
          <w:szCs w:val="28"/>
        </w:rPr>
        <w:lastRenderedPageBreak/>
        <w:t>технологий и методов генной инженерии, разработанных на основе достижений медицинской науки и смежных отраслей науки и техники.</w:t>
      </w:r>
    </w:p>
    <w:p w14:paraId="134B5DA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3">
        <w:r w:rsidRPr="002E60EF">
          <w:rPr>
            <w:rFonts w:ascii="Times New Roman" w:hAnsi="Times New Roman"/>
            <w:sz w:val="28"/>
            <w:szCs w:val="28"/>
          </w:rPr>
          <w:t>перечнем</w:t>
        </w:r>
      </w:hyperlink>
      <w:r w:rsidRPr="002E60EF">
        <w:rPr>
          <w:rFonts w:ascii="Times New Roman" w:hAnsi="Times New Roman"/>
          <w:sz w:val="28"/>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 1 к </w:t>
      </w:r>
      <w:hyperlink r:id="rId14">
        <w:r w:rsidRPr="002E60EF">
          <w:rPr>
            <w:rFonts w:ascii="Times New Roman" w:hAnsi="Times New Roman"/>
            <w:sz w:val="28"/>
            <w:szCs w:val="28"/>
          </w:rPr>
          <w:t>Программе</w:t>
        </w:r>
      </w:hyperlink>
      <w:r w:rsidRPr="002E60EF">
        <w:rPr>
          <w:rFonts w:ascii="Times New Roman" w:hAnsi="Times New Roman"/>
          <w:sz w:val="28"/>
          <w:szCs w:val="28"/>
        </w:rPr>
        <w:t xml:space="preserve"> государственных гарантий (далее – </w:t>
      </w:r>
      <w:hyperlink r:id="rId15">
        <w:r w:rsidRPr="002E60EF">
          <w:rPr>
            <w:rFonts w:ascii="Times New Roman" w:hAnsi="Times New Roman"/>
            <w:sz w:val="28"/>
            <w:szCs w:val="28"/>
          </w:rPr>
          <w:t>перечень</w:t>
        </w:r>
      </w:hyperlink>
      <w:r w:rsidRPr="002E60EF">
        <w:rPr>
          <w:rFonts w:ascii="Times New Roman" w:hAnsi="Times New Roman"/>
          <w:sz w:val="28"/>
          <w:szCs w:val="28"/>
        </w:rPr>
        <w:t xml:space="preserve"> видов высокотехнологичной медицинской помощи).</w:t>
      </w:r>
    </w:p>
    <w:p w14:paraId="4D5587B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Перечень медицинских организаций Кемеровской области – Кузбасса, оказывающих высокотехнологичную медицинскую помощь, представлен в приложении № 2 к Территориальной программе.</w:t>
      </w:r>
    </w:p>
    <w:p w14:paraId="65457251"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343F75A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Высокотехнологичная медицинская помощь согласно </w:t>
      </w:r>
      <w:r w:rsidR="00A10DD3">
        <w:rPr>
          <w:rFonts w:ascii="Times New Roman" w:hAnsi="Times New Roman"/>
          <w:sz w:val="28"/>
          <w:szCs w:val="28"/>
        </w:rPr>
        <w:br/>
      </w:r>
      <w:r w:rsidRPr="002E60EF">
        <w:rPr>
          <w:rFonts w:ascii="Times New Roman" w:hAnsi="Times New Roman"/>
          <w:sz w:val="28"/>
          <w:szCs w:val="28"/>
        </w:rPr>
        <w:t>разделу IV перечня видов высокотехнологичной медицинской помощи 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заболеванием, который получал поддержку в рамках деятельности Фонда поддержки детей с тяжелыми жизнеугрожающими и хроническими заболеваниями, в том числе редкими (орфанными) заболеваниями</w:t>
      </w:r>
      <w:r w:rsidR="000C00BF">
        <w:rPr>
          <w:rFonts w:ascii="Times New Roman" w:hAnsi="Times New Roman"/>
          <w:sz w:val="28"/>
          <w:szCs w:val="28"/>
        </w:rPr>
        <w:t>,</w:t>
      </w:r>
      <w:r w:rsidRPr="002E60EF">
        <w:rPr>
          <w:rFonts w:ascii="Times New Roman" w:hAnsi="Times New Roman"/>
          <w:sz w:val="28"/>
          <w:szCs w:val="28"/>
        </w:rPr>
        <w:t xml:space="preserve"> «Круг добра» (далее – Фонд «Круг добра») до достижения им 18-летнего возраста, а также будет получать такую поддержку Фонда «Круг добра» в течение </w:t>
      </w:r>
      <w:r w:rsidR="000C00BF">
        <w:rPr>
          <w:rFonts w:ascii="Times New Roman" w:hAnsi="Times New Roman"/>
          <w:sz w:val="28"/>
          <w:szCs w:val="28"/>
        </w:rPr>
        <w:t>1</w:t>
      </w:r>
      <w:r w:rsidRPr="002E60EF">
        <w:rPr>
          <w:rFonts w:ascii="Times New Roman" w:hAnsi="Times New Roman"/>
          <w:sz w:val="28"/>
          <w:szCs w:val="28"/>
        </w:rPr>
        <w:t xml:space="preserve"> года после достижения им 18-летнего возраста, либо групп таких граждан,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w:t>
      </w:r>
    </w:p>
    <w:p w14:paraId="0191548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Правила финансового обеспечения оказания высокотехнологичной медицинской помощи, включенной в раздел IV перечня видов высокотехнологичной медицинской помощи, перечень тяжелых жизнеугрожающих или хронических заболеваний и перечень категорий детей (групп таких детей), которым будет оказана высокотехнологичная медицинская помощь за счет бюджетных ассигнований, предусмотренных в федеральном бюджете Министерству здравоохранения Российской Федерации для нужд Фонда «Круг добра», устанавливаются Правительством Российской Федерации.</w:t>
      </w:r>
    </w:p>
    <w:p w14:paraId="3F654046"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lastRenderedPageBreak/>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2A5F86DD"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2DC58B87"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w:t>
      </w:r>
      <w:r w:rsidR="000C00BF">
        <w:rPr>
          <w:rFonts w:ascii="Times New Roman" w:hAnsi="Times New Roman"/>
          <w:sz w:val="28"/>
          <w:szCs w:val="28"/>
        </w:rPr>
        <w:t>–</w:t>
      </w:r>
      <w:r w:rsidRPr="002E60EF">
        <w:rPr>
          <w:rFonts w:ascii="Times New Roman" w:hAnsi="Times New Roman"/>
          <w:sz w:val="28"/>
          <w:szCs w:val="28"/>
        </w:rPr>
        <w:t xml:space="preserve">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0E867936"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Министерство здравоохранения Кузбасса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w:t>
      </w:r>
      <w:r w:rsidR="000C00BF">
        <w:rPr>
          <w:rFonts w:ascii="Times New Roman" w:hAnsi="Times New Roman"/>
          <w:sz w:val="28"/>
          <w:szCs w:val="28"/>
        </w:rPr>
        <w:t>ы</w:t>
      </w:r>
      <w:r w:rsidRPr="002E60EF">
        <w:rPr>
          <w:rFonts w:ascii="Times New Roman" w:hAnsi="Times New Roman"/>
          <w:sz w:val="28"/>
          <w:szCs w:val="28"/>
        </w:rPr>
        <w:t xml:space="preserve">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w:t>
      </w:r>
      <w:r w:rsidR="000C00BF">
        <w:rPr>
          <w:rFonts w:ascii="Times New Roman" w:hAnsi="Times New Roman"/>
          <w:sz w:val="28"/>
          <w:szCs w:val="28"/>
        </w:rPr>
        <w:t>,</w:t>
      </w:r>
      <w:r w:rsidRPr="002E60EF">
        <w:rPr>
          <w:rFonts w:ascii="Times New Roman" w:hAnsi="Times New Roman"/>
          <w:sz w:val="28"/>
          <w:szCs w:val="28"/>
        </w:rPr>
        <w:t xml:space="preserve"> и маршрутизацию пациентов.</w:t>
      </w:r>
    </w:p>
    <w:p w14:paraId="57E4C4D0"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Министерство здравоохранения Кузбасса осуществля</w:t>
      </w:r>
      <w:r w:rsidR="000C00BF">
        <w:rPr>
          <w:rFonts w:ascii="Times New Roman" w:hAnsi="Times New Roman"/>
          <w:sz w:val="28"/>
          <w:szCs w:val="28"/>
        </w:rPr>
        <w:t>е</w:t>
      </w:r>
      <w:r w:rsidRPr="002E60EF">
        <w:rPr>
          <w:rFonts w:ascii="Times New Roman" w:hAnsi="Times New Roman"/>
          <w:sz w:val="28"/>
          <w:szCs w:val="28"/>
        </w:rPr>
        <w:t>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7E5F423D" w14:textId="77777777" w:rsidR="00245E2F" w:rsidRPr="002E60EF" w:rsidRDefault="007D1025">
      <w:pPr>
        <w:spacing w:after="0" w:line="240" w:lineRule="auto"/>
        <w:ind w:firstLine="709"/>
        <w:jc w:val="both"/>
        <w:rPr>
          <w:sz w:val="28"/>
          <w:szCs w:val="28"/>
        </w:rPr>
      </w:pPr>
      <w:r w:rsidRPr="002E60EF">
        <w:rPr>
          <w:rFonts w:ascii="Times New Roman" w:hAnsi="Times New Roman"/>
          <w:sz w:val="28"/>
          <w:szCs w:val="28"/>
        </w:rPr>
        <w:t>Подушевые нормативы финансирования за счет бюджетных ассигнований бюджетов Кемеровской области – Кузбасса устанавливаются с учетом региональных особенностей и коэффициентов дифференциации и доступности медицинской помощи, рассчитанных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277D26D5"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074778D9"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Финансовое обеспечение содержания неиспользуемого коечного фонда осуществляется за счет бюджетных ассигнований бюджетов Кемеровской области </w:t>
      </w:r>
      <w:r w:rsidR="000C00BF">
        <w:rPr>
          <w:rFonts w:ascii="Times New Roman" w:hAnsi="Times New Roman"/>
          <w:sz w:val="28"/>
          <w:szCs w:val="28"/>
        </w:rPr>
        <w:t>–</w:t>
      </w:r>
      <w:r w:rsidRPr="002E60EF">
        <w:rPr>
          <w:rFonts w:ascii="Times New Roman" w:hAnsi="Times New Roman"/>
          <w:sz w:val="28"/>
          <w:szCs w:val="28"/>
        </w:rPr>
        <w:t xml:space="preserve"> Кузбасса.</w:t>
      </w:r>
    </w:p>
    <w:p w14:paraId="5BF3CA89"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32ADE255" w14:textId="77777777" w:rsidR="00245E2F" w:rsidRDefault="007D1025">
      <w:pPr>
        <w:spacing w:after="0" w:line="240" w:lineRule="auto"/>
        <w:ind w:firstLine="709"/>
        <w:jc w:val="both"/>
        <w:rPr>
          <w:rFonts w:ascii="Times New Roman" w:hAnsi="Times New Roman"/>
          <w:sz w:val="24"/>
        </w:rPr>
      </w:pPr>
      <w:r w:rsidRPr="002E60EF">
        <w:rPr>
          <w:rFonts w:ascii="Times New Roman" w:hAnsi="Times New Roman"/>
          <w:sz w:val="28"/>
          <w:szCs w:val="28"/>
        </w:rPr>
        <w:t xml:space="preserve">Перечень медицинских организаций, подведомственных Министерству здравоохранения Кузбасса, уполномоченных </w:t>
      </w:r>
      <w:r w:rsidR="000C00BF">
        <w:rPr>
          <w:rFonts w:ascii="Times New Roman" w:hAnsi="Times New Roman"/>
          <w:sz w:val="28"/>
          <w:szCs w:val="28"/>
        </w:rPr>
        <w:t>создавать</w:t>
      </w:r>
      <w:r w:rsidRPr="002E60EF">
        <w:rPr>
          <w:rFonts w:ascii="Times New Roman" w:hAnsi="Times New Roman"/>
          <w:sz w:val="28"/>
          <w:szCs w:val="28"/>
        </w:rPr>
        <w:t xml:space="preserve"> врачебные комиссии в целях принятия решений о назначении незарегистрированных лекарственных препаратов</w:t>
      </w:r>
      <w:r>
        <w:rPr>
          <w:rFonts w:ascii="Times New Roman" w:hAnsi="Times New Roman"/>
          <w:sz w:val="24"/>
        </w:rPr>
        <w:t>:</w:t>
      </w:r>
    </w:p>
    <w:p w14:paraId="53D09452" w14:textId="77777777" w:rsidR="004E3765" w:rsidRDefault="004E3765">
      <w:pPr>
        <w:spacing w:after="0" w:line="240" w:lineRule="auto"/>
        <w:ind w:firstLine="709"/>
        <w:jc w:val="both"/>
        <w:rPr>
          <w:rFonts w:ascii="Times New Roman" w:hAnsi="Times New Roman"/>
          <w:sz w:val="24"/>
        </w:rPr>
      </w:pPr>
    </w:p>
    <w:p w14:paraId="03D6E589" w14:textId="77777777" w:rsidR="004E3765" w:rsidRDefault="004E3765">
      <w:pPr>
        <w:spacing w:after="0" w:line="240" w:lineRule="auto"/>
        <w:ind w:firstLine="709"/>
        <w:jc w:val="both"/>
        <w:rPr>
          <w:sz w:val="24"/>
        </w:rPr>
      </w:pPr>
    </w:p>
    <w:p w14:paraId="663060C7" w14:textId="77777777" w:rsidR="00245E2F" w:rsidRDefault="00245E2F">
      <w:pPr>
        <w:spacing w:after="0" w:line="240" w:lineRule="auto"/>
        <w:ind w:firstLine="709"/>
        <w:jc w:val="center"/>
        <w:rPr>
          <w:rFonts w:ascii="Times New Roman" w:hAnsi="Times New Roman"/>
          <w:sz w:val="24"/>
        </w:rPr>
      </w:pPr>
    </w:p>
    <w:tbl>
      <w:tblPr>
        <w:tblW w:w="9638" w:type="dxa"/>
        <w:tblInd w:w="-5" w:type="dxa"/>
        <w:tblLayout w:type="fixed"/>
        <w:tblCellMar>
          <w:left w:w="57" w:type="dxa"/>
          <w:right w:w="57" w:type="dxa"/>
        </w:tblCellMar>
        <w:tblLook w:val="04A0" w:firstRow="1" w:lastRow="0" w:firstColumn="1" w:lastColumn="0" w:noHBand="0" w:noVBand="1"/>
      </w:tblPr>
      <w:tblGrid>
        <w:gridCol w:w="9638"/>
      </w:tblGrid>
      <w:tr w:rsidR="00245E2F" w:rsidRPr="002E60EF" w14:paraId="67AFC411" w14:textId="77777777">
        <w:tc>
          <w:tcPr>
            <w:tcW w:w="9638" w:type="dxa"/>
            <w:tcBorders>
              <w:top w:val="single" w:sz="4" w:space="0" w:color="000000"/>
              <w:left w:val="single" w:sz="4" w:space="0" w:color="000000"/>
              <w:bottom w:val="single" w:sz="4" w:space="0" w:color="000000"/>
              <w:right w:val="single" w:sz="4" w:space="0" w:color="000000"/>
            </w:tcBorders>
          </w:tcPr>
          <w:p w14:paraId="68FDB258" w14:textId="77777777" w:rsidR="00245E2F" w:rsidRPr="002E60EF" w:rsidRDefault="007D1025">
            <w:pPr>
              <w:spacing w:after="0" w:line="240" w:lineRule="auto"/>
              <w:jc w:val="center"/>
              <w:rPr>
                <w:sz w:val="28"/>
                <w:szCs w:val="28"/>
              </w:rPr>
            </w:pPr>
            <w:r w:rsidRPr="002E60EF">
              <w:rPr>
                <w:rFonts w:ascii="Times New Roman" w:hAnsi="Times New Roman"/>
                <w:sz w:val="28"/>
                <w:szCs w:val="28"/>
              </w:rPr>
              <w:t>Наименование медицинской организации</w:t>
            </w:r>
          </w:p>
        </w:tc>
      </w:tr>
      <w:tr w:rsidR="00245E2F" w:rsidRPr="002E60EF" w14:paraId="22A94FAD" w14:textId="77777777">
        <w:trPr>
          <w:trHeight w:val="404"/>
        </w:trPr>
        <w:tc>
          <w:tcPr>
            <w:tcW w:w="9638" w:type="dxa"/>
            <w:tcBorders>
              <w:top w:val="single" w:sz="4" w:space="0" w:color="000000"/>
              <w:left w:val="single" w:sz="4" w:space="0" w:color="000000"/>
              <w:bottom w:val="single" w:sz="4" w:space="0" w:color="000000"/>
              <w:right w:val="single" w:sz="4" w:space="0" w:color="000000"/>
            </w:tcBorders>
          </w:tcPr>
          <w:p w14:paraId="5D01A1CE" w14:textId="77777777" w:rsidR="00245E2F" w:rsidRPr="002E60EF" w:rsidRDefault="007D1025">
            <w:pPr>
              <w:spacing w:after="0" w:line="240" w:lineRule="auto"/>
              <w:rPr>
                <w:sz w:val="28"/>
                <w:szCs w:val="28"/>
              </w:rPr>
            </w:pPr>
            <w:r w:rsidRPr="002E60EF">
              <w:rPr>
                <w:rFonts w:ascii="Times New Roman" w:hAnsi="Times New Roman"/>
                <w:sz w:val="28"/>
                <w:szCs w:val="28"/>
              </w:rPr>
              <w:t>ГАУЗ «Кузбасская областная клиническая больница имени С.В. Беляева»</w:t>
            </w:r>
          </w:p>
        </w:tc>
      </w:tr>
      <w:tr w:rsidR="00245E2F" w:rsidRPr="002E60EF" w14:paraId="5FD4F2C4" w14:textId="77777777">
        <w:trPr>
          <w:trHeight w:val="338"/>
        </w:trPr>
        <w:tc>
          <w:tcPr>
            <w:tcW w:w="9638" w:type="dxa"/>
            <w:tcBorders>
              <w:top w:val="single" w:sz="4" w:space="0" w:color="000000"/>
              <w:left w:val="single" w:sz="4" w:space="0" w:color="000000"/>
              <w:bottom w:val="single" w:sz="4" w:space="0" w:color="000000"/>
              <w:right w:val="single" w:sz="4" w:space="0" w:color="000000"/>
            </w:tcBorders>
          </w:tcPr>
          <w:p w14:paraId="546272A4" w14:textId="77777777" w:rsidR="00245E2F" w:rsidRPr="002E60EF" w:rsidRDefault="007D1025">
            <w:pPr>
              <w:spacing w:after="0" w:line="240" w:lineRule="auto"/>
              <w:rPr>
                <w:sz w:val="28"/>
                <w:szCs w:val="28"/>
              </w:rPr>
            </w:pPr>
            <w:r w:rsidRPr="002E60EF">
              <w:rPr>
                <w:rFonts w:ascii="Times New Roman" w:hAnsi="Times New Roman"/>
                <w:sz w:val="28"/>
                <w:szCs w:val="28"/>
              </w:rPr>
              <w:t xml:space="preserve">ГАУЗ «Кузбасская областная детская клиническая больница имени </w:t>
            </w:r>
            <w:r w:rsidR="002E60EF">
              <w:rPr>
                <w:rFonts w:ascii="Times New Roman" w:hAnsi="Times New Roman"/>
                <w:sz w:val="28"/>
                <w:szCs w:val="28"/>
              </w:rPr>
              <w:br/>
            </w:r>
            <w:r w:rsidRPr="002E60EF">
              <w:rPr>
                <w:rFonts w:ascii="Times New Roman" w:hAnsi="Times New Roman"/>
                <w:sz w:val="28"/>
                <w:szCs w:val="28"/>
              </w:rPr>
              <w:t>Ю.А. Атаманова»</w:t>
            </w:r>
          </w:p>
        </w:tc>
      </w:tr>
    </w:tbl>
    <w:p w14:paraId="0772265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2.</w:t>
      </w:r>
      <w:r w:rsidR="004E3765">
        <w:rPr>
          <w:rFonts w:ascii="Times New Roman" w:hAnsi="Times New Roman"/>
          <w:sz w:val="28"/>
          <w:szCs w:val="28"/>
        </w:rPr>
        <w:t>5</w:t>
      </w:r>
      <w:r w:rsidRPr="002E60EF">
        <w:rPr>
          <w:rFonts w:ascii="Times New Roman" w:hAnsi="Times New Roman"/>
          <w:sz w:val="28"/>
          <w:szCs w:val="28"/>
        </w:rPr>
        <w:t>.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135A8F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Скорая, в том числе скорая специализированная, медицинская помощь оказывается медицинскими организациями государственной и частной систем здравоохранения бесплатно.</w:t>
      </w:r>
    </w:p>
    <w:p w14:paraId="42A062B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w:t>
      </w:r>
      <w:r w:rsidR="000C00BF">
        <w:rPr>
          <w:rFonts w:ascii="Times New Roman" w:hAnsi="Times New Roman"/>
          <w:sz w:val="28"/>
          <w:szCs w:val="28"/>
        </w:rPr>
        <w:br/>
      </w:r>
      <w:r w:rsidRPr="002E60EF">
        <w:rPr>
          <w:rFonts w:ascii="Times New Roman" w:hAnsi="Times New Roman"/>
          <w:sz w:val="28"/>
          <w:szCs w:val="28"/>
        </w:rPr>
        <w:t>(в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DF74BB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3215BEA"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w:t>
      </w:r>
      <w:r w:rsidR="000C00BF">
        <w:rPr>
          <w:rFonts w:ascii="Times New Roman" w:hAnsi="Times New Roman"/>
          <w:sz w:val="28"/>
          <w:szCs w:val="28"/>
        </w:rPr>
        <w:t>–</w:t>
      </w:r>
      <w:r w:rsidRPr="002E60EF">
        <w:rPr>
          <w:rFonts w:ascii="Times New Roman" w:hAnsi="Times New Roman"/>
          <w:sz w:val="28"/>
          <w:szCs w:val="28"/>
        </w:rPr>
        <w:t xml:space="preserve"> федеральные медицинские организации), вправе осуществлять медицинскую эвакуацию.</w:t>
      </w:r>
    </w:p>
    <w:p w14:paraId="21CFFA13"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Кемеровской области </w:t>
      </w:r>
      <w:r w:rsidR="000C00BF">
        <w:rPr>
          <w:rFonts w:ascii="Times New Roman" w:hAnsi="Times New Roman"/>
          <w:sz w:val="28"/>
          <w:szCs w:val="28"/>
        </w:rPr>
        <w:t>–</w:t>
      </w:r>
      <w:r w:rsidRPr="002E60EF">
        <w:rPr>
          <w:rFonts w:ascii="Times New Roman" w:hAnsi="Times New Roman"/>
          <w:sz w:val="28"/>
          <w:szCs w:val="28"/>
        </w:rPr>
        <w:t xml:space="preserve"> Кузбасса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42B96B1E"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Министерство здравоохранения Кузбасса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5E4F2AEC"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 xml:space="preserve">Финансовое обеспечение скорой медицинской помощи осуществляется с учетом положений </w:t>
      </w:r>
      <w:r w:rsidRPr="0003265B">
        <w:rPr>
          <w:rFonts w:ascii="Times New Roman" w:hAnsi="Times New Roman"/>
          <w:color w:val="auto"/>
          <w:sz w:val="28"/>
          <w:szCs w:val="28"/>
        </w:rPr>
        <w:t>пункта 3 статьи 8</w:t>
      </w:r>
      <w:r w:rsidRPr="002E60EF">
        <w:rPr>
          <w:rFonts w:ascii="Times New Roman" w:hAnsi="Times New Roman"/>
          <w:sz w:val="28"/>
          <w:szCs w:val="28"/>
        </w:rPr>
        <w:t xml:space="preserve"> Федерального закона 29.11.2010 </w:t>
      </w:r>
      <w:r w:rsidR="000C00BF">
        <w:rPr>
          <w:rFonts w:ascii="Times New Roman" w:hAnsi="Times New Roman"/>
          <w:sz w:val="28"/>
          <w:szCs w:val="28"/>
        </w:rPr>
        <w:br/>
      </w:r>
      <w:r w:rsidRPr="002E60EF">
        <w:rPr>
          <w:rFonts w:ascii="Times New Roman" w:hAnsi="Times New Roman"/>
          <w:sz w:val="28"/>
          <w:szCs w:val="28"/>
        </w:rPr>
        <w:t>№ 326-ФЗ «Об обязательном медицинском страховании в Российской Федерации».</w:t>
      </w:r>
    </w:p>
    <w:p w14:paraId="1E2E957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2.</w:t>
      </w:r>
      <w:r w:rsidR="004E3765">
        <w:rPr>
          <w:rFonts w:ascii="Times New Roman" w:hAnsi="Times New Roman"/>
          <w:sz w:val="28"/>
          <w:szCs w:val="28"/>
        </w:rPr>
        <w:t>6</w:t>
      </w:r>
      <w:r w:rsidRPr="002E60EF">
        <w:rPr>
          <w:rFonts w:ascii="Times New Roman" w:hAnsi="Times New Roman"/>
          <w:sz w:val="28"/>
          <w:szCs w:val="28"/>
        </w:rPr>
        <w:t xml:space="preserve">.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w:t>
      </w:r>
      <w:r w:rsidR="000C00BF">
        <w:rPr>
          <w:rFonts w:ascii="Times New Roman" w:hAnsi="Times New Roman"/>
          <w:sz w:val="28"/>
          <w:szCs w:val="28"/>
        </w:rPr>
        <w:t>–</w:t>
      </w:r>
      <w:r w:rsidRPr="002E60EF">
        <w:rPr>
          <w:rFonts w:ascii="Times New Roman" w:hAnsi="Times New Roman"/>
          <w:sz w:val="28"/>
          <w:szCs w:val="28"/>
        </w:rPr>
        <w:t xml:space="preserve"> медицинская реабилитация на дому).</w:t>
      </w:r>
    </w:p>
    <w:p w14:paraId="7C281DF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Медицинская реабилитация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 в течение года.</w:t>
      </w:r>
    </w:p>
    <w:p w14:paraId="2A12679F"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F1DFEFA" w14:textId="77777777" w:rsidR="00245E2F" w:rsidRPr="002E60EF" w:rsidRDefault="007D1025">
      <w:pPr>
        <w:widowControl w:val="0"/>
        <w:spacing w:after="0" w:line="240" w:lineRule="auto"/>
        <w:ind w:firstLine="709"/>
        <w:jc w:val="both"/>
        <w:rPr>
          <w:rFonts w:ascii="Times New Roman" w:hAnsi="Times New Roman"/>
          <w:color w:val="000000" w:themeColor="dark1"/>
          <w:sz w:val="28"/>
          <w:szCs w:val="28"/>
        </w:rPr>
      </w:pPr>
      <w:r w:rsidRPr="002E60EF">
        <w:rPr>
          <w:rFonts w:ascii="Times New Roman" w:hAnsi="Times New Roman"/>
          <w:color w:val="000000" w:themeColor="dark1"/>
          <w:sz w:val="28"/>
          <w:szCs w:val="28"/>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w:t>
      </w:r>
      <w:r w:rsidRPr="002E60EF">
        <w:rPr>
          <w:color w:val="000000" w:themeColor="dark1"/>
          <w:sz w:val="28"/>
          <w:szCs w:val="28"/>
        </w:rPr>
        <w:t xml:space="preserve"> </w:t>
      </w:r>
      <w:r w:rsidRPr="002E60EF">
        <w:rPr>
          <w:rFonts w:ascii="Times New Roman" w:hAnsi="Times New Roman"/>
          <w:color w:val="000000" w:themeColor="dark1"/>
          <w:sz w:val="28"/>
          <w:szCs w:val="28"/>
        </w:rPr>
        <w:t>в рамках территориальной программы обязательного медицинского страхования осуществляются в соответствии с приказами Министерства здравоохранения Российской Федерации от 31.07.2020 № 788н «Об утверждении Порядка организации медицинской реабилитации взрослых», от 28.02.2023 №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14:paraId="5CCB89D8" w14:textId="77777777" w:rsidR="00245E2F" w:rsidRPr="002E60EF" w:rsidRDefault="007D1025">
      <w:pPr>
        <w:pStyle w:val="ConsPlusNormal11"/>
        <w:ind w:firstLine="709"/>
        <w:jc w:val="both"/>
        <w:rPr>
          <w:sz w:val="28"/>
          <w:szCs w:val="28"/>
        </w:rPr>
      </w:pPr>
      <w:r w:rsidRPr="002E60EF">
        <w:rPr>
          <w:rFonts w:ascii="Times New Roman" w:hAnsi="Times New Roman"/>
          <w:color w:val="000000" w:themeColor="dark1"/>
          <w:sz w:val="28"/>
          <w:szCs w:val="28"/>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0774192F"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0BF6E14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192CA23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w:t>
      </w:r>
    </w:p>
    <w:p w14:paraId="60587192" w14:textId="77777777" w:rsidR="00245E2F" w:rsidRPr="002E60EF" w:rsidRDefault="007D1025">
      <w:pPr>
        <w:widowControl w:val="0"/>
        <w:spacing w:after="0" w:line="240" w:lineRule="auto"/>
        <w:ind w:firstLine="709"/>
        <w:jc w:val="both"/>
        <w:rPr>
          <w:rFonts w:ascii="Times New Roman" w:hAnsi="Times New Roman"/>
          <w:sz w:val="28"/>
          <w:szCs w:val="28"/>
          <w:highlight w:val="cyan"/>
        </w:rPr>
      </w:pPr>
      <w:r w:rsidRPr="002E60EF">
        <w:rPr>
          <w:rFonts w:ascii="Times New Roman" w:hAnsi="Times New Roman"/>
          <w:sz w:val="28"/>
          <w:szCs w:val="28"/>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Кемеровской области – Кузбасса),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3C09DA7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610EB45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0C292E6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2.</w:t>
      </w:r>
      <w:r w:rsidR="004E3765">
        <w:rPr>
          <w:rFonts w:ascii="Times New Roman" w:hAnsi="Times New Roman"/>
          <w:sz w:val="28"/>
          <w:szCs w:val="28"/>
        </w:rPr>
        <w:t>7</w:t>
      </w:r>
      <w:r w:rsidRPr="002E60EF">
        <w:rPr>
          <w:rFonts w:ascii="Times New Roman" w:hAnsi="Times New Roman"/>
          <w:sz w:val="28"/>
          <w:szCs w:val="28"/>
        </w:rPr>
        <w:t>.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22E69D4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от 21.11.2011 №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042CA7E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0320D1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5B2D838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пациентами, в том числе ветеранами боевых действий,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 целях обеспечения пациентов, в том числе детей, получающих паллиативную медицинскую помощь, наркотическими лекарственными препаратами Министерство здравоохранения Кузбасса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формах, в том числе применяемых у детей.</w:t>
      </w:r>
    </w:p>
    <w:p w14:paraId="7C1B86C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Мероприятия по развитию паллиативной медицинской помощи осуществляются в рамках государственной программы Кемеровской </w:t>
      </w:r>
      <w:r w:rsidR="000C00BF">
        <w:rPr>
          <w:rFonts w:ascii="Times New Roman" w:hAnsi="Times New Roman"/>
          <w:sz w:val="28"/>
          <w:szCs w:val="28"/>
        </w:rPr>
        <w:br/>
      </w:r>
      <w:r w:rsidRPr="002E60EF">
        <w:rPr>
          <w:rFonts w:ascii="Times New Roman" w:hAnsi="Times New Roman"/>
          <w:sz w:val="28"/>
          <w:szCs w:val="28"/>
        </w:rPr>
        <w:t>области – Кузбасса «Развитие здравоохранения Кузбасса», утвержденной постановлением Правительства Кемеровской области – Кузбасса от 10.11.2023 № 735, включающей указанные мероприятия, а также целевые показатели их результативности.</w:t>
      </w:r>
    </w:p>
    <w:p w14:paraId="470EEEC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целях оказания гражданам, находящимся в стационарных организациях социального обслуживания, медицинской помощи Министерством здравоохранения Кузбасса организуется взаимодействие стационарных организаций социального обслуживания с близлежащими медицинскими организациями.</w:t>
      </w:r>
    </w:p>
    <w:p w14:paraId="22EB9B8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43B9F28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Контроль за полнотой и результатами проведения диспансеризации и диспансерного наблюдения осуществляет Министерство здравоохранения Кузбасса,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ОМС Кемеровской области – Кузбасса.</w:t>
      </w:r>
    </w:p>
    <w:p w14:paraId="4F998A7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в разделе 7 Территориальной программы.</w:t>
      </w:r>
    </w:p>
    <w:p w14:paraId="5060FEBF"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консолидированного бюджета Кемеровской области – Кузбасса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3419BC3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w:t>
      </w:r>
      <w:r w:rsidR="000C00BF">
        <w:rPr>
          <w:rFonts w:ascii="Times New Roman" w:hAnsi="Times New Roman"/>
          <w:sz w:val="28"/>
          <w:szCs w:val="28"/>
        </w:rPr>
        <w:t>П</w:t>
      </w:r>
      <w:r w:rsidRPr="002E60EF">
        <w:rPr>
          <w:rFonts w:ascii="Times New Roman" w:hAnsi="Times New Roman"/>
          <w:sz w:val="28"/>
          <w:szCs w:val="28"/>
        </w:rPr>
        <w:t>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5A56EAEA"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Кузбасса.</w:t>
      </w:r>
    </w:p>
    <w:p w14:paraId="537EF7C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лиц, в том числе доставка лекарственных препаратов по месту жительства.</w:t>
      </w:r>
    </w:p>
    <w:p w14:paraId="48F4BF9F"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0681C49"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65122171"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Санаторно-курортное лечение направлено:</w:t>
      </w:r>
    </w:p>
    <w:p w14:paraId="0399CEE3" w14:textId="77777777" w:rsidR="00245E2F" w:rsidRPr="002E60EF" w:rsidRDefault="000C00BF">
      <w:pPr>
        <w:pStyle w:val="ConsPlusNormal11"/>
        <w:ind w:firstLine="709"/>
        <w:jc w:val="both"/>
        <w:rPr>
          <w:sz w:val="28"/>
          <w:szCs w:val="28"/>
        </w:rPr>
      </w:pPr>
      <w:r>
        <w:rPr>
          <w:rFonts w:ascii="Times New Roman" w:hAnsi="Times New Roman"/>
          <w:sz w:val="28"/>
          <w:szCs w:val="28"/>
        </w:rPr>
        <w:t xml:space="preserve">на </w:t>
      </w:r>
      <w:r w:rsidR="007D1025" w:rsidRPr="002E60EF">
        <w:rPr>
          <w:rFonts w:ascii="Times New Roman" w:hAnsi="Times New Roman"/>
          <w:sz w:val="28"/>
          <w:szCs w:val="28"/>
        </w:rPr>
        <w:t>активацию защитно-приспособительных реакций организма в целях профилактики заболеваний, оздоровления;</w:t>
      </w:r>
    </w:p>
    <w:p w14:paraId="3EA27DFB" w14:textId="77777777" w:rsidR="00245E2F" w:rsidRPr="002E60EF" w:rsidRDefault="000C00BF">
      <w:pPr>
        <w:pStyle w:val="ConsPlusNormal11"/>
        <w:ind w:firstLine="709"/>
        <w:jc w:val="both"/>
        <w:rPr>
          <w:sz w:val="28"/>
          <w:szCs w:val="28"/>
        </w:rPr>
      </w:pPr>
      <w:r>
        <w:rPr>
          <w:rFonts w:ascii="Times New Roman" w:hAnsi="Times New Roman"/>
          <w:sz w:val="28"/>
          <w:szCs w:val="28"/>
        </w:rPr>
        <w:t xml:space="preserve">на </w:t>
      </w:r>
      <w:r w:rsidR="007D1025" w:rsidRPr="002E60EF">
        <w:rPr>
          <w:rFonts w:ascii="Times New Roman" w:hAnsi="Times New Roman"/>
          <w:sz w:val="28"/>
          <w:szCs w:val="28"/>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7AC7E3C4"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w:t>
      </w:r>
      <w:r w:rsidR="003B17B9">
        <w:rPr>
          <w:rFonts w:ascii="Times New Roman" w:hAnsi="Times New Roman"/>
          <w:sz w:val="28"/>
          <w:szCs w:val="28"/>
        </w:rPr>
        <w:t>им</w:t>
      </w:r>
      <w:r w:rsidRPr="002E60EF">
        <w:rPr>
          <w:rFonts w:ascii="Times New Roman" w:hAnsi="Times New Roman"/>
          <w:sz w:val="28"/>
          <w:szCs w:val="28"/>
        </w:rPr>
        <w:t xml:space="preserve"> воздействи</w:t>
      </w:r>
      <w:r w:rsidR="003B17B9">
        <w:rPr>
          <w:rFonts w:ascii="Times New Roman" w:hAnsi="Times New Roman"/>
          <w:sz w:val="28"/>
          <w:szCs w:val="28"/>
        </w:rPr>
        <w:t>ем</w:t>
      </w:r>
      <w:r w:rsidRPr="002E60EF">
        <w:rPr>
          <w:rFonts w:ascii="Times New Roman" w:hAnsi="Times New Roman"/>
          <w:sz w:val="28"/>
          <w:szCs w:val="28"/>
        </w:rPr>
        <w:t xml:space="preserve"> на организм человека.</w:t>
      </w:r>
    </w:p>
    <w:p w14:paraId="6179D162"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19628E1F"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74F2F5DA"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27CEAE0C" w14:textId="77777777" w:rsidR="00245E2F" w:rsidRPr="002E60EF" w:rsidRDefault="007D1025">
      <w:pPr>
        <w:pStyle w:val="ConsPlusNormal11"/>
        <w:ind w:firstLine="709"/>
        <w:jc w:val="both"/>
        <w:rPr>
          <w:sz w:val="28"/>
          <w:szCs w:val="28"/>
        </w:rPr>
      </w:pPr>
      <w:r w:rsidRPr="002E60EF">
        <w:rPr>
          <w:rFonts w:ascii="Times New Roman" w:hAnsi="Times New Roman"/>
          <w:sz w:val="28"/>
          <w:szCs w:val="28"/>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3EF7D3F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2.</w:t>
      </w:r>
      <w:r w:rsidR="004E3765">
        <w:rPr>
          <w:rFonts w:ascii="Times New Roman" w:hAnsi="Times New Roman"/>
          <w:sz w:val="28"/>
          <w:szCs w:val="28"/>
        </w:rPr>
        <w:t>8</w:t>
      </w:r>
      <w:r w:rsidRPr="002E60EF">
        <w:rPr>
          <w:rFonts w:ascii="Times New Roman" w:hAnsi="Times New Roman"/>
          <w:sz w:val="28"/>
          <w:szCs w:val="28"/>
        </w:rPr>
        <w:t>. Медицинская помощь оказывается в следующих формах:</w:t>
      </w:r>
    </w:p>
    <w:p w14:paraId="448B306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ACD97F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2C4AEA4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510B0EBF"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3041848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color w:val="000000" w:themeColor="dark1"/>
          <w:sz w:val="28"/>
          <w:szCs w:val="28"/>
        </w:rPr>
        <w:t>Федеральные</w:t>
      </w:r>
      <w:r w:rsidRPr="002E60EF">
        <w:rPr>
          <w:rFonts w:ascii="Times New Roman" w:hAnsi="Times New Roman"/>
          <w:sz w:val="28"/>
          <w:szCs w:val="28"/>
        </w:rPr>
        <w:t xml:space="preserve">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w:t>
      </w:r>
      <w:r w:rsidRPr="002E60EF">
        <w:rPr>
          <w:rFonts w:ascii="Times New Roman" w:hAnsi="Times New Roman"/>
          <w:color w:val="000000" w:themeColor="dark1"/>
          <w:sz w:val="28"/>
          <w:szCs w:val="28"/>
        </w:rPr>
        <w:t>федеральных</w:t>
      </w:r>
      <w:r w:rsidRPr="002E60EF">
        <w:rPr>
          <w:rFonts w:ascii="Times New Roman" w:hAnsi="Times New Roman"/>
          <w:sz w:val="28"/>
          <w:szCs w:val="28"/>
        </w:rPr>
        <w:t xml:space="preserve"> медицинских организаций вне таких медицинских организаций в порядке, установленном пунктом 21 части 1 статьи 14 Федерального закона от 21.11.2011</w:t>
      </w:r>
      <w:r w:rsidR="003B17B9">
        <w:rPr>
          <w:rFonts w:ascii="Times New Roman" w:hAnsi="Times New Roman"/>
          <w:sz w:val="28"/>
          <w:szCs w:val="28"/>
        </w:rPr>
        <w:t xml:space="preserve"> </w:t>
      </w:r>
      <w:r w:rsidRPr="002E60EF">
        <w:rPr>
          <w:rFonts w:ascii="Times New Roman" w:hAnsi="Times New Roman"/>
          <w:sz w:val="28"/>
          <w:szCs w:val="28"/>
        </w:rPr>
        <w:t>№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5C85683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 2406-р, 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w:t>
      </w:r>
      <w:r w:rsidR="003B17B9">
        <w:rPr>
          <w:rFonts w:ascii="Times New Roman" w:hAnsi="Times New Roman"/>
          <w:sz w:val="28"/>
          <w:szCs w:val="28"/>
        </w:rPr>
        <w:br/>
      </w:r>
      <w:r w:rsidRPr="002E60EF">
        <w:rPr>
          <w:rFonts w:ascii="Times New Roman" w:hAnsi="Times New Roman"/>
          <w:sz w:val="28"/>
          <w:szCs w:val="28"/>
        </w:rPr>
        <w:t xml:space="preserve">№ 3053-р,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перечень которых утвержден приказом Министерства здравоохранения Российской Федерации </w:t>
      </w:r>
      <w:r w:rsidR="003B17B9">
        <w:rPr>
          <w:rFonts w:ascii="Times New Roman" w:hAnsi="Times New Roman"/>
          <w:sz w:val="28"/>
          <w:szCs w:val="28"/>
        </w:rPr>
        <w:br/>
      </w:r>
      <w:r w:rsidRPr="002E60EF">
        <w:rPr>
          <w:rFonts w:ascii="Times New Roman" w:hAnsi="Times New Roman"/>
          <w:sz w:val="28"/>
          <w:szCs w:val="28"/>
        </w:rPr>
        <w:t>от 09.07.2025 № 398н.</w:t>
      </w:r>
    </w:p>
    <w:p w14:paraId="04FCAD0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порядком, утвержденным приказом Министерства здравоохранения Российской Федерации от 10.07.2019 № 505н.</w:t>
      </w:r>
    </w:p>
    <w:p w14:paraId="6C878ABC" w14:textId="77777777" w:rsidR="00245E2F" w:rsidRPr="002E60EF" w:rsidRDefault="00245E2F">
      <w:pPr>
        <w:widowControl w:val="0"/>
        <w:spacing w:after="0" w:line="240" w:lineRule="auto"/>
        <w:ind w:firstLine="709"/>
        <w:jc w:val="both"/>
        <w:rPr>
          <w:rFonts w:ascii="Times New Roman" w:hAnsi="Times New Roman"/>
          <w:sz w:val="28"/>
          <w:szCs w:val="28"/>
        </w:rPr>
      </w:pPr>
    </w:p>
    <w:p w14:paraId="26E24549" w14:textId="77777777" w:rsidR="00245E2F" w:rsidRPr="002E60EF" w:rsidRDefault="007D1025">
      <w:pPr>
        <w:widowControl w:val="0"/>
        <w:spacing w:after="0" w:line="240" w:lineRule="auto"/>
        <w:jc w:val="center"/>
        <w:rPr>
          <w:rFonts w:ascii="Times New Roman" w:hAnsi="Times New Roman"/>
          <w:sz w:val="28"/>
          <w:szCs w:val="28"/>
        </w:rPr>
      </w:pPr>
      <w:r w:rsidRPr="002E60EF">
        <w:rPr>
          <w:rFonts w:ascii="Times New Roman" w:hAnsi="Times New Roman"/>
          <w:sz w:val="28"/>
          <w:szCs w:val="28"/>
        </w:rPr>
        <w:t xml:space="preserve">3. Перечень заболеваний и состояний, оказание медицинской </w:t>
      </w:r>
      <w:r w:rsidRPr="002E60EF">
        <w:rPr>
          <w:rFonts w:ascii="Times New Roman" w:hAnsi="Times New Roman"/>
          <w:sz w:val="28"/>
          <w:szCs w:val="28"/>
        </w:rPr>
        <w:br/>
        <w:t xml:space="preserve">помощи при которых осуществляется бесплатно, и категории граждан, </w:t>
      </w:r>
      <w:r w:rsidRPr="002E60EF">
        <w:rPr>
          <w:rFonts w:ascii="Times New Roman" w:hAnsi="Times New Roman"/>
          <w:sz w:val="28"/>
          <w:szCs w:val="28"/>
        </w:rPr>
        <w:br/>
        <w:t>оказание медицинской помощи которым осуществляется бесплатно</w:t>
      </w:r>
    </w:p>
    <w:p w14:paraId="5188C614" w14:textId="77777777" w:rsidR="00245E2F" w:rsidRPr="002E60EF" w:rsidRDefault="00245E2F">
      <w:pPr>
        <w:widowControl w:val="0"/>
        <w:spacing w:after="0" w:line="240" w:lineRule="auto"/>
        <w:jc w:val="center"/>
        <w:rPr>
          <w:rFonts w:ascii="Times New Roman" w:hAnsi="Times New Roman"/>
          <w:sz w:val="28"/>
          <w:szCs w:val="28"/>
        </w:rPr>
      </w:pPr>
    </w:p>
    <w:p w14:paraId="0723CED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3.1. Гражданин имеет право на бесплатное получение медицинской помощи по видам, формам и условиям ее оказания в соответствии с </w:t>
      </w:r>
      <w:r w:rsidR="003B17B9">
        <w:rPr>
          <w:rFonts w:ascii="Times New Roman" w:hAnsi="Times New Roman"/>
          <w:sz w:val="28"/>
          <w:szCs w:val="28"/>
        </w:rPr>
        <w:br/>
      </w:r>
      <w:r w:rsidRPr="002E60EF">
        <w:rPr>
          <w:rFonts w:ascii="Times New Roman" w:hAnsi="Times New Roman"/>
          <w:sz w:val="28"/>
          <w:szCs w:val="28"/>
        </w:rPr>
        <w:t>разделом 2 Территориальной программы при следующих заболеваниях и состояниях:</w:t>
      </w:r>
    </w:p>
    <w:p w14:paraId="03C23B2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инфекционные и паразитарные болезни;</w:t>
      </w:r>
    </w:p>
    <w:p w14:paraId="4D646AD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новообразования;</w:t>
      </w:r>
    </w:p>
    <w:p w14:paraId="20627C0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эндокринной системы;</w:t>
      </w:r>
    </w:p>
    <w:p w14:paraId="7D3C5FB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расстройства питания и нарушения обмена веществ;</w:t>
      </w:r>
    </w:p>
    <w:p w14:paraId="1032085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нервной системы;</w:t>
      </w:r>
    </w:p>
    <w:p w14:paraId="6A77B9D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крови, кроветворных органов;</w:t>
      </w:r>
    </w:p>
    <w:p w14:paraId="0E224A9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отдельные нарушения, вовлекающие иммунный механизм;</w:t>
      </w:r>
    </w:p>
    <w:p w14:paraId="5493A37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глаза и его придаточного аппарата;</w:t>
      </w:r>
    </w:p>
    <w:p w14:paraId="3EF32A0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уха и сосцевидного отростка;</w:t>
      </w:r>
    </w:p>
    <w:p w14:paraId="11A03CE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системы кровообращения;</w:t>
      </w:r>
    </w:p>
    <w:p w14:paraId="4B4DA5D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органов дыхания;</w:t>
      </w:r>
    </w:p>
    <w:p w14:paraId="7CDFF1D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364E6D1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мочеполовой системы;</w:t>
      </w:r>
    </w:p>
    <w:p w14:paraId="79BB37F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кожи и подкожной клетчатки;</w:t>
      </w:r>
    </w:p>
    <w:p w14:paraId="1E5EABD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болезни костно-мышечной системы и соединительной ткани;</w:t>
      </w:r>
    </w:p>
    <w:p w14:paraId="30F3181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травмы, отравления и некоторые другие последствия воздействия внешних причин;</w:t>
      </w:r>
    </w:p>
    <w:p w14:paraId="78EF308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врожденные аномалии (пороки развития);</w:t>
      </w:r>
    </w:p>
    <w:p w14:paraId="0B25512F"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деформации и хромосомные нарушения;</w:t>
      </w:r>
    </w:p>
    <w:p w14:paraId="31A83D1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беременность, роды, послеродовой период и аборты, в том числе безопасные (медикаментозный и методом вакуум-аспирации);</w:t>
      </w:r>
    </w:p>
    <w:p w14:paraId="1E3C33A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отдельные состояния, возникающие у детей в перинатальный период;</w:t>
      </w:r>
    </w:p>
    <w:p w14:paraId="0695A20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психические расстройства и расстройства поведения;</w:t>
      </w:r>
    </w:p>
    <w:p w14:paraId="35748CC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симптомы, признаки и отклонения от нормы, не отнесенные к заболеваниям и состояниям.</w:t>
      </w:r>
    </w:p>
    <w:p w14:paraId="534A742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Гражданин имеет право на бесплатный профилактический медицинский осмотр не реже одного раза в год, в том числе в рамках диспансеризации.</w:t>
      </w:r>
    </w:p>
    <w:p w14:paraId="6A56FAA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3.2. В соответствии с законодательством Российской Федерации отдельные категории граждан имеют право:</w:t>
      </w:r>
    </w:p>
    <w:p w14:paraId="25DA7D2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на обеспечение лекарственными препаратами в соответствии с приложением № 3 к Территориальной программе;</w:t>
      </w:r>
    </w:p>
    <w:p w14:paraId="4A0052F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на профилактические медицинские осмотры и диспансеризацию, </w:t>
      </w:r>
      <w:r w:rsidRPr="002E60EF">
        <w:rPr>
          <w:rFonts w:ascii="Times New Roman" w:hAnsi="Times New Roman"/>
          <w:color w:val="000000" w:themeColor="dark1"/>
          <w:sz w:val="28"/>
          <w:szCs w:val="28"/>
        </w:rPr>
        <w:t xml:space="preserve">включая углубленную диспансеризацию и диспансеризацию граждан репродуктивного возраста по оценке репродуктивного здоровья, </w:t>
      </w:r>
      <w:r w:rsidRPr="002E60EF">
        <w:rPr>
          <w:rFonts w:ascii="Times New Roman" w:hAnsi="Times New Roman"/>
          <w:sz w:val="28"/>
          <w:szCs w:val="28"/>
        </w:rPr>
        <w:t xml:space="preserve">– определенные группы взрослого населения (в возрасте 18 лет и старше), </w:t>
      </w:r>
      <w:r w:rsidRPr="002E60EF">
        <w:rPr>
          <w:rFonts w:ascii="Times New Roman" w:hAnsi="Times New Roman"/>
          <w:color w:val="000000" w:themeColor="dark1"/>
          <w:sz w:val="28"/>
          <w:szCs w:val="28"/>
        </w:rPr>
        <w:t>включающие работающих и неработающих граждан</w:t>
      </w:r>
      <w:r w:rsidRPr="002E60EF">
        <w:rPr>
          <w:rFonts w:ascii="Times New Roman" w:hAnsi="Times New Roman"/>
          <w:sz w:val="28"/>
          <w:szCs w:val="28"/>
        </w:rPr>
        <w:t>, обучающихся в образовательных организациях по очной форме;</w:t>
      </w:r>
    </w:p>
    <w:p w14:paraId="097C2CC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 </w:t>
      </w:r>
    </w:p>
    <w:p w14:paraId="7BCF37C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на медицинские осмотры при поступлении в образовательные учреждения и в период обучения в них – лица до 18 лет включительно, а также студенты профессиональных образовательных организаций, образовательных организаций высшего образования до 18 лет при прохождении ими производственной практики и получении допусков в образовательные организации после отпускного периода;</w:t>
      </w:r>
    </w:p>
    <w:p w14:paraId="579B5A1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w:t>
      </w:r>
    </w:p>
    <w:p w14:paraId="7DDC9A0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на диспансерное наблюдение, в том числе с использованием информационной системы (платформы) «Персональные медицинские помощники»,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130E88D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на медицинское обследование, лечение и медицинскую реабилитацию в рамках Территориальной программы – доноры, давшие письменное информированное добровольное согласие на изъятие своих органов и (или) тканей для трансплантации; </w:t>
      </w:r>
    </w:p>
    <w:p w14:paraId="2FA468D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w:t>
      </w:r>
      <w:r w:rsidR="00EB5448">
        <w:rPr>
          <w:rFonts w:ascii="Times New Roman" w:hAnsi="Times New Roman"/>
          <w:sz w:val="28"/>
          <w:szCs w:val="28"/>
        </w:rPr>
        <w:t>,</w:t>
      </w:r>
      <w:r w:rsidR="004E3765">
        <w:rPr>
          <w:rFonts w:ascii="Times New Roman" w:hAnsi="Times New Roman"/>
          <w:sz w:val="28"/>
          <w:szCs w:val="28"/>
        </w:rPr>
        <w:t xml:space="preserve"> </w:t>
      </w:r>
      <w:r w:rsidRPr="002E60EF">
        <w:rPr>
          <w:rFonts w:ascii="Times New Roman" w:hAnsi="Times New Roman"/>
          <w:sz w:val="28"/>
          <w:szCs w:val="28"/>
        </w:rPr>
        <w:t>– беременные женщины;</w:t>
      </w:r>
    </w:p>
    <w:p w14:paraId="5157A81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на аудиологический скрининг – новорожденные дети и дети первого года жизни;</w:t>
      </w:r>
    </w:p>
    <w:p w14:paraId="2AD7A6D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2E273F1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w:t>
      </w:r>
      <w:r w:rsidR="00EB5448">
        <w:rPr>
          <w:rFonts w:ascii="Times New Roman" w:hAnsi="Times New Roman"/>
          <w:sz w:val="28"/>
          <w:szCs w:val="28"/>
        </w:rPr>
        <w:t>–</w:t>
      </w:r>
      <w:r w:rsidRPr="002E60EF">
        <w:rPr>
          <w:rFonts w:ascii="Times New Roman" w:hAnsi="Times New Roman"/>
          <w:sz w:val="28"/>
          <w:szCs w:val="28"/>
        </w:rPr>
        <w:t xml:space="preserve">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 </w:t>
      </w:r>
    </w:p>
    <w:p w14:paraId="32AC6B2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Беременные женщины, обратившиеся в медицинские организации и иные организации, оказывающие медицинскую помощь по профилю «</w:t>
      </w:r>
      <w:r w:rsidR="00EB5448">
        <w:rPr>
          <w:rFonts w:ascii="Times New Roman" w:hAnsi="Times New Roman"/>
          <w:sz w:val="28"/>
          <w:szCs w:val="28"/>
        </w:rPr>
        <w:t>А</w:t>
      </w:r>
      <w:r w:rsidRPr="002E60EF">
        <w:rPr>
          <w:rFonts w:ascii="Times New Roman" w:hAnsi="Times New Roman"/>
          <w:sz w:val="28"/>
          <w:szCs w:val="28"/>
        </w:rPr>
        <w:t>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1B96FB6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Министерством здравоохранения Кузбасса в порядке, утвержденном Министерством здравоохранения Российской Федерации, ведется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оценивается эффективность такой помощи.</w:t>
      </w:r>
    </w:p>
    <w:p w14:paraId="0A366DA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6519D9C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 </w:t>
      </w:r>
    </w:p>
    <w:p w14:paraId="2BC4FBB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Пациентам в возрасте до 21 года при отдельных онкологических заболеваниях с целью продолжения лечения, которое начато в возрасте до </w:t>
      </w:r>
      <w:r w:rsidR="00EB5448">
        <w:rPr>
          <w:rFonts w:ascii="Times New Roman" w:hAnsi="Times New Roman"/>
          <w:sz w:val="28"/>
          <w:szCs w:val="28"/>
        </w:rPr>
        <w:br/>
      </w:r>
      <w:r w:rsidRPr="002E60EF">
        <w:rPr>
          <w:rFonts w:ascii="Times New Roman" w:hAnsi="Times New Roman"/>
          <w:sz w:val="28"/>
          <w:szCs w:val="28"/>
        </w:rPr>
        <w:t>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w:t>
      </w:r>
      <w:r w:rsidR="00EB5448">
        <w:rPr>
          <w:rFonts w:ascii="Times New Roman" w:hAnsi="Times New Roman"/>
          <w:sz w:val="28"/>
          <w:szCs w:val="28"/>
        </w:rPr>
        <w:t>Д</w:t>
      </w:r>
      <w:r w:rsidRPr="002E60EF">
        <w:rPr>
          <w:rFonts w:ascii="Times New Roman" w:hAnsi="Times New Roman"/>
          <w:sz w:val="28"/>
          <w:szCs w:val="28"/>
        </w:rPr>
        <w:t>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3EF97372"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02CEBFB3" w14:textId="77777777" w:rsidR="00EB5448" w:rsidRDefault="00EB5448">
      <w:pPr>
        <w:widowControl w:val="0"/>
        <w:spacing w:after="0" w:line="240" w:lineRule="auto"/>
        <w:ind w:firstLine="709"/>
        <w:jc w:val="center"/>
        <w:rPr>
          <w:rFonts w:ascii="Times New Roman" w:hAnsi="Times New Roman"/>
          <w:sz w:val="28"/>
          <w:szCs w:val="28"/>
        </w:rPr>
      </w:pPr>
    </w:p>
    <w:p w14:paraId="509CDCFD" w14:textId="77777777" w:rsidR="00245E2F" w:rsidRPr="002E60EF" w:rsidRDefault="007D1025" w:rsidP="004E3765">
      <w:pPr>
        <w:widowControl w:val="0"/>
        <w:spacing w:after="0" w:line="240" w:lineRule="auto"/>
        <w:jc w:val="center"/>
        <w:rPr>
          <w:rFonts w:ascii="Times New Roman" w:hAnsi="Times New Roman"/>
          <w:sz w:val="28"/>
          <w:szCs w:val="28"/>
        </w:rPr>
      </w:pPr>
      <w:r w:rsidRPr="002E60EF">
        <w:rPr>
          <w:rFonts w:ascii="Times New Roman" w:hAnsi="Times New Roman"/>
          <w:sz w:val="28"/>
          <w:szCs w:val="28"/>
        </w:rPr>
        <w:t>4. Территориальная программа ОМС</w:t>
      </w:r>
    </w:p>
    <w:p w14:paraId="2CD6C123" w14:textId="77777777" w:rsidR="00245E2F" w:rsidRPr="002E60EF" w:rsidRDefault="00245E2F" w:rsidP="004E3765">
      <w:pPr>
        <w:widowControl w:val="0"/>
        <w:spacing w:after="0" w:line="240" w:lineRule="auto"/>
        <w:jc w:val="center"/>
        <w:rPr>
          <w:rFonts w:ascii="Times New Roman" w:hAnsi="Times New Roman"/>
          <w:sz w:val="28"/>
          <w:szCs w:val="28"/>
        </w:rPr>
      </w:pPr>
    </w:p>
    <w:p w14:paraId="45BC236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4.1. Территориальная программа ОМС является составной частью Территориальной программы.</w:t>
      </w:r>
    </w:p>
    <w:p w14:paraId="5DA7B98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В рамках территориальной программы ОМС гражданам (застрахованным лицам) при заболеваниях и стостояниях, указанных </w:t>
      </w:r>
      <w:r w:rsidR="00EB5448">
        <w:rPr>
          <w:rFonts w:ascii="Times New Roman" w:hAnsi="Times New Roman"/>
          <w:sz w:val="28"/>
          <w:szCs w:val="28"/>
        </w:rPr>
        <w:br/>
      </w:r>
      <w:r w:rsidRPr="002E60EF">
        <w:rPr>
          <w:rFonts w:ascii="Times New Roman" w:hAnsi="Times New Roman"/>
          <w:sz w:val="28"/>
          <w:szCs w:val="28"/>
        </w:rPr>
        <w:t>в разделе 3 Территориальной программы</w:t>
      </w:r>
      <w:r w:rsidRPr="002E60EF">
        <w:rPr>
          <w:rFonts w:ascii="Times New Roman" w:hAnsi="Times New Roman"/>
          <w:b/>
          <w:color w:val="FF0000"/>
          <w:sz w:val="28"/>
          <w:szCs w:val="28"/>
        </w:rPr>
        <w:t>,</w:t>
      </w:r>
      <w:r w:rsidRPr="002E60EF">
        <w:rPr>
          <w:rFonts w:ascii="Times New Roman" w:hAnsi="Times New Roman"/>
          <w:sz w:val="28"/>
          <w:szCs w:val="28"/>
        </w:rPr>
        <w:t xml:space="preserve">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068655D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w:t>
      </w:r>
      <w:r w:rsidR="00EB5448">
        <w:rPr>
          <w:rFonts w:ascii="Times New Roman" w:hAnsi="Times New Roman"/>
          <w:sz w:val="28"/>
          <w:szCs w:val="28"/>
        </w:rPr>
        <w:t>их</w:t>
      </w:r>
      <w:r w:rsidRPr="002E60EF">
        <w:rPr>
          <w:rFonts w:ascii="Times New Roman" w:hAnsi="Times New Roman"/>
          <w:sz w:val="28"/>
          <w:szCs w:val="28"/>
        </w:rPr>
        <w:t xml:space="preserve"> супруг</w:t>
      </w:r>
      <w:r w:rsidR="00B27EA9">
        <w:rPr>
          <w:rFonts w:ascii="Times New Roman" w:hAnsi="Times New Roman"/>
          <w:sz w:val="28"/>
          <w:szCs w:val="28"/>
        </w:rPr>
        <w:t>ов</w:t>
      </w:r>
      <w:r w:rsidRPr="002E60EF">
        <w:rPr>
          <w:rFonts w:ascii="Times New Roman" w:hAnsi="Times New Roman"/>
          <w:sz w:val="28"/>
          <w:szCs w:val="28"/>
        </w:rPr>
        <w:t>, а также супруг</w:t>
      </w:r>
      <w:r w:rsidR="00B27EA9">
        <w:rPr>
          <w:rFonts w:ascii="Times New Roman" w:hAnsi="Times New Roman"/>
          <w:sz w:val="28"/>
          <w:szCs w:val="28"/>
        </w:rPr>
        <w:t>ов</w:t>
      </w:r>
      <w:r w:rsidRPr="002E60EF">
        <w:rPr>
          <w:rFonts w:ascii="Times New Roman" w:hAnsi="Times New Roman"/>
          <w:sz w:val="28"/>
          <w:szCs w:val="28"/>
        </w:rPr>
        <w:t xml:space="preserve"> участник</w:t>
      </w:r>
      <w:r w:rsidR="00B27EA9">
        <w:rPr>
          <w:rFonts w:ascii="Times New Roman" w:hAnsi="Times New Roman"/>
          <w:sz w:val="28"/>
          <w:szCs w:val="28"/>
        </w:rPr>
        <w:t>ов</w:t>
      </w:r>
      <w:r w:rsidRPr="002E60EF">
        <w:rPr>
          <w:rFonts w:ascii="Times New Roman" w:hAnsi="Times New Roman"/>
          <w:sz w:val="28"/>
          <w:szCs w:val="28"/>
        </w:rPr>
        <w:t xml:space="preserve"> специальной военной операции, пропавш</w:t>
      </w:r>
      <w:r w:rsidR="004E3765">
        <w:rPr>
          <w:rFonts w:ascii="Times New Roman" w:hAnsi="Times New Roman"/>
          <w:sz w:val="28"/>
          <w:szCs w:val="28"/>
        </w:rPr>
        <w:t>их</w:t>
      </w:r>
      <w:r w:rsidRPr="002E60EF">
        <w:rPr>
          <w:rFonts w:ascii="Times New Roman" w:hAnsi="Times New Roman"/>
          <w:sz w:val="28"/>
          <w:szCs w:val="28"/>
        </w:rPr>
        <w:t xml:space="preserve">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w:t>
      </w:r>
      <w:r w:rsidR="00B27EA9">
        <w:rPr>
          <w:rFonts w:ascii="Times New Roman" w:hAnsi="Times New Roman"/>
          <w:sz w:val="28"/>
          <w:szCs w:val="28"/>
        </w:rPr>
        <w:t>т</w:t>
      </w:r>
      <w:r w:rsidRPr="002E60EF">
        <w:rPr>
          <w:rFonts w:ascii="Times New Roman" w:hAnsi="Times New Roman"/>
          <w:sz w:val="28"/>
          <w:szCs w:val="28"/>
        </w:rPr>
        <w:t xml:space="preserve">ерриториальную программу </w:t>
      </w:r>
      <w:r w:rsidR="00B27EA9">
        <w:rPr>
          <w:rFonts w:ascii="Times New Roman" w:hAnsi="Times New Roman"/>
          <w:sz w:val="28"/>
          <w:szCs w:val="28"/>
        </w:rPr>
        <w:t>ОМС</w:t>
      </w:r>
      <w:r w:rsidRPr="002E60EF">
        <w:rPr>
          <w:rFonts w:ascii="Times New Roman" w:hAnsi="Times New Roman"/>
          <w:sz w:val="28"/>
          <w:szCs w:val="28"/>
        </w:rPr>
        <w:t xml:space="preserve">, в том числе с использованием информационной системы (платформы) «Персональные медицинские помощники»; </w:t>
      </w:r>
    </w:p>
    <w:p w14:paraId="6A97664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скорая медицинская помощь (за исключением санитарно-авиационной эвакуации); </w:t>
      </w:r>
    </w:p>
    <w:p w14:paraId="4D3C9254" w14:textId="77777777" w:rsidR="00245E2F" w:rsidRPr="002E60EF" w:rsidRDefault="007D1025">
      <w:pPr>
        <w:widowControl w:val="0"/>
        <w:spacing w:after="0" w:line="240" w:lineRule="auto"/>
        <w:ind w:firstLine="709"/>
        <w:jc w:val="both"/>
        <w:rPr>
          <w:rFonts w:ascii="Times New Roman" w:hAnsi="Times New Roman"/>
          <w:color w:val="000000" w:themeColor="dark1"/>
          <w:sz w:val="28"/>
          <w:szCs w:val="28"/>
        </w:rPr>
      </w:pPr>
      <w:r w:rsidRPr="002E60EF">
        <w:rPr>
          <w:rFonts w:ascii="Times New Roman" w:hAnsi="Times New Roman"/>
          <w:sz w:val="28"/>
          <w:szCs w:val="28"/>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w:t>
      </w:r>
      <w:r w:rsidRPr="002E60EF">
        <w:rPr>
          <w:rFonts w:ascii="Times New Roman" w:hAnsi="Times New Roman"/>
          <w:color w:val="000000" w:themeColor="dark1"/>
          <w:sz w:val="28"/>
          <w:szCs w:val="28"/>
        </w:rPr>
        <w:t xml:space="preserve">,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w:t>
      </w:r>
    </w:p>
    <w:p w14:paraId="27C6921C" w14:textId="77777777" w:rsidR="00245E2F" w:rsidRPr="002E60EF" w:rsidRDefault="007D1025">
      <w:pPr>
        <w:widowControl w:val="0"/>
        <w:spacing w:after="0" w:line="240" w:lineRule="auto"/>
        <w:ind w:firstLine="709"/>
        <w:jc w:val="both"/>
        <w:rPr>
          <w:rFonts w:ascii="Times New Roman" w:hAnsi="Times New Roman"/>
          <w:color w:val="000000" w:themeColor="dark1"/>
          <w:sz w:val="28"/>
          <w:szCs w:val="28"/>
        </w:rPr>
      </w:pPr>
      <w:r w:rsidRPr="002E60EF">
        <w:rPr>
          <w:rFonts w:ascii="Times New Roman" w:hAnsi="Times New Roman"/>
          <w:color w:val="000000" w:themeColor="dark1"/>
          <w:sz w:val="28"/>
          <w:szCs w:val="28"/>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07DFFDBD" w14:textId="77777777" w:rsidR="00245E2F" w:rsidRPr="002E60EF" w:rsidRDefault="007D1025">
      <w:pPr>
        <w:widowControl w:val="0"/>
        <w:spacing w:after="0" w:line="240" w:lineRule="auto"/>
        <w:ind w:firstLine="709"/>
        <w:jc w:val="both"/>
        <w:rPr>
          <w:rFonts w:ascii="Times New Roman" w:hAnsi="Times New Roman"/>
          <w:color w:val="000000" w:themeColor="dark1"/>
          <w:sz w:val="28"/>
          <w:szCs w:val="28"/>
        </w:rPr>
      </w:pPr>
      <w:r w:rsidRPr="002E60EF">
        <w:rPr>
          <w:rFonts w:ascii="Times New Roman" w:hAnsi="Times New Roman"/>
          <w:color w:val="000000" w:themeColor="dark1"/>
          <w:sz w:val="28"/>
          <w:szCs w:val="28"/>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w:t>
      </w:r>
    </w:p>
    <w:p w14:paraId="3715ECAA" w14:textId="77777777" w:rsidR="00245E2F" w:rsidRPr="002E60EF" w:rsidRDefault="007D1025">
      <w:pPr>
        <w:pStyle w:val="ConsPlusNormal11"/>
        <w:ind w:firstLine="709"/>
        <w:jc w:val="both"/>
        <w:rPr>
          <w:rFonts w:ascii="Times New Roman" w:hAnsi="Times New Roman"/>
          <w:color w:val="0000FF"/>
          <w:sz w:val="28"/>
          <w:szCs w:val="28"/>
        </w:rPr>
      </w:pPr>
      <w:r w:rsidRPr="002E60EF">
        <w:rPr>
          <w:rFonts w:ascii="Times New Roman" w:hAnsi="Times New Roman"/>
          <w:color w:val="000000" w:themeColor="dark1"/>
          <w:sz w:val="28"/>
          <w:szCs w:val="28"/>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r w:rsidRPr="002E60EF">
        <w:rPr>
          <w:rFonts w:ascii="Times New Roman" w:hAnsi="Times New Roman"/>
          <w:color w:val="0000FF"/>
          <w:sz w:val="28"/>
          <w:szCs w:val="28"/>
        </w:rPr>
        <w:t xml:space="preserve">законом от </w:t>
      </w:r>
      <w:r w:rsidRPr="002E60EF">
        <w:rPr>
          <w:rFonts w:ascii="Times New Roman" w:hAnsi="Times New Roman"/>
          <w:sz w:val="28"/>
          <w:szCs w:val="28"/>
        </w:rPr>
        <w:t>29.11.2010 № 326-ФЗ</w:t>
      </w:r>
      <w:r w:rsidRPr="002E60EF">
        <w:rPr>
          <w:rFonts w:ascii="Times New Roman" w:hAnsi="Times New Roman"/>
          <w:color w:val="000000" w:themeColor="dark1"/>
          <w:sz w:val="28"/>
          <w:szCs w:val="28"/>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w:t>
      </w:r>
      <w:r w:rsidR="00B27EA9">
        <w:rPr>
          <w:rFonts w:ascii="Times New Roman" w:hAnsi="Times New Roman"/>
          <w:color w:val="000000" w:themeColor="dark1"/>
          <w:sz w:val="28"/>
          <w:szCs w:val="28"/>
        </w:rPr>
        <w:t>ю</w:t>
      </w:r>
      <w:r w:rsidRPr="002E60EF">
        <w:rPr>
          <w:rFonts w:ascii="Times New Roman" w:hAnsi="Times New Roman"/>
          <w:color w:val="000000" w:themeColor="dark1"/>
          <w:sz w:val="28"/>
          <w:szCs w:val="28"/>
        </w:rPr>
        <w:t xml:space="preserve">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5F2507A7"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Разработка, внедрение</w:t>
      </w:r>
      <w:r w:rsidRPr="002E60EF">
        <w:rPr>
          <w:rFonts w:ascii="Times New Roman" w:hAnsi="Times New Roman"/>
          <w:color w:val="000000" w:themeColor="dark1"/>
          <w:sz w:val="28"/>
          <w:szCs w:val="28"/>
        </w:rPr>
        <w:t>, развитие, модернизация и техническое обслуживание государственных информационных систем в сфере здравоохранения субъектов Российской Федерации и их подсистем осуществляется за счет средств бюджета субъекта Российской Федерации.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w:t>
      </w:r>
      <w:r w:rsidR="00B27EA9">
        <w:rPr>
          <w:rFonts w:ascii="Times New Roman" w:hAnsi="Times New Roman"/>
          <w:color w:val="000000" w:themeColor="dark1"/>
          <w:sz w:val="28"/>
          <w:szCs w:val="28"/>
        </w:rPr>
        <w:t>е</w:t>
      </w:r>
      <w:r w:rsidRPr="002E60EF">
        <w:rPr>
          <w:rFonts w:ascii="Times New Roman" w:hAnsi="Times New Roman"/>
          <w:color w:val="000000" w:themeColor="dark1"/>
          <w:sz w:val="28"/>
          <w:szCs w:val="28"/>
        </w:rPr>
        <w:t xml:space="preserve"> программного продукта на учет медицинской организации. </w:t>
      </w:r>
    </w:p>
    <w:p w14:paraId="2AA37FF7"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Предельный размер расходов на арендную плату, в том числе на финансовую аренду объектов (лизинг), а также выкуп предмета лизинга в соответствии со статьей</w:t>
      </w:r>
      <w:r w:rsidR="00B27EA9">
        <w:rPr>
          <w:rFonts w:ascii="Times New Roman" w:hAnsi="Times New Roman"/>
          <w:sz w:val="28"/>
          <w:szCs w:val="28"/>
        </w:rPr>
        <w:t xml:space="preserve"> </w:t>
      </w:r>
      <w:r w:rsidRPr="002E60EF">
        <w:rPr>
          <w:rFonts w:ascii="Times New Roman" w:hAnsi="Times New Roman"/>
          <w:sz w:val="28"/>
          <w:szCs w:val="28"/>
        </w:rPr>
        <w:t>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5D70E897"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Федеральный фонд обязательного медицинского страхования проводит анализ расходов медицинских организаций в разрезе указанных расходов.</w:t>
      </w:r>
    </w:p>
    <w:p w14:paraId="4F97DC18"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В случае выявления в Кемеровской области </w:t>
      </w:r>
      <w:r w:rsidR="00B27EA9">
        <w:rPr>
          <w:rFonts w:ascii="Times New Roman" w:hAnsi="Times New Roman"/>
          <w:sz w:val="28"/>
          <w:szCs w:val="28"/>
        </w:rPr>
        <w:t>–</w:t>
      </w:r>
      <w:r w:rsidRPr="002E60EF">
        <w:rPr>
          <w:rFonts w:ascii="Times New Roman" w:hAnsi="Times New Roman"/>
          <w:sz w:val="28"/>
          <w:szCs w:val="28"/>
        </w:rPr>
        <w:t xml:space="preserve"> Кузбассе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Указом Президента Российской Федерации от 07.05.2012 </w:t>
      </w:r>
      <w:r w:rsidR="00B27EA9">
        <w:rPr>
          <w:rFonts w:ascii="Times New Roman" w:hAnsi="Times New Roman"/>
          <w:sz w:val="28"/>
          <w:szCs w:val="28"/>
        </w:rPr>
        <w:br/>
      </w:r>
      <w:r w:rsidRPr="002E60EF">
        <w:rPr>
          <w:rFonts w:ascii="Times New Roman" w:hAnsi="Times New Roman"/>
          <w:sz w:val="28"/>
          <w:szCs w:val="28"/>
        </w:rPr>
        <w:t>№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Кузбасса в целях выявления рисков влияния такого повышения на уровень оплаты труда медицинских работников медицинских организаций.</w:t>
      </w:r>
    </w:p>
    <w:p w14:paraId="0FE36C7F"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При получении информации о таком повышении Министерство здравоохранения Кузбасса принимает меры по устранению причин его возникновения, в том числе в соответствии с </w:t>
      </w:r>
      <w:r w:rsidRPr="0003265B">
        <w:rPr>
          <w:rFonts w:ascii="Times New Roman" w:hAnsi="Times New Roman"/>
          <w:color w:val="auto"/>
          <w:sz w:val="28"/>
          <w:szCs w:val="28"/>
        </w:rPr>
        <w:t>пунктом 3 статьи 8</w:t>
      </w:r>
      <w:r w:rsidRPr="002E60EF">
        <w:rPr>
          <w:rFonts w:ascii="Times New Roman" w:hAnsi="Times New Roman"/>
          <w:sz w:val="28"/>
          <w:szCs w:val="28"/>
        </w:rPr>
        <w:t xml:space="preserve"> Федерального закона </w:t>
      </w:r>
      <w:r w:rsidRPr="0003265B">
        <w:rPr>
          <w:rFonts w:ascii="Times New Roman" w:hAnsi="Times New Roman"/>
          <w:color w:val="auto"/>
          <w:sz w:val="28"/>
          <w:szCs w:val="28"/>
        </w:rPr>
        <w:t xml:space="preserve">от </w:t>
      </w:r>
      <w:r w:rsidRPr="002E60EF">
        <w:rPr>
          <w:rFonts w:ascii="Times New Roman" w:hAnsi="Times New Roman"/>
          <w:sz w:val="28"/>
          <w:szCs w:val="28"/>
        </w:rPr>
        <w:t>29.11.2010 №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22C60D92"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23034DD1"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w:t>
      </w:r>
      <w:r w:rsidR="00B27EA9">
        <w:rPr>
          <w:rFonts w:ascii="Times New Roman" w:hAnsi="Times New Roman"/>
          <w:sz w:val="28"/>
          <w:szCs w:val="28"/>
        </w:rPr>
        <w:t>–</w:t>
      </w:r>
      <w:r w:rsidRPr="002E60EF">
        <w:rPr>
          <w:rFonts w:ascii="Times New Roman" w:hAnsi="Times New Roman"/>
          <w:sz w:val="28"/>
          <w:szCs w:val="28"/>
        </w:rPr>
        <w:t xml:space="preserve"> специализированная медицинская помощь в рамках базовой программы обязательного медицинского страхования), устанавливаются в соответствии </w:t>
      </w:r>
      <w:r w:rsidRPr="0003265B">
        <w:rPr>
          <w:rFonts w:ascii="Times New Roman" w:hAnsi="Times New Roman"/>
          <w:color w:val="auto"/>
          <w:sz w:val="28"/>
          <w:szCs w:val="28"/>
        </w:rPr>
        <w:t xml:space="preserve">со статьей 30 </w:t>
      </w:r>
      <w:r w:rsidRPr="002E60EF">
        <w:rPr>
          <w:rFonts w:ascii="Times New Roman" w:hAnsi="Times New Roman"/>
          <w:sz w:val="28"/>
          <w:szCs w:val="28"/>
        </w:rPr>
        <w:t xml:space="preserve">Федерального закона 29.11.2010 № 326-ФЗ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r w:rsidRPr="0003265B">
        <w:rPr>
          <w:rFonts w:ascii="Times New Roman" w:hAnsi="Times New Roman"/>
          <w:color w:val="auto"/>
          <w:sz w:val="28"/>
          <w:szCs w:val="28"/>
        </w:rPr>
        <w:t>статьей 76</w:t>
      </w:r>
      <w:r w:rsidRPr="002E60EF">
        <w:rPr>
          <w:rFonts w:ascii="Times New Roman" w:hAnsi="Times New Roman"/>
          <w:sz w:val="28"/>
          <w:szCs w:val="28"/>
        </w:rPr>
        <w:t xml:space="preserve"> Федерального закона от 21.11.2011 №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14:paraId="50CD121B"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4.2. В Кемеровской области </w:t>
      </w:r>
      <w:r w:rsidR="00B27EA9">
        <w:rPr>
          <w:rFonts w:ascii="Times New Roman" w:hAnsi="Times New Roman"/>
          <w:sz w:val="28"/>
          <w:szCs w:val="28"/>
        </w:rPr>
        <w:t>–</w:t>
      </w:r>
      <w:r w:rsidRPr="002E60EF">
        <w:rPr>
          <w:rFonts w:ascii="Times New Roman" w:hAnsi="Times New Roman"/>
          <w:sz w:val="28"/>
          <w:szCs w:val="28"/>
        </w:rPr>
        <w:t xml:space="preserve"> Кузбассе тарифы на оплату медицинской помощи по обязательному медицинскому страхованию устанавливаются в соответствии с установленными в пункте 4.3 настоящего раздела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663C8513"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3ACA1FFD"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773A10F0"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09A8B3D6"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врачам-специалистам за оказанную медицинскую помощь в амбулаторных условиях.</w:t>
      </w:r>
    </w:p>
    <w:p w14:paraId="2807DAE8"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Территориальный фонд обязательного медицинского страхования ежеквартально осуществляет мониторинг и анализ уровня оплаты труда медицинских работников медицинских организаций государственной и частной систем здравоохранения Кемеровской области </w:t>
      </w:r>
      <w:r w:rsidR="00B27EA9">
        <w:rPr>
          <w:rFonts w:ascii="Times New Roman" w:hAnsi="Times New Roman"/>
          <w:sz w:val="28"/>
          <w:szCs w:val="28"/>
        </w:rPr>
        <w:t>–</w:t>
      </w:r>
      <w:r w:rsidRPr="002E60EF">
        <w:rPr>
          <w:rFonts w:ascii="Times New Roman" w:hAnsi="Times New Roman"/>
          <w:sz w:val="28"/>
          <w:szCs w:val="28"/>
        </w:rPr>
        <w:t xml:space="preserve"> Кузбасса,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5065B8AB"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696A4F69" w14:textId="77777777" w:rsidR="00245E2F" w:rsidRPr="00B27EA9" w:rsidRDefault="007D1025">
      <w:pPr>
        <w:pStyle w:val="ConsPlusNormal11"/>
        <w:ind w:firstLine="709"/>
        <w:jc w:val="both"/>
        <w:rPr>
          <w:rFonts w:ascii="Times New Roman" w:hAnsi="Times New Roman"/>
          <w:color w:val="000000" w:themeColor="text1"/>
          <w:sz w:val="28"/>
          <w:szCs w:val="28"/>
        </w:rPr>
      </w:pPr>
      <w:r w:rsidRPr="002E60EF">
        <w:rPr>
          <w:rFonts w:ascii="Times New Roman" w:hAnsi="Times New Roman"/>
          <w:sz w:val="28"/>
          <w:szCs w:val="28"/>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r w:rsidRPr="0003265B">
        <w:rPr>
          <w:rFonts w:ascii="Times New Roman" w:hAnsi="Times New Roman"/>
          <w:color w:val="auto"/>
          <w:sz w:val="28"/>
          <w:szCs w:val="28"/>
        </w:rPr>
        <w:t>приложении № 4</w:t>
      </w:r>
      <w:r w:rsidRPr="002E60EF">
        <w:rPr>
          <w:rFonts w:ascii="Times New Roman" w:hAnsi="Times New Roman"/>
          <w:color w:val="0000FF"/>
          <w:sz w:val="28"/>
          <w:szCs w:val="28"/>
        </w:rPr>
        <w:t xml:space="preserve"> </w:t>
      </w:r>
      <w:r w:rsidRPr="00B27EA9">
        <w:rPr>
          <w:rFonts w:ascii="Times New Roman" w:hAnsi="Times New Roman"/>
          <w:color w:val="000000" w:themeColor="text1"/>
          <w:sz w:val="28"/>
          <w:szCs w:val="28"/>
        </w:rPr>
        <w:t>к Программе государственных гарантий.</w:t>
      </w:r>
    </w:p>
    <w:p w14:paraId="2E756070"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color w:val="121416"/>
          <w:sz w:val="28"/>
          <w:szCs w:val="28"/>
        </w:rPr>
        <w:t xml:space="preserve">После завершения участия медицинской организации, </w:t>
      </w:r>
      <w:r w:rsidRPr="002E60EF">
        <w:rPr>
          <w:rFonts w:ascii="Times New Roman" w:hAnsi="Times New Roman"/>
          <w:sz w:val="28"/>
          <w:szCs w:val="28"/>
        </w:rPr>
        <w:t xml:space="preserve">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территориальной программы обязательного медицинского страхования на 2026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w:t>
      </w:r>
    </w:p>
    <w:p w14:paraId="680174BD"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Указанные средства направляются на заработную плату, начисления на оплату труда,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расходы на приобретение основных средств (оборудования, производственного и хозяйственного инвентаря) стоимостью до </w:t>
      </w:r>
      <w:r w:rsidR="00891ED2">
        <w:rPr>
          <w:rFonts w:ascii="Times New Roman" w:hAnsi="Times New Roman"/>
          <w:sz w:val="28"/>
          <w:szCs w:val="28"/>
        </w:rPr>
        <w:t>400</w:t>
      </w:r>
      <w:r w:rsidRPr="002E60EF">
        <w:rPr>
          <w:rFonts w:ascii="Times New Roman" w:hAnsi="Times New Roman"/>
          <w:sz w:val="28"/>
          <w:szCs w:val="28"/>
        </w:rPr>
        <w:t xml:space="preserve"> тыс</w:t>
      </w:r>
      <w:r w:rsidR="00891ED2">
        <w:rPr>
          <w:rFonts w:ascii="Times New Roman" w:hAnsi="Times New Roman"/>
          <w:sz w:val="28"/>
          <w:szCs w:val="28"/>
        </w:rPr>
        <w:t>.</w:t>
      </w:r>
      <w:r w:rsidRPr="002E60EF">
        <w:rPr>
          <w:rFonts w:ascii="Times New Roman" w:hAnsi="Times New Roman"/>
          <w:sz w:val="28"/>
          <w:szCs w:val="28"/>
        </w:rPr>
        <w:t xml:space="preserve"> рублей за единицу.</w:t>
      </w:r>
    </w:p>
    <w:p w14:paraId="1AE85E83" w14:textId="77777777" w:rsidR="00245E2F" w:rsidRPr="002E60EF" w:rsidRDefault="007D1025">
      <w:pPr>
        <w:spacing w:after="0" w:line="240" w:lineRule="auto"/>
        <w:ind w:firstLine="540"/>
        <w:jc w:val="both"/>
        <w:rPr>
          <w:rFonts w:ascii="Times New Roman" w:hAnsi="Times New Roman"/>
          <w:sz w:val="28"/>
          <w:szCs w:val="28"/>
        </w:rPr>
      </w:pPr>
      <w:r w:rsidRPr="002E60EF">
        <w:rPr>
          <w:rFonts w:ascii="Times New Roman" w:hAnsi="Times New Roman"/>
          <w:sz w:val="28"/>
          <w:szCs w:val="28"/>
        </w:rPr>
        <w:t>Указанные средства запрещается направлять на осуществление капитальных вложений в строительство, реконструкцию и капитальный ремонт, благоустройство территорий, приобретение недвижимого имущества, транспортных средств, ценных бумаг, долей (вкладов) в уставн</w:t>
      </w:r>
      <w:r w:rsidR="00891ED2">
        <w:rPr>
          <w:rFonts w:ascii="Times New Roman" w:hAnsi="Times New Roman"/>
          <w:sz w:val="28"/>
          <w:szCs w:val="28"/>
        </w:rPr>
        <w:t>ом</w:t>
      </w:r>
      <w:r w:rsidRPr="002E60EF">
        <w:rPr>
          <w:rFonts w:ascii="Times New Roman" w:hAnsi="Times New Roman"/>
          <w:sz w:val="28"/>
          <w:szCs w:val="28"/>
        </w:rPr>
        <w:t xml:space="preserve"> (складочн</w:t>
      </w:r>
      <w:r w:rsidR="00891ED2">
        <w:rPr>
          <w:rFonts w:ascii="Times New Roman" w:hAnsi="Times New Roman"/>
          <w:sz w:val="28"/>
          <w:szCs w:val="28"/>
        </w:rPr>
        <w:t>ом</w:t>
      </w:r>
      <w:r w:rsidRPr="002E60EF">
        <w:rPr>
          <w:rFonts w:ascii="Times New Roman" w:hAnsi="Times New Roman"/>
          <w:sz w:val="28"/>
          <w:szCs w:val="28"/>
        </w:rPr>
        <w:t>) капитал</w:t>
      </w:r>
      <w:r w:rsidR="00891ED2">
        <w:rPr>
          <w:rFonts w:ascii="Times New Roman" w:hAnsi="Times New Roman"/>
          <w:sz w:val="28"/>
          <w:szCs w:val="28"/>
        </w:rPr>
        <w:t>е</w:t>
      </w:r>
      <w:r w:rsidRPr="002E60EF">
        <w:rPr>
          <w:rFonts w:ascii="Times New Roman" w:hAnsi="Times New Roman"/>
          <w:sz w:val="28"/>
          <w:szCs w:val="28"/>
        </w:rPr>
        <w:t xml:space="preserve">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 на оплату образовательных услуг (в том числе получение высшего и /или средне</w:t>
      </w:r>
      <w:r w:rsidR="00891ED2">
        <w:rPr>
          <w:rFonts w:ascii="Times New Roman" w:hAnsi="Times New Roman"/>
          <w:sz w:val="28"/>
          <w:szCs w:val="28"/>
        </w:rPr>
        <w:t>го</w:t>
      </w:r>
      <w:r w:rsidRPr="002E60EF">
        <w:rPr>
          <w:rFonts w:ascii="Times New Roman" w:hAnsi="Times New Roman"/>
          <w:sz w:val="28"/>
          <w:szCs w:val="28"/>
        </w:rPr>
        <w:t xml:space="preserve"> специального образования, обучение в ординатуре, интернатуре, повышение квалификации), участ</w:t>
      </w:r>
      <w:r w:rsidR="00891ED2">
        <w:rPr>
          <w:rFonts w:ascii="Times New Roman" w:hAnsi="Times New Roman"/>
          <w:sz w:val="28"/>
          <w:szCs w:val="28"/>
        </w:rPr>
        <w:t>ия</w:t>
      </w:r>
      <w:r w:rsidRPr="002E60EF">
        <w:rPr>
          <w:rFonts w:ascii="Times New Roman" w:hAnsi="Times New Roman"/>
          <w:sz w:val="28"/>
          <w:szCs w:val="28"/>
        </w:rPr>
        <w:t xml:space="preserve"> в семинарах, конференциях, тренингах, командировочных расходов, на содержание подразделений, не участвующих в реализации территориальных программ обязательного медицинского страхования (в том числе на оплату труда медицинских и фармацевтических работников, иного персонала, приобретение основных средств (оборудования, производственного и хозяйственного инвентаря), лекарственных средств, изделий медицинского назначения, коммунальных услуг и других расходов), возмещение вреда имуществу и здоровью третьих лиц, оплату добровольных видов страхования, социальные выплаты.</w:t>
      </w:r>
    </w:p>
    <w:p w14:paraId="5F7E97FC"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В рамках проведения профилактических мероприятий обеспечивается организация прохождения гражданами профилактических медицинских осмотров и диспансеризации, в том числе в вечерние часы в будние дни и в субботу, а также </w:t>
      </w:r>
      <w:r w:rsidR="00891ED2" w:rsidRPr="002E60EF">
        <w:rPr>
          <w:rFonts w:ascii="Times New Roman" w:hAnsi="Times New Roman"/>
          <w:sz w:val="28"/>
          <w:szCs w:val="28"/>
        </w:rPr>
        <w:t xml:space="preserve">гражданам </w:t>
      </w:r>
      <w:r w:rsidRPr="002E60EF">
        <w:rPr>
          <w:rFonts w:ascii="Times New Roman" w:hAnsi="Times New Roman"/>
          <w:sz w:val="28"/>
          <w:szCs w:val="28"/>
        </w:rPr>
        <w:t>предоставляется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16999AE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1DD9640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 4 к Территориальной программе.</w:t>
      </w:r>
    </w:p>
    <w:p w14:paraId="37DED93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B3F5B0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Медицинские организации, в том числе подведомственные федеральным органам исполнительной власти (далее – федеральные медицинские организации)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Кемеровской области – Кузбасса (далее – Территориальный фонд ОМС). Территориальный фонд ОМС доводит указанные перечни до страховых медицинских организаций (далее – СМО), в которых застрахованы граждане, подлежащие углубленной диспансеризации.</w:t>
      </w:r>
    </w:p>
    <w:p w14:paraId="489341A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Информирование граждан о возможности пройти углубленную диспансеризацию осуществляется с привлечением СМО с использованием федеральной государственной информационной системы «Единый портал государственных и муниципальных услуг (функций)» (далее – ЕПГУ), сети радиотелефонной связи (смс-сообщения) и иных доступных средств связи.</w:t>
      </w:r>
    </w:p>
    <w:p w14:paraId="5449988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Запись граждан на углубленную диспансеризацию осуществляется в установленном порядке, в том числе с использованием ЕПГУ.</w:t>
      </w:r>
    </w:p>
    <w:p w14:paraId="266D411F"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 4 к Территориальной программе в течение 1 дня.</w:t>
      </w:r>
    </w:p>
    <w:p w14:paraId="4868001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58D7D37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r w:rsidRPr="002E60EF">
        <w:rPr>
          <w:rFonts w:ascii="Times New Roman" w:hAnsi="Times New Roman"/>
          <w:color w:val="FF0000"/>
          <w:sz w:val="28"/>
          <w:szCs w:val="28"/>
        </w:rPr>
        <w:t>.</w:t>
      </w:r>
    </w:p>
    <w:p w14:paraId="6AD91C2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 соответствии с приложением № 5 к Территориальной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w:t>
      </w:r>
      <w:r w:rsidR="00891ED2">
        <w:rPr>
          <w:rFonts w:ascii="Times New Roman" w:hAnsi="Times New Roman"/>
          <w:sz w:val="28"/>
          <w:szCs w:val="28"/>
        </w:rPr>
        <w:t>-</w:t>
      </w:r>
      <w:r w:rsidRPr="002E60EF">
        <w:rPr>
          <w:rFonts w:ascii="Times New Roman" w:hAnsi="Times New Roman"/>
          <w:sz w:val="28"/>
          <w:szCs w:val="28"/>
        </w:rPr>
        <w:t>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261AEC4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Министерство здравоохранения Кузбасса на своем официальном сайте в информационно-телекоммуникационной сети «Интернет» размещает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14:paraId="71E7121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Медицинская организация обязана обеспечить доступность в информационных системах в сфере здравоохранения сведений о результатах осмотров, обследований, исследований и иных вмешательств при наблюдении, загружать информацию о результатах наблюдения (включая сведения о пройденных обследованиях) в Единую государственную информационную систему здравоохранения. </w:t>
      </w:r>
    </w:p>
    <w:p w14:paraId="48AD11CF"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В целях приближения профилактических медицинских осмотров и диспансеризации к месту жительства, работы или учебы гражданина медицинские организации формируют выездные медицинские бригады. </w:t>
      </w:r>
      <w:r w:rsidR="004E3765">
        <w:rPr>
          <w:rFonts w:ascii="Times New Roman" w:hAnsi="Times New Roman"/>
          <w:sz w:val="28"/>
          <w:szCs w:val="28"/>
        </w:rPr>
        <w:br/>
      </w:r>
      <w:r w:rsidRPr="002E60EF">
        <w:rPr>
          <w:rFonts w:ascii="Times New Roman" w:hAnsi="Times New Roman"/>
          <w:sz w:val="28"/>
          <w:szCs w:val="28"/>
        </w:rPr>
        <w:t xml:space="preserve">О дате и месте выезда такой бригады медицинские организации за </w:t>
      </w:r>
      <w:r w:rsidR="00A44090">
        <w:rPr>
          <w:rFonts w:ascii="Times New Roman" w:hAnsi="Times New Roman"/>
          <w:sz w:val="28"/>
          <w:szCs w:val="28"/>
        </w:rPr>
        <w:br/>
      </w:r>
      <w:r w:rsidRPr="002E60EF">
        <w:rPr>
          <w:rFonts w:ascii="Times New Roman" w:hAnsi="Times New Roman"/>
          <w:sz w:val="28"/>
          <w:szCs w:val="28"/>
        </w:rPr>
        <w:t xml:space="preserve">7 календарных дней информируют СМО, в которых застрахованы граждане, подлежащие диспансеризации и проживающие в месте выезда медицинской бригады. </w:t>
      </w:r>
      <w:r w:rsidRPr="002E60EF">
        <w:rPr>
          <w:rFonts w:ascii="Times New Roman" w:hAnsi="Times New Roman"/>
          <w:color w:val="000000" w:themeColor="dark1"/>
          <w:sz w:val="28"/>
          <w:szCs w:val="28"/>
        </w:rPr>
        <w:t>Страховые медицинские организации в свою очередь не менее чем за 3 рабочих дня информируют</w:t>
      </w:r>
      <w:r w:rsidRPr="002E60EF">
        <w:rPr>
          <w:rFonts w:ascii="Times New Roman" w:hAnsi="Times New Roman"/>
          <w:color w:val="FF0000"/>
          <w:sz w:val="28"/>
          <w:szCs w:val="28"/>
        </w:rPr>
        <w:t xml:space="preserve"> </w:t>
      </w:r>
      <w:r w:rsidRPr="002E60EF">
        <w:rPr>
          <w:rFonts w:ascii="Times New Roman" w:hAnsi="Times New Roman"/>
          <w:sz w:val="28"/>
          <w:szCs w:val="28"/>
        </w:rPr>
        <w:t>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ОМС.</w:t>
      </w:r>
    </w:p>
    <w:p w14:paraId="329100F3"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w:t>
      </w:r>
      <w:r w:rsidR="00891ED2">
        <w:rPr>
          <w:rFonts w:ascii="Times New Roman" w:hAnsi="Times New Roman"/>
          <w:sz w:val="28"/>
          <w:szCs w:val="28"/>
        </w:rPr>
        <w:t>–</w:t>
      </w:r>
      <w:r w:rsidRPr="002E60EF">
        <w:rPr>
          <w:rFonts w:ascii="Times New Roman" w:hAnsi="Times New Roman"/>
          <w:sz w:val="28"/>
          <w:szCs w:val="28"/>
        </w:rPr>
        <w:t xml:space="preserve">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7FDE4071"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w:t>
      </w:r>
      <w:r w:rsidR="00891ED2">
        <w:rPr>
          <w:rFonts w:ascii="Times New Roman" w:hAnsi="Times New Roman"/>
          <w:sz w:val="28"/>
          <w:szCs w:val="28"/>
        </w:rPr>
        <w:t>го</w:t>
      </w:r>
      <w:r w:rsidRPr="002E60EF">
        <w:rPr>
          <w:rFonts w:ascii="Times New Roman" w:hAnsi="Times New Roman"/>
          <w:sz w:val="28"/>
          <w:szCs w:val="28"/>
        </w:rPr>
        <w:t xml:space="preserve">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пределах объемов медицинской помощи, установленных в территориальной программе обязательного медицинского страхования.</w:t>
      </w:r>
    </w:p>
    <w:p w14:paraId="0C5B2AE9"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2089E9DD"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Федеральный фонд обязательного медицинского страхования и Территориальный фонд ОМС ведут учет случаев проведения диспансеризации в стационарных условиях и их результатов.</w:t>
      </w:r>
    </w:p>
    <w:p w14:paraId="65DD861F"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w:t>
      </w:r>
      <w:r w:rsidR="00891ED2">
        <w:rPr>
          <w:rFonts w:ascii="Times New Roman" w:hAnsi="Times New Roman"/>
          <w:sz w:val="28"/>
          <w:szCs w:val="28"/>
        </w:rPr>
        <w:t>–</w:t>
      </w:r>
      <w:r w:rsidRPr="002E60EF">
        <w:rPr>
          <w:rFonts w:ascii="Times New Roman" w:hAnsi="Times New Roman"/>
          <w:sz w:val="28"/>
          <w:szCs w:val="28"/>
        </w:rPr>
        <w:t xml:space="preserve"> личный кабинет) и вносит данную информацию в медицинскую документацию гражданина.</w:t>
      </w:r>
    </w:p>
    <w:p w14:paraId="7E6F2DFF"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0A448E92"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031E1F21"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359CEF49"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Гражданину о направлении результатов диспансеризации в личный кабинет сообщается посредством смс-сообщения или иным способом доведения информации</w:t>
      </w:r>
      <w:r w:rsidR="004D0474" w:rsidRPr="004D0474">
        <w:rPr>
          <w:rFonts w:ascii="Times New Roman" w:hAnsi="Times New Roman"/>
          <w:sz w:val="28"/>
          <w:szCs w:val="28"/>
        </w:rPr>
        <w:t xml:space="preserve"> </w:t>
      </w:r>
      <w:r w:rsidR="004D0474" w:rsidRPr="002E60EF">
        <w:rPr>
          <w:rFonts w:ascii="Times New Roman" w:hAnsi="Times New Roman"/>
          <w:sz w:val="28"/>
          <w:szCs w:val="28"/>
        </w:rPr>
        <w:t>его страховой медицинской организацией</w:t>
      </w:r>
      <w:r w:rsidRPr="002E60EF">
        <w:rPr>
          <w:rFonts w:ascii="Times New Roman" w:hAnsi="Times New Roman"/>
          <w:sz w:val="28"/>
          <w:szCs w:val="28"/>
        </w:rPr>
        <w:t>, получившей данную информацию от медицинской организации, в которой гражданин проходил профилактический осмотр или диспансеризацию.</w:t>
      </w:r>
    </w:p>
    <w:p w14:paraId="60948322"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3C77A85C"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w:t>
      </w:r>
      <w:r w:rsidR="006B1126">
        <w:rPr>
          <w:rFonts w:ascii="Times New Roman" w:hAnsi="Times New Roman"/>
          <w:sz w:val="28"/>
          <w:szCs w:val="28"/>
        </w:rPr>
        <w:t>е</w:t>
      </w:r>
      <w:r w:rsidRPr="002E60EF">
        <w:rPr>
          <w:rFonts w:ascii="Times New Roman" w:hAnsi="Times New Roman"/>
          <w:sz w:val="28"/>
          <w:szCs w:val="28"/>
        </w:rPr>
        <w:t>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w:t>
      </w:r>
      <w:r w:rsidR="006B1126">
        <w:rPr>
          <w:rFonts w:ascii="Times New Roman" w:hAnsi="Times New Roman"/>
          <w:sz w:val="28"/>
          <w:szCs w:val="28"/>
        </w:rPr>
        <w:t>е</w:t>
      </w:r>
      <w:r w:rsidRPr="002E60EF">
        <w:rPr>
          <w:rFonts w:ascii="Times New Roman" w:hAnsi="Times New Roman"/>
          <w:sz w:val="28"/>
          <w:szCs w:val="28"/>
        </w:rPr>
        <w:t>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5582B8A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12F383D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231685E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случае выявления у гражданина в течение 1 года после прохождения диспансеризации заболевания, которое могло быть выявлено на диспансеризации, СМО проводит по данному случаю диспансеризации медико-экономическую экспертизу и при необходимости экспертизу качества медицинской помощи в порядке, утвержденном Министерством здравоохранения Российской Федерации.</w:t>
      </w:r>
    </w:p>
    <w:p w14:paraId="321C003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7740AC7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07247E4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Диспансерное наблюдение проводится в порядке, утвержденном Министерством здравоохранения Российской Федерации.</w:t>
      </w:r>
    </w:p>
    <w:p w14:paraId="1E0D8D8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Оценку соблюдения периодичности диспансерных приемов (осмотров, консультаций) осуществляют СМО с передачей сведений о фактах несоблюдения периодичности диспансерных приемов (осмотров, консультаций) Территориальному фонду ОМС, а также Министерству здравоохранения Кузбасса для проведения анализа и принятия управленческих решений.</w:t>
      </w:r>
    </w:p>
    <w:p w14:paraId="08FAB00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Медицинские организации с использованием ЕПГУ, а также с привлечением СМО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143F194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53B905B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Организация диспансерного наблюдения работающих граждан может осуществляться:</w:t>
      </w:r>
    </w:p>
    <w:p w14:paraId="7C1C35C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61483BB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2B285B5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посещений в рамках отдельных реестров счетов.</w:t>
      </w:r>
    </w:p>
    <w:p w14:paraId="4645BDE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7C9211F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0AC8178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393B9E5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3F36329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Территориальный фонд ОМС ведет учет всех случаев проведения диспансерного наблюдения работающих граждан (</w:t>
      </w:r>
      <w:r w:rsidR="005E0954">
        <w:rPr>
          <w:rFonts w:ascii="Times New Roman" w:hAnsi="Times New Roman"/>
          <w:sz w:val="28"/>
          <w:szCs w:val="28"/>
        </w:rPr>
        <w:t>по</w:t>
      </w:r>
      <w:r w:rsidRPr="002E60EF">
        <w:rPr>
          <w:rFonts w:ascii="Times New Roman" w:hAnsi="Times New Roman"/>
          <w:sz w:val="28"/>
          <w:szCs w:val="28"/>
        </w:rPr>
        <w:t xml:space="preserve"> каждо</w:t>
      </w:r>
      <w:r w:rsidR="005E0954">
        <w:rPr>
          <w:rFonts w:ascii="Times New Roman" w:hAnsi="Times New Roman"/>
          <w:sz w:val="28"/>
          <w:szCs w:val="28"/>
        </w:rPr>
        <w:t>му</w:t>
      </w:r>
      <w:r w:rsidRPr="002E60EF">
        <w:rPr>
          <w:rFonts w:ascii="Times New Roman" w:hAnsi="Times New Roman"/>
          <w:sz w:val="28"/>
          <w:szCs w:val="28"/>
        </w:rPr>
        <w:t xml:space="preserve"> застрахованно</w:t>
      </w:r>
      <w:r w:rsidR="005E0954">
        <w:rPr>
          <w:rFonts w:ascii="Times New Roman" w:hAnsi="Times New Roman"/>
          <w:sz w:val="28"/>
          <w:szCs w:val="28"/>
        </w:rPr>
        <w:t>му</w:t>
      </w:r>
      <w:r w:rsidRPr="002E60EF">
        <w:rPr>
          <w:rFonts w:ascii="Times New Roman" w:hAnsi="Times New Roman"/>
          <w:sz w:val="28"/>
          <w:szCs w:val="28"/>
        </w:rPr>
        <w:t xml:space="preserve"> работающе</w:t>
      </w:r>
      <w:r w:rsidR="005E0954">
        <w:rPr>
          <w:rFonts w:ascii="Times New Roman" w:hAnsi="Times New Roman"/>
          <w:sz w:val="28"/>
          <w:szCs w:val="28"/>
        </w:rPr>
        <w:t>му</w:t>
      </w:r>
      <w:r w:rsidRPr="002E60EF">
        <w:rPr>
          <w:rFonts w:ascii="Times New Roman" w:hAnsi="Times New Roman"/>
          <w:sz w:val="28"/>
          <w:szCs w:val="28"/>
        </w:rPr>
        <w:t xml:space="preserve"> гражданин</w:t>
      </w:r>
      <w:r w:rsidR="005E0954">
        <w:rPr>
          <w:rFonts w:ascii="Times New Roman" w:hAnsi="Times New Roman"/>
          <w:sz w:val="28"/>
          <w:szCs w:val="28"/>
        </w:rPr>
        <w:t>у</w:t>
      </w:r>
      <w:r w:rsidRPr="002E60EF">
        <w:rPr>
          <w:rFonts w:ascii="Times New Roman" w:hAnsi="Times New Roman"/>
          <w:sz w:val="28"/>
          <w:szCs w:val="28"/>
        </w:rPr>
        <w:t>) с ежемесячной передачей соответствующих обезличенных данных Федеральному фонду ОМС.</w:t>
      </w:r>
    </w:p>
    <w:p w14:paraId="1D3FB38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2FD738BB"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6EA82CFB"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Кемеровской области </w:t>
      </w:r>
      <w:r w:rsidR="005E0954">
        <w:rPr>
          <w:rFonts w:ascii="Times New Roman" w:hAnsi="Times New Roman"/>
          <w:sz w:val="28"/>
          <w:szCs w:val="28"/>
        </w:rPr>
        <w:t>–</w:t>
      </w:r>
      <w:r w:rsidRPr="002E60EF">
        <w:rPr>
          <w:rFonts w:ascii="Times New Roman" w:hAnsi="Times New Roman"/>
          <w:sz w:val="28"/>
          <w:szCs w:val="28"/>
        </w:rPr>
        <w:t xml:space="preserve"> Кузбасса,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w:t>
      </w:r>
      <w:bookmarkStart w:id="3" w:name="_Hlk201048218"/>
      <w:r w:rsidRPr="002E60EF">
        <w:rPr>
          <w:rFonts w:ascii="Times New Roman" w:hAnsi="Times New Roman"/>
          <w:sz w:val="28"/>
          <w:szCs w:val="28"/>
        </w:rPr>
        <w:t xml:space="preserve">дистанционное наблюдение </w:t>
      </w:r>
      <w:bookmarkStart w:id="4" w:name="_Hlk201048374"/>
      <w:r w:rsidRPr="002E60EF">
        <w:rPr>
          <w:rFonts w:ascii="Times New Roman" w:hAnsi="Times New Roman"/>
          <w:sz w:val="28"/>
          <w:szCs w:val="28"/>
        </w:rPr>
        <w:t>за состоянием здоровья пациентов с артериальной гипертензией и пациентов с сахарным диабетом.</w:t>
      </w:r>
      <w:bookmarkEnd w:id="3"/>
      <w:bookmarkEnd w:id="4"/>
    </w:p>
    <w:p w14:paraId="44D28B39"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 </w:t>
      </w:r>
    </w:p>
    <w:p w14:paraId="5C33F53A"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5053A502" w14:textId="77777777" w:rsidR="00245E2F" w:rsidRPr="002E60EF" w:rsidRDefault="005E0954">
      <w:pPr>
        <w:pStyle w:val="ConsPlusNormal11"/>
        <w:ind w:firstLine="709"/>
        <w:jc w:val="both"/>
        <w:rPr>
          <w:rFonts w:ascii="Times New Roman" w:hAnsi="Times New Roman"/>
          <w:sz w:val="28"/>
          <w:szCs w:val="28"/>
        </w:rPr>
      </w:pPr>
      <w:r>
        <w:rPr>
          <w:rFonts w:ascii="Times New Roman" w:hAnsi="Times New Roman"/>
          <w:sz w:val="28"/>
          <w:szCs w:val="28"/>
        </w:rPr>
        <w:t xml:space="preserve">4.3. </w:t>
      </w:r>
      <w:r w:rsidR="007D1025" w:rsidRPr="002E60EF">
        <w:rPr>
          <w:rFonts w:ascii="Times New Roman" w:hAnsi="Times New Roman"/>
          <w:sz w:val="28"/>
          <w:szCs w:val="28"/>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  </w:t>
      </w:r>
    </w:p>
    <w:p w14:paraId="33EE2FFE"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53B3FD30"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3B04F314"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статьей 21 Федерального закона № 323-ФЗ от 21.11.2011 </w:t>
      </w:r>
      <w:r w:rsidR="005E0954">
        <w:rPr>
          <w:rFonts w:ascii="Times New Roman" w:hAnsi="Times New Roman"/>
          <w:sz w:val="28"/>
          <w:szCs w:val="28"/>
        </w:rPr>
        <w:br/>
      </w:r>
      <w:r w:rsidRPr="002E60EF">
        <w:rPr>
          <w:rFonts w:ascii="Times New Roman" w:hAnsi="Times New Roman"/>
          <w:sz w:val="28"/>
          <w:szCs w:val="28"/>
        </w:rPr>
        <w:t>№ 323-ФЗ «Об основах охраны здоровья граждан в Российской Федерации».</w:t>
      </w:r>
    </w:p>
    <w:p w14:paraId="47EE1B89"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14:paraId="14A3255F"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51DD75BE"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w:t>
      </w:r>
      <w:r w:rsidR="005E0954">
        <w:rPr>
          <w:rFonts w:ascii="Times New Roman" w:hAnsi="Times New Roman"/>
          <w:sz w:val="28"/>
          <w:szCs w:val="28"/>
        </w:rPr>
        <w:t>Т</w:t>
      </w:r>
      <w:r w:rsidRPr="002E60EF">
        <w:rPr>
          <w:rFonts w:ascii="Times New Roman" w:hAnsi="Times New Roman"/>
          <w:sz w:val="28"/>
          <w:szCs w:val="28"/>
        </w:rPr>
        <w:t>ерриториальн</w:t>
      </w:r>
      <w:r w:rsidR="005E0954">
        <w:rPr>
          <w:rFonts w:ascii="Times New Roman" w:hAnsi="Times New Roman"/>
          <w:sz w:val="28"/>
          <w:szCs w:val="28"/>
        </w:rPr>
        <w:t>ому</w:t>
      </w:r>
      <w:r w:rsidRPr="002E60EF">
        <w:rPr>
          <w:rFonts w:ascii="Times New Roman" w:hAnsi="Times New Roman"/>
          <w:sz w:val="28"/>
          <w:szCs w:val="28"/>
        </w:rPr>
        <w:t xml:space="preserve"> фонд</w:t>
      </w:r>
      <w:r w:rsidR="005E0954">
        <w:rPr>
          <w:rFonts w:ascii="Times New Roman" w:hAnsi="Times New Roman"/>
          <w:sz w:val="28"/>
          <w:szCs w:val="28"/>
        </w:rPr>
        <w:t>у</w:t>
      </w:r>
      <w:r w:rsidRPr="002E60EF">
        <w:rPr>
          <w:rFonts w:ascii="Times New Roman" w:hAnsi="Times New Roman"/>
          <w:sz w:val="28"/>
          <w:szCs w:val="28"/>
        </w:rPr>
        <w:t xml:space="preserve"> обязательного медицинского страхования, а также Министерств</w:t>
      </w:r>
      <w:r w:rsidR="005E0954">
        <w:rPr>
          <w:rFonts w:ascii="Times New Roman" w:hAnsi="Times New Roman"/>
          <w:sz w:val="28"/>
          <w:szCs w:val="28"/>
        </w:rPr>
        <w:t>у</w:t>
      </w:r>
      <w:r w:rsidRPr="002E60EF">
        <w:rPr>
          <w:rFonts w:ascii="Times New Roman" w:hAnsi="Times New Roman"/>
          <w:sz w:val="28"/>
          <w:szCs w:val="28"/>
        </w:rPr>
        <w:t xml:space="preserve"> здравоохранения Кузбасса для проведения анализа и принятия управленческих решений.</w:t>
      </w:r>
    </w:p>
    <w:p w14:paraId="37FAD7C2"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В Кемеровской области </w:t>
      </w:r>
      <w:r w:rsidR="005E0954">
        <w:rPr>
          <w:rFonts w:ascii="Times New Roman" w:hAnsi="Times New Roman"/>
          <w:sz w:val="28"/>
          <w:szCs w:val="28"/>
        </w:rPr>
        <w:t>–</w:t>
      </w:r>
      <w:r w:rsidRPr="002E60EF">
        <w:rPr>
          <w:rFonts w:ascii="Times New Roman" w:hAnsi="Times New Roman"/>
          <w:sz w:val="28"/>
          <w:szCs w:val="28"/>
        </w:rPr>
        <w:t xml:space="preserve"> Кузбассе для медицинских организаций, подведомственных Министерству здравоохранения Кузбасса,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14:paraId="2D34103C"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415F90B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4.4. Применяются следующие способы оплаты медицинской помощи, оказываемой застрахованным лицам по ОМС в Кемеровской области – Кузбассе:</w:t>
      </w:r>
    </w:p>
    <w:p w14:paraId="0A3F517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1) при оплате медицинской помощи, оказанной в амбулаторных условиях:</w:t>
      </w:r>
    </w:p>
    <w:p w14:paraId="3A24F05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w:t>
      </w:r>
      <w:r w:rsidR="005E0954">
        <w:rPr>
          <w:rFonts w:ascii="Times New Roman" w:hAnsi="Times New Roman"/>
          <w:sz w:val="28"/>
          <w:szCs w:val="28"/>
        </w:rPr>
        <w:t>–</w:t>
      </w:r>
      <w:r w:rsidRPr="002E60EF">
        <w:rPr>
          <w:rFonts w:ascii="Times New Roman" w:hAnsi="Times New Roman"/>
          <w:sz w:val="28"/>
          <w:szCs w:val="28"/>
        </w:rPr>
        <w:t xml:space="preserve">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w:t>
      </w:r>
      <w:r w:rsidR="005E0954">
        <w:rPr>
          <w:rFonts w:ascii="Times New Roman" w:hAnsi="Times New Roman"/>
          <w:sz w:val="28"/>
          <w:szCs w:val="28"/>
        </w:rPr>
        <w:t>–</w:t>
      </w:r>
      <w:r w:rsidRPr="002E60EF">
        <w:rPr>
          <w:rFonts w:ascii="Times New Roman" w:hAnsi="Times New Roman"/>
          <w:sz w:val="28"/>
          <w:szCs w:val="28"/>
        </w:rPr>
        <w:t xml:space="preserve">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w:t>
      </w:r>
      <w:r w:rsidR="005E0954">
        <w:rPr>
          <w:rFonts w:ascii="Times New Roman" w:hAnsi="Times New Roman"/>
          <w:sz w:val="28"/>
          <w:szCs w:val="28"/>
        </w:rPr>
        <w:t xml:space="preserve"> на проведение</w:t>
      </w:r>
      <w:r w:rsidRPr="002E60EF">
        <w:rPr>
          <w:rFonts w:ascii="Times New Roman" w:hAnsi="Times New Roman"/>
          <w:sz w:val="28"/>
          <w:szCs w:val="28"/>
        </w:rPr>
        <w:t xml:space="preserve">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w:t>
      </w:r>
      <w:bookmarkStart w:id="5" w:name="_Hlk201048551"/>
      <w:r w:rsidRPr="002E60EF">
        <w:rPr>
          <w:rFonts w:ascii="Times New Roman" w:hAnsi="Times New Roman"/>
          <w:sz w:val="28"/>
          <w:szCs w:val="28"/>
        </w:rPr>
        <w:t>дистанционное наблюдение за состоянием здоровья пациентов с артериальной гипертензией и сахарным диабетом, медицинск</w:t>
      </w:r>
      <w:r w:rsidR="00E877DE">
        <w:rPr>
          <w:rFonts w:ascii="Times New Roman" w:hAnsi="Times New Roman"/>
          <w:sz w:val="28"/>
          <w:szCs w:val="28"/>
        </w:rPr>
        <w:t>ую</w:t>
      </w:r>
      <w:r w:rsidRPr="002E60EF">
        <w:rPr>
          <w:rFonts w:ascii="Times New Roman" w:hAnsi="Times New Roman"/>
          <w:sz w:val="28"/>
          <w:szCs w:val="28"/>
        </w:rPr>
        <w:t xml:space="preserve"> помощ</w:t>
      </w:r>
      <w:r w:rsidR="00E877DE">
        <w:rPr>
          <w:rFonts w:ascii="Times New Roman" w:hAnsi="Times New Roman"/>
          <w:sz w:val="28"/>
          <w:szCs w:val="28"/>
        </w:rPr>
        <w:t>ь</w:t>
      </w:r>
      <w:r w:rsidRPr="002E60EF">
        <w:rPr>
          <w:rFonts w:ascii="Times New Roman" w:hAnsi="Times New Roman"/>
          <w:sz w:val="28"/>
          <w:szCs w:val="28"/>
        </w:rPr>
        <w:t xml:space="preserve">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w:t>
      </w:r>
      <w:r w:rsidR="00E877DE">
        <w:rPr>
          <w:rFonts w:ascii="Times New Roman" w:hAnsi="Times New Roman"/>
          <w:sz w:val="28"/>
          <w:szCs w:val="28"/>
        </w:rPr>
        <w:t>,</w:t>
      </w:r>
      <w:r w:rsidRPr="002E60EF">
        <w:rPr>
          <w:rFonts w:ascii="Times New Roman" w:hAnsi="Times New Roman"/>
          <w:sz w:val="28"/>
          <w:szCs w:val="28"/>
        </w:rPr>
        <w:t xml:space="preserve"> и при дистанционном взаимодействии медицинских работников с пациентами или их законными представителями </w:t>
      </w:r>
      <w:bookmarkEnd w:id="5"/>
      <w:r w:rsidRPr="002E60EF">
        <w:rPr>
          <w:rFonts w:ascii="Times New Roman" w:hAnsi="Times New Roman"/>
          <w:sz w:val="28"/>
          <w:szCs w:val="28"/>
        </w:rPr>
        <w:t>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r w:rsidR="00E877DE">
        <w:rPr>
          <w:rFonts w:ascii="Times New Roman" w:hAnsi="Times New Roman"/>
          <w:sz w:val="28"/>
          <w:szCs w:val="28"/>
        </w:rPr>
        <w:t>)</w:t>
      </w:r>
      <w:r w:rsidRPr="002E60EF">
        <w:rPr>
          <w:rFonts w:ascii="Times New Roman" w:hAnsi="Times New Roman"/>
          <w:sz w:val="28"/>
          <w:szCs w:val="28"/>
        </w:rPr>
        <w:t>;</w:t>
      </w:r>
    </w:p>
    <w:p w14:paraId="3623FBB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за единицу объема медицинской помощи – за медицинскую услугу, посещение, обращение (законченный случай) при оплате:</w:t>
      </w:r>
    </w:p>
    <w:p w14:paraId="1D7D50D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помощи, оказанной застрахованным лицам за пределами Кемеровской области – Кузбасса, на территории которой выдан полис ОМС;</w:t>
      </w:r>
    </w:p>
    <w:p w14:paraId="6B93E18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помощи, оказанной в медицинских организациях, не имеющих прикрепившихся лиц;</w:t>
      </w:r>
    </w:p>
    <w:p w14:paraId="234027E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F47886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r w:rsidRPr="002E60EF">
        <w:rPr>
          <w:sz w:val="28"/>
          <w:szCs w:val="28"/>
        </w:rPr>
        <w:t xml:space="preserve"> </w:t>
      </w:r>
      <w:r w:rsidRPr="002E60EF">
        <w:rPr>
          <w:rFonts w:ascii="Times New Roman" w:hAnsi="Times New Roman"/>
          <w:sz w:val="28"/>
          <w:szCs w:val="28"/>
        </w:rPr>
        <w:t>неинвазивного пренатального тестирования (определение внеклеточной ДНК плода по крови матери);</w:t>
      </w:r>
    </w:p>
    <w:p w14:paraId="2647EBAC"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вакцинации для профилактики пневмококковых инфекций у лиц старше 65 лет, имеющих не менее 3 хронических неинфекционных заболеваний</w:t>
      </w:r>
      <w:r w:rsidR="00A44090">
        <w:rPr>
          <w:rFonts w:ascii="Times New Roman" w:hAnsi="Times New Roman"/>
          <w:sz w:val="28"/>
          <w:szCs w:val="28"/>
        </w:rPr>
        <w:t xml:space="preserve">, </w:t>
      </w:r>
      <w:r w:rsidRPr="002E60EF">
        <w:rPr>
          <w:rFonts w:ascii="Times New Roman" w:hAnsi="Times New Roman"/>
          <w:sz w:val="28"/>
          <w:szCs w:val="28"/>
        </w:rPr>
        <w:t>1 раз в 5 лет;</w:t>
      </w:r>
    </w:p>
    <w:p w14:paraId="3028F7D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2EB871C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 </w:t>
      </w:r>
    </w:p>
    <w:p w14:paraId="74F0EEF9" w14:textId="77777777" w:rsidR="00245E2F" w:rsidRPr="002E60EF" w:rsidRDefault="007D1025">
      <w:pPr>
        <w:spacing w:after="0" w:line="240" w:lineRule="auto"/>
        <w:ind w:firstLine="540"/>
        <w:jc w:val="both"/>
        <w:rPr>
          <w:rFonts w:ascii="Times New Roman" w:hAnsi="Times New Roman"/>
          <w:sz w:val="28"/>
          <w:szCs w:val="28"/>
        </w:rPr>
      </w:pPr>
      <w:r w:rsidRPr="002E60EF">
        <w:rPr>
          <w:rFonts w:ascii="Times New Roman" w:hAnsi="Times New Roman"/>
          <w:sz w:val="28"/>
          <w:szCs w:val="28"/>
        </w:rPr>
        <w:t>посещений с профилактическими целями центров здоровья, включая диспансерное наблюдение;</w:t>
      </w:r>
    </w:p>
    <w:p w14:paraId="5A0CBBF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дистанционного наблюдения за состоянием здоровья пациентов с артериальной гипертензией и сахарным диабетом;</w:t>
      </w:r>
    </w:p>
    <w:p w14:paraId="35930590"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w:t>
      </w:r>
      <w:r w:rsidR="00454CED">
        <w:rPr>
          <w:rFonts w:ascii="Times New Roman" w:hAnsi="Times New Roman"/>
          <w:sz w:val="28"/>
          <w:szCs w:val="28"/>
        </w:rPr>
        <w:t>,</w:t>
      </w:r>
      <w:r w:rsidRPr="002E60EF">
        <w:rPr>
          <w:rFonts w:ascii="Times New Roman" w:hAnsi="Times New Roman"/>
          <w:sz w:val="28"/>
          <w:szCs w:val="28"/>
        </w:rPr>
        <w:t xml:space="preserve"> и при дистанционном взаимодействии медицинских работников с пациентами или их законными представителями;</w:t>
      </w:r>
    </w:p>
    <w:p w14:paraId="64492633"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654B57E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помощи по медицинской реабилитации (комплексное посещение);</w:t>
      </w:r>
    </w:p>
    <w:p w14:paraId="16782FE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1BD29BD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79B168A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7 к Программе государственных гарантий, в том числе в сочетании с оплатой за услугу диализа;</w:t>
      </w:r>
    </w:p>
    <w:p w14:paraId="2609084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3) при оплате медицинской помощи, оказанной в условиях дневного стационара:</w:t>
      </w:r>
    </w:p>
    <w:p w14:paraId="438EEFB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D8E551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в приложении № 7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3862E32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44B1A89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по подушевому нормативу финансирования;</w:t>
      </w:r>
    </w:p>
    <w:p w14:paraId="6E9E472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Кемеровской области – Кузбасса, на территории которой выдан полис ОМС, а также оказанной в отдельных медицинских организациях, не имеющих прикрепившихся лиц).</w:t>
      </w:r>
    </w:p>
    <w:p w14:paraId="491CA53E"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r w:rsidRPr="0003265B">
        <w:rPr>
          <w:rFonts w:ascii="Times New Roman" w:hAnsi="Times New Roman"/>
          <w:color w:val="auto"/>
          <w:sz w:val="28"/>
          <w:szCs w:val="28"/>
        </w:rPr>
        <w:t>законом от 21.11.2011 № 323-ФЗ</w:t>
      </w:r>
      <w:r w:rsidRPr="002E60EF">
        <w:rPr>
          <w:rFonts w:ascii="Times New Roman" w:hAnsi="Times New Roman"/>
          <w:color w:val="0000FF"/>
          <w:sz w:val="28"/>
          <w:szCs w:val="28"/>
        </w:rPr>
        <w:t xml:space="preserve"> </w:t>
      </w:r>
      <w:r w:rsidRPr="002E60EF">
        <w:rPr>
          <w:rFonts w:ascii="Times New Roman" w:hAnsi="Times New Roman"/>
          <w:sz w:val="28"/>
          <w:szCs w:val="28"/>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6AFC21F3"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 xml:space="preserve">При этом Министерством здравоохранения Кузбасса, выполняющим установленные в </w:t>
      </w:r>
      <w:r w:rsidR="00E620AF">
        <w:rPr>
          <w:rFonts w:ascii="Times New Roman" w:hAnsi="Times New Roman"/>
          <w:sz w:val="28"/>
          <w:szCs w:val="28"/>
        </w:rPr>
        <w:t>Т</w:t>
      </w:r>
      <w:r w:rsidRPr="002E60EF">
        <w:rPr>
          <w:rFonts w:ascii="Times New Roman" w:hAnsi="Times New Roman"/>
          <w:sz w:val="28"/>
          <w:szCs w:val="28"/>
        </w:rPr>
        <w:t xml:space="preserve">ерриториальной программе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Кемеровской области </w:t>
      </w:r>
      <w:r w:rsidR="00E620AF">
        <w:rPr>
          <w:rFonts w:ascii="Times New Roman" w:hAnsi="Times New Roman"/>
          <w:sz w:val="28"/>
          <w:szCs w:val="28"/>
        </w:rPr>
        <w:t>–</w:t>
      </w:r>
      <w:r w:rsidRPr="002E60EF">
        <w:rPr>
          <w:rFonts w:ascii="Times New Roman" w:hAnsi="Times New Roman"/>
          <w:sz w:val="28"/>
          <w:szCs w:val="28"/>
        </w:rPr>
        <w:t xml:space="preserve"> Кузбасса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65AF4CBA"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w:t>
      </w:r>
      <w:r w:rsidR="00E620AF">
        <w:rPr>
          <w:rFonts w:ascii="Times New Roman" w:hAnsi="Times New Roman"/>
          <w:sz w:val="28"/>
          <w:szCs w:val="28"/>
        </w:rPr>
        <w:t>А</w:t>
      </w:r>
      <w:r w:rsidRPr="002E60EF">
        <w:rPr>
          <w:rFonts w:ascii="Times New Roman" w:hAnsi="Times New Roman"/>
          <w:sz w:val="28"/>
          <w:szCs w:val="28"/>
        </w:rPr>
        <w:t>кушерство и гинекология» и (или) «</w:t>
      </w:r>
      <w:r w:rsidR="00E620AF">
        <w:rPr>
          <w:rFonts w:ascii="Times New Roman" w:hAnsi="Times New Roman"/>
          <w:sz w:val="28"/>
          <w:szCs w:val="28"/>
        </w:rPr>
        <w:t>С</w:t>
      </w:r>
      <w:r w:rsidRPr="002E60EF">
        <w:rPr>
          <w:rFonts w:ascii="Times New Roman" w:hAnsi="Times New Roman"/>
          <w:sz w:val="28"/>
          <w:szCs w:val="28"/>
        </w:rPr>
        <w:t>томатология» для оплаты первичной (первичной специализированной) медико-санитарной помощи по соответствующим профилям.</w:t>
      </w:r>
    </w:p>
    <w:p w14:paraId="111F79AE"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w:t>
      </w:r>
      <w:r w:rsidR="00E620AF">
        <w:rPr>
          <w:rFonts w:ascii="Times New Roman" w:hAnsi="Times New Roman"/>
          <w:sz w:val="28"/>
          <w:szCs w:val="28"/>
        </w:rPr>
        <w:t>и</w:t>
      </w:r>
      <w:r w:rsidRPr="002E60EF">
        <w:rPr>
          <w:rFonts w:ascii="Times New Roman" w:hAnsi="Times New Roman"/>
          <w:sz w:val="28"/>
          <w:szCs w:val="28"/>
        </w:rPr>
        <w:t xml:space="preserve">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w:t>
      </w:r>
      <w:bookmarkStart w:id="6" w:name="_Hlk207708588"/>
      <w:r w:rsidRPr="002E60EF">
        <w:rPr>
          <w:rFonts w:ascii="Times New Roman" w:hAnsi="Times New Roman"/>
          <w:sz w:val="28"/>
          <w:szCs w:val="28"/>
        </w:rPr>
        <w:t>и (или) обучающихся в образовательных организациях, посещений с профилактическими целями центров здоровья, включая диспансерное наблюдение</w:t>
      </w:r>
      <w:bookmarkEnd w:id="6"/>
      <w:r w:rsidRPr="002E60EF">
        <w:rPr>
          <w:rFonts w:ascii="Times New Roman" w:hAnsi="Times New Roman"/>
          <w:sz w:val="28"/>
          <w:szCs w:val="28"/>
        </w:rPr>
        <w:t>,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w:t>
      </w:r>
      <w:r w:rsidR="00E620AF">
        <w:rPr>
          <w:rFonts w:ascii="Times New Roman" w:hAnsi="Times New Roman"/>
          <w:sz w:val="28"/>
          <w:szCs w:val="28"/>
        </w:rPr>
        <w:t>,</w:t>
      </w:r>
      <w:r w:rsidRPr="002E60EF">
        <w:rPr>
          <w:rFonts w:ascii="Times New Roman" w:hAnsi="Times New Roman"/>
          <w:sz w:val="28"/>
          <w:szCs w:val="28"/>
        </w:rPr>
        <w:t xml:space="preserve">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Кемеровской области </w:t>
      </w:r>
      <w:r w:rsidR="00E620AF">
        <w:rPr>
          <w:rFonts w:ascii="Times New Roman" w:hAnsi="Times New Roman"/>
          <w:sz w:val="28"/>
          <w:szCs w:val="28"/>
        </w:rPr>
        <w:t>–</w:t>
      </w:r>
      <w:r w:rsidRPr="002E60EF">
        <w:rPr>
          <w:rFonts w:ascii="Times New Roman" w:hAnsi="Times New Roman"/>
          <w:sz w:val="28"/>
          <w:szCs w:val="28"/>
        </w:rPr>
        <w:t xml:space="preserve"> Кузбасса, на территории которо</w:t>
      </w:r>
      <w:r w:rsidR="00E620AF">
        <w:rPr>
          <w:rFonts w:ascii="Times New Roman" w:hAnsi="Times New Roman"/>
          <w:sz w:val="28"/>
          <w:szCs w:val="28"/>
        </w:rPr>
        <w:t>й</w:t>
      </w:r>
      <w:r w:rsidRPr="002E60EF">
        <w:rPr>
          <w:rFonts w:ascii="Times New Roman" w:hAnsi="Times New Roman"/>
          <w:sz w:val="28"/>
          <w:szCs w:val="28"/>
        </w:rPr>
        <w:t xml:space="preserve">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w:t>
      </w:r>
      <w:r w:rsidR="00E620AF">
        <w:rPr>
          <w:rFonts w:ascii="Times New Roman" w:hAnsi="Times New Roman"/>
          <w:sz w:val="28"/>
          <w:szCs w:val="28"/>
        </w:rPr>
        <w:t>А</w:t>
      </w:r>
      <w:r w:rsidRPr="002E60EF">
        <w:rPr>
          <w:rFonts w:ascii="Times New Roman" w:hAnsi="Times New Roman"/>
          <w:sz w:val="28"/>
          <w:szCs w:val="28"/>
        </w:rPr>
        <w:t>кушерство и гинекология» и (или) «</w:t>
      </w:r>
      <w:r w:rsidR="00E620AF">
        <w:rPr>
          <w:rFonts w:ascii="Times New Roman" w:hAnsi="Times New Roman"/>
          <w:sz w:val="28"/>
          <w:szCs w:val="28"/>
        </w:rPr>
        <w:t>С</w:t>
      </w:r>
      <w:r w:rsidRPr="002E60EF">
        <w:rPr>
          <w:rFonts w:ascii="Times New Roman" w:hAnsi="Times New Roman"/>
          <w:sz w:val="28"/>
          <w:szCs w:val="28"/>
        </w:rPr>
        <w:t>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w:t>
      </w:r>
      <w:r w:rsidR="00E620AF">
        <w:rPr>
          <w:rFonts w:ascii="Times New Roman" w:hAnsi="Times New Roman"/>
          <w:sz w:val="28"/>
          <w:szCs w:val="28"/>
        </w:rPr>
        <w:t>А</w:t>
      </w:r>
      <w:r w:rsidRPr="002E60EF">
        <w:rPr>
          <w:rFonts w:ascii="Times New Roman" w:hAnsi="Times New Roman"/>
          <w:sz w:val="28"/>
          <w:szCs w:val="28"/>
        </w:rPr>
        <w:t>кушерство и гинекология» и (или) «</w:t>
      </w:r>
      <w:r w:rsidR="00E620AF">
        <w:rPr>
          <w:rFonts w:ascii="Times New Roman" w:hAnsi="Times New Roman"/>
          <w:sz w:val="28"/>
          <w:szCs w:val="28"/>
        </w:rPr>
        <w:t>С</w:t>
      </w:r>
      <w:r w:rsidRPr="002E60EF">
        <w:rPr>
          <w:rFonts w:ascii="Times New Roman" w:hAnsi="Times New Roman"/>
          <w:sz w:val="28"/>
          <w:szCs w:val="28"/>
        </w:rPr>
        <w:t>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7F8BB038"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Министерство здравоохранения Кузбасса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2CF4546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14:paraId="345690DE"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Подушевой норматив финансирования медицинской помощи в амбулаторных условиях (за исключением медицинской помощи по профилю «</w:t>
      </w:r>
      <w:r w:rsidR="00E242CE">
        <w:rPr>
          <w:rFonts w:ascii="Times New Roman" w:hAnsi="Times New Roman"/>
          <w:sz w:val="28"/>
          <w:szCs w:val="28"/>
        </w:rPr>
        <w:t>М</w:t>
      </w:r>
      <w:r w:rsidRPr="002E60EF">
        <w:rPr>
          <w:rFonts w:ascii="Times New Roman" w:hAnsi="Times New Roman"/>
          <w:sz w:val="28"/>
          <w:szCs w:val="28"/>
        </w:rPr>
        <w:t>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w:t>
      </w:r>
      <w:r w:rsidR="00E242CE">
        <w:rPr>
          <w:rFonts w:ascii="Times New Roman" w:hAnsi="Times New Roman"/>
          <w:sz w:val="28"/>
          <w:szCs w:val="28"/>
        </w:rPr>
        <w:t>ей</w:t>
      </w:r>
      <w:r w:rsidRPr="002E60EF">
        <w:rPr>
          <w:rFonts w:ascii="Times New Roman" w:hAnsi="Times New Roman"/>
          <w:sz w:val="28"/>
          <w:szCs w:val="28"/>
        </w:rPr>
        <w:t xml:space="preserve">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w:t>
      </w:r>
      <w:r w:rsidR="00E242CE">
        <w:rPr>
          <w:rFonts w:ascii="Times New Roman" w:hAnsi="Times New Roman"/>
          <w:sz w:val="28"/>
          <w:szCs w:val="28"/>
        </w:rPr>
        <w:t>их</w:t>
      </w:r>
      <w:r w:rsidRPr="002E60EF">
        <w:rPr>
          <w:rFonts w:ascii="Times New Roman" w:hAnsi="Times New Roman"/>
          <w:sz w:val="28"/>
          <w:szCs w:val="28"/>
        </w:rPr>
        <w:t xml:space="preserve"> супруг</w:t>
      </w:r>
      <w:r w:rsidR="00E242CE">
        <w:rPr>
          <w:rFonts w:ascii="Times New Roman" w:hAnsi="Times New Roman"/>
          <w:sz w:val="28"/>
          <w:szCs w:val="28"/>
        </w:rPr>
        <w:t>ов</w:t>
      </w:r>
      <w:r w:rsidRPr="002E60EF">
        <w:rPr>
          <w:rFonts w:ascii="Times New Roman" w:hAnsi="Times New Roman"/>
          <w:sz w:val="28"/>
          <w:szCs w:val="28"/>
        </w:rPr>
        <w:t>, а также супруг</w:t>
      </w:r>
      <w:r w:rsidR="00E242CE">
        <w:rPr>
          <w:rFonts w:ascii="Times New Roman" w:hAnsi="Times New Roman"/>
          <w:sz w:val="28"/>
          <w:szCs w:val="28"/>
        </w:rPr>
        <w:t>ов</w:t>
      </w:r>
      <w:r w:rsidRPr="002E60EF">
        <w:rPr>
          <w:rFonts w:ascii="Times New Roman" w:hAnsi="Times New Roman"/>
          <w:sz w:val="28"/>
          <w:szCs w:val="28"/>
        </w:rPr>
        <w:t xml:space="preserve"> участник</w:t>
      </w:r>
      <w:r w:rsidR="00E242CE">
        <w:rPr>
          <w:rFonts w:ascii="Times New Roman" w:hAnsi="Times New Roman"/>
          <w:sz w:val="28"/>
          <w:szCs w:val="28"/>
        </w:rPr>
        <w:t>ов</w:t>
      </w:r>
      <w:r w:rsidRPr="002E60EF">
        <w:rPr>
          <w:rFonts w:ascii="Times New Roman" w:hAnsi="Times New Roman"/>
          <w:sz w:val="28"/>
          <w:szCs w:val="28"/>
        </w:rPr>
        <w:t xml:space="preserve"> специальной военной операции, пропавш</w:t>
      </w:r>
      <w:r w:rsidR="00E242CE">
        <w:rPr>
          <w:rFonts w:ascii="Times New Roman" w:hAnsi="Times New Roman"/>
          <w:sz w:val="28"/>
          <w:szCs w:val="28"/>
        </w:rPr>
        <w:t>их</w:t>
      </w:r>
      <w:r w:rsidRPr="002E60EF">
        <w:rPr>
          <w:rFonts w:ascii="Times New Roman" w:hAnsi="Times New Roman"/>
          <w:sz w:val="28"/>
          <w:szCs w:val="28"/>
        </w:rPr>
        <w:t xml:space="preserve">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780056E2" w14:textId="77777777" w:rsidR="00245E2F" w:rsidRPr="002E60EF" w:rsidRDefault="007D1025">
      <w:pPr>
        <w:pStyle w:val="ConsPlusNormal11"/>
        <w:ind w:firstLine="709"/>
        <w:jc w:val="both"/>
        <w:rPr>
          <w:rFonts w:ascii="Times New Roman" w:hAnsi="Times New Roman"/>
          <w:sz w:val="28"/>
          <w:szCs w:val="28"/>
        </w:rPr>
      </w:pPr>
      <w:bookmarkStart w:id="7" w:name="_Hlk207373832"/>
      <w:r w:rsidRPr="002E60EF">
        <w:rPr>
          <w:rFonts w:ascii="Times New Roman" w:hAnsi="Times New Roman"/>
          <w:sz w:val="28"/>
          <w:szCs w:val="28"/>
        </w:rP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bookmarkEnd w:id="7"/>
    </w:p>
    <w:p w14:paraId="40120BD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В соответствии с клиническими рекомендациями по медицинским показаниям медицинские организации могут организовать выдачу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w:t>
      </w:r>
      <w:r w:rsidR="00D14EAE">
        <w:rPr>
          <w:rFonts w:ascii="Times New Roman" w:hAnsi="Times New Roman"/>
          <w:sz w:val="28"/>
          <w:szCs w:val="28"/>
        </w:rPr>
        <w:br/>
      </w:r>
      <w:r w:rsidRPr="002E60EF">
        <w:rPr>
          <w:rFonts w:ascii="Times New Roman" w:hAnsi="Times New Roman"/>
          <w:sz w:val="28"/>
          <w:szCs w:val="28"/>
        </w:rPr>
        <w:t>2 дней, включая день госпитализации и день выписки.</w:t>
      </w:r>
    </w:p>
    <w:p w14:paraId="0F5C4A8A" w14:textId="77777777" w:rsidR="00245E2F" w:rsidRPr="002E60EF" w:rsidRDefault="007D1025">
      <w:pPr>
        <w:spacing w:after="0" w:line="240" w:lineRule="auto"/>
        <w:ind w:firstLine="540"/>
        <w:jc w:val="both"/>
        <w:rPr>
          <w:rFonts w:ascii="Times New Roman" w:hAnsi="Times New Roman"/>
          <w:sz w:val="28"/>
          <w:szCs w:val="28"/>
        </w:rPr>
      </w:pPr>
      <w:r w:rsidRPr="002E60EF">
        <w:rPr>
          <w:rFonts w:ascii="Times New Roman" w:hAnsi="Times New Roman"/>
          <w:sz w:val="28"/>
          <w:szCs w:val="28"/>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62A43C0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в разделе 7 Территориальной программы.</w:t>
      </w:r>
    </w:p>
    <w:p w14:paraId="51A0366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A54076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54ACC92B" w14:textId="77777777" w:rsidR="00245E2F" w:rsidRPr="002E60EF" w:rsidRDefault="007D1025">
      <w:pPr>
        <w:spacing w:after="0" w:line="240" w:lineRule="auto"/>
        <w:ind w:firstLine="540"/>
        <w:jc w:val="both"/>
        <w:rPr>
          <w:rFonts w:ascii="Times New Roman" w:hAnsi="Times New Roman"/>
          <w:sz w:val="28"/>
          <w:szCs w:val="28"/>
        </w:rPr>
      </w:pPr>
      <w:r w:rsidRPr="002E60EF">
        <w:rPr>
          <w:rFonts w:ascii="Times New Roman" w:hAnsi="Times New Roman"/>
          <w:sz w:val="28"/>
          <w:szCs w:val="28"/>
        </w:rPr>
        <w:t xml:space="preserve">Медицинскими организациями Кемеровской области – Кузбасса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w:t>
      </w:r>
      <w:r w:rsidRPr="002E60EF">
        <w:rPr>
          <w:rFonts w:ascii="Times New Roman" w:hAnsi="Times New Roman"/>
          <w:color w:val="000000" w:themeColor="text1"/>
          <w:sz w:val="28"/>
          <w:szCs w:val="28"/>
        </w:rPr>
        <w:t>Министерству здравоохранения Кузбасса</w:t>
      </w:r>
      <w:r w:rsidRPr="002E60EF">
        <w:rPr>
          <w:rFonts w:ascii="Times New Roman" w:hAnsi="Times New Roman"/>
          <w:sz w:val="28"/>
          <w:szCs w:val="28"/>
        </w:rPr>
        <w:t>,  имеющие лицензию на предоставление работ (услуг) по лабораторной генетике, в соответствии с перечнем, утвержденным Минздравом России.</w:t>
      </w:r>
    </w:p>
    <w:p w14:paraId="03AE4CC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ОМС и рассматриваются на заседаниях комиссий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50C4B6E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25A892E2"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4F17A3F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58FA3FF4"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органам государственной власти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w:t>
      </w:r>
      <w:r w:rsidR="0059763E">
        <w:rPr>
          <w:rFonts w:ascii="Times New Roman" w:hAnsi="Times New Roman"/>
          <w:sz w:val="28"/>
          <w:szCs w:val="28"/>
        </w:rPr>
        <w:t xml:space="preserve"> </w:t>
      </w:r>
      <w:r w:rsidRPr="002E60EF">
        <w:rPr>
          <w:rFonts w:ascii="Times New Roman" w:hAnsi="Times New Roman"/>
          <w:sz w:val="28"/>
          <w:szCs w:val="28"/>
        </w:rPr>
        <w:t>либо совместных конкурсов или аукционов на основании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13744BD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 3 к Программе государственных гарантий.</w:t>
      </w:r>
    </w:p>
    <w:p w14:paraId="6F8DFC3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Направление в медицинские организации, расположенные за пределами территории Кемеровской области – Кузбасса, в которой проживает гражданин, при оказании ему медицинской помощи по территориальной программе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14:paraId="351117D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их месту нахождения медицинские организации вне зависимости от их ведомственной принадлежности.</w:t>
      </w:r>
    </w:p>
    <w:p w14:paraId="6BCCF29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4.5. 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по перечню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ОМС на финансовое обеспечение предоставления застрахованным лицам специализированной, в том числе высокотехнологичной, медицинской помощи, оказываемой федеральными медицинскими организациями, согласно разделу III приложения № 1 к Программе государственных гарантий.</w:t>
      </w:r>
    </w:p>
    <w:p w14:paraId="30846ADF"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16">
        <w:r w:rsidRPr="002E60EF">
          <w:rPr>
            <w:rFonts w:ascii="Times New Roman" w:hAnsi="Times New Roman"/>
            <w:sz w:val="28"/>
            <w:szCs w:val="28"/>
          </w:rPr>
          <w:t>частью 10 статьи 36</w:t>
        </w:r>
      </w:hyperlink>
      <w:r w:rsidRPr="002E60EF">
        <w:rPr>
          <w:rFonts w:ascii="Times New Roman" w:hAnsi="Times New Roman"/>
          <w:sz w:val="28"/>
          <w:szCs w:val="28"/>
        </w:rPr>
        <w:t xml:space="preserve"> Федерального закона от 29.11.2010 </w:t>
      </w:r>
      <w:r w:rsidR="0088095F">
        <w:rPr>
          <w:rFonts w:ascii="Times New Roman" w:hAnsi="Times New Roman"/>
          <w:sz w:val="28"/>
          <w:szCs w:val="28"/>
        </w:rPr>
        <w:br/>
      </w:r>
      <w:r w:rsidRPr="002E60EF">
        <w:rPr>
          <w:rFonts w:ascii="Times New Roman" w:hAnsi="Times New Roman"/>
          <w:sz w:val="28"/>
          <w:szCs w:val="28"/>
        </w:rPr>
        <w:t>№ 326-ФЗ «Об обязательном медицинском страховании в Российской Федерации».</w:t>
      </w:r>
    </w:p>
    <w:p w14:paraId="6304ADF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в соответствии с порядком, приведенным в </w:t>
      </w:r>
      <w:hyperlink r:id="rId17">
        <w:r w:rsidRPr="002E60EF">
          <w:rPr>
            <w:rFonts w:ascii="Times New Roman" w:hAnsi="Times New Roman"/>
            <w:sz w:val="28"/>
            <w:szCs w:val="28"/>
          </w:rPr>
          <w:t xml:space="preserve">приложении № </w:t>
        </w:r>
      </w:hyperlink>
      <w:r w:rsidRPr="002E60EF">
        <w:rPr>
          <w:rFonts w:ascii="Times New Roman" w:hAnsi="Times New Roman"/>
          <w:sz w:val="28"/>
          <w:szCs w:val="28"/>
        </w:rPr>
        <w:t>3 к Программе государственных гарантий, и перечнем, приведенным в приложении № 4 к Программе государственных гарантий.</w:t>
      </w:r>
    </w:p>
    <w:p w14:paraId="459315C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в рамках территориальной программы ОМС пациент переводится в иную медицинскую организацию, оказывающую медицинскую помощь по соответствующему профилю.</w:t>
      </w:r>
    </w:p>
    <w:p w14:paraId="36B84C5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Базовая программа ОМС включает:</w:t>
      </w:r>
    </w:p>
    <w:p w14:paraId="57556A8A"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02E50E2C"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285D5FE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средние нормативы объема медицинской помощи и средние нормативы финансовых затрат (за исключением федеральных медицинских организаций) на единицу объема медицинской помощи, оказываемой в рамках базовой программы обязательного медицинского страхования, предусмотренные разделом II приложения № 2 к Программе государственных гарантий;</w:t>
      </w:r>
    </w:p>
    <w:p w14:paraId="2134604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критерии доступности и качества медицинской помощи, предусмотренные разделом VIII Программы государственных гарантий.</w:t>
      </w:r>
    </w:p>
    <w:p w14:paraId="715D97D2"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2E9636F2"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53C6ABDE" w14:textId="77777777" w:rsidR="00245E2F" w:rsidRPr="002E60EF" w:rsidRDefault="007D1025">
      <w:pPr>
        <w:pStyle w:val="ConsPlusNormal11"/>
        <w:ind w:firstLine="709"/>
        <w:jc w:val="both"/>
        <w:rPr>
          <w:rFonts w:ascii="Times New Roman" w:hAnsi="Times New Roman"/>
          <w:sz w:val="28"/>
          <w:szCs w:val="28"/>
        </w:rPr>
      </w:pPr>
      <w:r w:rsidRPr="002E60EF">
        <w:rPr>
          <w:rFonts w:ascii="Times New Roman" w:hAnsi="Times New Roman"/>
          <w:sz w:val="28"/>
          <w:szCs w:val="28"/>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07BC4835" w14:textId="77777777" w:rsidR="00245E2F" w:rsidRPr="002E60EF" w:rsidRDefault="00245E2F">
      <w:pPr>
        <w:widowControl w:val="0"/>
        <w:spacing w:after="0" w:line="240" w:lineRule="auto"/>
        <w:ind w:firstLine="709"/>
        <w:jc w:val="both"/>
        <w:rPr>
          <w:rFonts w:ascii="Times New Roman" w:hAnsi="Times New Roman"/>
          <w:sz w:val="28"/>
          <w:szCs w:val="28"/>
        </w:rPr>
      </w:pPr>
    </w:p>
    <w:p w14:paraId="5D2AC396" w14:textId="77777777" w:rsidR="00245E2F" w:rsidRPr="002E60EF" w:rsidRDefault="007D1025">
      <w:pPr>
        <w:widowControl w:val="0"/>
        <w:spacing w:after="0" w:line="240" w:lineRule="auto"/>
        <w:jc w:val="center"/>
        <w:rPr>
          <w:rFonts w:ascii="Times New Roman" w:hAnsi="Times New Roman"/>
          <w:sz w:val="28"/>
          <w:szCs w:val="28"/>
        </w:rPr>
      </w:pPr>
      <w:r w:rsidRPr="002E60EF">
        <w:rPr>
          <w:rFonts w:ascii="Times New Roman" w:hAnsi="Times New Roman"/>
          <w:sz w:val="28"/>
          <w:szCs w:val="28"/>
        </w:rPr>
        <w:t>5. Финансовое обеспечение Территориальной программы</w:t>
      </w:r>
    </w:p>
    <w:p w14:paraId="4C9E4362" w14:textId="77777777" w:rsidR="00245E2F" w:rsidRPr="002E60EF" w:rsidRDefault="00245E2F">
      <w:pPr>
        <w:widowControl w:val="0"/>
        <w:spacing w:after="0" w:line="240" w:lineRule="auto"/>
        <w:jc w:val="center"/>
        <w:rPr>
          <w:rFonts w:ascii="Times New Roman" w:hAnsi="Times New Roman"/>
          <w:sz w:val="28"/>
          <w:szCs w:val="28"/>
        </w:rPr>
      </w:pPr>
    </w:p>
    <w:p w14:paraId="6E8BE40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5.1. Источниками финансового обеспечения Территориальной программы являются средства федерального бюджета, областного бюджета и средства ОМС.</w:t>
      </w:r>
    </w:p>
    <w:p w14:paraId="07B81A8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Стоимость Территориальной программы по источникам финансового обеспечения представлена в приложении № 7 к Территориальной программе.</w:t>
      </w:r>
    </w:p>
    <w:p w14:paraId="3CDE0D8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Утвержденная стоимость Территориальной программы на 2026 год по условиям ее оказания представлена в приложении № 6 к Территориальной программе.</w:t>
      </w:r>
    </w:p>
    <w:p w14:paraId="2DB8AF4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5.2. За счет средств ОМС в рамках территориальной программы ОМС</w:t>
      </w:r>
      <w:r w:rsidRPr="002E60EF">
        <w:rPr>
          <w:sz w:val="28"/>
          <w:szCs w:val="28"/>
        </w:rPr>
        <w:t xml:space="preserve"> </w:t>
      </w:r>
      <w:r w:rsidRPr="002E60EF">
        <w:rPr>
          <w:rFonts w:ascii="Times New Roman" w:hAnsi="Times New Roman"/>
          <w:sz w:val="28"/>
          <w:szCs w:val="28"/>
        </w:rPr>
        <w:t xml:space="preserve">застрахованным лицам при заболеваниях и состояниях, указанных в </w:t>
      </w:r>
      <w:r w:rsidR="00A44090">
        <w:rPr>
          <w:rFonts w:ascii="Times New Roman" w:hAnsi="Times New Roman"/>
          <w:sz w:val="28"/>
          <w:szCs w:val="28"/>
        </w:rPr>
        <w:br/>
      </w:r>
      <w:r w:rsidRPr="002E60EF">
        <w:rPr>
          <w:rFonts w:ascii="Times New Roman" w:hAnsi="Times New Roman"/>
          <w:sz w:val="28"/>
          <w:szCs w:val="28"/>
        </w:rPr>
        <w:t>разделе 3,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21293772" w14:textId="77777777" w:rsidR="00245E2F" w:rsidRPr="002E60EF" w:rsidRDefault="007D1025" w:rsidP="00CF3710">
      <w:pPr>
        <w:pStyle w:val="ConsPlusNormal11"/>
        <w:ind w:firstLine="709"/>
        <w:jc w:val="both"/>
        <w:rPr>
          <w:sz w:val="28"/>
          <w:szCs w:val="28"/>
        </w:rPr>
      </w:pPr>
      <w:r w:rsidRPr="002E60EF">
        <w:rPr>
          <w:rFonts w:ascii="Times New Roman" w:hAnsi="Times New Roman"/>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w:t>
      </w:r>
      <w:r w:rsidR="00CF3710">
        <w:rPr>
          <w:rFonts w:ascii="Times New Roman" w:hAnsi="Times New Roman"/>
          <w:sz w:val="28"/>
          <w:szCs w:val="28"/>
        </w:rPr>
        <w:t>их</w:t>
      </w:r>
      <w:r w:rsidRPr="002E60EF">
        <w:rPr>
          <w:rFonts w:ascii="Times New Roman" w:hAnsi="Times New Roman"/>
          <w:sz w:val="28"/>
          <w:szCs w:val="28"/>
        </w:rPr>
        <w:t xml:space="preserve"> супруг</w:t>
      </w:r>
      <w:r w:rsidR="00CF3710">
        <w:rPr>
          <w:rFonts w:ascii="Times New Roman" w:hAnsi="Times New Roman"/>
          <w:sz w:val="28"/>
          <w:szCs w:val="28"/>
        </w:rPr>
        <w:t>ов</w:t>
      </w:r>
      <w:r w:rsidRPr="002E60EF">
        <w:rPr>
          <w:rFonts w:ascii="Times New Roman" w:hAnsi="Times New Roman"/>
          <w:sz w:val="28"/>
          <w:szCs w:val="28"/>
        </w:rPr>
        <w:t>, а также супруг</w:t>
      </w:r>
      <w:r w:rsidR="00CF3710">
        <w:rPr>
          <w:rFonts w:ascii="Times New Roman" w:hAnsi="Times New Roman"/>
          <w:sz w:val="28"/>
          <w:szCs w:val="28"/>
        </w:rPr>
        <w:t>ов</w:t>
      </w:r>
      <w:r w:rsidRPr="002E60EF">
        <w:rPr>
          <w:rFonts w:ascii="Times New Roman" w:hAnsi="Times New Roman"/>
          <w:sz w:val="28"/>
          <w:szCs w:val="28"/>
        </w:rPr>
        <w:t xml:space="preserve"> участник</w:t>
      </w:r>
      <w:r w:rsidR="00CF3710">
        <w:rPr>
          <w:rFonts w:ascii="Times New Roman" w:hAnsi="Times New Roman"/>
          <w:sz w:val="28"/>
          <w:szCs w:val="28"/>
        </w:rPr>
        <w:t>ов</w:t>
      </w:r>
      <w:r w:rsidRPr="002E60EF">
        <w:rPr>
          <w:rFonts w:ascii="Times New Roman" w:hAnsi="Times New Roman"/>
          <w:sz w:val="28"/>
          <w:szCs w:val="28"/>
        </w:rPr>
        <w:t xml:space="preserve"> специальной военной операции, пропавш</w:t>
      </w:r>
      <w:r w:rsidR="00A44090">
        <w:rPr>
          <w:rFonts w:ascii="Times New Roman" w:hAnsi="Times New Roman"/>
          <w:sz w:val="28"/>
          <w:szCs w:val="28"/>
        </w:rPr>
        <w:t>их</w:t>
      </w:r>
      <w:r w:rsidRPr="002E60EF">
        <w:rPr>
          <w:rFonts w:ascii="Times New Roman" w:hAnsi="Times New Roman"/>
          <w:sz w:val="28"/>
          <w:szCs w:val="28"/>
        </w:rPr>
        <w:t xml:space="preserve">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w:t>
      </w:r>
      <w:r w:rsidR="00A44090">
        <w:rPr>
          <w:rFonts w:ascii="Times New Roman" w:hAnsi="Times New Roman"/>
          <w:sz w:val="28"/>
          <w:szCs w:val="28"/>
        </w:rPr>
        <w:t xml:space="preserve"> –</w:t>
      </w:r>
      <w:r w:rsidR="00A44090" w:rsidRPr="002E60EF">
        <w:rPr>
          <w:rFonts w:ascii="Times New Roman" w:hAnsi="Times New Roman"/>
          <w:sz w:val="28"/>
          <w:szCs w:val="28"/>
        </w:rPr>
        <w:t xml:space="preserve"> </w:t>
      </w:r>
      <w:r w:rsidRPr="002E60EF">
        <w:rPr>
          <w:rFonts w:ascii="Times New Roman" w:hAnsi="Times New Roman"/>
          <w:sz w:val="28"/>
          <w:szCs w:val="28"/>
        </w:rPr>
        <w:t xml:space="preserve"> за счет бюджетных ассигнований бюджета Кемеровской области </w:t>
      </w:r>
      <w:r w:rsidR="00CF3710">
        <w:rPr>
          <w:rFonts w:ascii="Times New Roman" w:hAnsi="Times New Roman"/>
          <w:sz w:val="28"/>
          <w:szCs w:val="28"/>
        </w:rPr>
        <w:t>–</w:t>
      </w:r>
      <w:r w:rsidRPr="002E60EF">
        <w:rPr>
          <w:rFonts w:ascii="Times New Roman" w:hAnsi="Times New Roman"/>
          <w:sz w:val="28"/>
          <w:szCs w:val="28"/>
        </w:rPr>
        <w:t xml:space="preserve"> Кузбасса );</w:t>
      </w:r>
    </w:p>
    <w:p w14:paraId="4540E58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скорая медицинская помощь (за исключением санитарно-авиационной эвакуации);</w:t>
      </w:r>
    </w:p>
    <w:p w14:paraId="65B2796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специализированная,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3 Территориальной программы,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0AE967C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 </w:t>
      </w:r>
    </w:p>
    <w:p w14:paraId="373FDA19" w14:textId="77777777" w:rsidR="00245E2F" w:rsidRPr="002E60EF" w:rsidRDefault="007D1025">
      <w:pPr>
        <w:widowControl w:val="0"/>
        <w:spacing w:after="0" w:line="240" w:lineRule="auto"/>
        <w:ind w:firstLine="709"/>
        <w:jc w:val="both"/>
        <w:rPr>
          <w:rFonts w:ascii="Times New Roman" w:hAnsi="Times New Roman"/>
          <w:sz w:val="28"/>
          <w:szCs w:val="28"/>
          <w:u w:val="single"/>
        </w:rPr>
      </w:pPr>
      <w:r w:rsidRPr="002E60EF">
        <w:rPr>
          <w:rFonts w:ascii="Times New Roman" w:hAnsi="Times New Roman"/>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279EB48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рамках базовой программы ОМС за счет бюджетных ассигнований федерального бюджета, в том числе за счет межбюджетных трансфертов из федерального бюджета, предоставляемых бюджету Федерального фонда ОМС, осуществляется финансовое обеспечение:</w:t>
      </w:r>
    </w:p>
    <w:p w14:paraId="0E80181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оказания медицинской помощи больным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14:paraId="63286ED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(за исключением лекарственных препаратов, обеспечение которыми осуществляется в соответствии с постановлением Правительства Российской Федерации от 28.12.2016 №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установленными Министерством здравоохранения Российской Федерации;</w:t>
      </w:r>
    </w:p>
    <w:p w14:paraId="2131E59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14:paraId="1241620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проведения углубленной диспансеризации;</w:t>
      </w:r>
    </w:p>
    <w:p w14:paraId="715AFC7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проведения медицинской реабилитации;</w:t>
      </w:r>
    </w:p>
    <w:p w14:paraId="4A942B1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w:t>
      </w:r>
    </w:p>
    <w:p w14:paraId="3146AEE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целях обеспечения доступности и качества медицинской помощи застрахованным лицам комиссия по разработке территориальной программы ОМС распределяет объем специализированной, включая высокотехнологичную, медицинской помощи между медицинскими организациями, в том числе федеральными медицинскими организациями, с учетом расширения базовой программы ОМС за счет включения в нее отдельных  методов лечения, указанных в разделе II перечня видов высокотехнологичной медицинской помощи, для каждой медицинской организации в объеме, сопоставимом с объемом предыдущего года.</w:t>
      </w:r>
    </w:p>
    <w:p w14:paraId="7FB0DD0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5.3. За счет бюджетных ассигнований федерального бюджета, в том числе за счет межбюджетных трансфертов бюджету Федерального фонда ОМС, осуществляется финансовое обеспечение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оказываемой гражданам Российской Федерации:</w:t>
      </w:r>
    </w:p>
    <w:p w14:paraId="3F1C8B8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4522354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медицинскими организациями, подведомственными Министерству здравоохранения Кузбасса.</w:t>
      </w:r>
    </w:p>
    <w:p w14:paraId="4C62C03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За счет бюджетных ассигнований федерального бюджета осуществляется финансовое обеспечение: </w:t>
      </w:r>
    </w:p>
    <w:p w14:paraId="03747BD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ОМС);</w:t>
      </w:r>
    </w:p>
    <w:p w14:paraId="26BE83C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75D2190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14:paraId="1816C9B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расширенного неонатального скрининга;</w:t>
      </w:r>
    </w:p>
    <w:p w14:paraId="3D44E60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1739095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0226FE1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санаторно-курортного лечения отдельных категорий граждан в соответствии с законодательством Российской Федерации;</w:t>
      </w:r>
    </w:p>
    <w:p w14:paraId="2CEE321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поставки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49035FC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14:paraId="217DA56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в отношении детей в возрасте от 0 до 18 лет за счет бюджетных ассигнований, предусмотренных в федеральном бюджете уполномоченному федеральному органу исполнительной власти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6C3FAAB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поставки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14:paraId="6185658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поставки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5594E2A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 в том числе обследовани</w:t>
      </w:r>
      <w:r w:rsidR="00E458B5">
        <w:rPr>
          <w:rFonts w:ascii="Times New Roman" w:hAnsi="Times New Roman"/>
          <w:sz w:val="28"/>
          <w:szCs w:val="28"/>
        </w:rPr>
        <w:t>я</w:t>
      </w:r>
      <w:r w:rsidRPr="002E60EF">
        <w:rPr>
          <w:rFonts w:ascii="Times New Roman" w:hAnsi="Times New Roman"/>
          <w:sz w:val="28"/>
          <w:szCs w:val="28"/>
        </w:rPr>
        <w:t xml:space="preserve"> донора, давшего письменное информированное добровольное согласие на изъятие своих органов и (или) тканей для трансплантации. Порядок обследования донора устанавливается Министерством здравоохранения Российской Федерации;</w:t>
      </w:r>
    </w:p>
    <w:p w14:paraId="4BC80F1D"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w:t>
      </w:r>
      <w:r w:rsidRPr="002E60EF">
        <w:rPr>
          <w:rFonts w:ascii="Times New Roman" w:hAnsi="Times New Roman"/>
          <w:sz w:val="28"/>
          <w:szCs w:val="28"/>
          <w:vertAlign w:val="superscript"/>
        </w:rPr>
        <w:t xml:space="preserve"> </w:t>
      </w:r>
      <w:r w:rsidRPr="002E60EF">
        <w:rPr>
          <w:rFonts w:ascii="Times New Roman" w:hAnsi="Times New Roman"/>
          <w:sz w:val="28"/>
          <w:szCs w:val="28"/>
        </w:rPr>
        <w:t>Федерального закона от 17.07.99 № 178-ФЗ «О государственной социальной помощи»;</w:t>
      </w:r>
    </w:p>
    <w:p w14:paraId="54F89B5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w:t>
      </w:r>
      <w:r w:rsidR="00E458B5">
        <w:rPr>
          <w:rFonts w:ascii="Times New Roman" w:hAnsi="Times New Roman"/>
          <w:sz w:val="28"/>
          <w:szCs w:val="28"/>
        </w:rPr>
        <w:t>»</w:t>
      </w:r>
      <w:r w:rsidRPr="002E60EF">
        <w:rPr>
          <w:rFonts w:ascii="Times New Roman" w:hAnsi="Times New Roman"/>
          <w:sz w:val="28"/>
          <w:szCs w:val="28"/>
        </w:rPr>
        <w:t xml:space="preserve"> государственной программы Российской Федерации «Развитие здравоохранения», утвержденной постановлением Правительства Российской Федерации от 26.12.2017 № 1640;</w:t>
      </w:r>
    </w:p>
    <w:p w14:paraId="606BF6E0" w14:textId="77777777" w:rsidR="00245E2F" w:rsidRPr="002E60EF" w:rsidRDefault="007D1025">
      <w:pPr>
        <w:pStyle w:val="ConsPlusNormal11"/>
        <w:ind w:firstLine="540"/>
        <w:jc w:val="both"/>
        <w:rPr>
          <w:sz w:val="28"/>
          <w:szCs w:val="28"/>
        </w:rPr>
      </w:pPr>
      <w:r w:rsidRPr="002E60EF">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w:t>
      </w:r>
    </w:p>
    <w:p w14:paraId="28EAD7E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дополнительных мероприятий, установленных законодательством Российской Федерации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уполномоченному федеральному органу исполнительной власти для нужд Фонда «Круг добра», включая:</w:t>
      </w:r>
    </w:p>
    <w:p w14:paraId="54697B4E"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оказание медицинской помощи (при необходимости за пределами Российской Федерации), включая медицинскую помощь по профилю «</w:t>
      </w:r>
      <w:r w:rsidR="00E458B5">
        <w:rPr>
          <w:rFonts w:ascii="Times New Roman" w:hAnsi="Times New Roman"/>
          <w:sz w:val="28"/>
          <w:szCs w:val="28"/>
        </w:rPr>
        <w:t>М</w:t>
      </w:r>
      <w:r w:rsidRPr="002E60EF">
        <w:rPr>
          <w:rFonts w:ascii="Times New Roman" w:hAnsi="Times New Roman"/>
          <w:sz w:val="28"/>
          <w:szCs w:val="28"/>
        </w:rPr>
        <w:t>едицинская реабилитация»;</w:t>
      </w:r>
    </w:p>
    <w:p w14:paraId="6DAC36A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02B8896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оказание федеральными медицинскими организациями высокотехнологичной медицинской помощи согласно разделу IV перечня видов высокотехнологичной медицинской помощи 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заболеванием, который получал поддержку в рамках деятельности Фонда «Круг добра» до достижения им 18-летнего возраста и будет получать такую поддержку Фонда «Круг добра» в течение одного года после достижения им 18-летнего возраста, либо групп таких граждан.</w:t>
      </w:r>
    </w:p>
    <w:p w14:paraId="7C7C99EC"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5.4. За счет бюджетных ассигнований областного бюджета осуществляется финансовое обеспечение:</w:t>
      </w:r>
    </w:p>
    <w:p w14:paraId="5329DA9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предусмотренной в территориальной программе ОМС;</w:t>
      </w:r>
    </w:p>
    <w:p w14:paraId="07B393F9"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скорой, в том числе скорой специализированной, медицинской помощи не застрахованным по ОМС лицам;</w:t>
      </w:r>
    </w:p>
    <w:p w14:paraId="0F406504"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проведение профилактических медицинских осмотров, медицинского наблюдения и контроля за состоянием здоровья лиц, занимающихся физической культурой и спортом, выступающих на соревнованиях в составе сборных команд, в целях оценки уровня их физического развития, выявления состояний и заболеваний, являющихся противопоказаниями к занятиям спортом, в подведомственных Министерству здравоохранения Кузбасса медицинских организациях, лиц,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 а также консультаций врачами-психиатрами, наркологами при проведении профилактического медицинского осмотра;</w:t>
      </w:r>
    </w:p>
    <w:p w14:paraId="34700EB7" w14:textId="77777777" w:rsidR="00245E2F" w:rsidRPr="002E60EF" w:rsidRDefault="007D1025">
      <w:pPr>
        <w:pStyle w:val="ConsPlusNormal11"/>
        <w:ind w:firstLine="540"/>
        <w:jc w:val="both"/>
        <w:rPr>
          <w:sz w:val="28"/>
          <w:szCs w:val="28"/>
        </w:rPr>
      </w:pPr>
      <w:r w:rsidRPr="002E60EF">
        <w:rPr>
          <w:rFonts w:ascii="Times New Roman" w:hAnsi="Times New Roman"/>
          <w:sz w:val="28"/>
          <w:szCs w:val="28"/>
        </w:rPr>
        <w:t xml:space="preserve">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49F1482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486A4A40"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предоставления в медицинских организациях государственной системы здравоохранения,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30AF4EAB"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высокотехнологичной медицинской помощи, оказываемой в медицинских организациях, подведомственных Министерству здравоохранения Кузбасса, в соответствии с </w:t>
      </w:r>
      <w:hyperlink r:id="rId18">
        <w:r w:rsidRPr="002E60EF">
          <w:rPr>
            <w:rFonts w:ascii="Times New Roman" w:hAnsi="Times New Roman"/>
            <w:sz w:val="28"/>
            <w:szCs w:val="28"/>
          </w:rPr>
          <w:t>разделом II</w:t>
        </w:r>
      </w:hyperlink>
      <w:r w:rsidRPr="002E60EF">
        <w:rPr>
          <w:rFonts w:ascii="Times New Roman" w:hAnsi="Times New Roman"/>
          <w:sz w:val="28"/>
          <w:szCs w:val="28"/>
        </w:rPr>
        <w:t xml:space="preserve"> перечня видов высокотехнологичной медицинской помощи;</w:t>
      </w:r>
    </w:p>
    <w:p w14:paraId="5069D2A8"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проведения медицинским психологом медико-психологического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14:paraId="06C35D6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Кузбасса;</w:t>
      </w:r>
    </w:p>
    <w:p w14:paraId="0FE25717" w14:textId="77777777" w:rsidR="00245E2F" w:rsidRPr="002E60EF" w:rsidRDefault="007D1025" w:rsidP="00E458B5">
      <w:pPr>
        <w:pStyle w:val="ConsPlusNormal11"/>
        <w:ind w:firstLine="709"/>
        <w:jc w:val="both"/>
        <w:rPr>
          <w:sz w:val="28"/>
          <w:szCs w:val="28"/>
        </w:rPr>
      </w:pPr>
      <w:r w:rsidRPr="002E60EF">
        <w:rPr>
          <w:rFonts w:ascii="Times New Roman" w:hAnsi="Times New Roman"/>
          <w:sz w:val="28"/>
          <w:szCs w:val="28"/>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7933C2B4" w14:textId="77777777" w:rsidR="00245E2F" w:rsidRPr="002E60EF" w:rsidRDefault="007D1025" w:rsidP="00E458B5">
      <w:pPr>
        <w:pStyle w:val="ConsPlusNormal11"/>
        <w:ind w:firstLine="709"/>
        <w:jc w:val="both"/>
        <w:rPr>
          <w:sz w:val="28"/>
          <w:szCs w:val="28"/>
        </w:rPr>
      </w:pPr>
      <w:r w:rsidRPr="002E60EF">
        <w:rPr>
          <w:rFonts w:ascii="Times New Roman" w:hAnsi="Times New Roman"/>
          <w:sz w:val="28"/>
          <w:szCs w:val="28"/>
        </w:rP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51C159D1" w14:textId="77777777" w:rsidR="00245E2F" w:rsidRPr="002E60EF" w:rsidRDefault="007D1025" w:rsidP="00E458B5">
      <w:pPr>
        <w:pStyle w:val="ConsPlusNormal11"/>
        <w:ind w:firstLine="709"/>
        <w:jc w:val="both"/>
        <w:rPr>
          <w:sz w:val="28"/>
          <w:szCs w:val="28"/>
        </w:rPr>
      </w:pPr>
      <w:r w:rsidRPr="002E60EF">
        <w:rPr>
          <w:rFonts w:ascii="Times New Roman" w:hAnsi="Times New Roman"/>
          <w:sz w:val="28"/>
          <w:szCs w:val="28"/>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019F8C7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помощи, оказываемой при ликвидации стихийных бедствий и катастроф;</w:t>
      </w:r>
    </w:p>
    <w:p w14:paraId="60DC1CB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помощи, связанной с проведением санитарно-противоэпидемических (профилактических) мероприятий;</w:t>
      </w:r>
    </w:p>
    <w:p w14:paraId="7745E1B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льготного протезирования (зубное, глазное, ушное) в соответствии с действующим законодательством;</w:t>
      </w:r>
    </w:p>
    <w:p w14:paraId="4EF0CA8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медицинской помощи, оказываемой в экстренной или неотложной форме не застрахованным по ОМС лицам.</w:t>
      </w:r>
    </w:p>
    <w:p w14:paraId="06965492"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5037090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Кемеровской областью – Кузбассом, на территории которой гражданин зарегистрирован по месту жительства, в порядке, устанавливаемом законом Кемеровской области – Кузбасса,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6A614C6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Кемеровская область – Кузбасс вправе за счет бюджетных ассигнований областного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r:id="rId19">
        <w:r w:rsidRPr="002E60EF">
          <w:rPr>
            <w:rFonts w:ascii="Times New Roman" w:hAnsi="Times New Roman"/>
            <w:sz w:val="28"/>
            <w:szCs w:val="28"/>
          </w:rPr>
          <w:t>разделом I</w:t>
        </w:r>
      </w:hyperlink>
      <w:r w:rsidRPr="002E60EF">
        <w:rPr>
          <w:rFonts w:ascii="Times New Roman" w:hAnsi="Times New Roman"/>
          <w:sz w:val="28"/>
          <w:szCs w:val="28"/>
        </w:rPr>
        <w:t xml:space="preserve"> перечня видов высокотехнологичной медицинской помощи.</w:t>
      </w:r>
    </w:p>
    <w:p w14:paraId="31BCA126"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За счет бюджетных ассигнований областного бюджета осуществляются: </w:t>
      </w:r>
    </w:p>
    <w:p w14:paraId="2C7EFC3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14:paraId="1E9E491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утвержденным постановлением Правительства Российской Федерации от 30.07.94 № 890 </w:t>
      </w:r>
      <w:r w:rsidRPr="002E60EF">
        <w:rPr>
          <w:rFonts w:ascii="Times New Roman" w:hAnsi="Times New Roman"/>
          <w:sz w:val="28"/>
          <w:szCs w:val="28"/>
        </w:rPr>
        <w:b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(приложение № 3 к Территориальной программе);</w:t>
      </w:r>
    </w:p>
    <w:p w14:paraId="39667D9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(приложение № 3 к Территориальной программе);</w:t>
      </w:r>
    </w:p>
    <w:p w14:paraId="2BEC4D2A"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23591927"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2C26BF4A"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20">
        <w:r w:rsidRPr="002E60EF">
          <w:rPr>
            <w:rFonts w:ascii="Times New Roman" w:hAnsi="Times New Roman"/>
            <w:sz w:val="28"/>
            <w:szCs w:val="28"/>
          </w:rPr>
          <w:t>перечню</w:t>
        </w:r>
      </w:hyperlink>
      <w:r w:rsidRPr="002E60EF">
        <w:rPr>
          <w:rFonts w:ascii="Times New Roman" w:hAnsi="Times New Roman"/>
          <w:sz w:val="28"/>
          <w:szCs w:val="28"/>
        </w:rPr>
        <w:t>, утвержденному приказом Министерства здравоохранения Российской Федерации от  09.07.2025 № 398н,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658556B8"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транспортировка пациентов, страдающих хронической почечной недостаточностью, от места фактического проживания до ближайшего места получения медицинской помощи методом заместительной почечной терапии и обратно;</w:t>
      </w:r>
    </w:p>
    <w:p w14:paraId="475CACB5"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Кузбасса.</w:t>
      </w:r>
    </w:p>
    <w:p w14:paraId="495A69C1"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5.5. В соответствии с законодательством Российской Федерации расходы федерального бюджета и областного бюджета включают в себя обеспечение медицинских организаций лекарственными препаратами, в том числе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донорской кровью и ее компонентами, медицинскими изделиями, дезинфекционными средствами,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14:paraId="2C97EE53" w14:textId="77777777" w:rsidR="00245E2F" w:rsidRPr="002E60EF" w:rsidRDefault="007D1025">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Кроме того, осуществляется дополнительное финансовое обеспечение мероприятий по борьбе и профилактике новой коронавирусной инфекции COVID-19, включающих в том числе функционирование и оснащение медицинских организаций, приобретение тест-систем для выявления новой коронавирусной инфекции COVID-19, транспортное обслуживание пациентов и медицинских работников.</w:t>
      </w:r>
    </w:p>
    <w:p w14:paraId="5B9EBE7E" w14:textId="77777777" w:rsidR="00245E2F" w:rsidRPr="002E60EF" w:rsidRDefault="007D1025" w:rsidP="0009087D">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5.6. В рамках Территориальной программы за счет бюджетных ассигнований областного бюджета и средств ОМС (по видам и условиям оказания медицинской помощи, включенным в базовую программу ОМС) осуществляются:</w:t>
      </w:r>
    </w:p>
    <w:p w14:paraId="73FEC787" w14:textId="77777777" w:rsidR="00245E2F" w:rsidRPr="002E60EF" w:rsidRDefault="007D1025" w:rsidP="0009087D">
      <w:pPr>
        <w:pStyle w:val="ConsPlusNormal11"/>
        <w:ind w:firstLine="709"/>
        <w:jc w:val="both"/>
        <w:rPr>
          <w:rFonts w:ascii="Times New Roman" w:hAnsi="Times New Roman"/>
          <w:sz w:val="28"/>
          <w:szCs w:val="28"/>
        </w:rPr>
      </w:pPr>
      <w:r w:rsidRPr="002E60EF">
        <w:rPr>
          <w:rFonts w:ascii="Times New Roman" w:hAnsi="Times New Roman"/>
          <w:sz w:val="28"/>
          <w:szCs w:val="28"/>
        </w:rPr>
        <w:t>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10398B7E" w14:textId="77777777" w:rsidR="00245E2F" w:rsidRPr="002E60EF" w:rsidRDefault="007D1025" w:rsidP="0009087D">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профессиональная подготовка и переподготовка кадров соответствующих медицинских организаций.</w:t>
      </w:r>
    </w:p>
    <w:p w14:paraId="0AA92796" w14:textId="77777777" w:rsidR="00245E2F" w:rsidRPr="002E60EF" w:rsidRDefault="007D1025" w:rsidP="0009087D">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Кроме того, за счет бюджетных ассигнований федерального бюджета, областного бюджета в установленном порядке оказывается медицинская помощь и предоставляются иные государственные услуги (выполняются работы) в федеральных медицинских организациях и медицинских организациях, подведомственных Министерству здравоохранения Кузбасса, соответственно, за исключением видов медицинской помощи, оказываемой за счет средств ОМС, в центрах профилактики и борьбы со СПИДом, центре лечебной физкультуры и спортивной медицины,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3 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утвержденную приказом Министерства здравоохранения Российской Федерации от 06.08.2013 № 529н, а также осуществляется финансовое обеспечение </w:t>
      </w:r>
      <w:r w:rsidRPr="002E60EF">
        <w:rPr>
          <w:rFonts w:ascii="Times New Roman" w:hAnsi="Times New Roman"/>
          <w:sz w:val="28"/>
          <w:szCs w:val="28"/>
          <w:highlight w:val="white"/>
        </w:rPr>
        <w:t>авиационных работ при санитарно-авиационной эвакуации, осуществляемой воздушными судами,</w:t>
      </w:r>
      <w:r w:rsidRPr="002E60EF">
        <w:rPr>
          <w:rFonts w:ascii="Times New Roman" w:hAnsi="Times New Roman"/>
          <w:sz w:val="28"/>
          <w:szCs w:val="28"/>
        </w:rPr>
        <w:t xml:space="preserve">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823157">
        <w:rPr>
          <w:rFonts w:ascii="Times New Roman" w:hAnsi="Times New Roman"/>
          <w:sz w:val="28"/>
          <w:szCs w:val="28"/>
        </w:rPr>
        <w:t>М</w:t>
      </w:r>
      <w:r w:rsidRPr="002E60EF">
        <w:rPr>
          <w:rFonts w:ascii="Times New Roman" w:hAnsi="Times New Roman"/>
          <w:sz w:val="28"/>
          <w:szCs w:val="28"/>
        </w:rPr>
        <w:t>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16604B8F" w14:textId="77777777" w:rsidR="00245E2F" w:rsidRPr="002E60EF" w:rsidRDefault="007D1025">
      <w:pPr>
        <w:widowControl w:val="0"/>
        <w:spacing w:after="0" w:line="228" w:lineRule="auto"/>
        <w:ind w:firstLine="709"/>
        <w:jc w:val="both"/>
        <w:rPr>
          <w:rFonts w:ascii="Times New Roman" w:hAnsi="Times New Roman"/>
          <w:sz w:val="28"/>
          <w:szCs w:val="28"/>
        </w:rPr>
      </w:pPr>
      <w:r w:rsidRPr="002E60EF">
        <w:rPr>
          <w:rFonts w:ascii="Times New Roman" w:hAnsi="Times New Roman"/>
          <w:sz w:val="28"/>
          <w:szCs w:val="28"/>
        </w:rPr>
        <w:t>5.7. Оплата дежурств бригад скорой медицинской помощи при проведении массовых мероприятий (спортивных, культурных и других) осуществляется за счет средств, предусмотренных на организацию указанных мероприятий.</w:t>
      </w:r>
    </w:p>
    <w:p w14:paraId="073F6AEB"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5.8. Финансовое обеспечение компенсационных выплат отдельным категориям лиц, подвергшихся риску заражения новой коронавирусной инфекцией COVID-19, порядок предоставления которых установлен постановлением Правительства Российской Федерации от 15.07.2022 № 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ОМС.</w:t>
      </w:r>
    </w:p>
    <w:p w14:paraId="26F5752A"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организациях федеральным органам исполнительной власти, исполнительным органам Кемеровской области – Кузбасса соответственно:</w:t>
      </w:r>
    </w:p>
    <w:p w14:paraId="319CA426"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6152221D"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26F3AA59" w14:textId="77777777" w:rsidR="00245E2F" w:rsidRPr="002E60EF" w:rsidRDefault="007D1025" w:rsidP="00823157">
      <w:pPr>
        <w:pStyle w:val="ConsPlusNormal11"/>
        <w:ind w:firstLine="709"/>
        <w:jc w:val="both"/>
        <w:rPr>
          <w:sz w:val="28"/>
          <w:szCs w:val="28"/>
        </w:rPr>
      </w:pPr>
      <w:r w:rsidRPr="002E60EF">
        <w:rPr>
          <w:rFonts w:ascii="Times New Roman" w:hAnsi="Times New Roman"/>
          <w:sz w:val="28"/>
          <w:szCs w:val="28"/>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Кемеровской области </w:t>
      </w:r>
      <w:r w:rsidR="00823157">
        <w:rPr>
          <w:rFonts w:ascii="Times New Roman" w:hAnsi="Times New Roman"/>
          <w:sz w:val="28"/>
          <w:szCs w:val="28"/>
        </w:rPr>
        <w:t>–</w:t>
      </w:r>
      <w:r w:rsidRPr="002E60EF">
        <w:rPr>
          <w:rFonts w:ascii="Times New Roman" w:hAnsi="Times New Roman"/>
          <w:sz w:val="28"/>
          <w:szCs w:val="28"/>
        </w:rPr>
        <w:t xml:space="preserve"> Кузбасса,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Кемеровской области </w:t>
      </w:r>
      <w:r w:rsidR="00A44090">
        <w:rPr>
          <w:rFonts w:ascii="Times New Roman" w:hAnsi="Times New Roman"/>
          <w:sz w:val="28"/>
          <w:szCs w:val="28"/>
        </w:rPr>
        <w:t>–</w:t>
      </w:r>
      <w:r w:rsidR="00A44090" w:rsidRPr="002E60EF">
        <w:rPr>
          <w:rFonts w:ascii="Times New Roman" w:hAnsi="Times New Roman"/>
          <w:sz w:val="28"/>
          <w:szCs w:val="28"/>
        </w:rPr>
        <w:t xml:space="preserve"> </w:t>
      </w:r>
      <w:r w:rsidRPr="002E60EF">
        <w:rPr>
          <w:rFonts w:ascii="Times New Roman" w:hAnsi="Times New Roman"/>
          <w:sz w:val="28"/>
          <w:szCs w:val="28"/>
        </w:rPr>
        <w:t>Кузбасса, на территории которо</w:t>
      </w:r>
      <w:r w:rsidR="00823157">
        <w:rPr>
          <w:rFonts w:ascii="Times New Roman" w:hAnsi="Times New Roman"/>
          <w:sz w:val="28"/>
          <w:szCs w:val="28"/>
        </w:rPr>
        <w:t>й</w:t>
      </w:r>
      <w:r w:rsidRPr="002E60EF">
        <w:rPr>
          <w:rFonts w:ascii="Times New Roman" w:hAnsi="Times New Roman"/>
          <w:sz w:val="28"/>
          <w:szCs w:val="28"/>
        </w:rPr>
        <w:t xml:space="preserve"> выдан полис обязательного медицинского страхования.</w:t>
      </w:r>
    </w:p>
    <w:p w14:paraId="6CDADCD0" w14:textId="77777777" w:rsidR="00245E2F" w:rsidRPr="002E60EF" w:rsidRDefault="007D1025" w:rsidP="00823157">
      <w:pPr>
        <w:pStyle w:val="ConsPlusNormal11"/>
        <w:ind w:firstLine="709"/>
        <w:jc w:val="both"/>
        <w:rPr>
          <w:sz w:val="28"/>
          <w:szCs w:val="28"/>
        </w:rPr>
      </w:pPr>
      <w:r w:rsidRPr="002E60EF">
        <w:rPr>
          <w:rFonts w:ascii="Times New Roman" w:hAnsi="Times New Roman"/>
          <w:sz w:val="28"/>
          <w:szCs w:val="28"/>
        </w:rP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23561884" w14:textId="77777777" w:rsidR="00245E2F" w:rsidRPr="002E60EF" w:rsidRDefault="007D1025" w:rsidP="00823157">
      <w:pPr>
        <w:pStyle w:val="ConsPlusNormal11"/>
        <w:ind w:firstLine="709"/>
        <w:jc w:val="both"/>
        <w:rPr>
          <w:sz w:val="28"/>
          <w:szCs w:val="28"/>
        </w:rPr>
      </w:pPr>
      <w:r w:rsidRPr="002E60EF">
        <w:rPr>
          <w:rFonts w:ascii="Times New Roman" w:hAnsi="Times New Roman"/>
          <w:sz w:val="28"/>
          <w:szCs w:val="28"/>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Кемеровской области </w:t>
      </w:r>
      <w:r w:rsidR="00823157">
        <w:rPr>
          <w:rFonts w:ascii="Times New Roman" w:hAnsi="Times New Roman"/>
          <w:sz w:val="28"/>
          <w:szCs w:val="28"/>
        </w:rPr>
        <w:t>–</w:t>
      </w:r>
      <w:r w:rsidRPr="002E60EF">
        <w:rPr>
          <w:rFonts w:ascii="Times New Roman" w:hAnsi="Times New Roman"/>
          <w:sz w:val="28"/>
          <w:szCs w:val="28"/>
        </w:rPr>
        <w:t xml:space="preserve"> Кузбасса, в которо</w:t>
      </w:r>
      <w:r w:rsidR="00823157">
        <w:rPr>
          <w:rFonts w:ascii="Times New Roman" w:hAnsi="Times New Roman"/>
          <w:sz w:val="28"/>
          <w:szCs w:val="28"/>
        </w:rPr>
        <w:t>й</w:t>
      </w:r>
      <w:r w:rsidRPr="002E60EF">
        <w:rPr>
          <w:rFonts w:ascii="Times New Roman" w:hAnsi="Times New Roman"/>
          <w:sz w:val="28"/>
          <w:szCs w:val="28"/>
        </w:rPr>
        <w:t xml:space="preserve">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38F74AA8" w14:textId="77777777" w:rsidR="00245E2F" w:rsidRPr="002E60EF" w:rsidRDefault="00245E2F">
      <w:pPr>
        <w:pStyle w:val="ConsPlusNormal11"/>
        <w:jc w:val="both"/>
        <w:rPr>
          <w:rFonts w:ascii="Times New Roman" w:hAnsi="Times New Roman"/>
          <w:sz w:val="28"/>
          <w:szCs w:val="28"/>
        </w:rPr>
      </w:pPr>
    </w:p>
    <w:p w14:paraId="01F7EC8C" w14:textId="77777777" w:rsidR="00245E2F" w:rsidRPr="002E60EF" w:rsidRDefault="007D1025">
      <w:pPr>
        <w:widowControl w:val="0"/>
        <w:spacing w:after="0" w:line="240" w:lineRule="auto"/>
        <w:jc w:val="center"/>
        <w:rPr>
          <w:rFonts w:ascii="Times New Roman" w:hAnsi="Times New Roman"/>
          <w:sz w:val="28"/>
          <w:szCs w:val="28"/>
        </w:rPr>
      </w:pPr>
      <w:r w:rsidRPr="002E60EF">
        <w:rPr>
          <w:rFonts w:ascii="Times New Roman" w:hAnsi="Times New Roman"/>
          <w:sz w:val="28"/>
          <w:szCs w:val="28"/>
        </w:rPr>
        <w:t xml:space="preserve">6. Нормативы объема медицинской помощи, нормативы </w:t>
      </w:r>
      <w:r w:rsidRPr="002E60EF">
        <w:rPr>
          <w:rFonts w:ascii="Times New Roman" w:hAnsi="Times New Roman"/>
          <w:sz w:val="28"/>
          <w:szCs w:val="28"/>
        </w:rPr>
        <w:br/>
        <w:t xml:space="preserve">финансовых затрат на единицу объема медицинской помощи, </w:t>
      </w:r>
      <w:r w:rsidRPr="002E60EF">
        <w:rPr>
          <w:rFonts w:ascii="Times New Roman" w:hAnsi="Times New Roman"/>
          <w:sz w:val="28"/>
          <w:szCs w:val="28"/>
        </w:rPr>
        <w:br/>
        <w:t>подушевые нормативы финансирования</w:t>
      </w:r>
    </w:p>
    <w:p w14:paraId="1F3A5E59" w14:textId="77777777" w:rsidR="00245E2F" w:rsidRPr="002E60EF" w:rsidRDefault="00245E2F">
      <w:pPr>
        <w:widowControl w:val="0"/>
        <w:spacing w:after="0" w:line="228" w:lineRule="auto"/>
        <w:ind w:left="1134" w:right="1416" w:firstLine="709"/>
        <w:jc w:val="center"/>
        <w:rPr>
          <w:rFonts w:ascii="Times New Roman" w:hAnsi="Times New Roman"/>
          <w:sz w:val="28"/>
          <w:szCs w:val="28"/>
        </w:rPr>
      </w:pPr>
    </w:p>
    <w:p w14:paraId="1D424B9C" w14:textId="77777777" w:rsidR="00245E2F" w:rsidRPr="002E60EF" w:rsidRDefault="007D1025" w:rsidP="001F3231">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6.1. Территориальная программа разработана на основе средних нормативов объемов медицинской помощи, установленных Программой государственных гарантий, по профилям отделений стационара и врачебным специальностям в амбулаторно-поликлинических учреждениях, а также на основе численности населения, подлежащего ОМС в Кемеровской области – Кузбассе. Объемы бесплатной медицинской помощи определяются с учетом особенностей половозрастного состава, уровня и структуры заболеваемости населения Кемеровской области – Кузбасса, климатогеографических условий региона и транспортной доступности медицинских организаций.</w:t>
      </w:r>
    </w:p>
    <w:p w14:paraId="135B70E6" w14:textId="77777777" w:rsidR="00245E2F" w:rsidRPr="002E60EF" w:rsidRDefault="007D1025" w:rsidP="001F3231">
      <w:pPr>
        <w:widowControl w:val="0"/>
        <w:spacing w:after="0" w:line="240" w:lineRule="auto"/>
        <w:ind w:firstLine="709"/>
        <w:jc w:val="both"/>
        <w:rPr>
          <w:rFonts w:ascii="Times New Roman" w:hAnsi="Times New Roman"/>
          <w:sz w:val="28"/>
          <w:szCs w:val="28"/>
        </w:rPr>
      </w:pPr>
      <w:r w:rsidRPr="002E60EF">
        <w:rPr>
          <w:rFonts w:ascii="Times New Roman" w:hAnsi="Times New Roman"/>
          <w:sz w:val="28"/>
          <w:szCs w:val="28"/>
        </w:rP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 в расчете на 1 застрахованное лицо.</w:t>
      </w:r>
    </w:p>
    <w:p w14:paraId="3606D723"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В нормативы объема медицинской помощи за счет бюджетных ассигнований областного бюджета,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14:paraId="3F781A4E" w14:textId="77777777" w:rsidR="00245E2F" w:rsidRPr="002E60EF" w:rsidRDefault="007D1025">
      <w:pPr>
        <w:widowControl w:val="0"/>
        <w:spacing w:after="0" w:line="228" w:lineRule="auto"/>
        <w:ind w:firstLine="709"/>
        <w:jc w:val="both"/>
        <w:rPr>
          <w:rFonts w:ascii="Times New Roman" w:hAnsi="Times New Roman"/>
          <w:sz w:val="28"/>
          <w:szCs w:val="28"/>
        </w:rPr>
      </w:pPr>
      <w:r w:rsidRPr="002E60EF">
        <w:rPr>
          <w:rFonts w:ascii="Times New Roman" w:hAnsi="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могут устанавливаться объемы медицинской помощи с учетом использования санитарной авиации, телемедицинских </w:t>
      </w:r>
      <w:hyperlink r:id="rId21">
        <w:r w:rsidRPr="002E60EF">
          <w:rPr>
            <w:rFonts w:ascii="Times New Roman" w:hAnsi="Times New Roman"/>
            <w:sz w:val="28"/>
            <w:szCs w:val="28"/>
          </w:rPr>
          <w:t>технологий</w:t>
        </w:r>
      </w:hyperlink>
      <w:r w:rsidRPr="002E60EF">
        <w:rPr>
          <w:rFonts w:ascii="Times New Roman" w:hAnsi="Times New Roman"/>
          <w:sz w:val="28"/>
          <w:szCs w:val="28"/>
        </w:rPr>
        <w:t xml:space="preserve"> и передвижных форм оказания медицинской помощи.</w:t>
      </w:r>
    </w:p>
    <w:p w14:paraId="7D95EBD6"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Объемы медицинской помощи,</w:t>
      </w:r>
      <w:r w:rsidRPr="002E60EF">
        <w:rPr>
          <w:rFonts w:ascii="Times New Roman" w:hAnsi="Times New Roman"/>
          <w:spacing w:val="2"/>
          <w:sz w:val="28"/>
          <w:szCs w:val="28"/>
          <w:highlight w:val="white"/>
        </w:rPr>
        <w:t xml:space="preserve"> </w:t>
      </w:r>
      <w:r w:rsidRPr="002E60EF">
        <w:rPr>
          <w:rFonts w:ascii="Times New Roman" w:hAnsi="Times New Roman"/>
          <w:sz w:val="28"/>
          <w:szCs w:val="28"/>
        </w:rPr>
        <w:t>утвержденные территориальной программой ОМС,</w:t>
      </w:r>
      <w:r w:rsidRPr="002E60EF">
        <w:rPr>
          <w:rFonts w:ascii="Times New Roman" w:hAnsi="Times New Roman"/>
          <w:spacing w:val="2"/>
          <w:sz w:val="28"/>
          <w:szCs w:val="28"/>
          <w:highlight w:val="white"/>
        </w:rPr>
        <w:t xml:space="preserve"> и их финансовое обеспечение</w:t>
      </w:r>
      <w:r w:rsidRPr="002E60EF">
        <w:rPr>
          <w:rFonts w:ascii="Times New Roman" w:hAnsi="Times New Roman"/>
          <w:sz w:val="28"/>
          <w:szCs w:val="28"/>
        </w:rPr>
        <w:t xml:space="preserve"> распределяются между медицинскими организациями решением комиссии по разработке территориальной программы ОМС. Объемы медицинской помощи, оказанной медицинскими организациями сверх объемов, утвержденных комиссией по разработке территориальной программы ОМС, оплате за счет средств ОМС не подлежат.</w:t>
      </w:r>
    </w:p>
    <w:p w14:paraId="7B857836"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Прогнозный объем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 ОМС, на </w:t>
      </w:r>
      <w:r w:rsidR="001F3231">
        <w:rPr>
          <w:rFonts w:ascii="Times New Roman" w:hAnsi="Times New Roman"/>
          <w:sz w:val="28"/>
          <w:szCs w:val="28"/>
        </w:rPr>
        <w:br/>
      </w:r>
      <w:r w:rsidRPr="002E60EF">
        <w:rPr>
          <w:rFonts w:ascii="Times New Roman" w:hAnsi="Times New Roman"/>
          <w:sz w:val="28"/>
          <w:szCs w:val="28"/>
        </w:rPr>
        <w:t>2026 год составляет:</w:t>
      </w:r>
    </w:p>
    <w:p w14:paraId="4A61990A"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в условиях дневного стационара – 1 030 случаев лечения;</w:t>
      </w:r>
    </w:p>
    <w:p w14:paraId="1D39045A" w14:textId="77777777" w:rsidR="00245E2F" w:rsidRPr="002E60EF" w:rsidRDefault="007D1025">
      <w:pPr>
        <w:spacing w:after="0" w:line="240" w:lineRule="auto"/>
        <w:ind w:firstLine="709"/>
        <w:jc w:val="both"/>
        <w:rPr>
          <w:rFonts w:ascii="Times New Roman" w:hAnsi="Times New Roman"/>
          <w:i/>
          <w:sz w:val="28"/>
          <w:szCs w:val="28"/>
        </w:rPr>
      </w:pPr>
      <w:r w:rsidRPr="002E60EF">
        <w:rPr>
          <w:rFonts w:ascii="Times New Roman" w:hAnsi="Times New Roman"/>
          <w:sz w:val="28"/>
          <w:szCs w:val="28"/>
        </w:rPr>
        <w:t xml:space="preserve">в стационарных условиях – 6 689 случаев госпитализации. </w:t>
      </w:r>
    </w:p>
    <w:p w14:paraId="2F68C3DE"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w:t>
      </w:r>
    </w:p>
    <w:p w14:paraId="612EE6F3" w14:textId="77777777" w:rsidR="00245E2F"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 xml:space="preserve">Нормативы объема медицинской помощи и финансовых затрат включают в себя в том числе объем диспансеризации (не менее </w:t>
      </w:r>
      <w:r w:rsidR="001F3231">
        <w:rPr>
          <w:rFonts w:ascii="Times New Roman" w:hAnsi="Times New Roman"/>
          <w:sz w:val="28"/>
          <w:szCs w:val="28"/>
        </w:rPr>
        <w:br/>
      </w:r>
      <w:r w:rsidRPr="002E60EF">
        <w:rPr>
          <w:rFonts w:ascii="Times New Roman" w:hAnsi="Times New Roman"/>
          <w:sz w:val="28"/>
          <w:szCs w:val="28"/>
        </w:rPr>
        <w:t>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14:paraId="5F5EE72B" w14:textId="77777777" w:rsidR="007D1025" w:rsidRPr="002E60EF" w:rsidRDefault="007D1025">
      <w:pPr>
        <w:spacing w:after="0" w:line="240" w:lineRule="auto"/>
        <w:ind w:firstLine="709"/>
        <w:jc w:val="both"/>
        <w:rPr>
          <w:rFonts w:ascii="Times New Roman" w:hAnsi="Times New Roman"/>
          <w:sz w:val="28"/>
          <w:szCs w:val="28"/>
        </w:rPr>
      </w:pPr>
      <w:r w:rsidRPr="002E60EF">
        <w:rPr>
          <w:rFonts w:ascii="Times New Roman" w:hAnsi="Times New Roman"/>
          <w:sz w:val="28"/>
          <w:szCs w:val="28"/>
        </w:rPr>
        <w:t>6.2. Нормативы объема бесплатной медицинской помощи, нормативы финансовых затрат на единицу объема медицинской помощи.</w:t>
      </w:r>
    </w:p>
    <w:p w14:paraId="56D7563B" w14:textId="77777777" w:rsidR="00245E2F" w:rsidRDefault="007D1025">
      <w:pPr>
        <w:spacing w:after="0" w:line="240" w:lineRule="auto"/>
        <w:ind w:firstLine="709"/>
        <w:jc w:val="both"/>
        <w:rPr>
          <w:rFonts w:ascii="Times New Roman" w:hAnsi="Times New Roman"/>
          <w:sz w:val="24"/>
        </w:rPr>
        <w:sectPr w:rsidR="00245E2F" w:rsidSect="00B26228">
          <w:headerReference w:type="default" r:id="rId22"/>
          <w:pgSz w:w="11906" w:h="16838"/>
          <w:pgMar w:top="170" w:right="851" w:bottom="1134" w:left="1701" w:header="1134" w:footer="0" w:gutter="0"/>
          <w:cols w:space="720"/>
          <w:formProt w:val="0"/>
          <w:titlePg/>
          <w:docGrid w:linePitch="100" w:charSpace="4096"/>
        </w:sectPr>
      </w:pPr>
      <w:r w:rsidRPr="002E60EF">
        <w:rPr>
          <w:sz w:val="28"/>
          <w:szCs w:val="28"/>
        </w:rPr>
        <w:br w:type="page"/>
      </w:r>
    </w:p>
    <w:tbl>
      <w:tblPr>
        <w:tblW w:w="15592" w:type="dxa"/>
        <w:tblInd w:w="-342" w:type="dxa"/>
        <w:tblLayout w:type="fixed"/>
        <w:tblLook w:val="04A0" w:firstRow="1" w:lastRow="0" w:firstColumn="1" w:lastColumn="0" w:noHBand="0" w:noVBand="1"/>
      </w:tblPr>
      <w:tblGrid>
        <w:gridCol w:w="4310"/>
        <w:gridCol w:w="1417"/>
        <w:gridCol w:w="1130"/>
        <w:gridCol w:w="1140"/>
        <w:gridCol w:w="990"/>
        <w:gridCol w:w="998"/>
        <w:gridCol w:w="1102"/>
        <w:gridCol w:w="1132"/>
        <w:gridCol w:w="1006"/>
        <w:gridCol w:w="1134"/>
        <w:gridCol w:w="1233"/>
      </w:tblGrid>
      <w:tr w:rsidR="00245E2F" w14:paraId="30C37B43" w14:textId="77777777" w:rsidTr="007D1025">
        <w:tc>
          <w:tcPr>
            <w:tcW w:w="4310" w:type="dxa"/>
            <w:vMerge w:val="restart"/>
            <w:tcBorders>
              <w:top w:val="single" w:sz="4" w:space="0" w:color="000000"/>
              <w:left w:val="single" w:sz="4" w:space="0" w:color="000000"/>
              <w:bottom w:val="single" w:sz="4" w:space="0" w:color="000000"/>
              <w:right w:val="single" w:sz="4" w:space="0" w:color="000000"/>
            </w:tcBorders>
            <w:vAlign w:val="center"/>
          </w:tcPr>
          <w:p w14:paraId="1E13E7B5" w14:textId="77777777" w:rsidR="00245E2F" w:rsidRDefault="007D1025" w:rsidP="008C5BE1">
            <w:pPr>
              <w:pageBreakBefore/>
              <w:jc w:val="center"/>
              <w:rPr>
                <w:rFonts w:ascii="Times New Roman" w:hAnsi="Times New Roman"/>
                <w:sz w:val="20"/>
              </w:rPr>
            </w:pPr>
            <w:r>
              <w:rPr>
                <w:rFonts w:ascii="Times New Roman" w:hAnsi="Times New Roman"/>
                <w:sz w:val="20"/>
              </w:rPr>
              <w:t>Виды и условия оказания медицинской помощи 1</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7CACCF29" w14:textId="77777777" w:rsidR="00245E2F" w:rsidRDefault="007D1025" w:rsidP="008C5BE1">
            <w:pPr>
              <w:jc w:val="center"/>
              <w:rPr>
                <w:rFonts w:ascii="Times New Roman" w:hAnsi="Times New Roman"/>
                <w:sz w:val="20"/>
              </w:rPr>
            </w:pPr>
            <w:r>
              <w:rPr>
                <w:rFonts w:ascii="Times New Roman" w:hAnsi="Times New Roman"/>
                <w:sz w:val="20"/>
              </w:rPr>
              <w:t xml:space="preserve">Единица измерения </w:t>
            </w:r>
            <w:r w:rsidR="002E60EF">
              <w:rPr>
                <w:rFonts w:ascii="Times New Roman" w:hAnsi="Times New Roman"/>
                <w:sz w:val="20"/>
              </w:rPr>
              <w:br/>
            </w:r>
            <w:r>
              <w:rPr>
                <w:rFonts w:ascii="Times New Roman" w:hAnsi="Times New Roman"/>
                <w:sz w:val="20"/>
              </w:rPr>
              <w:t>на 1 застрахован</w:t>
            </w:r>
            <w:r w:rsidR="008C5BE1">
              <w:rPr>
                <w:rFonts w:ascii="Times New Roman" w:hAnsi="Times New Roman"/>
                <w:sz w:val="20"/>
              </w:rPr>
              <w:t>-</w:t>
            </w:r>
            <w:r>
              <w:rPr>
                <w:rFonts w:ascii="Times New Roman" w:hAnsi="Times New Roman"/>
                <w:sz w:val="20"/>
              </w:rPr>
              <w:t>ное лицо</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0C9451E2" w14:textId="77777777" w:rsidR="00245E2F" w:rsidRDefault="007D1025" w:rsidP="008C5BE1">
            <w:pPr>
              <w:jc w:val="center"/>
              <w:rPr>
                <w:rFonts w:ascii="Times New Roman" w:hAnsi="Times New Roman"/>
                <w:sz w:val="20"/>
              </w:rPr>
            </w:pPr>
            <w:r>
              <w:rPr>
                <w:rFonts w:ascii="Times New Roman" w:hAnsi="Times New Roman"/>
                <w:sz w:val="20"/>
              </w:rPr>
              <w:t>2026 год</w:t>
            </w:r>
          </w:p>
        </w:tc>
        <w:tc>
          <w:tcPr>
            <w:tcW w:w="3232" w:type="dxa"/>
            <w:gridSpan w:val="3"/>
            <w:tcBorders>
              <w:top w:val="single" w:sz="4" w:space="0" w:color="000000"/>
              <w:left w:val="single" w:sz="4" w:space="0" w:color="000000"/>
              <w:bottom w:val="single" w:sz="4" w:space="0" w:color="000000"/>
              <w:right w:val="single" w:sz="4" w:space="0" w:color="000000"/>
            </w:tcBorders>
            <w:vAlign w:val="center"/>
          </w:tcPr>
          <w:p w14:paraId="3115F37D" w14:textId="77777777" w:rsidR="00245E2F" w:rsidRDefault="007D1025" w:rsidP="008C5BE1">
            <w:pPr>
              <w:jc w:val="center"/>
              <w:rPr>
                <w:rFonts w:ascii="Times New Roman" w:hAnsi="Times New Roman"/>
                <w:sz w:val="20"/>
              </w:rPr>
            </w:pPr>
            <w:r>
              <w:rPr>
                <w:rFonts w:ascii="Times New Roman" w:hAnsi="Times New Roman"/>
                <w:sz w:val="20"/>
              </w:rPr>
              <w:t>2027 год</w:t>
            </w:r>
          </w:p>
        </w:tc>
        <w:tc>
          <w:tcPr>
            <w:tcW w:w="3373" w:type="dxa"/>
            <w:gridSpan w:val="3"/>
            <w:tcBorders>
              <w:top w:val="single" w:sz="4" w:space="0" w:color="000000"/>
              <w:left w:val="single" w:sz="4" w:space="0" w:color="000000"/>
              <w:bottom w:val="single" w:sz="4" w:space="0" w:color="000000"/>
              <w:right w:val="single" w:sz="4" w:space="0" w:color="000000"/>
            </w:tcBorders>
            <w:vAlign w:val="center"/>
          </w:tcPr>
          <w:p w14:paraId="322AD894" w14:textId="77777777" w:rsidR="00245E2F" w:rsidRDefault="007D1025" w:rsidP="008C5BE1">
            <w:pPr>
              <w:jc w:val="center"/>
              <w:rPr>
                <w:rFonts w:ascii="Times New Roman" w:hAnsi="Times New Roman"/>
                <w:sz w:val="20"/>
              </w:rPr>
            </w:pPr>
            <w:r>
              <w:rPr>
                <w:rFonts w:ascii="Times New Roman" w:hAnsi="Times New Roman"/>
                <w:sz w:val="20"/>
              </w:rPr>
              <w:t>2028 год</w:t>
            </w:r>
          </w:p>
        </w:tc>
      </w:tr>
      <w:tr w:rsidR="00245E2F" w14:paraId="4B153A7C" w14:textId="77777777" w:rsidTr="007D1025">
        <w:tc>
          <w:tcPr>
            <w:tcW w:w="4310" w:type="dxa"/>
            <w:vMerge/>
            <w:tcBorders>
              <w:top w:val="single" w:sz="4" w:space="0" w:color="000000"/>
              <w:left w:val="single" w:sz="4" w:space="0" w:color="000000"/>
              <w:bottom w:val="single" w:sz="4" w:space="0" w:color="000000"/>
              <w:right w:val="single" w:sz="4" w:space="0" w:color="000000"/>
            </w:tcBorders>
            <w:vAlign w:val="center"/>
          </w:tcPr>
          <w:p w14:paraId="565C767B" w14:textId="77777777" w:rsidR="00245E2F" w:rsidRDefault="00245E2F" w:rsidP="008C5BE1">
            <w:pPr>
              <w:jc w:val="cente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43A2EEA" w14:textId="77777777" w:rsidR="00245E2F" w:rsidRDefault="00245E2F" w:rsidP="008C5BE1">
            <w:pPr>
              <w:jc w:val="center"/>
            </w:pPr>
          </w:p>
        </w:tc>
        <w:tc>
          <w:tcPr>
            <w:tcW w:w="1130" w:type="dxa"/>
            <w:tcBorders>
              <w:top w:val="single" w:sz="4" w:space="0" w:color="000000"/>
              <w:left w:val="single" w:sz="4" w:space="0" w:color="000000"/>
              <w:bottom w:val="single" w:sz="4" w:space="0" w:color="000000"/>
              <w:right w:val="single" w:sz="4" w:space="0" w:color="000000"/>
            </w:tcBorders>
            <w:vAlign w:val="center"/>
          </w:tcPr>
          <w:p w14:paraId="3726A5DE" w14:textId="77777777" w:rsidR="00245E2F" w:rsidRDefault="007D1025" w:rsidP="008C5BE1">
            <w:pPr>
              <w:jc w:val="center"/>
              <w:rPr>
                <w:rFonts w:ascii="Times New Roman" w:hAnsi="Times New Roman"/>
                <w:sz w:val="20"/>
              </w:rPr>
            </w:pPr>
            <w:r>
              <w:rPr>
                <w:rFonts w:ascii="Times New Roman" w:hAnsi="Times New Roman"/>
                <w:sz w:val="20"/>
              </w:rPr>
              <w:t>Средние норма</w:t>
            </w:r>
            <w:r w:rsidR="00A44090">
              <w:rPr>
                <w:rFonts w:ascii="Times New Roman" w:hAnsi="Times New Roman"/>
                <w:sz w:val="20"/>
              </w:rPr>
              <w:t>-</w:t>
            </w:r>
            <w:r>
              <w:rPr>
                <w:rFonts w:ascii="Times New Roman" w:hAnsi="Times New Roman"/>
                <w:sz w:val="20"/>
              </w:rPr>
              <w:t>тивы объема медицин</w:t>
            </w:r>
            <w:r w:rsidR="00A44090">
              <w:rPr>
                <w:rFonts w:ascii="Times New Roman" w:hAnsi="Times New Roman"/>
                <w:sz w:val="20"/>
              </w:rPr>
              <w:t>-</w:t>
            </w:r>
            <w:r>
              <w:rPr>
                <w:rFonts w:ascii="Times New Roman" w:hAnsi="Times New Roman"/>
                <w:sz w:val="20"/>
              </w:rPr>
              <w:t>ской помощи</w:t>
            </w:r>
          </w:p>
        </w:tc>
        <w:tc>
          <w:tcPr>
            <w:tcW w:w="1140" w:type="dxa"/>
            <w:tcBorders>
              <w:top w:val="single" w:sz="4" w:space="0" w:color="000000"/>
              <w:left w:val="single" w:sz="4" w:space="0" w:color="000000"/>
              <w:bottom w:val="single" w:sz="4" w:space="0" w:color="000000"/>
              <w:right w:val="single" w:sz="4" w:space="0" w:color="000000"/>
            </w:tcBorders>
            <w:vAlign w:val="center"/>
          </w:tcPr>
          <w:p w14:paraId="60B60DD6" w14:textId="77777777" w:rsidR="00245E2F" w:rsidRDefault="007D1025" w:rsidP="008C5BE1">
            <w:pPr>
              <w:jc w:val="center"/>
              <w:rPr>
                <w:rFonts w:ascii="Times New Roman" w:hAnsi="Times New Roman"/>
                <w:sz w:val="20"/>
              </w:rPr>
            </w:pPr>
            <w:r>
              <w:rPr>
                <w:rFonts w:ascii="Times New Roman" w:hAnsi="Times New Roman"/>
                <w:sz w:val="20"/>
              </w:rPr>
              <w:t>Средние нормати</w:t>
            </w:r>
            <w:r w:rsidR="002E60EF">
              <w:rPr>
                <w:rFonts w:ascii="Times New Roman" w:hAnsi="Times New Roman"/>
                <w:sz w:val="20"/>
              </w:rPr>
              <w:t>-</w:t>
            </w:r>
            <w:r>
              <w:rPr>
                <w:rFonts w:ascii="Times New Roman" w:hAnsi="Times New Roman"/>
                <w:sz w:val="20"/>
              </w:rPr>
              <w:t>вы финансо</w:t>
            </w:r>
            <w:r w:rsidR="002E60EF">
              <w:rPr>
                <w:rFonts w:ascii="Times New Roman" w:hAnsi="Times New Roman"/>
                <w:sz w:val="20"/>
              </w:rPr>
              <w:t>-</w:t>
            </w:r>
            <w:r>
              <w:rPr>
                <w:rFonts w:ascii="Times New Roman" w:hAnsi="Times New Roman"/>
                <w:sz w:val="20"/>
              </w:rPr>
              <w:t>вых затрат на единицу объема медицин</w:t>
            </w:r>
            <w:r w:rsidR="002E60EF">
              <w:rPr>
                <w:rFonts w:ascii="Times New Roman" w:hAnsi="Times New Roman"/>
                <w:sz w:val="20"/>
              </w:rPr>
              <w:t>-</w:t>
            </w:r>
            <w:r>
              <w:rPr>
                <w:rFonts w:ascii="Times New Roman" w:hAnsi="Times New Roman"/>
                <w:sz w:val="20"/>
              </w:rPr>
              <w:t>ской помощи, рублей</w:t>
            </w:r>
          </w:p>
        </w:tc>
        <w:tc>
          <w:tcPr>
            <w:tcW w:w="990" w:type="dxa"/>
            <w:tcBorders>
              <w:top w:val="single" w:sz="4" w:space="0" w:color="000000"/>
              <w:left w:val="single" w:sz="4" w:space="0" w:color="000000"/>
              <w:bottom w:val="single" w:sz="4" w:space="0" w:color="000000"/>
              <w:right w:val="single" w:sz="4" w:space="0" w:color="000000"/>
            </w:tcBorders>
            <w:vAlign w:val="center"/>
          </w:tcPr>
          <w:p w14:paraId="433DC2ED" w14:textId="77777777" w:rsidR="00245E2F" w:rsidRDefault="007D1025" w:rsidP="008C5BE1">
            <w:pPr>
              <w:jc w:val="center"/>
              <w:rPr>
                <w:rFonts w:ascii="Times New Roman" w:hAnsi="Times New Roman"/>
                <w:sz w:val="20"/>
              </w:rPr>
            </w:pPr>
            <w:r>
              <w:rPr>
                <w:rFonts w:ascii="Times New Roman" w:hAnsi="Times New Roman"/>
                <w:sz w:val="20"/>
              </w:rPr>
              <w:t>Подуше</w:t>
            </w:r>
            <w:r w:rsidR="008C5BE1">
              <w:rPr>
                <w:rFonts w:ascii="Times New Roman" w:hAnsi="Times New Roman"/>
                <w:sz w:val="20"/>
              </w:rPr>
              <w:t>-</w:t>
            </w:r>
            <w:r>
              <w:rPr>
                <w:rFonts w:ascii="Times New Roman" w:hAnsi="Times New Roman"/>
                <w:sz w:val="20"/>
              </w:rPr>
              <w:t>вые норма</w:t>
            </w:r>
            <w:r w:rsidR="002E60EF">
              <w:rPr>
                <w:rFonts w:ascii="Times New Roman" w:hAnsi="Times New Roman"/>
                <w:sz w:val="20"/>
              </w:rPr>
              <w:t>-</w:t>
            </w:r>
            <w:r>
              <w:rPr>
                <w:rFonts w:ascii="Times New Roman" w:hAnsi="Times New Roman"/>
                <w:sz w:val="20"/>
              </w:rPr>
              <w:t>тивы, рублей</w:t>
            </w:r>
          </w:p>
        </w:tc>
        <w:tc>
          <w:tcPr>
            <w:tcW w:w="998" w:type="dxa"/>
            <w:tcBorders>
              <w:top w:val="single" w:sz="4" w:space="0" w:color="000000"/>
              <w:left w:val="single" w:sz="4" w:space="0" w:color="000000"/>
              <w:bottom w:val="single" w:sz="4" w:space="0" w:color="000000"/>
              <w:right w:val="single" w:sz="4" w:space="0" w:color="000000"/>
            </w:tcBorders>
            <w:vAlign w:val="center"/>
          </w:tcPr>
          <w:p w14:paraId="336BE56D" w14:textId="77777777" w:rsidR="00245E2F" w:rsidRDefault="007D1025" w:rsidP="008C5BE1">
            <w:pPr>
              <w:jc w:val="center"/>
              <w:rPr>
                <w:rFonts w:ascii="Times New Roman" w:hAnsi="Times New Roman"/>
                <w:sz w:val="20"/>
              </w:rPr>
            </w:pPr>
            <w:r>
              <w:rPr>
                <w:rFonts w:ascii="Times New Roman" w:hAnsi="Times New Roman"/>
                <w:sz w:val="20"/>
              </w:rPr>
              <w:t>Средние норма</w:t>
            </w:r>
            <w:r w:rsidR="002E60EF">
              <w:rPr>
                <w:rFonts w:ascii="Times New Roman" w:hAnsi="Times New Roman"/>
                <w:sz w:val="20"/>
              </w:rPr>
              <w:t>-</w:t>
            </w:r>
            <w:r>
              <w:rPr>
                <w:rFonts w:ascii="Times New Roman" w:hAnsi="Times New Roman"/>
                <w:sz w:val="20"/>
              </w:rPr>
              <w:t>тивы объема меди</w:t>
            </w:r>
            <w:r w:rsidR="002E60EF">
              <w:rPr>
                <w:rFonts w:ascii="Times New Roman" w:hAnsi="Times New Roman"/>
                <w:sz w:val="20"/>
              </w:rPr>
              <w:t>-</w:t>
            </w:r>
            <w:r>
              <w:rPr>
                <w:rFonts w:ascii="Times New Roman" w:hAnsi="Times New Roman"/>
                <w:sz w:val="20"/>
              </w:rPr>
              <w:t>цинской помощи</w:t>
            </w:r>
          </w:p>
        </w:tc>
        <w:tc>
          <w:tcPr>
            <w:tcW w:w="1102" w:type="dxa"/>
            <w:tcBorders>
              <w:top w:val="single" w:sz="4" w:space="0" w:color="000000"/>
              <w:left w:val="single" w:sz="4" w:space="0" w:color="000000"/>
              <w:bottom w:val="single" w:sz="4" w:space="0" w:color="000000"/>
              <w:right w:val="single" w:sz="4" w:space="0" w:color="000000"/>
            </w:tcBorders>
            <w:vAlign w:val="center"/>
          </w:tcPr>
          <w:p w14:paraId="4D4D4C95" w14:textId="77777777" w:rsidR="00245E2F" w:rsidRDefault="007D1025" w:rsidP="008C5BE1">
            <w:pPr>
              <w:jc w:val="center"/>
              <w:rPr>
                <w:rFonts w:ascii="Times New Roman" w:hAnsi="Times New Roman"/>
                <w:sz w:val="20"/>
              </w:rPr>
            </w:pPr>
            <w:r>
              <w:rPr>
                <w:rFonts w:ascii="Times New Roman" w:hAnsi="Times New Roman"/>
                <w:sz w:val="20"/>
              </w:rPr>
              <w:t>Средние нормати</w:t>
            </w:r>
            <w:r w:rsidR="002E60EF">
              <w:rPr>
                <w:rFonts w:ascii="Times New Roman" w:hAnsi="Times New Roman"/>
                <w:sz w:val="20"/>
              </w:rPr>
              <w:t>-</w:t>
            </w:r>
            <w:r>
              <w:rPr>
                <w:rFonts w:ascii="Times New Roman" w:hAnsi="Times New Roman"/>
                <w:sz w:val="20"/>
              </w:rPr>
              <w:t>вы финан</w:t>
            </w:r>
            <w:r w:rsidR="002E60EF">
              <w:rPr>
                <w:rFonts w:ascii="Times New Roman" w:hAnsi="Times New Roman"/>
                <w:sz w:val="20"/>
              </w:rPr>
              <w:t>-</w:t>
            </w:r>
            <w:r>
              <w:rPr>
                <w:rFonts w:ascii="Times New Roman" w:hAnsi="Times New Roman"/>
                <w:sz w:val="20"/>
              </w:rPr>
              <w:t>совых затрат на единицу объема медицин</w:t>
            </w:r>
            <w:r w:rsidR="008C5BE1">
              <w:rPr>
                <w:rFonts w:ascii="Times New Roman" w:hAnsi="Times New Roman"/>
                <w:sz w:val="20"/>
              </w:rPr>
              <w:t>-</w:t>
            </w:r>
            <w:r>
              <w:rPr>
                <w:rFonts w:ascii="Times New Roman" w:hAnsi="Times New Roman"/>
                <w:sz w:val="20"/>
              </w:rPr>
              <w:t>ской помощи, рублей</w:t>
            </w:r>
          </w:p>
        </w:tc>
        <w:tc>
          <w:tcPr>
            <w:tcW w:w="1132" w:type="dxa"/>
            <w:tcBorders>
              <w:top w:val="single" w:sz="4" w:space="0" w:color="000000"/>
              <w:left w:val="single" w:sz="4" w:space="0" w:color="000000"/>
              <w:bottom w:val="single" w:sz="4" w:space="0" w:color="000000"/>
              <w:right w:val="single" w:sz="4" w:space="0" w:color="000000"/>
            </w:tcBorders>
            <w:vAlign w:val="center"/>
          </w:tcPr>
          <w:p w14:paraId="297FBCA2" w14:textId="77777777" w:rsidR="00245E2F" w:rsidRDefault="007D1025" w:rsidP="008C5BE1">
            <w:pPr>
              <w:jc w:val="center"/>
              <w:rPr>
                <w:rFonts w:ascii="Times New Roman" w:hAnsi="Times New Roman"/>
                <w:sz w:val="20"/>
              </w:rPr>
            </w:pPr>
            <w:r>
              <w:rPr>
                <w:rFonts w:ascii="Times New Roman" w:hAnsi="Times New Roman"/>
                <w:sz w:val="20"/>
              </w:rPr>
              <w:t>Подуше</w:t>
            </w:r>
            <w:r w:rsidR="002E60EF">
              <w:rPr>
                <w:rFonts w:ascii="Times New Roman" w:hAnsi="Times New Roman"/>
                <w:sz w:val="20"/>
              </w:rPr>
              <w:t>-</w:t>
            </w:r>
            <w:r>
              <w:rPr>
                <w:rFonts w:ascii="Times New Roman" w:hAnsi="Times New Roman"/>
                <w:sz w:val="20"/>
              </w:rPr>
              <w:t>вые норма</w:t>
            </w:r>
            <w:r w:rsidR="002E60EF">
              <w:rPr>
                <w:rFonts w:ascii="Times New Roman" w:hAnsi="Times New Roman"/>
                <w:sz w:val="20"/>
              </w:rPr>
              <w:t>-</w:t>
            </w:r>
            <w:r>
              <w:rPr>
                <w:rFonts w:ascii="Times New Roman" w:hAnsi="Times New Roman"/>
                <w:sz w:val="20"/>
              </w:rPr>
              <w:t>тивы, рублей</w:t>
            </w:r>
          </w:p>
        </w:tc>
        <w:tc>
          <w:tcPr>
            <w:tcW w:w="1006" w:type="dxa"/>
            <w:tcBorders>
              <w:top w:val="single" w:sz="4" w:space="0" w:color="000000"/>
              <w:left w:val="single" w:sz="4" w:space="0" w:color="000000"/>
              <w:bottom w:val="single" w:sz="4" w:space="0" w:color="000000"/>
              <w:right w:val="single" w:sz="4" w:space="0" w:color="000000"/>
            </w:tcBorders>
            <w:vAlign w:val="center"/>
          </w:tcPr>
          <w:p w14:paraId="247457CA" w14:textId="77777777" w:rsidR="00245E2F" w:rsidRDefault="007D1025" w:rsidP="008C5BE1">
            <w:pPr>
              <w:jc w:val="center"/>
              <w:rPr>
                <w:rFonts w:ascii="Times New Roman" w:hAnsi="Times New Roman"/>
                <w:sz w:val="20"/>
              </w:rPr>
            </w:pPr>
            <w:r>
              <w:rPr>
                <w:rFonts w:ascii="Times New Roman" w:hAnsi="Times New Roman"/>
                <w:sz w:val="20"/>
              </w:rPr>
              <w:t>Средние норма</w:t>
            </w:r>
            <w:r w:rsidR="00986B8C">
              <w:rPr>
                <w:rFonts w:ascii="Times New Roman" w:hAnsi="Times New Roman"/>
                <w:sz w:val="20"/>
              </w:rPr>
              <w:t>-</w:t>
            </w:r>
            <w:r>
              <w:rPr>
                <w:rFonts w:ascii="Times New Roman" w:hAnsi="Times New Roman"/>
                <w:sz w:val="20"/>
              </w:rPr>
              <w:t>тивы объема медици</w:t>
            </w:r>
            <w:r w:rsidR="008C5BE1">
              <w:rPr>
                <w:rFonts w:ascii="Times New Roman" w:hAnsi="Times New Roman"/>
                <w:sz w:val="20"/>
              </w:rPr>
              <w:t>-</w:t>
            </w:r>
            <w:r>
              <w:rPr>
                <w:rFonts w:ascii="Times New Roman" w:hAnsi="Times New Roman"/>
                <w:sz w:val="20"/>
              </w:rPr>
              <w:t>нской помощи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8980F" w14:textId="77777777" w:rsidR="00245E2F" w:rsidRDefault="007D1025" w:rsidP="008C5BE1">
            <w:pPr>
              <w:jc w:val="center"/>
              <w:rPr>
                <w:rFonts w:ascii="Times New Roman" w:hAnsi="Times New Roman"/>
                <w:sz w:val="20"/>
              </w:rPr>
            </w:pPr>
            <w:r>
              <w:rPr>
                <w:rFonts w:ascii="Times New Roman" w:hAnsi="Times New Roman"/>
                <w:sz w:val="20"/>
              </w:rPr>
              <w:t>Средние нормати</w:t>
            </w:r>
            <w:r w:rsidR="00986B8C">
              <w:rPr>
                <w:rFonts w:ascii="Times New Roman" w:hAnsi="Times New Roman"/>
                <w:sz w:val="20"/>
              </w:rPr>
              <w:t>-</w:t>
            </w:r>
            <w:r>
              <w:rPr>
                <w:rFonts w:ascii="Times New Roman" w:hAnsi="Times New Roman"/>
                <w:sz w:val="20"/>
              </w:rPr>
              <w:t>вы финан</w:t>
            </w:r>
            <w:r w:rsidR="00986B8C">
              <w:rPr>
                <w:rFonts w:ascii="Times New Roman" w:hAnsi="Times New Roman"/>
                <w:sz w:val="20"/>
              </w:rPr>
              <w:t>-</w:t>
            </w:r>
            <w:r>
              <w:rPr>
                <w:rFonts w:ascii="Times New Roman" w:hAnsi="Times New Roman"/>
                <w:sz w:val="20"/>
              </w:rPr>
              <w:t>совых затрат на единицу объема медицин</w:t>
            </w:r>
            <w:r w:rsidR="00986B8C">
              <w:rPr>
                <w:rFonts w:ascii="Times New Roman" w:hAnsi="Times New Roman"/>
                <w:sz w:val="20"/>
              </w:rPr>
              <w:t>-</w:t>
            </w:r>
            <w:r>
              <w:rPr>
                <w:rFonts w:ascii="Times New Roman" w:hAnsi="Times New Roman"/>
                <w:sz w:val="20"/>
              </w:rPr>
              <w:t>ской помощи, рублей</w:t>
            </w:r>
          </w:p>
        </w:tc>
        <w:tc>
          <w:tcPr>
            <w:tcW w:w="1233" w:type="dxa"/>
            <w:tcBorders>
              <w:top w:val="single" w:sz="4" w:space="0" w:color="000000"/>
              <w:left w:val="single" w:sz="4" w:space="0" w:color="000000"/>
              <w:bottom w:val="single" w:sz="4" w:space="0" w:color="000000"/>
              <w:right w:val="single" w:sz="4" w:space="0" w:color="000000"/>
            </w:tcBorders>
            <w:vAlign w:val="center"/>
          </w:tcPr>
          <w:p w14:paraId="47CE295A" w14:textId="77777777" w:rsidR="00245E2F" w:rsidRDefault="007D1025" w:rsidP="008C5BE1">
            <w:pPr>
              <w:jc w:val="center"/>
              <w:rPr>
                <w:rFonts w:ascii="Times New Roman" w:hAnsi="Times New Roman"/>
                <w:sz w:val="20"/>
              </w:rPr>
            </w:pPr>
            <w:r>
              <w:rPr>
                <w:rFonts w:ascii="Times New Roman" w:hAnsi="Times New Roman"/>
                <w:sz w:val="20"/>
              </w:rPr>
              <w:t>Подушевые нормативы, рублей</w:t>
            </w:r>
          </w:p>
        </w:tc>
      </w:tr>
      <w:tr w:rsidR="008C5BE1" w14:paraId="746B11F7"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08718A41" w14:textId="77777777" w:rsidR="008C5BE1" w:rsidRPr="008C5BE1" w:rsidRDefault="008C5BE1" w:rsidP="008C5BE1">
            <w:pPr>
              <w:jc w:val="center"/>
              <w:rPr>
                <w:rFonts w:ascii="Times New Roman" w:hAnsi="Times New Roman" w:cs="Times New Roman"/>
              </w:rPr>
            </w:pPr>
            <w:r w:rsidRPr="008C5BE1">
              <w:rPr>
                <w:rFonts w:ascii="Times New Roman" w:hAnsi="Times New Roman" w:cs="Times New Roma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6D1A5FA" w14:textId="77777777" w:rsidR="008C5BE1" w:rsidRPr="008C5BE1" w:rsidRDefault="008C5BE1" w:rsidP="008C5BE1">
            <w:pPr>
              <w:jc w:val="center"/>
              <w:rPr>
                <w:rFonts w:ascii="Times New Roman" w:hAnsi="Times New Roman" w:cs="Times New Roman"/>
              </w:rPr>
            </w:pPr>
            <w:r w:rsidRPr="008C5BE1">
              <w:rPr>
                <w:rFonts w:ascii="Times New Roman" w:hAnsi="Times New Roman" w:cs="Times New Roman"/>
              </w:rPr>
              <w:t>2</w:t>
            </w:r>
          </w:p>
        </w:tc>
        <w:tc>
          <w:tcPr>
            <w:tcW w:w="1130" w:type="dxa"/>
            <w:tcBorders>
              <w:top w:val="single" w:sz="4" w:space="0" w:color="000000"/>
              <w:left w:val="single" w:sz="4" w:space="0" w:color="000000"/>
              <w:bottom w:val="single" w:sz="4" w:space="0" w:color="000000"/>
              <w:right w:val="single" w:sz="4" w:space="0" w:color="000000"/>
            </w:tcBorders>
            <w:vAlign w:val="center"/>
          </w:tcPr>
          <w:p w14:paraId="33D90A70"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3</w:t>
            </w:r>
          </w:p>
        </w:tc>
        <w:tc>
          <w:tcPr>
            <w:tcW w:w="1140" w:type="dxa"/>
            <w:tcBorders>
              <w:top w:val="single" w:sz="4" w:space="0" w:color="000000"/>
              <w:left w:val="single" w:sz="4" w:space="0" w:color="000000"/>
              <w:bottom w:val="single" w:sz="4" w:space="0" w:color="000000"/>
              <w:right w:val="single" w:sz="4" w:space="0" w:color="000000"/>
            </w:tcBorders>
            <w:vAlign w:val="center"/>
          </w:tcPr>
          <w:p w14:paraId="28724162"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4</w:t>
            </w:r>
          </w:p>
        </w:tc>
        <w:tc>
          <w:tcPr>
            <w:tcW w:w="990" w:type="dxa"/>
            <w:tcBorders>
              <w:top w:val="single" w:sz="4" w:space="0" w:color="000000"/>
              <w:left w:val="single" w:sz="4" w:space="0" w:color="000000"/>
              <w:bottom w:val="single" w:sz="4" w:space="0" w:color="000000"/>
              <w:right w:val="single" w:sz="4" w:space="0" w:color="000000"/>
            </w:tcBorders>
            <w:vAlign w:val="center"/>
          </w:tcPr>
          <w:p w14:paraId="42430626"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5</w:t>
            </w:r>
          </w:p>
        </w:tc>
        <w:tc>
          <w:tcPr>
            <w:tcW w:w="998" w:type="dxa"/>
            <w:tcBorders>
              <w:top w:val="single" w:sz="4" w:space="0" w:color="000000"/>
              <w:left w:val="single" w:sz="4" w:space="0" w:color="000000"/>
              <w:bottom w:val="single" w:sz="4" w:space="0" w:color="000000"/>
              <w:right w:val="single" w:sz="4" w:space="0" w:color="000000"/>
            </w:tcBorders>
            <w:vAlign w:val="center"/>
          </w:tcPr>
          <w:p w14:paraId="204FA677"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6</w:t>
            </w:r>
          </w:p>
        </w:tc>
        <w:tc>
          <w:tcPr>
            <w:tcW w:w="1102" w:type="dxa"/>
            <w:tcBorders>
              <w:top w:val="single" w:sz="4" w:space="0" w:color="000000"/>
              <w:left w:val="single" w:sz="4" w:space="0" w:color="000000"/>
              <w:bottom w:val="single" w:sz="4" w:space="0" w:color="000000"/>
              <w:right w:val="single" w:sz="4" w:space="0" w:color="000000"/>
            </w:tcBorders>
            <w:vAlign w:val="center"/>
          </w:tcPr>
          <w:p w14:paraId="2AB1E1B9"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7</w:t>
            </w:r>
          </w:p>
        </w:tc>
        <w:tc>
          <w:tcPr>
            <w:tcW w:w="1132" w:type="dxa"/>
            <w:tcBorders>
              <w:top w:val="single" w:sz="4" w:space="0" w:color="000000"/>
              <w:left w:val="single" w:sz="4" w:space="0" w:color="000000"/>
              <w:bottom w:val="single" w:sz="4" w:space="0" w:color="000000"/>
              <w:right w:val="single" w:sz="4" w:space="0" w:color="000000"/>
            </w:tcBorders>
            <w:vAlign w:val="center"/>
          </w:tcPr>
          <w:p w14:paraId="052D3C6B"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8</w:t>
            </w:r>
          </w:p>
        </w:tc>
        <w:tc>
          <w:tcPr>
            <w:tcW w:w="1006" w:type="dxa"/>
            <w:tcBorders>
              <w:top w:val="single" w:sz="4" w:space="0" w:color="000000"/>
              <w:left w:val="single" w:sz="4" w:space="0" w:color="000000"/>
              <w:bottom w:val="single" w:sz="4" w:space="0" w:color="000000"/>
              <w:right w:val="single" w:sz="4" w:space="0" w:color="000000"/>
            </w:tcBorders>
            <w:vAlign w:val="center"/>
          </w:tcPr>
          <w:p w14:paraId="33738FEA"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7364E2F0"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10</w:t>
            </w:r>
          </w:p>
        </w:tc>
        <w:tc>
          <w:tcPr>
            <w:tcW w:w="1233" w:type="dxa"/>
            <w:tcBorders>
              <w:top w:val="single" w:sz="4" w:space="0" w:color="000000"/>
              <w:left w:val="single" w:sz="4" w:space="0" w:color="000000"/>
              <w:bottom w:val="single" w:sz="4" w:space="0" w:color="000000"/>
              <w:right w:val="single" w:sz="4" w:space="0" w:color="000000"/>
            </w:tcBorders>
            <w:vAlign w:val="center"/>
          </w:tcPr>
          <w:p w14:paraId="006316B7"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11</w:t>
            </w:r>
          </w:p>
        </w:tc>
      </w:tr>
      <w:tr w:rsidR="00245E2F" w14:paraId="09D5D31F" w14:textId="77777777" w:rsidTr="007D1025">
        <w:tc>
          <w:tcPr>
            <w:tcW w:w="15592" w:type="dxa"/>
            <w:gridSpan w:val="11"/>
            <w:tcBorders>
              <w:top w:val="single" w:sz="4" w:space="0" w:color="000000"/>
              <w:left w:val="single" w:sz="4" w:space="0" w:color="000000"/>
              <w:bottom w:val="single" w:sz="4" w:space="0" w:color="000000"/>
              <w:right w:val="single" w:sz="4" w:space="0" w:color="000000"/>
            </w:tcBorders>
            <w:vAlign w:val="center"/>
          </w:tcPr>
          <w:p w14:paraId="4A9D265E" w14:textId="77777777" w:rsidR="00245E2F" w:rsidRDefault="007D1025">
            <w:pPr>
              <w:rPr>
                <w:rFonts w:ascii="Times New Roman" w:hAnsi="Times New Roman"/>
                <w:sz w:val="20"/>
              </w:rPr>
            </w:pPr>
            <w:r>
              <w:rPr>
                <w:rFonts w:ascii="Times New Roman" w:hAnsi="Times New Roman"/>
                <w:sz w:val="20"/>
              </w:rPr>
              <w:t>За счет средств областного бюджета</w:t>
            </w:r>
            <w:r w:rsidR="008C5BE1">
              <w:rPr>
                <w:rFonts w:ascii="Times New Roman" w:hAnsi="Times New Roman"/>
                <w:sz w:val="20"/>
              </w:rPr>
              <w:br/>
            </w:r>
          </w:p>
        </w:tc>
      </w:tr>
      <w:tr w:rsidR="00245E2F" w14:paraId="7800E69B"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B11001C" w14:textId="77777777" w:rsidR="00245E2F" w:rsidRDefault="007D1025">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r w:rsidR="008C5BE1">
              <w:rPr>
                <w:rFonts w:ascii="Times New Roman" w:hAnsi="Times New Roman"/>
                <w:sz w:val="20"/>
              </w:rPr>
              <w:br/>
            </w:r>
          </w:p>
        </w:tc>
        <w:tc>
          <w:tcPr>
            <w:tcW w:w="1417" w:type="dxa"/>
            <w:tcBorders>
              <w:top w:val="single" w:sz="4" w:space="0" w:color="000000"/>
              <w:left w:val="single" w:sz="4" w:space="0" w:color="000000"/>
              <w:bottom w:val="single" w:sz="4" w:space="0" w:color="000000"/>
              <w:right w:val="single" w:sz="4" w:space="0" w:color="000000"/>
            </w:tcBorders>
          </w:tcPr>
          <w:p w14:paraId="063E26B0" w14:textId="77777777" w:rsidR="00245E2F" w:rsidRDefault="007D1025" w:rsidP="00CA3A15">
            <w:pPr>
              <w:jc w:val="center"/>
              <w:rPr>
                <w:rFonts w:ascii="Times New Roman" w:hAnsi="Times New Roman"/>
                <w:sz w:val="20"/>
              </w:rPr>
            </w:pPr>
            <w:r>
              <w:rPr>
                <w:rFonts w:ascii="Times New Roman" w:hAnsi="Times New Roman"/>
                <w:sz w:val="20"/>
              </w:rPr>
              <w:t>вызовов</w:t>
            </w:r>
          </w:p>
        </w:tc>
        <w:tc>
          <w:tcPr>
            <w:tcW w:w="1130" w:type="dxa"/>
            <w:tcBorders>
              <w:top w:val="single" w:sz="4" w:space="0" w:color="000000"/>
              <w:left w:val="single" w:sz="4" w:space="0" w:color="000000"/>
              <w:bottom w:val="single" w:sz="4" w:space="0" w:color="000000"/>
              <w:right w:val="single" w:sz="4" w:space="0" w:color="000000"/>
            </w:tcBorders>
          </w:tcPr>
          <w:p w14:paraId="195EF2CD" w14:textId="77777777" w:rsidR="00245E2F" w:rsidRDefault="007D1025">
            <w:pPr>
              <w:rPr>
                <w:rFonts w:ascii="Times New Roman" w:hAnsi="Times New Roman"/>
                <w:sz w:val="20"/>
              </w:rPr>
            </w:pPr>
            <w:r>
              <w:rPr>
                <w:rFonts w:ascii="Times New Roman" w:hAnsi="Times New Roman"/>
                <w:sz w:val="20"/>
              </w:rPr>
              <w:t>0,014</w:t>
            </w:r>
          </w:p>
        </w:tc>
        <w:tc>
          <w:tcPr>
            <w:tcW w:w="1140" w:type="dxa"/>
            <w:tcBorders>
              <w:top w:val="single" w:sz="4" w:space="0" w:color="000000"/>
              <w:left w:val="single" w:sz="4" w:space="0" w:color="000000"/>
              <w:bottom w:val="single" w:sz="4" w:space="0" w:color="000000"/>
              <w:right w:val="single" w:sz="4" w:space="0" w:color="000000"/>
            </w:tcBorders>
          </w:tcPr>
          <w:p w14:paraId="6A95532C" w14:textId="77777777" w:rsidR="00245E2F" w:rsidRDefault="007D1025">
            <w:pPr>
              <w:rPr>
                <w:rFonts w:ascii="Times New Roman" w:hAnsi="Times New Roman"/>
                <w:sz w:val="20"/>
              </w:rPr>
            </w:pPr>
            <w:r>
              <w:rPr>
                <w:rFonts w:ascii="Times New Roman" w:hAnsi="Times New Roman"/>
                <w:sz w:val="20"/>
              </w:rPr>
              <w:t>5832,5</w:t>
            </w:r>
          </w:p>
        </w:tc>
        <w:tc>
          <w:tcPr>
            <w:tcW w:w="990" w:type="dxa"/>
            <w:tcBorders>
              <w:top w:val="single" w:sz="4" w:space="0" w:color="000000"/>
              <w:left w:val="single" w:sz="4" w:space="0" w:color="000000"/>
              <w:bottom w:val="single" w:sz="4" w:space="0" w:color="000000"/>
              <w:right w:val="single" w:sz="4" w:space="0" w:color="000000"/>
            </w:tcBorders>
          </w:tcPr>
          <w:p w14:paraId="7DA4C1BB" w14:textId="77777777" w:rsidR="00245E2F" w:rsidRDefault="007D1025">
            <w:pPr>
              <w:rPr>
                <w:rFonts w:ascii="Times New Roman" w:hAnsi="Times New Roman"/>
                <w:sz w:val="20"/>
              </w:rPr>
            </w:pPr>
            <w:r>
              <w:rPr>
                <w:rFonts w:ascii="Times New Roman" w:hAnsi="Times New Roman"/>
                <w:sz w:val="20"/>
              </w:rPr>
              <w:t>81,9</w:t>
            </w:r>
          </w:p>
        </w:tc>
        <w:tc>
          <w:tcPr>
            <w:tcW w:w="998" w:type="dxa"/>
            <w:tcBorders>
              <w:top w:val="single" w:sz="4" w:space="0" w:color="000000"/>
              <w:left w:val="single" w:sz="4" w:space="0" w:color="000000"/>
              <w:bottom w:val="single" w:sz="4" w:space="0" w:color="000000"/>
              <w:right w:val="single" w:sz="4" w:space="0" w:color="000000"/>
            </w:tcBorders>
          </w:tcPr>
          <w:p w14:paraId="34A921B7" w14:textId="77777777" w:rsidR="00245E2F" w:rsidRDefault="007D1025">
            <w:pPr>
              <w:rPr>
                <w:rFonts w:ascii="Times New Roman" w:hAnsi="Times New Roman"/>
                <w:sz w:val="20"/>
              </w:rPr>
            </w:pPr>
            <w:r>
              <w:rPr>
                <w:rFonts w:ascii="Times New Roman" w:hAnsi="Times New Roman"/>
                <w:sz w:val="20"/>
              </w:rPr>
              <w:t>0,014</w:t>
            </w:r>
          </w:p>
        </w:tc>
        <w:tc>
          <w:tcPr>
            <w:tcW w:w="1102" w:type="dxa"/>
            <w:tcBorders>
              <w:top w:val="single" w:sz="4" w:space="0" w:color="000000"/>
              <w:left w:val="single" w:sz="4" w:space="0" w:color="000000"/>
              <w:bottom w:val="single" w:sz="4" w:space="0" w:color="000000"/>
              <w:right w:val="single" w:sz="4" w:space="0" w:color="000000"/>
            </w:tcBorders>
          </w:tcPr>
          <w:p w14:paraId="577F29D8" w14:textId="77777777" w:rsidR="00245E2F" w:rsidRDefault="007D1025">
            <w:pPr>
              <w:rPr>
                <w:rFonts w:ascii="Times New Roman" w:hAnsi="Times New Roman"/>
                <w:sz w:val="20"/>
              </w:rPr>
            </w:pPr>
            <w:r>
              <w:rPr>
                <w:rFonts w:ascii="Times New Roman" w:hAnsi="Times New Roman"/>
                <w:sz w:val="20"/>
              </w:rPr>
              <w:t>6269,9</w:t>
            </w:r>
          </w:p>
        </w:tc>
        <w:tc>
          <w:tcPr>
            <w:tcW w:w="1132" w:type="dxa"/>
            <w:tcBorders>
              <w:top w:val="single" w:sz="4" w:space="0" w:color="000000"/>
              <w:left w:val="single" w:sz="4" w:space="0" w:color="000000"/>
              <w:bottom w:val="single" w:sz="4" w:space="0" w:color="000000"/>
              <w:right w:val="single" w:sz="4" w:space="0" w:color="000000"/>
            </w:tcBorders>
          </w:tcPr>
          <w:p w14:paraId="44751E6F" w14:textId="77777777" w:rsidR="00245E2F" w:rsidRDefault="007D1025">
            <w:pPr>
              <w:rPr>
                <w:rFonts w:ascii="Times New Roman" w:hAnsi="Times New Roman"/>
                <w:sz w:val="20"/>
              </w:rPr>
            </w:pPr>
            <w:r>
              <w:rPr>
                <w:rFonts w:ascii="Times New Roman" w:hAnsi="Times New Roman"/>
                <w:sz w:val="20"/>
              </w:rPr>
              <w:t>87,8</w:t>
            </w:r>
          </w:p>
        </w:tc>
        <w:tc>
          <w:tcPr>
            <w:tcW w:w="1006" w:type="dxa"/>
            <w:tcBorders>
              <w:top w:val="single" w:sz="4" w:space="0" w:color="000000"/>
              <w:left w:val="single" w:sz="4" w:space="0" w:color="000000"/>
              <w:bottom w:val="single" w:sz="4" w:space="0" w:color="000000"/>
              <w:right w:val="single" w:sz="4" w:space="0" w:color="000000"/>
            </w:tcBorders>
          </w:tcPr>
          <w:p w14:paraId="5C1D4F6E" w14:textId="77777777" w:rsidR="00245E2F" w:rsidRDefault="007D1025">
            <w:pPr>
              <w:rPr>
                <w:rFonts w:ascii="Times New Roman" w:hAnsi="Times New Roman"/>
                <w:sz w:val="20"/>
              </w:rPr>
            </w:pPr>
            <w:r>
              <w:rPr>
                <w:rFonts w:ascii="Times New Roman" w:hAnsi="Times New Roman"/>
                <w:sz w:val="20"/>
              </w:rPr>
              <w:t>0,014</w:t>
            </w:r>
          </w:p>
        </w:tc>
        <w:tc>
          <w:tcPr>
            <w:tcW w:w="1134" w:type="dxa"/>
            <w:tcBorders>
              <w:top w:val="single" w:sz="4" w:space="0" w:color="000000"/>
              <w:left w:val="single" w:sz="4" w:space="0" w:color="000000"/>
              <w:bottom w:val="single" w:sz="4" w:space="0" w:color="000000"/>
              <w:right w:val="single" w:sz="4" w:space="0" w:color="000000"/>
            </w:tcBorders>
          </w:tcPr>
          <w:p w14:paraId="6B7D1742" w14:textId="77777777" w:rsidR="00245E2F" w:rsidRDefault="007D1025">
            <w:pPr>
              <w:rPr>
                <w:rFonts w:ascii="Times New Roman" w:hAnsi="Times New Roman"/>
                <w:sz w:val="20"/>
              </w:rPr>
            </w:pPr>
            <w:r>
              <w:rPr>
                <w:rFonts w:ascii="Times New Roman" w:hAnsi="Times New Roman"/>
                <w:sz w:val="20"/>
              </w:rPr>
              <w:t>6683,8</w:t>
            </w:r>
          </w:p>
        </w:tc>
        <w:tc>
          <w:tcPr>
            <w:tcW w:w="1233" w:type="dxa"/>
            <w:tcBorders>
              <w:top w:val="single" w:sz="4" w:space="0" w:color="000000"/>
              <w:left w:val="single" w:sz="4" w:space="0" w:color="000000"/>
              <w:bottom w:val="single" w:sz="4" w:space="0" w:color="000000"/>
              <w:right w:val="single" w:sz="4" w:space="0" w:color="000000"/>
            </w:tcBorders>
          </w:tcPr>
          <w:p w14:paraId="38F2392F" w14:textId="77777777" w:rsidR="00245E2F" w:rsidRDefault="007D1025">
            <w:pPr>
              <w:jc w:val="center"/>
              <w:rPr>
                <w:rFonts w:ascii="Times New Roman" w:hAnsi="Times New Roman"/>
                <w:sz w:val="20"/>
              </w:rPr>
            </w:pPr>
            <w:r>
              <w:rPr>
                <w:rFonts w:ascii="Times New Roman" w:hAnsi="Times New Roman"/>
                <w:sz w:val="20"/>
              </w:rPr>
              <w:t>94,3</w:t>
            </w:r>
          </w:p>
          <w:p w14:paraId="3F88A3CE" w14:textId="77777777" w:rsidR="00245E2F" w:rsidRDefault="00245E2F">
            <w:pPr>
              <w:rPr>
                <w:rFonts w:ascii="Times New Roman" w:hAnsi="Times New Roman"/>
                <w:sz w:val="20"/>
              </w:rPr>
            </w:pPr>
          </w:p>
        </w:tc>
      </w:tr>
      <w:tr w:rsidR="00245E2F" w14:paraId="03B27EB2"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559BC12B" w14:textId="77777777" w:rsidR="00245E2F" w:rsidRDefault="007D1025">
            <w:pPr>
              <w:rPr>
                <w:rFonts w:ascii="Times New Roman" w:hAnsi="Times New Roman"/>
                <w:sz w:val="20"/>
              </w:rPr>
            </w:pPr>
            <w:r>
              <w:rPr>
                <w:rFonts w:ascii="Times New Roman" w:hAnsi="Times New Roman"/>
                <w:sz w:val="20"/>
              </w:rPr>
              <w:t>2. Первичная медико-санитарная помощь</w:t>
            </w:r>
          </w:p>
        </w:tc>
        <w:tc>
          <w:tcPr>
            <w:tcW w:w="1417" w:type="dxa"/>
            <w:tcBorders>
              <w:top w:val="single" w:sz="4" w:space="0" w:color="000000"/>
              <w:left w:val="single" w:sz="4" w:space="0" w:color="000000"/>
              <w:bottom w:val="single" w:sz="4" w:space="0" w:color="000000"/>
              <w:right w:val="single" w:sz="4" w:space="0" w:color="000000"/>
            </w:tcBorders>
          </w:tcPr>
          <w:p w14:paraId="534E6802" w14:textId="77777777" w:rsidR="00245E2F" w:rsidRDefault="007D1025" w:rsidP="00CA3A15">
            <w:pPr>
              <w:jc w:val="center"/>
              <w:rPr>
                <w:rFonts w:ascii="Times New Roman" w:hAnsi="Times New Roman"/>
                <w:sz w:val="20"/>
              </w:rPr>
            </w:pPr>
            <w:r>
              <w:rPr>
                <w:rFonts w:ascii="Times New Roman" w:hAnsi="Times New Roman"/>
                <w:sz w:val="20"/>
              </w:rPr>
              <w:t>-</w:t>
            </w:r>
          </w:p>
        </w:tc>
        <w:tc>
          <w:tcPr>
            <w:tcW w:w="1130" w:type="dxa"/>
            <w:tcBorders>
              <w:top w:val="single" w:sz="4" w:space="0" w:color="000000"/>
              <w:left w:val="single" w:sz="4" w:space="0" w:color="000000"/>
              <w:bottom w:val="single" w:sz="4" w:space="0" w:color="000000"/>
              <w:right w:val="single" w:sz="4" w:space="0" w:color="000000"/>
            </w:tcBorders>
          </w:tcPr>
          <w:p w14:paraId="01F90952" w14:textId="77777777" w:rsidR="00245E2F" w:rsidRDefault="007D1025">
            <w:pPr>
              <w:rPr>
                <w:rFonts w:ascii="Times New Roman" w:hAnsi="Times New Roman"/>
                <w:sz w:val="20"/>
              </w:rPr>
            </w:pPr>
            <w:r>
              <w:rPr>
                <w:rFonts w:ascii="Times New Roman" w:hAnsi="Times New Roman"/>
                <w:sz w:val="20"/>
              </w:rPr>
              <w:t>-</w:t>
            </w:r>
          </w:p>
        </w:tc>
        <w:tc>
          <w:tcPr>
            <w:tcW w:w="1140" w:type="dxa"/>
            <w:tcBorders>
              <w:top w:val="single" w:sz="4" w:space="0" w:color="000000"/>
              <w:left w:val="single" w:sz="4" w:space="0" w:color="000000"/>
              <w:bottom w:val="single" w:sz="4" w:space="0" w:color="000000"/>
              <w:right w:val="single" w:sz="4" w:space="0" w:color="000000"/>
            </w:tcBorders>
          </w:tcPr>
          <w:p w14:paraId="49E7342E" w14:textId="77777777" w:rsidR="00245E2F" w:rsidRDefault="007D1025">
            <w:pP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Pr>
          <w:p w14:paraId="45C994B1" w14:textId="77777777" w:rsidR="00245E2F" w:rsidRDefault="007D1025">
            <w:pPr>
              <w:rPr>
                <w:rFonts w:ascii="Times New Roman" w:hAnsi="Times New Roman"/>
                <w:sz w:val="20"/>
              </w:rPr>
            </w:pPr>
            <w:r>
              <w:rPr>
                <w:rFonts w:ascii="Times New Roman" w:hAnsi="Times New Roman"/>
                <w:sz w:val="20"/>
              </w:rPr>
              <w:t>-</w:t>
            </w:r>
          </w:p>
        </w:tc>
        <w:tc>
          <w:tcPr>
            <w:tcW w:w="998" w:type="dxa"/>
            <w:tcBorders>
              <w:top w:val="single" w:sz="4" w:space="0" w:color="000000"/>
              <w:left w:val="single" w:sz="4" w:space="0" w:color="000000"/>
              <w:bottom w:val="single" w:sz="4" w:space="0" w:color="000000"/>
              <w:right w:val="single" w:sz="4" w:space="0" w:color="000000"/>
            </w:tcBorders>
          </w:tcPr>
          <w:p w14:paraId="615A1BD2" w14:textId="77777777" w:rsidR="00245E2F" w:rsidRDefault="007D1025">
            <w:pPr>
              <w:rPr>
                <w:rFonts w:ascii="Times New Roman" w:hAnsi="Times New Roman"/>
                <w:sz w:val="20"/>
              </w:rPr>
            </w:pPr>
            <w:r>
              <w:rPr>
                <w:rFonts w:ascii="Times New Roman" w:hAnsi="Times New Roman"/>
                <w:sz w:val="20"/>
              </w:rPr>
              <w:t>-</w:t>
            </w:r>
          </w:p>
        </w:tc>
        <w:tc>
          <w:tcPr>
            <w:tcW w:w="1102" w:type="dxa"/>
            <w:tcBorders>
              <w:top w:val="single" w:sz="4" w:space="0" w:color="000000"/>
              <w:left w:val="single" w:sz="4" w:space="0" w:color="000000"/>
              <w:bottom w:val="single" w:sz="4" w:space="0" w:color="000000"/>
              <w:right w:val="single" w:sz="4" w:space="0" w:color="000000"/>
            </w:tcBorders>
          </w:tcPr>
          <w:p w14:paraId="58EA391B" w14:textId="77777777" w:rsidR="00245E2F" w:rsidRDefault="007D1025">
            <w:pP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Pr>
          <w:p w14:paraId="2C9D9747" w14:textId="77777777" w:rsidR="00245E2F" w:rsidRDefault="007D1025">
            <w:pPr>
              <w:rPr>
                <w:rFonts w:ascii="Times New Roman" w:hAnsi="Times New Roman"/>
                <w:sz w:val="20"/>
              </w:rPr>
            </w:pPr>
            <w:r>
              <w:rPr>
                <w:rFonts w:ascii="Times New Roman" w:hAnsi="Times New Roman"/>
                <w:sz w:val="20"/>
              </w:rPr>
              <w:t>-</w:t>
            </w:r>
          </w:p>
        </w:tc>
        <w:tc>
          <w:tcPr>
            <w:tcW w:w="1006" w:type="dxa"/>
            <w:tcBorders>
              <w:top w:val="single" w:sz="4" w:space="0" w:color="000000"/>
              <w:left w:val="single" w:sz="4" w:space="0" w:color="000000"/>
              <w:bottom w:val="single" w:sz="4" w:space="0" w:color="000000"/>
              <w:right w:val="single" w:sz="4" w:space="0" w:color="000000"/>
            </w:tcBorders>
          </w:tcPr>
          <w:p w14:paraId="34C149CC" w14:textId="77777777" w:rsidR="00245E2F" w:rsidRDefault="007D1025">
            <w:pP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Pr>
          <w:p w14:paraId="7638EA20" w14:textId="77777777" w:rsidR="00245E2F" w:rsidRDefault="007D1025">
            <w:pPr>
              <w:rPr>
                <w:rFonts w:ascii="Times New Roman" w:hAnsi="Times New Roman"/>
                <w:sz w:val="20"/>
              </w:rPr>
            </w:pPr>
            <w:r>
              <w:rPr>
                <w:rFonts w:ascii="Times New Roman" w:hAnsi="Times New Roman"/>
                <w:sz w:val="20"/>
              </w:rPr>
              <w:t>-</w:t>
            </w:r>
          </w:p>
        </w:tc>
        <w:tc>
          <w:tcPr>
            <w:tcW w:w="1233" w:type="dxa"/>
            <w:tcBorders>
              <w:top w:val="single" w:sz="4" w:space="0" w:color="000000"/>
              <w:left w:val="single" w:sz="4" w:space="0" w:color="000000"/>
              <w:bottom w:val="single" w:sz="4" w:space="0" w:color="000000"/>
              <w:right w:val="single" w:sz="4" w:space="0" w:color="000000"/>
            </w:tcBorders>
          </w:tcPr>
          <w:p w14:paraId="007AD7B9" w14:textId="77777777" w:rsidR="00245E2F" w:rsidRDefault="007D1025">
            <w:pPr>
              <w:rPr>
                <w:rFonts w:ascii="Times New Roman" w:hAnsi="Times New Roman"/>
                <w:sz w:val="20"/>
              </w:rPr>
            </w:pPr>
            <w:r>
              <w:rPr>
                <w:rFonts w:ascii="Times New Roman" w:hAnsi="Times New Roman"/>
                <w:sz w:val="20"/>
              </w:rPr>
              <w:t>-</w:t>
            </w:r>
          </w:p>
        </w:tc>
      </w:tr>
      <w:tr w:rsidR="00245E2F" w14:paraId="1D27677D"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71B325C3" w14:textId="77777777" w:rsidR="00245E2F" w:rsidRDefault="007D1025">
            <w:pPr>
              <w:rPr>
                <w:rFonts w:ascii="Times New Roman" w:hAnsi="Times New Roman"/>
                <w:sz w:val="20"/>
              </w:rPr>
            </w:pPr>
            <w:r>
              <w:rPr>
                <w:rFonts w:ascii="Times New Roman" w:hAnsi="Times New Roman"/>
                <w:sz w:val="20"/>
              </w:rPr>
              <w:t>2.1. В амбулаторных условиях, в том числе</w:t>
            </w:r>
          </w:p>
        </w:tc>
        <w:tc>
          <w:tcPr>
            <w:tcW w:w="1417" w:type="dxa"/>
            <w:tcBorders>
              <w:top w:val="single" w:sz="4" w:space="0" w:color="000000"/>
              <w:left w:val="single" w:sz="4" w:space="0" w:color="000000"/>
              <w:bottom w:val="single" w:sz="4" w:space="0" w:color="000000"/>
              <w:right w:val="single" w:sz="4" w:space="0" w:color="000000"/>
            </w:tcBorders>
          </w:tcPr>
          <w:p w14:paraId="00BCB0E6" w14:textId="77777777" w:rsidR="00245E2F" w:rsidRDefault="007D1025" w:rsidP="00CA3A15">
            <w:pPr>
              <w:jc w:val="center"/>
              <w:rPr>
                <w:rFonts w:ascii="Times New Roman" w:hAnsi="Times New Roman"/>
                <w:sz w:val="20"/>
              </w:rPr>
            </w:pPr>
            <w:r>
              <w:rPr>
                <w:rFonts w:ascii="Times New Roman" w:hAnsi="Times New Roman"/>
                <w:sz w:val="20"/>
              </w:rPr>
              <w:t>-</w:t>
            </w:r>
          </w:p>
        </w:tc>
        <w:tc>
          <w:tcPr>
            <w:tcW w:w="1130" w:type="dxa"/>
            <w:tcBorders>
              <w:top w:val="single" w:sz="4" w:space="0" w:color="000000"/>
              <w:left w:val="single" w:sz="4" w:space="0" w:color="000000"/>
              <w:bottom w:val="single" w:sz="4" w:space="0" w:color="000000"/>
              <w:right w:val="single" w:sz="4" w:space="0" w:color="000000"/>
            </w:tcBorders>
          </w:tcPr>
          <w:p w14:paraId="61DB0FF0" w14:textId="77777777" w:rsidR="00245E2F" w:rsidRDefault="007D1025">
            <w:pPr>
              <w:rPr>
                <w:rFonts w:ascii="Times New Roman" w:hAnsi="Times New Roman"/>
                <w:sz w:val="20"/>
              </w:rPr>
            </w:pPr>
            <w:r>
              <w:rPr>
                <w:rFonts w:ascii="Times New Roman" w:hAnsi="Times New Roman"/>
                <w:sz w:val="20"/>
              </w:rPr>
              <w:t>-</w:t>
            </w:r>
          </w:p>
        </w:tc>
        <w:tc>
          <w:tcPr>
            <w:tcW w:w="1140" w:type="dxa"/>
            <w:tcBorders>
              <w:top w:val="single" w:sz="4" w:space="0" w:color="000000"/>
              <w:left w:val="single" w:sz="4" w:space="0" w:color="000000"/>
              <w:bottom w:val="single" w:sz="4" w:space="0" w:color="000000"/>
              <w:right w:val="single" w:sz="4" w:space="0" w:color="000000"/>
            </w:tcBorders>
          </w:tcPr>
          <w:p w14:paraId="2BFF66B9" w14:textId="77777777" w:rsidR="00245E2F" w:rsidRDefault="007D1025">
            <w:pP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Pr>
          <w:p w14:paraId="001481CE" w14:textId="77777777" w:rsidR="00245E2F" w:rsidRDefault="007D1025">
            <w:pPr>
              <w:rPr>
                <w:rFonts w:ascii="Times New Roman" w:hAnsi="Times New Roman"/>
                <w:sz w:val="20"/>
              </w:rPr>
            </w:pPr>
            <w:r>
              <w:rPr>
                <w:rFonts w:ascii="Times New Roman" w:hAnsi="Times New Roman"/>
                <w:sz w:val="20"/>
              </w:rPr>
              <w:t>-</w:t>
            </w:r>
          </w:p>
        </w:tc>
        <w:tc>
          <w:tcPr>
            <w:tcW w:w="998" w:type="dxa"/>
            <w:tcBorders>
              <w:top w:val="single" w:sz="4" w:space="0" w:color="000000"/>
              <w:left w:val="single" w:sz="4" w:space="0" w:color="000000"/>
              <w:bottom w:val="single" w:sz="4" w:space="0" w:color="000000"/>
              <w:right w:val="single" w:sz="4" w:space="0" w:color="000000"/>
            </w:tcBorders>
          </w:tcPr>
          <w:p w14:paraId="2DC470F6" w14:textId="77777777" w:rsidR="00245E2F" w:rsidRDefault="007D1025">
            <w:pPr>
              <w:rPr>
                <w:rFonts w:ascii="Times New Roman" w:hAnsi="Times New Roman"/>
                <w:sz w:val="20"/>
              </w:rPr>
            </w:pPr>
            <w:r>
              <w:rPr>
                <w:rFonts w:ascii="Times New Roman" w:hAnsi="Times New Roman"/>
                <w:sz w:val="20"/>
              </w:rPr>
              <w:t>-</w:t>
            </w:r>
          </w:p>
        </w:tc>
        <w:tc>
          <w:tcPr>
            <w:tcW w:w="1102" w:type="dxa"/>
            <w:tcBorders>
              <w:top w:val="single" w:sz="4" w:space="0" w:color="000000"/>
              <w:left w:val="single" w:sz="4" w:space="0" w:color="000000"/>
              <w:bottom w:val="single" w:sz="4" w:space="0" w:color="000000"/>
              <w:right w:val="single" w:sz="4" w:space="0" w:color="000000"/>
            </w:tcBorders>
          </w:tcPr>
          <w:p w14:paraId="642E5EE4" w14:textId="77777777" w:rsidR="00245E2F" w:rsidRDefault="007D1025">
            <w:pP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Pr>
          <w:p w14:paraId="61FB29EB" w14:textId="77777777" w:rsidR="00245E2F" w:rsidRDefault="007D1025">
            <w:pPr>
              <w:rPr>
                <w:rFonts w:ascii="Times New Roman" w:hAnsi="Times New Roman"/>
                <w:sz w:val="20"/>
              </w:rPr>
            </w:pPr>
            <w:r>
              <w:rPr>
                <w:rFonts w:ascii="Times New Roman" w:hAnsi="Times New Roman"/>
                <w:sz w:val="20"/>
              </w:rPr>
              <w:t>-</w:t>
            </w:r>
          </w:p>
        </w:tc>
        <w:tc>
          <w:tcPr>
            <w:tcW w:w="1006" w:type="dxa"/>
            <w:tcBorders>
              <w:top w:val="single" w:sz="4" w:space="0" w:color="000000"/>
              <w:left w:val="single" w:sz="4" w:space="0" w:color="000000"/>
              <w:bottom w:val="single" w:sz="4" w:space="0" w:color="000000"/>
              <w:right w:val="single" w:sz="4" w:space="0" w:color="000000"/>
            </w:tcBorders>
          </w:tcPr>
          <w:p w14:paraId="7B83F515" w14:textId="77777777" w:rsidR="00245E2F" w:rsidRDefault="007D1025">
            <w:pP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Pr>
          <w:p w14:paraId="105E293B" w14:textId="77777777" w:rsidR="00245E2F" w:rsidRDefault="007D1025">
            <w:pPr>
              <w:rPr>
                <w:rFonts w:ascii="Times New Roman" w:hAnsi="Times New Roman"/>
                <w:sz w:val="20"/>
              </w:rPr>
            </w:pPr>
            <w:r>
              <w:rPr>
                <w:rFonts w:ascii="Times New Roman" w:hAnsi="Times New Roman"/>
                <w:sz w:val="20"/>
              </w:rPr>
              <w:t>-</w:t>
            </w:r>
          </w:p>
        </w:tc>
        <w:tc>
          <w:tcPr>
            <w:tcW w:w="1233" w:type="dxa"/>
            <w:tcBorders>
              <w:top w:val="single" w:sz="4" w:space="0" w:color="000000"/>
              <w:left w:val="single" w:sz="4" w:space="0" w:color="000000"/>
              <w:bottom w:val="single" w:sz="4" w:space="0" w:color="000000"/>
              <w:right w:val="single" w:sz="4" w:space="0" w:color="000000"/>
            </w:tcBorders>
          </w:tcPr>
          <w:p w14:paraId="076086FE" w14:textId="77777777" w:rsidR="00245E2F" w:rsidRDefault="007D1025">
            <w:pPr>
              <w:rPr>
                <w:rFonts w:ascii="Times New Roman" w:hAnsi="Times New Roman"/>
                <w:sz w:val="20"/>
              </w:rPr>
            </w:pPr>
            <w:r>
              <w:rPr>
                <w:rFonts w:ascii="Times New Roman" w:hAnsi="Times New Roman"/>
                <w:sz w:val="20"/>
              </w:rPr>
              <w:t>-</w:t>
            </w:r>
          </w:p>
        </w:tc>
      </w:tr>
      <w:tr w:rsidR="00245E2F" w14:paraId="45D17E18"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0BB9D625" w14:textId="77777777" w:rsidR="00245E2F" w:rsidRDefault="007D1025">
            <w:pPr>
              <w:rPr>
                <w:rFonts w:ascii="Times New Roman" w:hAnsi="Times New Roman"/>
                <w:sz w:val="20"/>
              </w:rPr>
            </w:pPr>
            <w:r>
              <w:rPr>
                <w:rFonts w:ascii="Times New Roman" w:hAnsi="Times New Roman"/>
                <w:sz w:val="20"/>
              </w:rPr>
              <w:t>2.1.1. С профилактической и иными целями &lt;2&gt;</w:t>
            </w:r>
            <w:r w:rsidR="008C5BE1">
              <w:rPr>
                <w:rFonts w:ascii="Times New Roman" w:hAnsi="Times New Roman"/>
                <w:sz w:val="20"/>
              </w:rPr>
              <w:br/>
            </w:r>
          </w:p>
        </w:tc>
        <w:tc>
          <w:tcPr>
            <w:tcW w:w="1417" w:type="dxa"/>
            <w:tcBorders>
              <w:top w:val="single" w:sz="4" w:space="0" w:color="000000"/>
              <w:left w:val="single" w:sz="4" w:space="0" w:color="000000"/>
              <w:bottom w:val="single" w:sz="4" w:space="0" w:color="000000"/>
              <w:right w:val="single" w:sz="4" w:space="0" w:color="000000"/>
            </w:tcBorders>
          </w:tcPr>
          <w:p w14:paraId="7358F19A"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top w:val="single" w:sz="4" w:space="0" w:color="000000"/>
              <w:left w:val="single" w:sz="4" w:space="0" w:color="000000"/>
              <w:bottom w:val="single" w:sz="4" w:space="0" w:color="000000"/>
              <w:right w:val="single" w:sz="4" w:space="0" w:color="000000"/>
            </w:tcBorders>
          </w:tcPr>
          <w:p w14:paraId="36398892" w14:textId="77777777" w:rsidR="00245E2F" w:rsidRDefault="007D1025">
            <w:pPr>
              <w:rPr>
                <w:rFonts w:ascii="Times New Roman" w:hAnsi="Times New Roman"/>
                <w:sz w:val="20"/>
              </w:rPr>
            </w:pPr>
            <w:r>
              <w:rPr>
                <w:rFonts w:ascii="Times New Roman" w:hAnsi="Times New Roman"/>
                <w:sz w:val="20"/>
              </w:rPr>
              <w:t>0,694605</w:t>
            </w:r>
          </w:p>
        </w:tc>
        <w:tc>
          <w:tcPr>
            <w:tcW w:w="1140" w:type="dxa"/>
            <w:tcBorders>
              <w:top w:val="single" w:sz="4" w:space="0" w:color="000000"/>
              <w:left w:val="single" w:sz="4" w:space="0" w:color="000000"/>
              <w:bottom w:val="single" w:sz="4" w:space="0" w:color="000000"/>
              <w:right w:val="single" w:sz="4" w:space="0" w:color="000000"/>
            </w:tcBorders>
          </w:tcPr>
          <w:p w14:paraId="58392AF8" w14:textId="77777777" w:rsidR="00245E2F" w:rsidRDefault="007D1025">
            <w:pPr>
              <w:rPr>
                <w:rFonts w:ascii="Times New Roman" w:hAnsi="Times New Roman"/>
                <w:sz w:val="20"/>
              </w:rPr>
            </w:pPr>
            <w:r>
              <w:rPr>
                <w:rFonts w:ascii="Times New Roman" w:hAnsi="Times New Roman"/>
                <w:sz w:val="20"/>
              </w:rPr>
              <w:t>818,2</w:t>
            </w:r>
          </w:p>
        </w:tc>
        <w:tc>
          <w:tcPr>
            <w:tcW w:w="990" w:type="dxa"/>
            <w:tcBorders>
              <w:top w:val="single" w:sz="4" w:space="0" w:color="000000"/>
              <w:left w:val="single" w:sz="4" w:space="0" w:color="000000"/>
              <w:bottom w:val="single" w:sz="4" w:space="0" w:color="000000"/>
              <w:right w:val="single" w:sz="4" w:space="0" w:color="000000"/>
            </w:tcBorders>
          </w:tcPr>
          <w:p w14:paraId="24325572" w14:textId="77777777" w:rsidR="00245E2F" w:rsidRDefault="007D1025">
            <w:pPr>
              <w:rPr>
                <w:rFonts w:ascii="Times New Roman" w:hAnsi="Times New Roman"/>
                <w:sz w:val="20"/>
              </w:rPr>
            </w:pPr>
            <w:r>
              <w:rPr>
                <w:rFonts w:ascii="Times New Roman" w:hAnsi="Times New Roman"/>
                <w:sz w:val="20"/>
              </w:rPr>
              <w:t>568,3</w:t>
            </w:r>
          </w:p>
        </w:tc>
        <w:tc>
          <w:tcPr>
            <w:tcW w:w="998" w:type="dxa"/>
            <w:tcBorders>
              <w:top w:val="single" w:sz="4" w:space="0" w:color="000000"/>
              <w:left w:val="single" w:sz="4" w:space="0" w:color="000000"/>
              <w:bottom w:val="single" w:sz="4" w:space="0" w:color="000000"/>
              <w:right w:val="single" w:sz="4" w:space="0" w:color="000000"/>
            </w:tcBorders>
          </w:tcPr>
          <w:p w14:paraId="3A04B8BA" w14:textId="77777777" w:rsidR="00245E2F" w:rsidRDefault="007D1025">
            <w:pPr>
              <w:rPr>
                <w:rFonts w:ascii="Times New Roman" w:hAnsi="Times New Roman"/>
                <w:sz w:val="20"/>
              </w:rPr>
            </w:pPr>
            <w:r>
              <w:rPr>
                <w:rFonts w:ascii="Times New Roman" w:hAnsi="Times New Roman"/>
                <w:sz w:val="20"/>
              </w:rPr>
              <w:t>0,6946</w:t>
            </w:r>
          </w:p>
        </w:tc>
        <w:tc>
          <w:tcPr>
            <w:tcW w:w="1102" w:type="dxa"/>
            <w:tcBorders>
              <w:top w:val="single" w:sz="4" w:space="0" w:color="000000"/>
              <w:left w:val="single" w:sz="4" w:space="0" w:color="000000"/>
              <w:bottom w:val="single" w:sz="4" w:space="0" w:color="000000"/>
              <w:right w:val="single" w:sz="4" w:space="0" w:color="000000"/>
            </w:tcBorders>
          </w:tcPr>
          <w:p w14:paraId="622F87E4" w14:textId="77777777" w:rsidR="00245E2F" w:rsidRDefault="007D1025">
            <w:pPr>
              <w:rPr>
                <w:rFonts w:ascii="Times New Roman" w:hAnsi="Times New Roman"/>
                <w:sz w:val="20"/>
              </w:rPr>
            </w:pPr>
            <w:r>
              <w:rPr>
                <w:rFonts w:ascii="Times New Roman" w:hAnsi="Times New Roman"/>
                <w:sz w:val="20"/>
              </w:rPr>
              <w:t>876,5</w:t>
            </w:r>
          </w:p>
        </w:tc>
        <w:tc>
          <w:tcPr>
            <w:tcW w:w="1132" w:type="dxa"/>
            <w:tcBorders>
              <w:top w:val="single" w:sz="4" w:space="0" w:color="000000"/>
              <w:left w:val="single" w:sz="4" w:space="0" w:color="000000"/>
              <w:bottom w:val="single" w:sz="4" w:space="0" w:color="000000"/>
              <w:right w:val="single" w:sz="4" w:space="0" w:color="000000"/>
            </w:tcBorders>
          </w:tcPr>
          <w:p w14:paraId="547D2B3D" w14:textId="77777777" w:rsidR="00245E2F" w:rsidRDefault="007D1025">
            <w:pPr>
              <w:rPr>
                <w:rFonts w:ascii="Times New Roman" w:hAnsi="Times New Roman"/>
                <w:sz w:val="20"/>
              </w:rPr>
            </w:pPr>
            <w:r>
              <w:rPr>
                <w:rFonts w:ascii="Times New Roman" w:hAnsi="Times New Roman"/>
                <w:sz w:val="20"/>
              </w:rPr>
              <w:t>608,8</w:t>
            </w:r>
          </w:p>
        </w:tc>
        <w:tc>
          <w:tcPr>
            <w:tcW w:w="1006" w:type="dxa"/>
            <w:tcBorders>
              <w:top w:val="single" w:sz="4" w:space="0" w:color="000000"/>
              <w:left w:val="single" w:sz="4" w:space="0" w:color="000000"/>
              <w:bottom w:val="single" w:sz="4" w:space="0" w:color="000000"/>
              <w:right w:val="single" w:sz="4" w:space="0" w:color="000000"/>
            </w:tcBorders>
          </w:tcPr>
          <w:p w14:paraId="60F0B533" w14:textId="77777777" w:rsidR="00245E2F" w:rsidRDefault="007D1025">
            <w:pPr>
              <w:rPr>
                <w:rFonts w:ascii="Times New Roman" w:hAnsi="Times New Roman"/>
                <w:sz w:val="20"/>
              </w:rPr>
            </w:pPr>
            <w:r>
              <w:rPr>
                <w:rFonts w:ascii="Times New Roman" w:hAnsi="Times New Roman"/>
                <w:sz w:val="20"/>
              </w:rPr>
              <w:t>0,6946</w:t>
            </w:r>
          </w:p>
        </w:tc>
        <w:tc>
          <w:tcPr>
            <w:tcW w:w="1134" w:type="dxa"/>
            <w:tcBorders>
              <w:top w:val="single" w:sz="4" w:space="0" w:color="000000"/>
              <w:left w:val="single" w:sz="4" w:space="0" w:color="000000"/>
              <w:bottom w:val="single" w:sz="4" w:space="0" w:color="000000"/>
              <w:right w:val="single" w:sz="4" w:space="0" w:color="000000"/>
            </w:tcBorders>
          </w:tcPr>
          <w:p w14:paraId="0D6450E7" w14:textId="77777777" w:rsidR="00245E2F" w:rsidRDefault="007D1025">
            <w:pPr>
              <w:rPr>
                <w:rFonts w:ascii="Times New Roman" w:hAnsi="Times New Roman"/>
                <w:sz w:val="20"/>
              </w:rPr>
            </w:pPr>
            <w:r>
              <w:rPr>
                <w:rFonts w:ascii="Times New Roman" w:hAnsi="Times New Roman"/>
                <w:sz w:val="20"/>
              </w:rPr>
              <w:t>934,4</w:t>
            </w:r>
          </w:p>
        </w:tc>
        <w:tc>
          <w:tcPr>
            <w:tcW w:w="1233" w:type="dxa"/>
            <w:tcBorders>
              <w:top w:val="single" w:sz="4" w:space="0" w:color="000000"/>
              <w:left w:val="single" w:sz="4" w:space="0" w:color="000000"/>
              <w:bottom w:val="single" w:sz="4" w:space="0" w:color="000000"/>
              <w:right w:val="single" w:sz="4" w:space="0" w:color="000000"/>
            </w:tcBorders>
          </w:tcPr>
          <w:p w14:paraId="5C806C8E" w14:textId="77777777" w:rsidR="00245E2F" w:rsidRDefault="007D1025">
            <w:pPr>
              <w:rPr>
                <w:rFonts w:ascii="Times New Roman" w:hAnsi="Times New Roman"/>
                <w:sz w:val="20"/>
              </w:rPr>
            </w:pPr>
            <w:r>
              <w:rPr>
                <w:rFonts w:ascii="Times New Roman" w:hAnsi="Times New Roman"/>
                <w:sz w:val="20"/>
              </w:rPr>
              <w:t>654,4</w:t>
            </w:r>
          </w:p>
        </w:tc>
      </w:tr>
      <w:tr w:rsidR="00245E2F" w14:paraId="621B3E16"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10DF37E3" w14:textId="77777777" w:rsidR="00245E2F" w:rsidRDefault="007D1025">
            <w:pPr>
              <w:rPr>
                <w:rFonts w:ascii="Times New Roman" w:hAnsi="Times New Roman"/>
                <w:sz w:val="20"/>
              </w:rPr>
            </w:pPr>
            <w:r>
              <w:rPr>
                <w:rFonts w:ascii="Times New Roman" w:hAnsi="Times New Roman"/>
                <w:sz w:val="20"/>
              </w:rPr>
              <w:t>2.1.2. В связи с заболеваниями &lt;3&gt;</w:t>
            </w:r>
            <w:r w:rsidR="008C5BE1">
              <w:rPr>
                <w:rFonts w:ascii="Times New Roman" w:hAnsi="Times New Roman"/>
                <w:sz w:val="20"/>
              </w:rPr>
              <w:br/>
            </w:r>
          </w:p>
        </w:tc>
        <w:tc>
          <w:tcPr>
            <w:tcW w:w="1417" w:type="dxa"/>
            <w:tcBorders>
              <w:top w:val="single" w:sz="4" w:space="0" w:color="000000"/>
              <w:left w:val="single" w:sz="4" w:space="0" w:color="000000"/>
              <w:bottom w:val="single" w:sz="4" w:space="0" w:color="000000"/>
              <w:right w:val="single" w:sz="4" w:space="0" w:color="000000"/>
            </w:tcBorders>
          </w:tcPr>
          <w:p w14:paraId="5E6FB8C9" w14:textId="77777777" w:rsidR="00245E2F" w:rsidRDefault="007D1025" w:rsidP="00CA3A15">
            <w:pPr>
              <w:jc w:val="center"/>
              <w:rPr>
                <w:rFonts w:ascii="Times New Roman" w:hAnsi="Times New Roman"/>
                <w:sz w:val="20"/>
              </w:rPr>
            </w:pPr>
            <w:r>
              <w:rPr>
                <w:rFonts w:ascii="Times New Roman" w:hAnsi="Times New Roman"/>
                <w:sz w:val="20"/>
              </w:rPr>
              <w:t>обращений</w:t>
            </w:r>
          </w:p>
        </w:tc>
        <w:tc>
          <w:tcPr>
            <w:tcW w:w="1130" w:type="dxa"/>
            <w:tcBorders>
              <w:top w:val="single" w:sz="4" w:space="0" w:color="000000"/>
              <w:left w:val="single" w:sz="4" w:space="0" w:color="000000"/>
              <w:bottom w:val="single" w:sz="4" w:space="0" w:color="000000"/>
              <w:right w:val="single" w:sz="4" w:space="0" w:color="000000"/>
            </w:tcBorders>
          </w:tcPr>
          <w:p w14:paraId="7F10CF22" w14:textId="77777777" w:rsidR="00245E2F" w:rsidRDefault="007D1025">
            <w:pPr>
              <w:rPr>
                <w:rFonts w:ascii="Times New Roman" w:hAnsi="Times New Roman"/>
                <w:sz w:val="20"/>
              </w:rPr>
            </w:pPr>
            <w:r>
              <w:rPr>
                <w:rFonts w:ascii="Times New Roman" w:hAnsi="Times New Roman"/>
                <w:sz w:val="20"/>
              </w:rPr>
              <w:t>0,143</w:t>
            </w:r>
          </w:p>
        </w:tc>
        <w:tc>
          <w:tcPr>
            <w:tcW w:w="1140" w:type="dxa"/>
            <w:tcBorders>
              <w:top w:val="single" w:sz="4" w:space="0" w:color="000000"/>
              <w:left w:val="single" w:sz="4" w:space="0" w:color="000000"/>
              <w:bottom w:val="single" w:sz="4" w:space="0" w:color="000000"/>
              <w:right w:val="single" w:sz="4" w:space="0" w:color="000000"/>
            </w:tcBorders>
          </w:tcPr>
          <w:p w14:paraId="42E73C92" w14:textId="77777777" w:rsidR="00245E2F" w:rsidRDefault="007D1025">
            <w:pPr>
              <w:rPr>
                <w:rFonts w:ascii="Times New Roman" w:hAnsi="Times New Roman"/>
                <w:sz w:val="20"/>
              </w:rPr>
            </w:pPr>
            <w:r>
              <w:rPr>
                <w:rFonts w:ascii="Times New Roman" w:hAnsi="Times New Roman"/>
                <w:sz w:val="20"/>
              </w:rPr>
              <w:t>2565,4</w:t>
            </w:r>
          </w:p>
        </w:tc>
        <w:tc>
          <w:tcPr>
            <w:tcW w:w="990" w:type="dxa"/>
            <w:tcBorders>
              <w:top w:val="single" w:sz="4" w:space="0" w:color="000000"/>
              <w:left w:val="single" w:sz="4" w:space="0" w:color="000000"/>
              <w:bottom w:val="single" w:sz="4" w:space="0" w:color="000000"/>
              <w:right w:val="single" w:sz="4" w:space="0" w:color="000000"/>
            </w:tcBorders>
          </w:tcPr>
          <w:p w14:paraId="3C0B7233" w14:textId="77777777" w:rsidR="00245E2F" w:rsidRDefault="007D1025">
            <w:pPr>
              <w:rPr>
                <w:rFonts w:ascii="Times New Roman" w:hAnsi="Times New Roman"/>
                <w:sz w:val="20"/>
              </w:rPr>
            </w:pPr>
            <w:r>
              <w:rPr>
                <w:rFonts w:ascii="Times New Roman" w:hAnsi="Times New Roman"/>
                <w:sz w:val="20"/>
              </w:rPr>
              <w:t>366,8</w:t>
            </w:r>
          </w:p>
        </w:tc>
        <w:tc>
          <w:tcPr>
            <w:tcW w:w="998" w:type="dxa"/>
            <w:tcBorders>
              <w:top w:val="single" w:sz="4" w:space="0" w:color="000000"/>
              <w:left w:val="single" w:sz="4" w:space="0" w:color="000000"/>
              <w:bottom w:val="single" w:sz="4" w:space="0" w:color="000000"/>
              <w:right w:val="single" w:sz="4" w:space="0" w:color="000000"/>
            </w:tcBorders>
          </w:tcPr>
          <w:p w14:paraId="1E28DB1B" w14:textId="77777777" w:rsidR="00245E2F" w:rsidRDefault="007D1025">
            <w:pPr>
              <w:rPr>
                <w:rFonts w:ascii="Times New Roman" w:hAnsi="Times New Roman"/>
                <w:sz w:val="20"/>
              </w:rPr>
            </w:pPr>
            <w:r>
              <w:rPr>
                <w:rFonts w:ascii="Times New Roman" w:hAnsi="Times New Roman"/>
                <w:sz w:val="20"/>
              </w:rPr>
              <w:t>0,1425</w:t>
            </w:r>
          </w:p>
        </w:tc>
        <w:tc>
          <w:tcPr>
            <w:tcW w:w="1102" w:type="dxa"/>
            <w:tcBorders>
              <w:top w:val="single" w:sz="4" w:space="0" w:color="000000"/>
              <w:left w:val="single" w:sz="4" w:space="0" w:color="000000"/>
              <w:bottom w:val="single" w:sz="4" w:space="0" w:color="000000"/>
              <w:right w:val="single" w:sz="4" w:space="0" w:color="000000"/>
            </w:tcBorders>
          </w:tcPr>
          <w:p w14:paraId="206A66B7" w14:textId="77777777" w:rsidR="00245E2F" w:rsidRDefault="007D1025">
            <w:pPr>
              <w:rPr>
                <w:rFonts w:ascii="Times New Roman" w:hAnsi="Times New Roman"/>
                <w:sz w:val="20"/>
              </w:rPr>
            </w:pPr>
            <w:r>
              <w:rPr>
                <w:rFonts w:ascii="Times New Roman" w:hAnsi="Times New Roman"/>
                <w:sz w:val="20"/>
              </w:rPr>
              <w:t>2757,7</w:t>
            </w:r>
          </w:p>
        </w:tc>
        <w:tc>
          <w:tcPr>
            <w:tcW w:w="1132" w:type="dxa"/>
            <w:tcBorders>
              <w:top w:val="single" w:sz="4" w:space="0" w:color="000000"/>
              <w:left w:val="single" w:sz="4" w:space="0" w:color="000000"/>
              <w:bottom w:val="single" w:sz="4" w:space="0" w:color="000000"/>
              <w:right w:val="single" w:sz="4" w:space="0" w:color="000000"/>
            </w:tcBorders>
          </w:tcPr>
          <w:p w14:paraId="2CF32E08" w14:textId="77777777" w:rsidR="00245E2F" w:rsidRDefault="007D1025">
            <w:pPr>
              <w:rPr>
                <w:rFonts w:ascii="Times New Roman" w:hAnsi="Times New Roman"/>
                <w:sz w:val="20"/>
              </w:rPr>
            </w:pPr>
            <w:r>
              <w:rPr>
                <w:rFonts w:ascii="Times New Roman" w:hAnsi="Times New Roman"/>
                <w:sz w:val="20"/>
              </w:rPr>
              <w:t>393,0</w:t>
            </w:r>
          </w:p>
        </w:tc>
        <w:tc>
          <w:tcPr>
            <w:tcW w:w="1006" w:type="dxa"/>
            <w:tcBorders>
              <w:top w:val="single" w:sz="4" w:space="0" w:color="000000"/>
              <w:left w:val="single" w:sz="4" w:space="0" w:color="000000"/>
              <w:bottom w:val="single" w:sz="4" w:space="0" w:color="000000"/>
              <w:right w:val="single" w:sz="4" w:space="0" w:color="000000"/>
            </w:tcBorders>
          </w:tcPr>
          <w:p w14:paraId="0839C18D" w14:textId="77777777" w:rsidR="00245E2F" w:rsidRDefault="007D1025">
            <w:pPr>
              <w:rPr>
                <w:rFonts w:ascii="Times New Roman" w:hAnsi="Times New Roman"/>
                <w:sz w:val="20"/>
              </w:rPr>
            </w:pPr>
            <w:r>
              <w:rPr>
                <w:rFonts w:ascii="Times New Roman" w:hAnsi="Times New Roman"/>
                <w:sz w:val="20"/>
              </w:rPr>
              <w:t>0,1425</w:t>
            </w:r>
          </w:p>
        </w:tc>
        <w:tc>
          <w:tcPr>
            <w:tcW w:w="1134" w:type="dxa"/>
            <w:tcBorders>
              <w:top w:val="single" w:sz="4" w:space="0" w:color="000000"/>
              <w:left w:val="single" w:sz="4" w:space="0" w:color="000000"/>
              <w:bottom w:val="single" w:sz="4" w:space="0" w:color="000000"/>
              <w:right w:val="single" w:sz="4" w:space="0" w:color="000000"/>
            </w:tcBorders>
          </w:tcPr>
          <w:p w14:paraId="2AC2ED21" w14:textId="77777777" w:rsidR="00245E2F" w:rsidRDefault="007D1025">
            <w:pPr>
              <w:rPr>
                <w:rFonts w:ascii="Times New Roman" w:hAnsi="Times New Roman"/>
                <w:sz w:val="20"/>
              </w:rPr>
            </w:pPr>
            <w:r>
              <w:rPr>
                <w:rFonts w:ascii="Times New Roman" w:hAnsi="Times New Roman"/>
                <w:sz w:val="20"/>
              </w:rPr>
              <w:t>2939,6</w:t>
            </w:r>
          </w:p>
        </w:tc>
        <w:tc>
          <w:tcPr>
            <w:tcW w:w="1233" w:type="dxa"/>
            <w:tcBorders>
              <w:top w:val="single" w:sz="4" w:space="0" w:color="000000"/>
              <w:left w:val="single" w:sz="4" w:space="0" w:color="000000"/>
              <w:bottom w:val="single" w:sz="4" w:space="0" w:color="000000"/>
              <w:right w:val="single" w:sz="4" w:space="0" w:color="000000"/>
            </w:tcBorders>
          </w:tcPr>
          <w:p w14:paraId="130FD997" w14:textId="77777777" w:rsidR="00245E2F" w:rsidRDefault="007D1025">
            <w:pPr>
              <w:rPr>
                <w:rFonts w:ascii="Times New Roman" w:hAnsi="Times New Roman"/>
                <w:sz w:val="20"/>
              </w:rPr>
            </w:pPr>
            <w:r>
              <w:rPr>
                <w:rFonts w:ascii="Times New Roman" w:hAnsi="Times New Roman"/>
                <w:sz w:val="20"/>
              </w:rPr>
              <w:t>422,3</w:t>
            </w:r>
          </w:p>
        </w:tc>
      </w:tr>
      <w:tr w:rsidR="00245E2F" w14:paraId="699FACA2" w14:textId="77777777" w:rsidTr="007D1025">
        <w:trPr>
          <w:trHeight w:val="558"/>
        </w:trPr>
        <w:tc>
          <w:tcPr>
            <w:tcW w:w="4310" w:type="dxa"/>
            <w:tcBorders>
              <w:top w:val="single" w:sz="4" w:space="0" w:color="000000"/>
              <w:left w:val="single" w:sz="4" w:space="0" w:color="000000"/>
              <w:bottom w:val="single" w:sz="4" w:space="0" w:color="000000"/>
              <w:right w:val="single" w:sz="4" w:space="0" w:color="000000"/>
            </w:tcBorders>
          </w:tcPr>
          <w:p w14:paraId="4A29AFBA" w14:textId="77777777" w:rsidR="00245E2F" w:rsidRDefault="007D1025">
            <w:pPr>
              <w:rPr>
                <w:rFonts w:ascii="Times New Roman" w:hAnsi="Times New Roman"/>
                <w:color w:val="FF0000"/>
                <w:sz w:val="20"/>
              </w:rPr>
            </w:pPr>
            <w:r>
              <w:rPr>
                <w:rFonts w:ascii="Times New Roman" w:hAnsi="Times New Roman"/>
                <w:sz w:val="20"/>
              </w:rPr>
              <w:t>3. В условиях дневных стационаров</w:t>
            </w:r>
          </w:p>
        </w:tc>
        <w:tc>
          <w:tcPr>
            <w:tcW w:w="1417" w:type="dxa"/>
            <w:tcBorders>
              <w:top w:val="single" w:sz="4" w:space="0" w:color="000000"/>
              <w:left w:val="single" w:sz="4" w:space="0" w:color="000000"/>
              <w:bottom w:val="single" w:sz="4" w:space="0" w:color="000000"/>
              <w:right w:val="single" w:sz="4" w:space="0" w:color="000000"/>
            </w:tcBorders>
          </w:tcPr>
          <w:p w14:paraId="3C475554" w14:textId="77777777" w:rsidR="00245E2F" w:rsidRDefault="007D1025" w:rsidP="00CA3A15">
            <w:pPr>
              <w:jc w:val="center"/>
              <w:rPr>
                <w:rFonts w:ascii="Times New Roman" w:hAnsi="Times New Roman"/>
                <w:color w:val="FF0000"/>
                <w:sz w:val="20"/>
              </w:rPr>
            </w:pPr>
            <w:r>
              <w:rPr>
                <w:rFonts w:ascii="Times New Roman" w:hAnsi="Times New Roman"/>
                <w:sz w:val="20"/>
              </w:rPr>
              <w:t>случаев лечения</w:t>
            </w:r>
          </w:p>
        </w:tc>
        <w:tc>
          <w:tcPr>
            <w:tcW w:w="1130" w:type="dxa"/>
            <w:tcBorders>
              <w:top w:val="single" w:sz="4" w:space="0" w:color="000000"/>
              <w:left w:val="single" w:sz="4" w:space="0" w:color="000000"/>
              <w:bottom w:val="single" w:sz="4" w:space="0" w:color="000000"/>
              <w:right w:val="single" w:sz="4" w:space="0" w:color="000000"/>
            </w:tcBorders>
          </w:tcPr>
          <w:p w14:paraId="17A13A6E" w14:textId="77777777" w:rsidR="00245E2F" w:rsidRDefault="007D1025">
            <w:pPr>
              <w:rPr>
                <w:rFonts w:ascii="Times New Roman" w:hAnsi="Times New Roman"/>
                <w:sz w:val="20"/>
              </w:rPr>
            </w:pPr>
            <w:r>
              <w:rPr>
                <w:rFonts w:ascii="Times New Roman" w:hAnsi="Times New Roman"/>
                <w:sz w:val="20"/>
              </w:rPr>
              <w:t>0,003933</w:t>
            </w:r>
          </w:p>
        </w:tc>
        <w:tc>
          <w:tcPr>
            <w:tcW w:w="1140" w:type="dxa"/>
            <w:tcBorders>
              <w:top w:val="single" w:sz="4" w:space="0" w:color="000000"/>
              <w:left w:val="single" w:sz="4" w:space="0" w:color="000000"/>
              <w:bottom w:val="single" w:sz="4" w:space="0" w:color="000000"/>
              <w:right w:val="single" w:sz="4" w:space="0" w:color="000000"/>
            </w:tcBorders>
          </w:tcPr>
          <w:p w14:paraId="1F4B494E" w14:textId="77777777" w:rsidR="00245E2F" w:rsidRDefault="007D1025">
            <w:pPr>
              <w:rPr>
                <w:rFonts w:ascii="Times New Roman" w:hAnsi="Times New Roman"/>
                <w:sz w:val="20"/>
              </w:rPr>
            </w:pPr>
            <w:r>
              <w:rPr>
                <w:rFonts w:ascii="Times New Roman" w:hAnsi="Times New Roman"/>
                <w:sz w:val="20"/>
              </w:rPr>
              <w:t>25 566,0</w:t>
            </w:r>
          </w:p>
        </w:tc>
        <w:tc>
          <w:tcPr>
            <w:tcW w:w="990" w:type="dxa"/>
            <w:tcBorders>
              <w:top w:val="single" w:sz="4" w:space="0" w:color="000000"/>
              <w:left w:val="single" w:sz="4" w:space="0" w:color="000000"/>
              <w:bottom w:val="single" w:sz="4" w:space="0" w:color="000000"/>
              <w:right w:val="single" w:sz="4" w:space="0" w:color="000000"/>
            </w:tcBorders>
          </w:tcPr>
          <w:p w14:paraId="264809C8" w14:textId="77777777" w:rsidR="00245E2F" w:rsidRDefault="007D1025">
            <w:pPr>
              <w:rPr>
                <w:rFonts w:ascii="Times New Roman" w:hAnsi="Times New Roman"/>
                <w:sz w:val="20"/>
              </w:rPr>
            </w:pPr>
            <w:r>
              <w:rPr>
                <w:rFonts w:ascii="Times New Roman" w:hAnsi="Times New Roman"/>
                <w:sz w:val="20"/>
              </w:rPr>
              <w:t>100,5</w:t>
            </w:r>
          </w:p>
        </w:tc>
        <w:tc>
          <w:tcPr>
            <w:tcW w:w="998" w:type="dxa"/>
            <w:tcBorders>
              <w:top w:val="single" w:sz="4" w:space="0" w:color="000000"/>
              <w:left w:val="single" w:sz="4" w:space="0" w:color="000000"/>
              <w:bottom w:val="single" w:sz="4" w:space="0" w:color="000000"/>
              <w:right w:val="single" w:sz="4" w:space="0" w:color="000000"/>
            </w:tcBorders>
          </w:tcPr>
          <w:p w14:paraId="34AC0C55" w14:textId="77777777" w:rsidR="00245E2F" w:rsidRDefault="007D1025">
            <w:pPr>
              <w:rPr>
                <w:rFonts w:ascii="Times New Roman" w:hAnsi="Times New Roman"/>
                <w:sz w:val="20"/>
              </w:rPr>
            </w:pPr>
            <w:r>
              <w:rPr>
                <w:rFonts w:ascii="Times New Roman" w:hAnsi="Times New Roman"/>
                <w:sz w:val="20"/>
              </w:rPr>
              <w:t>0,00393</w:t>
            </w:r>
          </w:p>
        </w:tc>
        <w:tc>
          <w:tcPr>
            <w:tcW w:w="1102" w:type="dxa"/>
            <w:tcBorders>
              <w:top w:val="single" w:sz="4" w:space="0" w:color="000000"/>
              <w:left w:val="single" w:sz="4" w:space="0" w:color="000000"/>
              <w:bottom w:val="single" w:sz="4" w:space="0" w:color="000000"/>
              <w:right w:val="single" w:sz="4" w:space="0" w:color="000000"/>
            </w:tcBorders>
          </w:tcPr>
          <w:p w14:paraId="4761E814" w14:textId="77777777" w:rsidR="00245E2F" w:rsidRDefault="007D1025">
            <w:pPr>
              <w:rPr>
                <w:rFonts w:ascii="Times New Roman" w:hAnsi="Times New Roman"/>
                <w:sz w:val="20"/>
              </w:rPr>
            </w:pPr>
            <w:r>
              <w:rPr>
                <w:rFonts w:ascii="Times New Roman" w:hAnsi="Times New Roman"/>
                <w:sz w:val="20"/>
              </w:rPr>
              <w:t>27 399,0</w:t>
            </w:r>
          </w:p>
        </w:tc>
        <w:tc>
          <w:tcPr>
            <w:tcW w:w="1132" w:type="dxa"/>
            <w:tcBorders>
              <w:top w:val="single" w:sz="4" w:space="0" w:color="000000"/>
              <w:left w:val="single" w:sz="4" w:space="0" w:color="000000"/>
              <w:bottom w:val="single" w:sz="4" w:space="0" w:color="000000"/>
              <w:right w:val="single" w:sz="4" w:space="0" w:color="000000"/>
            </w:tcBorders>
          </w:tcPr>
          <w:p w14:paraId="121120E2" w14:textId="77777777" w:rsidR="00245E2F" w:rsidRDefault="007D1025">
            <w:pPr>
              <w:rPr>
                <w:rFonts w:ascii="Times New Roman" w:hAnsi="Times New Roman"/>
                <w:sz w:val="20"/>
              </w:rPr>
            </w:pPr>
            <w:r>
              <w:rPr>
                <w:rFonts w:ascii="Times New Roman" w:hAnsi="Times New Roman"/>
                <w:sz w:val="20"/>
              </w:rPr>
              <w:t>107,7</w:t>
            </w:r>
          </w:p>
        </w:tc>
        <w:tc>
          <w:tcPr>
            <w:tcW w:w="1006" w:type="dxa"/>
            <w:tcBorders>
              <w:top w:val="single" w:sz="4" w:space="0" w:color="000000"/>
              <w:left w:val="single" w:sz="4" w:space="0" w:color="000000"/>
              <w:bottom w:val="single" w:sz="4" w:space="0" w:color="000000"/>
              <w:right w:val="single" w:sz="4" w:space="0" w:color="000000"/>
            </w:tcBorders>
          </w:tcPr>
          <w:p w14:paraId="36273ADF" w14:textId="77777777" w:rsidR="00245E2F" w:rsidRDefault="007D1025">
            <w:pPr>
              <w:rPr>
                <w:rFonts w:ascii="Times New Roman" w:hAnsi="Times New Roman"/>
                <w:sz w:val="20"/>
              </w:rPr>
            </w:pPr>
            <w:r>
              <w:rPr>
                <w:rFonts w:ascii="Times New Roman" w:hAnsi="Times New Roman"/>
                <w:sz w:val="20"/>
              </w:rPr>
              <w:t>0,00393</w:t>
            </w:r>
          </w:p>
        </w:tc>
        <w:tc>
          <w:tcPr>
            <w:tcW w:w="1134" w:type="dxa"/>
            <w:tcBorders>
              <w:top w:val="single" w:sz="4" w:space="0" w:color="000000"/>
              <w:left w:val="single" w:sz="4" w:space="0" w:color="000000"/>
              <w:bottom w:val="single" w:sz="4" w:space="0" w:color="000000"/>
              <w:right w:val="single" w:sz="4" w:space="0" w:color="000000"/>
            </w:tcBorders>
          </w:tcPr>
          <w:p w14:paraId="1A0A3C67" w14:textId="77777777" w:rsidR="00245E2F" w:rsidRDefault="007D1025">
            <w:pPr>
              <w:rPr>
                <w:rFonts w:ascii="Times New Roman" w:hAnsi="Times New Roman"/>
                <w:sz w:val="20"/>
              </w:rPr>
            </w:pPr>
            <w:r>
              <w:rPr>
                <w:rFonts w:ascii="Times New Roman" w:hAnsi="Times New Roman"/>
                <w:sz w:val="20"/>
              </w:rPr>
              <w:t>29 200,1</w:t>
            </w:r>
          </w:p>
        </w:tc>
        <w:tc>
          <w:tcPr>
            <w:tcW w:w="1233" w:type="dxa"/>
            <w:tcBorders>
              <w:top w:val="single" w:sz="4" w:space="0" w:color="000000"/>
              <w:left w:val="single" w:sz="4" w:space="0" w:color="000000"/>
              <w:bottom w:val="single" w:sz="4" w:space="0" w:color="000000"/>
              <w:right w:val="single" w:sz="4" w:space="0" w:color="000000"/>
            </w:tcBorders>
          </w:tcPr>
          <w:p w14:paraId="15BC0886" w14:textId="77777777" w:rsidR="00245E2F" w:rsidRDefault="007D1025">
            <w:pPr>
              <w:rPr>
                <w:rFonts w:ascii="Times New Roman" w:hAnsi="Times New Roman"/>
                <w:sz w:val="20"/>
              </w:rPr>
            </w:pPr>
            <w:r>
              <w:rPr>
                <w:rFonts w:ascii="Times New Roman" w:hAnsi="Times New Roman"/>
                <w:sz w:val="20"/>
              </w:rPr>
              <w:t>115,7</w:t>
            </w:r>
          </w:p>
        </w:tc>
      </w:tr>
    </w:tbl>
    <w:p w14:paraId="2DAEA648" w14:textId="77777777" w:rsidR="008C5BE1" w:rsidRDefault="008C5BE1"/>
    <w:tbl>
      <w:tblPr>
        <w:tblW w:w="15592" w:type="dxa"/>
        <w:tblInd w:w="-342" w:type="dxa"/>
        <w:tblLayout w:type="fixed"/>
        <w:tblLook w:val="04A0" w:firstRow="1" w:lastRow="0" w:firstColumn="1" w:lastColumn="0" w:noHBand="0" w:noVBand="1"/>
      </w:tblPr>
      <w:tblGrid>
        <w:gridCol w:w="4310"/>
        <w:gridCol w:w="1417"/>
        <w:gridCol w:w="1130"/>
        <w:gridCol w:w="1140"/>
        <w:gridCol w:w="990"/>
        <w:gridCol w:w="998"/>
        <w:gridCol w:w="1102"/>
        <w:gridCol w:w="1132"/>
        <w:gridCol w:w="1006"/>
        <w:gridCol w:w="1134"/>
        <w:gridCol w:w="1233"/>
      </w:tblGrid>
      <w:tr w:rsidR="008C5BE1" w14:paraId="71B4933C" w14:textId="77777777" w:rsidTr="008C5BE1">
        <w:trPr>
          <w:trHeight w:val="293"/>
          <w:tblHeader/>
        </w:trPr>
        <w:tc>
          <w:tcPr>
            <w:tcW w:w="4310" w:type="dxa"/>
            <w:tcBorders>
              <w:top w:val="single" w:sz="4" w:space="0" w:color="000000"/>
              <w:left w:val="single" w:sz="4" w:space="0" w:color="000000"/>
              <w:bottom w:val="single" w:sz="4" w:space="0" w:color="000000"/>
              <w:right w:val="single" w:sz="4" w:space="0" w:color="000000"/>
            </w:tcBorders>
            <w:vAlign w:val="center"/>
          </w:tcPr>
          <w:p w14:paraId="202DF36C" w14:textId="77777777" w:rsidR="008C5BE1" w:rsidRPr="008C5BE1" w:rsidRDefault="008C5BE1" w:rsidP="008C5BE1">
            <w:pPr>
              <w:jc w:val="center"/>
              <w:rPr>
                <w:rFonts w:ascii="Times New Roman" w:hAnsi="Times New Roman" w:cs="Times New Roman"/>
              </w:rPr>
            </w:pPr>
            <w:r w:rsidRPr="008C5BE1">
              <w:rPr>
                <w:rFonts w:ascii="Times New Roman" w:hAnsi="Times New Roman" w:cs="Times New Roma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DE032DB" w14:textId="77777777" w:rsidR="008C5BE1" w:rsidRPr="008C5BE1" w:rsidRDefault="008C5BE1" w:rsidP="008C5BE1">
            <w:pPr>
              <w:jc w:val="center"/>
              <w:rPr>
                <w:rFonts w:ascii="Times New Roman" w:hAnsi="Times New Roman" w:cs="Times New Roman"/>
              </w:rPr>
            </w:pPr>
            <w:r w:rsidRPr="008C5BE1">
              <w:rPr>
                <w:rFonts w:ascii="Times New Roman" w:hAnsi="Times New Roman" w:cs="Times New Roman"/>
              </w:rPr>
              <w:t>2</w:t>
            </w:r>
          </w:p>
        </w:tc>
        <w:tc>
          <w:tcPr>
            <w:tcW w:w="1130" w:type="dxa"/>
            <w:tcBorders>
              <w:top w:val="single" w:sz="4" w:space="0" w:color="000000"/>
              <w:left w:val="single" w:sz="4" w:space="0" w:color="000000"/>
              <w:bottom w:val="single" w:sz="4" w:space="0" w:color="000000"/>
              <w:right w:val="single" w:sz="4" w:space="0" w:color="000000"/>
            </w:tcBorders>
            <w:vAlign w:val="center"/>
          </w:tcPr>
          <w:p w14:paraId="3D0BAD03"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3</w:t>
            </w:r>
          </w:p>
        </w:tc>
        <w:tc>
          <w:tcPr>
            <w:tcW w:w="1140" w:type="dxa"/>
            <w:tcBorders>
              <w:top w:val="single" w:sz="4" w:space="0" w:color="000000"/>
              <w:left w:val="single" w:sz="4" w:space="0" w:color="000000"/>
              <w:bottom w:val="single" w:sz="4" w:space="0" w:color="000000"/>
              <w:right w:val="single" w:sz="4" w:space="0" w:color="000000"/>
            </w:tcBorders>
            <w:vAlign w:val="center"/>
          </w:tcPr>
          <w:p w14:paraId="03F92170"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4</w:t>
            </w:r>
          </w:p>
        </w:tc>
        <w:tc>
          <w:tcPr>
            <w:tcW w:w="990" w:type="dxa"/>
            <w:tcBorders>
              <w:top w:val="single" w:sz="4" w:space="0" w:color="000000"/>
              <w:left w:val="single" w:sz="4" w:space="0" w:color="000000"/>
              <w:bottom w:val="single" w:sz="4" w:space="0" w:color="000000"/>
              <w:right w:val="single" w:sz="4" w:space="0" w:color="000000"/>
            </w:tcBorders>
            <w:vAlign w:val="center"/>
          </w:tcPr>
          <w:p w14:paraId="078474E5"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5</w:t>
            </w:r>
          </w:p>
        </w:tc>
        <w:tc>
          <w:tcPr>
            <w:tcW w:w="998" w:type="dxa"/>
            <w:tcBorders>
              <w:top w:val="single" w:sz="4" w:space="0" w:color="000000"/>
              <w:left w:val="single" w:sz="4" w:space="0" w:color="000000"/>
              <w:bottom w:val="single" w:sz="4" w:space="0" w:color="000000"/>
              <w:right w:val="single" w:sz="4" w:space="0" w:color="000000"/>
            </w:tcBorders>
            <w:vAlign w:val="center"/>
          </w:tcPr>
          <w:p w14:paraId="7F85394C"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6</w:t>
            </w:r>
          </w:p>
        </w:tc>
        <w:tc>
          <w:tcPr>
            <w:tcW w:w="1102" w:type="dxa"/>
            <w:tcBorders>
              <w:top w:val="single" w:sz="4" w:space="0" w:color="000000"/>
              <w:left w:val="single" w:sz="4" w:space="0" w:color="000000"/>
              <w:bottom w:val="single" w:sz="4" w:space="0" w:color="000000"/>
              <w:right w:val="single" w:sz="4" w:space="0" w:color="000000"/>
            </w:tcBorders>
            <w:vAlign w:val="center"/>
          </w:tcPr>
          <w:p w14:paraId="34F41D15"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7</w:t>
            </w:r>
          </w:p>
        </w:tc>
        <w:tc>
          <w:tcPr>
            <w:tcW w:w="1132" w:type="dxa"/>
            <w:tcBorders>
              <w:top w:val="single" w:sz="4" w:space="0" w:color="000000"/>
              <w:left w:val="single" w:sz="4" w:space="0" w:color="000000"/>
              <w:bottom w:val="single" w:sz="4" w:space="0" w:color="000000"/>
              <w:right w:val="single" w:sz="4" w:space="0" w:color="000000"/>
            </w:tcBorders>
            <w:vAlign w:val="center"/>
          </w:tcPr>
          <w:p w14:paraId="140C8DDE"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8</w:t>
            </w:r>
          </w:p>
        </w:tc>
        <w:tc>
          <w:tcPr>
            <w:tcW w:w="1006" w:type="dxa"/>
            <w:tcBorders>
              <w:top w:val="single" w:sz="4" w:space="0" w:color="000000"/>
              <w:left w:val="single" w:sz="4" w:space="0" w:color="000000"/>
              <w:bottom w:val="single" w:sz="4" w:space="0" w:color="000000"/>
              <w:right w:val="single" w:sz="4" w:space="0" w:color="000000"/>
            </w:tcBorders>
            <w:vAlign w:val="center"/>
          </w:tcPr>
          <w:p w14:paraId="40AB2BF4"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01C21339"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10</w:t>
            </w:r>
          </w:p>
        </w:tc>
        <w:tc>
          <w:tcPr>
            <w:tcW w:w="1233" w:type="dxa"/>
            <w:tcBorders>
              <w:top w:val="single" w:sz="4" w:space="0" w:color="000000"/>
              <w:left w:val="single" w:sz="4" w:space="0" w:color="000000"/>
              <w:bottom w:val="single" w:sz="4" w:space="0" w:color="000000"/>
              <w:right w:val="single" w:sz="4" w:space="0" w:color="000000"/>
            </w:tcBorders>
            <w:vAlign w:val="center"/>
          </w:tcPr>
          <w:p w14:paraId="0D68348C" w14:textId="77777777" w:rsidR="008C5BE1" w:rsidRPr="008C5BE1" w:rsidRDefault="008C5BE1" w:rsidP="008C5BE1">
            <w:pPr>
              <w:jc w:val="center"/>
              <w:rPr>
                <w:rFonts w:ascii="Times New Roman" w:hAnsi="Times New Roman" w:cs="Times New Roman"/>
                <w:sz w:val="20"/>
              </w:rPr>
            </w:pPr>
            <w:r w:rsidRPr="008C5BE1">
              <w:rPr>
                <w:rFonts w:ascii="Times New Roman" w:hAnsi="Times New Roman" w:cs="Times New Roman"/>
                <w:sz w:val="20"/>
              </w:rPr>
              <w:t>11</w:t>
            </w:r>
          </w:p>
        </w:tc>
      </w:tr>
      <w:tr w:rsidR="00245E2F" w14:paraId="626CC0EC" w14:textId="77777777" w:rsidTr="007D1025">
        <w:trPr>
          <w:trHeight w:val="293"/>
        </w:trPr>
        <w:tc>
          <w:tcPr>
            <w:tcW w:w="4310" w:type="dxa"/>
            <w:tcBorders>
              <w:top w:val="single" w:sz="4" w:space="0" w:color="000000"/>
              <w:left w:val="single" w:sz="4" w:space="0" w:color="000000"/>
              <w:bottom w:val="single" w:sz="4" w:space="0" w:color="000000"/>
              <w:right w:val="single" w:sz="4" w:space="0" w:color="000000"/>
            </w:tcBorders>
          </w:tcPr>
          <w:p w14:paraId="3781545E" w14:textId="77777777" w:rsidR="00245E2F" w:rsidRDefault="007D1025">
            <w:pPr>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w:t>
            </w:r>
          </w:p>
        </w:tc>
        <w:tc>
          <w:tcPr>
            <w:tcW w:w="1417" w:type="dxa"/>
            <w:tcBorders>
              <w:top w:val="single" w:sz="4" w:space="0" w:color="000000"/>
              <w:left w:val="single" w:sz="4" w:space="0" w:color="000000"/>
              <w:bottom w:val="single" w:sz="4" w:space="0" w:color="000000"/>
              <w:right w:val="single" w:sz="4" w:space="0" w:color="000000"/>
            </w:tcBorders>
          </w:tcPr>
          <w:p w14:paraId="778E5F74"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госпита-лизации</w:t>
            </w:r>
          </w:p>
        </w:tc>
        <w:tc>
          <w:tcPr>
            <w:tcW w:w="1130" w:type="dxa"/>
            <w:tcBorders>
              <w:top w:val="single" w:sz="4" w:space="0" w:color="000000"/>
              <w:left w:val="single" w:sz="4" w:space="0" w:color="000000"/>
              <w:bottom w:val="single" w:sz="4" w:space="0" w:color="000000"/>
              <w:right w:val="single" w:sz="4" w:space="0" w:color="000000"/>
            </w:tcBorders>
          </w:tcPr>
          <w:p w14:paraId="2BF0E605" w14:textId="77777777" w:rsidR="00245E2F" w:rsidRDefault="007D1025">
            <w:pPr>
              <w:rPr>
                <w:rFonts w:ascii="Times New Roman" w:hAnsi="Times New Roman"/>
                <w:sz w:val="20"/>
              </w:rPr>
            </w:pPr>
            <w:r>
              <w:rPr>
                <w:rFonts w:ascii="Times New Roman" w:hAnsi="Times New Roman"/>
                <w:sz w:val="20"/>
              </w:rPr>
              <w:t>0,013545</w:t>
            </w:r>
          </w:p>
        </w:tc>
        <w:tc>
          <w:tcPr>
            <w:tcW w:w="1140" w:type="dxa"/>
            <w:tcBorders>
              <w:top w:val="single" w:sz="4" w:space="0" w:color="000000"/>
              <w:left w:val="single" w:sz="4" w:space="0" w:color="000000"/>
              <w:bottom w:val="single" w:sz="4" w:space="0" w:color="000000"/>
              <w:right w:val="single" w:sz="4" w:space="0" w:color="000000"/>
            </w:tcBorders>
          </w:tcPr>
          <w:p w14:paraId="53B5117A" w14:textId="77777777" w:rsidR="00245E2F" w:rsidRDefault="007D1025">
            <w:pPr>
              <w:rPr>
                <w:rFonts w:ascii="Times New Roman" w:hAnsi="Times New Roman"/>
                <w:sz w:val="20"/>
              </w:rPr>
            </w:pPr>
            <w:r>
              <w:rPr>
                <w:rFonts w:ascii="Times New Roman" w:hAnsi="Times New Roman"/>
                <w:sz w:val="20"/>
              </w:rPr>
              <w:t>157 648,4</w:t>
            </w:r>
          </w:p>
        </w:tc>
        <w:tc>
          <w:tcPr>
            <w:tcW w:w="990" w:type="dxa"/>
            <w:tcBorders>
              <w:top w:val="single" w:sz="4" w:space="0" w:color="000000"/>
              <w:left w:val="single" w:sz="4" w:space="0" w:color="000000"/>
              <w:bottom w:val="single" w:sz="4" w:space="0" w:color="000000"/>
              <w:right w:val="single" w:sz="4" w:space="0" w:color="000000"/>
            </w:tcBorders>
          </w:tcPr>
          <w:p w14:paraId="646C4FFB" w14:textId="77777777" w:rsidR="00245E2F" w:rsidRDefault="007D1025">
            <w:pPr>
              <w:rPr>
                <w:rFonts w:ascii="Times New Roman" w:hAnsi="Times New Roman"/>
                <w:sz w:val="20"/>
              </w:rPr>
            </w:pPr>
            <w:r>
              <w:rPr>
                <w:rFonts w:ascii="Times New Roman" w:hAnsi="Times New Roman"/>
                <w:sz w:val="20"/>
              </w:rPr>
              <w:t>2135,3</w:t>
            </w:r>
          </w:p>
        </w:tc>
        <w:tc>
          <w:tcPr>
            <w:tcW w:w="998" w:type="dxa"/>
            <w:tcBorders>
              <w:top w:val="single" w:sz="4" w:space="0" w:color="000000"/>
              <w:left w:val="single" w:sz="4" w:space="0" w:color="000000"/>
              <w:bottom w:val="single" w:sz="4" w:space="0" w:color="000000"/>
              <w:right w:val="single" w:sz="4" w:space="0" w:color="000000"/>
            </w:tcBorders>
          </w:tcPr>
          <w:p w14:paraId="2A454825" w14:textId="77777777" w:rsidR="00245E2F" w:rsidRDefault="007D1025">
            <w:pPr>
              <w:rPr>
                <w:rFonts w:ascii="Times New Roman" w:hAnsi="Times New Roman"/>
                <w:sz w:val="20"/>
              </w:rPr>
            </w:pPr>
            <w:r>
              <w:rPr>
                <w:rFonts w:ascii="Times New Roman" w:hAnsi="Times New Roman"/>
                <w:sz w:val="20"/>
              </w:rPr>
              <w:t>0,01354</w:t>
            </w:r>
          </w:p>
        </w:tc>
        <w:tc>
          <w:tcPr>
            <w:tcW w:w="1102" w:type="dxa"/>
            <w:tcBorders>
              <w:top w:val="single" w:sz="4" w:space="0" w:color="000000"/>
              <w:left w:val="single" w:sz="4" w:space="0" w:color="000000"/>
              <w:bottom w:val="single" w:sz="4" w:space="0" w:color="000000"/>
              <w:right w:val="single" w:sz="4" w:space="0" w:color="000000"/>
            </w:tcBorders>
          </w:tcPr>
          <w:p w14:paraId="3EED85DD" w14:textId="77777777" w:rsidR="00245E2F" w:rsidRDefault="007D1025">
            <w:pPr>
              <w:rPr>
                <w:rFonts w:ascii="Times New Roman" w:hAnsi="Times New Roman"/>
                <w:sz w:val="20"/>
              </w:rPr>
            </w:pPr>
            <w:r>
              <w:rPr>
                <w:rFonts w:ascii="Times New Roman" w:hAnsi="Times New Roman"/>
                <w:sz w:val="20"/>
              </w:rPr>
              <w:t>168 805,8</w:t>
            </w:r>
          </w:p>
        </w:tc>
        <w:tc>
          <w:tcPr>
            <w:tcW w:w="1132" w:type="dxa"/>
            <w:tcBorders>
              <w:top w:val="single" w:sz="4" w:space="0" w:color="000000"/>
              <w:left w:val="single" w:sz="4" w:space="0" w:color="000000"/>
              <w:bottom w:val="single" w:sz="4" w:space="0" w:color="000000"/>
              <w:right w:val="single" w:sz="4" w:space="0" w:color="000000"/>
            </w:tcBorders>
          </w:tcPr>
          <w:p w14:paraId="393541A2" w14:textId="77777777" w:rsidR="00245E2F" w:rsidRDefault="007D1025">
            <w:pPr>
              <w:rPr>
                <w:rFonts w:ascii="Times New Roman" w:hAnsi="Times New Roman"/>
                <w:sz w:val="20"/>
              </w:rPr>
            </w:pPr>
            <w:r>
              <w:rPr>
                <w:rFonts w:ascii="Times New Roman" w:hAnsi="Times New Roman"/>
                <w:sz w:val="20"/>
              </w:rPr>
              <w:t>2285,6</w:t>
            </w:r>
          </w:p>
        </w:tc>
        <w:tc>
          <w:tcPr>
            <w:tcW w:w="1006" w:type="dxa"/>
            <w:tcBorders>
              <w:top w:val="single" w:sz="4" w:space="0" w:color="000000"/>
              <w:left w:val="single" w:sz="4" w:space="0" w:color="000000"/>
              <w:bottom w:val="single" w:sz="4" w:space="0" w:color="000000"/>
              <w:right w:val="single" w:sz="4" w:space="0" w:color="000000"/>
            </w:tcBorders>
          </w:tcPr>
          <w:p w14:paraId="4B23AF3B" w14:textId="77777777" w:rsidR="00245E2F" w:rsidRDefault="007D1025">
            <w:pPr>
              <w:rPr>
                <w:rFonts w:ascii="Times New Roman" w:hAnsi="Times New Roman"/>
                <w:sz w:val="20"/>
              </w:rPr>
            </w:pPr>
            <w:r>
              <w:rPr>
                <w:rFonts w:ascii="Times New Roman" w:hAnsi="Times New Roman"/>
                <w:sz w:val="20"/>
              </w:rPr>
              <w:t>0,01354</w:t>
            </w:r>
          </w:p>
        </w:tc>
        <w:tc>
          <w:tcPr>
            <w:tcW w:w="1134" w:type="dxa"/>
            <w:tcBorders>
              <w:top w:val="single" w:sz="4" w:space="0" w:color="000000"/>
              <w:left w:val="single" w:sz="4" w:space="0" w:color="000000"/>
              <w:bottom w:val="single" w:sz="4" w:space="0" w:color="000000"/>
              <w:right w:val="single" w:sz="4" w:space="0" w:color="000000"/>
            </w:tcBorders>
          </w:tcPr>
          <w:p w14:paraId="330639EF" w14:textId="77777777" w:rsidR="00245E2F" w:rsidRDefault="007D1025">
            <w:pPr>
              <w:rPr>
                <w:rFonts w:ascii="Times New Roman" w:hAnsi="Times New Roman"/>
                <w:sz w:val="20"/>
              </w:rPr>
            </w:pPr>
            <w:r>
              <w:rPr>
                <w:rFonts w:ascii="Times New Roman" w:hAnsi="Times New Roman"/>
                <w:sz w:val="20"/>
              </w:rPr>
              <w:t>179 827,1</w:t>
            </w:r>
          </w:p>
        </w:tc>
        <w:tc>
          <w:tcPr>
            <w:tcW w:w="1233" w:type="dxa"/>
            <w:tcBorders>
              <w:top w:val="single" w:sz="4" w:space="0" w:color="000000"/>
              <w:left w:val="single" w:sz="4" w:space="0" w:color="000000"/>
              <w:bottom w:val="single" w:sz="4" w:space="0" w:color="000000"/>
              <w:right w:val="single" w:sz="4" w:space="0" w:color="000000"/>
            </w:tcBorders>
          </w:tcPr>
          <w:p w14:paraId="10E954F4" w14:textId="77777777" w:rsidR="00245E2F" w:rsidRDefault="007D1025">
            <w:pPr>
              <w:rPr>
                <w:rFonts w:ascii="Times New Roman" w:hAnsi="Times New Roman"/>
                <w:sz w:val="20"/>
              </w:rPr>
            </w:pPr>
            <w:r>
              <w:rPr>
                <w:rFonts w:ascii="Times New Roman" w:hAnsi="Times New Roman"/>
                <w:sz w:val="20"/>
              </w:rPr>
              <w:t>2454,8</w:t>
            </w:r>
          </w:p>
        </w:tc>
      </w:tr>
      <w:tr w:rsidR="00245E2F" w14:paraId="0E9F2D42"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013204FD" w14:textId="77777777" w:rsidR="00245E2F" w:rsidRDefault="007D1025">
            <w:pPr>
              <w:rPr>
                <w:rFonts w:ascii="Times New Roman" w:hAnsi="Times New Roman"/>
                <w:sz w:val="20"/>
              </w:rPr>
            </w:pPr>
            <w:r>
              <w:rPr>
                <w:rFonts w:ascii="Times New Roman" w:hAnsi="Times New Roman"/>
                <w:sz w:val="20"/>
              </w:rPr>
              <w:t>5. Медицинская реабилитация</w:t>
            </w:r>
          </w:p>
        </w:tc>
        <w:tc>
          <w:tcPr>
            <w:tcW w:w="1417" w:type="dxa"/>
            <w:tcBorders>
              <w:top w:val="single" w:sz="4" w:space="0" w:color="000000"/>
              <w:left w:val="single" w:sz="4" w:space="0" w:color="000000"/>
              <w:bottom w:val="single" w:sz="4" w:space="0" w:color="000000"/>
              <w:right w:val="single" w:sz="4" w:space="0" w:color="000000"/>
            </w:tcBorders>
          </w:tcPr>
          <w:p w14:paraId="76F61CEC" w14:textId="77777777" w:rsidR="00245E2F" w:rsidRDefault="007D1025" w:rsidP="00CA3A15">
            <w:pPr>
              <w:jc w:val="center"/>
              <w:rPr>
                <w:rFonts w:ascii="Times New Roman" w:hAnsi="Times New Roman"/>
                <w:sz w:val="20"/>
              </w:rPr>
            </w:pPr>
            <w:r>
              <w:rPr>
                <w:rFonts w:ascii="Times New Roman" w:hAnsi="Times New Roman"/>
                <w:sz w:val="20"/>
              </w:rPr>
              <w:t>-</w:t>
            </w:r>
          </w:p>
        </w:tc>
        <w:tc>
          <w:tcPr>
            <w:tcW w:w="1130" w:type="dxa"/>
            <w:tcBorders>
              <w:top w:val="single" w:sz="4" w:space="0" w:color="000000"/>
              <w:left w:val="single" w:sz="4" w:space="0" w:color="000000"/>
              <w:bottom w:val="single" w:sz="4" w:space="0" w:color="000000"/>
              <w:right w:val="single" w:sz="4" w:space="0" w:color="000000"/>
            </w:tcBorders>
          </w:tcPr>
          <w:p w14:paraId="5AC080B8" w14:textId="77777777" w:rsidR="00245E2F" w:rsidRDefault="007D1025">
            <w:pPr>
              <w:rPr>
                <w:rFonts w:ascii="Times New Roman" w:hAnsi="Times New Roman"/>
                <w:sz w:val="20"/>
              </w:rPr>
            </w:pPr>
            <w:r>
              <w:rPr>
                <w:rFonts w:ascii="Times New Roman" w:hAnsi="Times New Roman"/>
                <w:color w:val="FF0000"/>
                <w:sz w:val="20"/>
              </w:rPr>
              <w:t>-</w:t>
            </w:r>
          </w:p>
        </w:tc>
        <w:tc>
          <w:tcPr>
            <w:tcW w:w="1140" w:type="dxa"/>
            <w:tcBorders>
              <w:top w:val="single" w:sz="4" w:space="0" w:color="000000"/>
              <w:left w:val="single" w:sz="4" w:space="0" w:color="000000"/>
              <w:bottom w:val="single" w:sz="4" w:space="0" w:color="000000"/>
              <w:right w:val="single" w:sz="4" w:space="0" w:color="000000"/>
            </w:tcBorders>
          </w:tcPr>
          <w:p w14:paraId="2617094F" w14:textId="77777777" w:rsidR="00245E2F" w:rsidRDefault="007D1025">
            <w:pPr>
              <w:rPr>
                <w:rFonts w:ascii="Times New Roman" w:hAnsi="Times New Roman"/>
                <w:sz w:val="20"/>
              </w:rPr>
            </w:pPr>
            <w:r>
              <w:rPr>
                <w:rFonts w:ascii="Times New Roman" w:hAnsi="Times New Roman"/>
                <w:color w:val="FF0000"/>
                <w:sz w:val="20"/>
              </w:rPr>
              <w:t>-</w:t>
            </w:r>
          </w:p>
        </w:tc>
        <w:tc>
          <w:tcPr>
            <w:tcW w:w="990" w:type="dxa"/>
            <w:tcBorders>
              <w:top w:val="single" w:sz="4" w:space="0" w:color="000000"/>
              <w:left w:val="single" w:sz="4" w:space="0" w:color="000000"/>
              <w:bottom w:val="single" w:sz="4" w:space="0" w:color="000000"/>
              <w:right w:val="single" w:sz="4" w:space="0" w:color="000000"/>
            </w:tcBorders>
          </w:tcPr>
          <w:p w14:paraId="5CCCD5D8" w14:textId="77777777" w:rsidR="00245E2F" w:rsidRDefault="007D1025">
            <w:pPr>
              <w:rPr>
                <w:rFonts w:ascii="Times New Roman" w:hAnsi="Times New Roman"/>
                <w:sz w:val="20"/>
              </w:rPr>
            </w:pPr>
            <w:r>
              <w:rPr>
                <w:rFonts w:ascii="Times New Roman" w:hAnsi="Times New Roman"/>
                <w:color w:val="FF0000"/>
                <w:sz w:val="20"/>
              </w:rPr>
              <w:t>-</w:t>
            </w:r>
          </w:p>
        </w:tc>
        <w:tc>
          <w:tcPr>
            <w:tcW w:w="998" w:type="dxa"/>
            <w:tcBorders>
              <w:top w:val="single" w:sz="4" w:space="0" w:color="000000"/>
              <w:left w:val="single" w:sz="4" w:space="0" w:color="000000"/>
              <w:bottom w:val="single" w:sz="4" w:space="0" w:color="000000"/>
              <w:right w:val="single" w:sz="4" w:space="0" w:color="000000"/>
            </w:tcBorders>
          </w:tcPr>
          <w:p w14:paraId="39349783" w14:textId="77777777" w:rsidR="00245E2F" w:rsidRDefault="007D1025">
            <w:pPr>
              <w:rPr>
                <w:rFonts w:ascii="Times New Roman" w:hAnsi="Times New Roman"/>
                <w:sz w:val="20"/>
              </w:rPr>
            </w:pPr>
            <w:r>
              <w:rPr>
                <w:rFonts w:ascii="Times New Roman" w:hAnsi="Times New Roman"/>
                <w:color w:val="FF0000"/>
                <w:sz w:val="20"/>
              </w:rPr>
              <w:t>-</w:t>
            </w:r>
          </w:p>
        </w:tc>
        <w:tc>
          <w:tcPr>
            <w:tcW w:w="1102" w:type="dxa"/>
            <w:tcBorders>
              <w:top w:val="single" w:sz="4" w:space="0" w:color="000000"/>
              <w:left w:val="single" w:sz="4" w:space="0" w:color="000000"/>
              <w:bottom w:val="single" w:sz="4" w:space="0" w:color="000000"/>
              <w:right w:val="single" w:sz="4" w:space="0" w:color="000000"/>
            </w:tcBorders>
          </w:tcPr>
          <w:p w14:paraId="31A5407A" w14:textId="77777777" w:rsidR="00245E2F" w:rsidRDefault="007D1025">
            <w:pPr>
              <w:rPr>
                <w:rFonts w:ascii="Times New Roman" w:hAnsi="Times New Roman"/>
                <w:sz w:val="20"/>
              </w:rPr>
            </w:pPr>
            <w:r>
              <w:rPr>
                <w:rFonts w:ascii="Times New Roman" w:hAnsi="Times New Roman"/>
                <w:color w:val="FF0000"/>
                <w:sz w:val="20"/>
              </w:rPr>
              <w:t>-</w:t>
            </w:r>
          </w:p>
        </w:tc>
        <w:tc>
          <w:tcPr>
            <w:tcW w:w="1132" w:type="dxa"/>
            <w:tcBorders>
              <w:top w:val="single" w:sz="4" w:space="0" w:color="000000"/>
              <w:left w:val="single" w:sz="4" w:space="0" w:color="000000"/>
              <w:bottom w:val="single" w:sz="4" w:space="0" w:color="000000"/>
              <w:right w:val="single" w:sz="4" w:space="0" w:color="000000"/>
            </w:tcBorders>
          </w:tcPr>
          <w:p w14:paraId="2BA75187" w14:textId="77777777" w:rsidR="00245E2F" w:rsidRDefault="007D1025">
            <w:pPr>
              <w:rPr>
                <w:rFonts w:ascii="Times New Roman" w:hAnsi="Times New Roman"/>
                <w:sz w:val="20"/>
              </w:rPr>
            </w:pPr>
            <w:r>
              <w:rPr>
                <w:rFonts w:ascii="Times New Roman" w:hAnsi="Times New Roman"/>
                <w:color w:val="FF0000"/>
                <w:sz w:val="20"/>
              </w:rPr>
              <w:t>-</w:t>
            </w:r>
          </w:p>
        </w:tc>
        <w:tc>
          <w:tcPr>
            <w:tcW w:w="1006" w:type="dxa"/>
            <w:tcBorders>
              <w:top w:val="single" w:sz="4" w:space="0" w:color="000000"/>
              <w:left w:val="single" w:sz="4" w:space="0" w:color="000000"/>
              <w:bottom w:val="single" w:sz="4" w:space="0" w:color="000000"/>
              <w:right w:val="single" w:sz="4" w:space="0" w:color="000000"/>
            </w:tcBorders>
          </w:tcPr>
          <w:p w14:paraId="4CEF6D47" w14:textId="77777777" w:rsidR="00245E2F" w:rsidRDefault="007D1025">
            <w:pPr>
              <w:rPr>
                <w:rFonts w:ascii="Times New Roman" w:hAnsi="Times New Roman"/>
                <w:sz w:val="20"/>
              </w:rPr>
            </w:pPr>
            <w:r>
              <w:rPr>
                <w:rFonts w:ascii="Times New Roman" w:hAnsi="Times New Roman"/>
                <w:color w:val="FF0000"/>
                <w:sz w:val="20"/>
              </w:rPr>
              <w:t>-</w:t>
            </w:r>
          </w:p>
        </w:tc>
        <w:tc>
          <w:tcPr>
            <w:tcW w:w="1134" w:type="dxa"/>
            <w:tcBorders>
              <w:top w:val="single" w:sz="4" w:space="0" w:color="000000"/>
              <w:left w:val="single" w:sz="4" w:space="0" w:color="000000"/>
              <w:bottom w:val="single" w:sz="4" w:space="0" w:color="000000"/>
              <w:right w:val="single" w:sz="4" w:space="0" w:color="000000"/>
            </w:tcBorders>
          </w:tcPr>
          <w:p w14:paraId="18401057" w14:textId="77777777" w:rsidR="00245E2F" w:rsidRDefault="007D1025">
            <w:pPr>
              <w:rPr>
                <w:rFonts w:ascii="Times New Roman" w:hAnsi="Times New Roman"/>
                <w:sz w:val="20"/>
              </w:rPr>
            </w:pPr>
            <w:r>
              <w:rPr>
                <w:rFonts w:ascii="Times New Roman" w:hAnsi="Times New Roman"/>
                <w:color w:val="FF0000"/>
                <w:sz w:val="20"/>
              </w:rPr>
              <w:t>-</w:t>
            </w:r>
          </w:p>
        </w:tc>
        <w:tc>
          <w:tcPr>
            <w:tcW w:w="1233" w:type="dxa"/>
            <w:tcBorders>
              <w:top w:val="single" w:sz="4" w:space="0" w:color="000000"/>
              <w:left w:val="single" w:sz="4" w:space="0" w:color="000000"/>
              <w:bottom w:val="single" w:sz="4" w:space="0" w:color="000000"/>
              <w:right w:val="single" w:sz="4" w:space="0" w:color="000000"/>
            </w:tcBorders>
          </w:tcPr>
          <w:p w14:paraId="6CBFA162" w14:textId="77777777" w:rsidR="00245E2F" w:rsidRDefault="007D1025">
            <w:pPr>
              <w:rPr>
                <w:rFonts w:ascii="Times New Roman" w:hAnsi="Times New Roman"/>
                <w:sz w:val="20"/>
              </w:rPr>
            </w:pPr>
            <w:r>
              <w:rPr>
                <w:rFonts w:ascii="Times New Roman" w:hAnsi="Times New Roman"/>
                <w:color w:val="FF0000"/>
                <w:sz w:val="20"/>
              </w:rPr>
              <w:t>-</w:t>
            </w:r>
          </w:p>
        </w:tc>
      </w:tr>
      <w:tr w:rsidR="00245E2F" w14:paraId="5F40BE72" w14:textId="77777777" w:rsidTr="007D1025">
        <w:trPr>
          <w:trHeight w:val="239"/>
        </w:trPr>
        <w:tc>
          <w:tcPr>
            <w:tcW w:w="4310" w:type="dxa"/>
            <w:tcBorders>
              <w:top w:val="single" w:sz="4" w:space="0" w:color="000000"/>
              <w:left w:val="single" w:sz="4" w:space="0" w:color="000000"/>
              <w:bottom w:val="single" w:sz="4" w:space="0" w:color="000000"/>
              <w:right w:val="single" w:sz="4" w:space="0" w:color="000000"/>
            </w:tcBorders>
          </w:tcPr>
          <w:p w14:paraId="0B97EBCF" w14:textId="77777777" w:rsidR="00245E2F" w:rsidRDefault="007D1025">
            <w:pPr>
              <w:rPr>
                <w:rFonts w:ascii="Times New Roman" w:hAnsi="Times New Roman"/>
                <w:color w:val="FF0000"/>
                <w:sz w:val="20"/>
              </w:rPr>
            </w:pPr>
            <w:r>
              <w:rPr>
                <w:rFonts w:ascii="Times New Roman" w:hAnsi="Times New Roman"/>
                <w:sz w:val="20"/>
              </w:rPr>
              <w:t>5.1. В амбулаторных условиях</w:t>
            </w:r>
          </w:p>
        </w:tc>
        <w:tc>
          <w:tcPr>
            <w:tcW w:w="1417" w:type="dxa"/>
            <w:tcBorders>
              <w:top w:val="single" w:sz="4" w:space="0" w:color="000000"/>
              <w:left w:val="single" w:sz="4" w:space="0" w:color="000000"/>
              <w:bottom w:val="single" w:sz="4" w:space="0" w:color="000000"/>
              <w:right w:val="single" w:sz="4" w:space="0" w:color="000000"/>
            </w:tcBorders>
          </w:tcPr>
          <w:p w14:paraId="5E3E2BD4" w14:textId="77777777" w:rsidR="00245E2F" w:rsidRDefault="007D1025" w:rsidP="00CA3A15">
            <w:pPr>
              <w:jc w:val="center"/>
              <w:rPr>
                <w:rFonts w:ascii="Times New Roman" w:hAnsi="Times New Roman"/>
                <w:color w:val="FF0000"/>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122456BC" w14:textId="77777777" w:rsidR="00245E2F" w:rsidRDefault="007D1025">
            <w:pPr>
              <w:rPr>
                <w:rFonts w:ascii="Times New Roman" w:hAnsi="Times New Roman"/>
                <w:sz w:val="20"/>
              </w:rPr>
            </w:pPr>
            <w:r>
              <w:rPr>
                <w:rFonts w:ascii="Times New Roman" w:hAnsi="Times New Roman"/>
                <w:sz w:val="20"/>
              </w:rPr>
              <w:t>0,000395</w:t>
            </w:r>
          </w:p>
        </w:tc>
        <w:tc>
          <w:tcPr>
            <w:tcW w:w="1140" w:type="dxa"/>
            <w:tcBorders>
              <w:top w:val="single" w:sz="4" w:space="0" w:color="000000"/>
              <w:left w:val="single" w:sz="4" w:space="0" w:color="000000"/>
              <w:bottom w:val="single" w:sz="4" w:space="0" w:color="000000"/>
              <w:right w:val="single" w:sz="4" w:space="0" w:color="000000"/>
            </w:tcBorders>
          </w:tcPr>
          <w:p w14:paraId="1720214C" w14:textId="77777777" w:rsidR="00245E2F" w:rsidRDefault="007D1025">
            <w:pPr>
              <w:rPr>
                <w:rFonts w:ascii="Times New Roman" w:hAnsi="Times New Roman"/>
                <w:sz w:val="20"/>
              </w:rPr>
            </w:pPr>
            <w:r>
              <w:rPr>
                <w:rFonts w:ascii="Times New Roman" w:hAnsi="Times New Roman"/>
                <w:sz w:val="20"/>
              </w:rPr>
              <w:t>7 286,5</w:t>
            </w:r>
          </w:p>
        </w:tc>
        <w:tc>
          <w:tcPr>
            <w:tcW w:w="990" w:type="dxa"/>
            <w:tcBorders>
              <w:top w:val="single" w:sz="4" w:space="0" w:color="000000"/>
              <w:left w:val="single" w:sz="4" w:space="0" w:color="000000"/>
              <w:bottom w:val="single" w:sz="4" w:space="0" w:color="000000"/>
              <w:right w:val="single" w:sz="4" w:space="0" w:color="000000"/>
            </w:tcBorders>
          </w:tcPr>
          <w:p w14:paraId="46AA2086" w14:textId="77777777" w:rsidR="00245E2F" w:rsidRDefault="007D1025">
            <w:pPr>
              <w:rPr>
                <w:rFonts w:ascii="Times New Roman" w:hAnsi="Times New Roman"/>
                <w:sz w:val="20"/>
              </w:rPr>
            </w:pPr>
            <w:r>
              <w:rPr>
                <w:rFonts w:ascii="Times New Roman" w:hAnsi="Times New Roman"/>
                <w:sz w:val="20"/>
              </w:rPr>
              <w:t>2,9</w:t>
            </w:r>
          </w:p>
        </w:tc>
        <w:tc>
          <w:tcPr>
            <w:tcW w:w="998" w:type="dxa"/>
            <w:tcBorders>
              <w:top w:val="single" w:sz="4" w:space="0" w:color="000000"/>
              <w:left w:val="single" w:sz="4" w:space="0" w:color="000000"/>
              <w:bottom w:val="single" w:sz="4" w:space="0" w:color="000000"/>
              <w:right w:val="single" w:sz="4" w:space="0" w:color="000000"/>
            </w:tcBorders>
          </w:tcPr>
          <w:p w14:paraId="07AE8C33" w14:textId="77777777" w:rsidR="00245E2F" w:rsidRDefault="007D1025">
            <w:pPr>
              <w:rPr>
                <w:rFonts w:ascii="Times New Roman" w:hAnsi="Times New Roman"/>
                <w:sz w:val="20"/>
              </w:rPr>
            </w:pPr>
            <w:r>
              <w:rPr>
                <w:rFonts w:ascii="Times New Roman" w:hAnsi="Times New Roman"/>
                <w:sz w:val="20"/>
              </w:rPr>
              <w:t>0,0004</w:t>
            </w:r>
          </w:p>
        </w:tc>
        <w:tc>
          <w:tcPr>
            <w:tcW w:w="1102" w:type="dxa"/>
            <w:tcBorders>
              <w:top w:val="single" w:sz="4" w:space="0" w:color="000000"/>
              <w:left w:val="single" w:sz="4" w:space="0" w:color="000000"/>
              <w:bottom w:val="single" w:sz="4" w:space="0" w:color="000000"/>
              <w:right w:val="single" w:sz="4" w:space="0" w:color="000000"/>
            </w:tcBorders>
          </w:tcPr>
          <w:p w14:paraId="4E4539FF" w14:textId="77777777" w:rsidR="00245E2F" w:rsidRDefault="007D1025">
            <w:pPr>
              <w:rPr>
                <w:rFonts w:ascii="Times New Roman" w:hAnsi="Times New Roman"/>
                <w:sz w:val="20"/>
              </w:rPr>
            </w:pPr>
            <w:r>
              <w:rPr>
                <w:rFonts w:ascii="Times New Roman" w:hAnsi="Times New Roman"/>
                <w:sz w:val="20"/>
              </w:rPr>
              <w:t>7 865,0</w:t>
            </w:r>
          </w:p>
        </w:tc>
        <w:tc>
          <w:tcPr>
            <w:tcW w:w="1132" w:type="dxa"/>
            <w:tcBorders>
              <w:top w:val="single" w:sz="4" w:space="0" w:color="000000"/>
              <w:left w:val="single" w:sz="4" w:space="0" w:color="000000"/>
              <w:bottom w:val="single" w:sz="4" w:space="0" w:color="000000"/>
              <w:right w:val="single" w:sz="4" w:space="0" w:color="000000"/>
            </w:tcBorders>
          </w:tcPr>
          <w:p w14:paraId="50CED1B0" w14:textId="77777777" w:rsidR="00245E2F" w:rsidRDefault="007D1025">
            <w:pPr>
              <w:rPr>
                <w:rFonts w:ascii="Times New Roman" w:hAnsi="Times New Roman"/>
                <w:sz w:val="20"/>
              </w:rPr>
            </w:pPr>
            <w:r>
              <w:rPr>
                <w:rFonts w:ascii="Times New Roman" w:hAnsi="Times New Roman"/>
                <w:sz w:val="20"/>
              </w:rPr>
              <w:t>3,1</w:t>
            </w:r>
          </w:p>
        </w:tc>
        <w:tc>
          <w:tcPr>
            <w:tcW w:w="1006" w:type="dxa"/>
            <w:tcBorders>
              <w:top w:val="single" w:sz="4" w:space="0" w:color="000000"/>
              <w:left w:val="single" w:sz="4" w:space="0" w:color="000000"/>
              <w:bottom w:val="single" w:sz="4" w:space="0" w:color="000000"/>
              <w:right w:val="single" w:sz="4" w:space="0" w:color="000000"/>
            </w:tcBorders>
          </w:tcPr>
          <w:p w14:paraId="294F35EA" w14:textId="77777777" w:rsidR="00245E2F" w:rsidRDefault="007D1025">
            <w:pPr>
              <w:rPr>
                <w:rFonts w:ascii="Times New Roman" w:hAnsi="Times New Roman"/>
                <w:sz w:val="20"/>
              </w:rPr>
            </w:pPr>
            <w:r>
              <w:rPr>
                <w:rFonts w:ascii="Times New Roman" w:hAnsi="Times New Roman"/>
                <w:sz w:val="20"/>
              </w:rPr>
              <w:t>0,0004</w:t>
            </w:r>
          </w:p>
        </w:tc>
        <w:tc>
          <w:tcPr>
            <w:tcW w:w="1134" w:type="dxa"/>
            <w:tcBorders>
              <w:top w:val="single" w:sz="4" w:space="0" w:color="000000"/>
              <w:left w:val="single" w:sz="4" w:space="0" w:color="000000"/>
              <w:bottom w:val="single" w:sz="4" w:space="0" w:color="000000"/>
              <w:right w:val="single" w:sz="4" w:space="0" w:color="000000"/>
            </w:tcBorders>
          </w:tcPr>
          <w:p w14:paraId="5ED417D7" w14:textId="77777777" w:rsidR="00245E2F" w:rsidRDefault="007D1025">
            <w:pPr>
              <w:rPr>
                <w:rFonts w:ascii="Times New Roman" w:hAnsi="Times New Roman"/>
                <w:sz w:val="20"/>
              </w:rPr>
            </w:pPr>
            <w:r>
              <w:rPr>
                <w:rFonts w:ascii="Times New Roman" w:hAnsi="Times New Roman"/>
                <w:sz w:val="20"/>
              </w:rPr>
              <w:t>8409,5</w:t>
            </w:r>
          </w:p>
        </w:tc>
        <w:tc>
          <w:tcPr>
            <w:tcW w:w="1233" w:type="dxa"/>
            <w:tcBorders>
              <w:top w:val="single" w:sz="4" w:space="0" w:color="000000"/>
              <w:left w:val="single" w:sz="4" w:space="0" w:color="000000"/>
              <w:bottom w:val="single" w:sz="4" w:space="0" w:color="000000"/>
              <w:right w:val="single" w:sz="4" w:space="0" w:color="000000"/>
            </w:tcBorders>
          </w:tcPr>
          <w:p w14:paraId="09A3780A" w14:textId="77777777" w:rsidR="00245E2F" w:rsidRDefault="007D1025">
            <w:pPr>
              <w:rPr>
                <w:rFonts w:ascii="Times New Roman" w:hAnsi="Times New Roman"/>
                <w:sz w:val="20"/>
              </w:rPr>
            </w:pPr>
            <w:r>
              <w:rPr>
                <w:rFonts w:ascii="Times New Roman" w:hAnsi="Times New Roman"/>
                <w:sz w:val="20"/>
              </w:rPr>
              <w:t>3,4</w:t>
            </w:r>
          </w:p>
        </w:tc>
      </w:tr>
      <w:tr w:rsidR="00245E2F" w14:paraId="63B48F3A"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51D6F8B3" w14:textId="77777777" w:rsidR="00245E2F" w:rsidRDefault="007D1025">
            <w:pPr>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1417" w:type="dxa"/>
            <w:tcBorders>
              <w:top w:val="single" w:sz="4" w:space="0" w:color="000000"/>
              <w:left w:val="single" w:sz="4" w:space="0" w:color="000000"/>
              <w:bottom w:val="single" w:sz="4" w:space="0" w:color="000000"/>
              <w:right w:val="single" w:sz="4" w:space="0" w:color="000000"/>
            </w:tcBorders>
          </w:tcPr>
          <w:p w14:paraId="3F0FCA56" w14:textId="77777777" w:rsidR="00245E2F" w:rsidRDefault="007D1025" w:rsidP="00CA3A15">
            <w:pPr>
              <w:jc w:val="center"/>
              <w:rPr>
                <w:rFonts w:ascii="Times New Roman" w:hAnsi="Times New Roman"/>
                <w:sz w:val="20"/>
              </w:rPr>
            </w:pPr>
            <w:r>
              <w:rPr>
                <w:rFonts w:ascii="Times New Roman" w:hAnsi="Times New Roman"/>
                <w:sz w:val="20"/>
              </w:rPr>
              <w:t>случаев лечения</w:t>
            </w:r>
          </w:p>
        </w:tc>
        <w:tc>
          <w:tcPr>
            <w:tcW w:w="1130" w:type="dxa"/>
            <w:tcBorders>
              <w:top w:val="single" w:sz="4" w:space="0" w:color="000000"/>
              <w:left w:val="single" w:sz="4" w:space="0" w:color="000000"/>
              <w:bottom w:val="single" w:sz="4" w:space="0" w:color="000000"/>
              <w:right w:val="single" w:sz="4" w:space="0" w:color="000000"/>
            </w:tcBorders>
          </w:tcPr>
          <w:p w14:paraId="5BD220E1" w14:textId="77777777" w:rsidR="00245E2F" w:rsidRDefault="007D1025">
            <w:pPr>
              <w:rPr>
                <w:rFonts w:ascii="Times New Roman" w:hAnsi="Times New Roman"/>
                <w:sz w:val="20"/>
              </w:rPr>
            </w:pPr>
            <w:r>
              <w:rPr>
                <w:rFonts w:ascii="Times New Roman" w:hAnsi="Times New Roman"/>
                <w:sz w:val="20"/>
              </w:rPr>
              <w:t>0,000047</w:t>
            </w:r>
          </w:p>
        </w:tc>
        <w:tc>
          <w:tcPr>
            <w:tcW w:w="1140" w:type="dxa"/>
            <w:tcBorders>
              <w:top w:val="single" w:sz="4" w:space="0" w:color="000000"/>
              <w:left w:val="single" w:sz="4" w:space="0" w:color="000000"/>
              <w:bottom w:val="single" w:sz="4" w:space="0" w:color="000000"/>
              <w:right w:val="single" w:sz="4" w:space="0" w:color="000000"/>
            </w:tcBorders>
          </w:tcPr>
          <w:p w14:paraId="27443733" w14:textId="77777777" w:rsidR="00245E2F" w:rsidRDefault="007D1025">
            <w:pPr>
              <w:rPr>
                <w:rFonts w:ascii="Times New Roman" w:hAnsi="Times New Roman"/>
                <w:sz w:val="20"/>
              </w:rPr>
            </w:pPr>
            <w:r>
              <w:rPr>
                <w:rFonts w:ascii="Times New Roman" w:hAnsi="Times New Roman"/>
                <w:sz w:val="20"/>
              </w:rPr>
              <w:t>26 207,6</w:t>
            </w:r>
          </w:p>
        </w:tc>
        <w:tc>
          <w:tcPr>
            <w:tcW w:w="990" w:type="dxa"/>
            <w:tcBorders>
              <w:top w:val="single" w:sz="4" w:space="0" w:color="000000"/>
              <w:left w:val="single" w:sz="4" w:space="0" w:color="000000"/>
              <w:bottom w:val="single" w:sz="4" w:space="0" w:color="000000"/>
              <w:right w:val="single" w:sz="4" w:space="0" w:color="000000"/>
            </w:tcBorders>
          </w:tcPr>
          <w:p w14:paraId="7F0662BC" w14:textId="77777777" w:rsidR="00245E2F" w:rsidRDefault="007D1025">
            <w:pPr>
              <w:rPr>
                <w:rFonts w:ascii="Times New Roman" w:hAnsi="Times New Roman"/>
                <w:sz w:val="20"/>
              </w:rPr>
            </w:pPr>
            <w:r>
              <w:rPr>
                <w:rFonts w:ascii="Times New Roman" w:hAnsi="Times New Roman"/>
                <w:sz w:val="20"/>
              </w:rPr>
              <w:t>1,2</w:t>
            </w:r>
          </w:p>
        </w:tc>
        <w:tc>
          <w:tcPr>
            <w:tcW w:w="998" w:type="dxa"/>
            <w:tcBorders>
              <w:top w:val="single" w:sz="4" w:space="0" w:color="000000"/>
              <w:left w:val="single" w:sz="4" w:space="0" w:color="000000"/>
              <w:bottom w:val="single" w:sz="4" w:space="0" w:color="000000"/>
              <w:right w:val="single" w:sz="4" w:space="0" w:color="000000"/>
            </w:tcBorders>
          </w:tcPr>
          <w:p w14:paraId="3306C3E1" w14:textId="77777777" w:rsidR="00245E2F" w:rsidRDefault="007D1025">
            <w:pPr>
              <w:rPr>
                <w:rFonts w:ascii="Times New Roman" w:hAnsi="Times New Roman"/>
                <w:sz w:val="20"/>
              </w:rPr>
            </w:pPr>
            <w:r>
              <w:rPr>
                <w:rFonts w:ascii="Times New Roman" w:hAnsi="Times New Roman"/>
                <w:sz w:val="20"/>
              </w:rPr>
              <w:t>0,00005</w:t>
            </w:r>
          </w:p>
        </w:tc>
        <w:tc>
          <w:tcPr>
            <w:tcW w:w="1102" w:type="dxa"/>
            <w:tcBorders>
              <w:top w:val="single" w:sz="4" w:space="0" w:color="000000"/>
              <w:left w:val="single" w:sz="4" w:space="0" w:color="000000"/>
              <w:bottom w:val="single" w:sz="4" w:space="0" w:color="000000"/>
              <w:right w:val="single" w:sz="4" w:space="0" w:color="000000"/>
            </w:tcBorders>
          </w:tcPr>
          <w:p w14:paraId="259552B3" w14:textId="77777777" w:rsidR="00245E2F" w:rsidRDefault="007D1025">
            <w:pPr>
              <w:rPr>
                <w:rFonts w:ascii="Times New Roman" w:hAnsi="Times New Roman"/>
                <w:sz w:val="20"/>
              </w:rPr>
            </w:pPr>
            <w:r>
              <w:rPr>
                <w:rFonts w:ascii="Times New Roman" w:hAnsi="Times New Roman"/>
                <w:sz w:val="20"/>
              </w:rPr>
              <w:t>26 378,0</w:t>
            </w:r>
          </w:p>
        </w:tc>
        <w:tc>
          <w:tcPr>
            <w:tcW w:w="1132" w:type="dxa"/>
            <w:tcBorders>
              <w:top w:val="single" w:sz="4" w:space="0" w:color="000000"/>
              <w:left w:val="single" w:sz="4" w:space="0" w:color="000000"/>
              <w:bottom w:val="single" w:sz="4" w:space="0" w:color="000000"/>
              <w:right w:val="single" w:sz="4" w:space="0" w:color="000000"/>
            </w:tcBorders>
          </w:tcPr>
          <w:p w14:paraId="6C926D33" w14:textId="77777777" w:rsidR="00245E2F" w:rsidRDefault="007D1025">
            <w:pPr>
              <w:rPr>
                <w:rFonts w:ascii="Times New Roman" w:hAnsi="Times New Roman"/>
                <w:sz w:val="20"/>
              </w:rPr>
            </w:pPr>
            <w:r>
              <w:rPr>
                <w:rFonts w:ascii="Times New Roman" w:hAnsi="Times New Roman"/>
                <w:sz w:val="20"/>
              </w:rPr>
              <w:t>1,3</w:t>
            </w:r>
          </w:p>
        </w:tc>
        <w:tc>
          <w:tcPr>
            <w:tcW w:w="1006" w:type="dxa"/>
            <w:tcBorders>
              <w:top w:val="single" w:sz="4" w:space="0" w:color="000000"/>
              <w:left w:val="single" w:sz="4" w:space="0" w:color="000000"/>
              <w:bottom w:val="single" w:sz="4" w:space="0" w:color="000000"/>
              <w:right w:val="single" w:sz="4" w:space="0" w:color="000000"/>
            </w:tcBorders>
          </w:tcPr>
          <w:p w14:paraId="48742501" w14:textId="77777777" w:rsidR="00245E2F" w:rsidRDefault="007D1025">
            <w:pPr>
              <w:rPr>
                <w:rFonts w:ascii="Times New Roman" w:hAnsi="Times New Roman"/>
                <w:sz w:val="20"/>
              </w:rPr>
            </w:pPr>
            <w:r>
              <w:rPr>
                <w:rFonts w:ascii="Times New Roman" w:hAnsi="Times New Roman"/>
                <w:sz w:val="20"/>
              </w:rPr>
              <w:t>0,00005</w:t>
            </w:r>
          </w:p>
        </w:tc>
        <w:tc>
          <w:tcPr>
            <w:tcW w:w="1134" w:type="dxa"/>
            <w:tcBorders>
              <w:top w:val="single" w:sz="4" w:space="0" w:color="000000"/>
              <w:left w:val="single" w:sz="4" w:space="0" w:color="000000"/>
              <w:bottom w:val="single" w:sz="4" w:space="0" w:color="000000"/>
              <w:right w:val="single" w:sz="4" w:space="0" w:color="000000"/>
            </w:tcBorders>
          </w:tcPr>
          <w:p w14:paraId="2ABC6B5C" w14:textId="77777777" w:rsidR="00245E2F" w:rsidRDefault="007D1025">
            <w:pPr>
              <w:rPr>
                <w:rFonts w:ascii="Times New Roman" w:hAnsi="Times New Roman"/>
                <w:sz w:val="20"/>
              </w:rPr>
            </w:pPr>
            <w:r>
              <w:rPr>
                <w:rFonts w:ascii="Times New Roman" w:hAnsi="Times New Roman"/>
                <w:sz w:val="20"/>
              </w:rPr>
              <w:t>30 008,0</w:t>
            </w:r>
          </w:p>
        </w:tc>
        <w:tc>
          <w:tcPr>
            <w:tcW w:w="1233" w:type="dxa"/>
            <w:tcBorders>
              <w:top w:val="single" w:sz="4" w:space="0" w:color="000000"/>
              <w:left w:val="single" w:sz="4" w:space="0" w:color="000000"/>
              <w:bottom w:val="single" w:sz="4" w:space="0" w:color="000000"/>
              <w:right w:val="single" w:sz="4" w:space="0" w:color="000000"/>
            </w:tcBorders>
          </w:tcPr>
          <w:p w14:paraId="196F73A7" w14:textId="77777777" w:rsidR="00245E2F" w:rsidRDefault="007D1025">
            <w:pPr>
              <w:rPr>
                <w:rFonts w:ascii="Times New Roman" w:hAnsi="Times New Roman"/>
                <w:sz w:val="20"/>
              </w:rPr>
            </w:pPr>
            <w:r>
              <w:rPr>
                <w:rFonts w:ascii="Times New Roman" w:hAnsi="Times New Roman"/>
                <w:sz w:val="20"/>
              </w:rPr>
              <w:t>1,5</w:t>
            </w:r>
          </w:p>
        </w:tc>
      </w:tr>
      <w:tr w:rsidR="00245E2F" w14:paraId="1BFEA801"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20E7A1CD" w14:textId="77777777" w:rsidR="00245E2F" w:rsidRDefault="007D1025" w:rsidP="008C5BE1">
            <w:pPr>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1417" w:type="dxa"/>
            <w:tcBorders>
              <w:top w:val="single" w:sz="4" w:space="0" w:color="000000"/>
              <w:left w:val="single" w:sz="4" w:space="0" w:color="000000"/>
              <w:bottom w:val="single" w:sz="4" w:space="0" w:color="000000"/>
              <w:right w:val="single" w:sz="4" w:space="0" w:color="000000"/>
            </w:tcBorders>
          </w:tcPr>
          <w:p w14:paraId="7137075E"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госпитализа-ции</w:t>
            </w:r>
          </w:p>
        </w:tc>
        <w:tc>
          <w:tcPr>
            <w:tcW w:w="1130" w:type="dxa"/>
            <w:tcBorders>
              <w:top w:val="single" w:sz="4" w:space="0" w:color="000000"/>
              <w:left w:val="single" w:sz="4" w:space="0" w:color="000000"/>
              <w:bottom w:val="single" w:sz="4" w:space="0" w:color="000000"/>
              <w:right w:val="single" w:sz="4" w:space="0" w:color="000000"/>
            </w:tcBorders>
          </w:tcPr>
          <w:p w14:paraId="67228F71" w14:textId="77777777" w:rsidR="00245E2F" w:rsidRDefault="007D1025">
            <w:pPr>
              <w:rPr>
                <w:rFonts w:ascii="Times New Roman" w:hAnsi="Times New Roman"/>
                <w:sz w:val="20"/>
              </w:rPr>
            </w:pPr>
            <w:r>
              <w:rPr>
                <w:rFonts w:ascii="Times New Roman" w:hAnsi="Times New Roman"/>
                <w:sz w:val="20"/>
              </w:rPr>
              <w:t>0,000055</w:t>
            </w:r>
          </w:p>
        </w:tc>
        <w:tc>
          <w:tcPr>
            <w:tcW w:w="1140" w:type="dxa"/>
            <w:tcBorders>
              <w:top w:val="single" w:sz="4" w:space="0" w:color="000000"/>
              <w:left w:val="single" w:sz="4" w:space="0" w:color="000000"/>
              <w:bottom w:val="single" w:sz="4" w:space="0" w:color="000000"/>
              <w:right w:val="single" w:sz="4" w:space="0" w:color="000000"/>
            </w:tcBorders>
          </w:tcPr>
          <w:p w14:paraId="33E5CA47" w14:textId="77777777" w:rsidR="00245E2F" w:rsidRDefault="007D1025">
            <w:pPr>
              <w:rPr>
                <w:rFonts w:ascii="Times New Roman" w:hAnsi="Times New Roman"/>
                <w:sz w:val="20"/>
              </w:rPr>
            </w:pPr>
            <w:r>
              <w:rPr>
                <w:rFonts w:ascii="Times New Roman" w:hAnsi="Times New Roman"/>
                <w:sz w:val="20"/>
              </w:rPr>
              <w:t>166 740,4</w:t>
            </w:r>
          </w:p>
        </w:tc>
        <w:tc>
          <w:tcPr>
            <w:tcW w:w="990" w:type="dxa"/>
            <w:tcBorders>
              <w:top w:val="single" w:sz="4" w:space="0" w:color="000000"/>
              <w:left w:val="single" w:sz="4" w:space="0" w:color="000000"/>
              <w:bottom w:val="single" w:sz="4" w:space="0" w:color="000000"/>
              <w:right w:val="single" w:sz="4" w:space="0" w:color="000000"/>
            </w:tcBorders>
          </w:tcPr>
          <w:p w14:paraId="118DD2AC" w14:textId="77777777" w:rsidR="00245E2F" w:rsidRDefault="007D1025">
            <w:pPr>
              <w:rPr>
                <w:rFonts w:ascii="Times New Roman" w:hAnsi="Times New Roman"/>
                <w:sz w:val="20"/>
              </w:rPr>
            </w:pPr>
            <w:r>
              <w:rPr>
                <w:rFonts w:ascii="Times New Roman" w:hAnsi="Times New Roman"/>
                <w:sz w:val="20"/>
              </w:rPr>
              <w:t>9,2</w:t>
            </w:r>
          </w:p>
        </w:tc>
        <w:tc>
          <w:tcPr>
            <w:tcW w:w="998" w:type="dxa"/>
            <w:tcBorders>
              <w:top w:val="single" w:sz="4" w:space="0" w:color="000000"/>
              <w:left w:val="single" w:sz="4" w:space="0" w:color="000000"/>
              <w:bottom w:val="single" w:sz="4" w:space="0" w:color="000000"/>
              <w:right w:val="single" w:sz="4" w:space="0" w:color="000000"/>
            </w:tcBorders>
          </w:tcPr>
          <w:p w14:paraId="08D7D1E7" w14:textId="77777777" w:rsidR="00245E2F" w:rsidRDefault="007D1025">
            <w:pPr>
              <w:rPr>
                <w:rFonts w:ascii="Times New Roman" w:hAnsi="Times New Roman"/>
                <w:sz w:val="20"/>
              </w:rPr>
            </w:pPr>
            <w:r>
              <w:rPr>
                <w:rFonts w:ascii="Times New Roman" w:hAnsi="Times New Roman"/>
                <w:sz w:val="20"/>
              </w:rPr>
              <w:t>0,000058</w:t>
            </w:r>
          </w:p>
        </w:tc>
        <w:tc>
          <w:tcPr>
            <w:tcW w:w="1102" w:type="dxa"/>
            <w:tcBorders>
              <w:top w:val="single" w:sz="4" w:space="0" w:color="000000"/>
              <w:left w:val="single" w:sz="4" w:space="0" w:color="000000"/>
              <w:bottom w:val="single" w:sz="4" w:space="0" w:color="000000"/>
              <w:right w:val="single" w:sz="4" w:space="0" w:color="000000"/>
            </w:tcBorders>
          </w:tcPr>
          <w:p w14:paraId="5A9C2DFC" w14:textId="77777777" w:rsidR="00245E2F" w:rsidRDefault="007D1025">
            <w:pPr>
              <w:rPr>
                <w:rFonts w:ascii="Times New Roman" w:hAnsi="Times New Roman"/>
                <w:sz w:val="20"/>
              </w:rPr>
            </w:pPr>
            <w:r>
              <w:rPr>
                <w:rFonts w:ascii="Times New Roman" w:hAnsi="Times New Roman"/>
                <w:sz w:val="20"/>
              </w:rPr>
              <w:t>179 205,1</w:t>
            </w:r>
          </w:p>
        </w:tc>
        <w:tc>
          <w:tcPr>
            <w:tcW w:w="1132" w:type="dxa"/>
            <w:tcBorders>
              <w:top w:val="single" w:sz="4" w:space="0" w:color="000000"/>
              <w:left w:val="single" w:sz="4" w:space="0" w:color="000000"/>
              <w:bottom w:val="single" w:sz="4" w:space="0" w:color="000000"/>
              <w:right w:val="single" w:sz="4" w:space="0" w:color="000000"/>
            </w:tcBorders>
          </w:tcPr>
          <w:p w14:paraId="349CF6B0" w14:textId="77777777" w:rsidR="00245E2F" w:rsidRDefault="007D1025">
            <w:pPr>
              <w:rPr>
                <w:rFonts w:ascii="Times New Roman" w:hAnsi="Times New Roman"/>
                <w:sz w:val="20"/>
              </w:rPr>
            </w:pPr>
            <w:r>
              <w:rPr>
                <w:rFonts w:ascii="Times New Roman" w:hAnsi="Times New Roman"/>
                <w:sz w:val="20"/>
              </w:rPr>
              <w:t>10,4</w:t>
            </w:r>
          </w:p>
        </w:tc>
        <w:tc>
          <w:tcPr>
            <w:tcW w:w="1006" w:type="dxa"/>
            <w:tcBorders>
              <w:top w:val="single" w:sz="4" w:space="0" w:color="000000"/>
              <w:left w:val="single" w:sz="4" w:space="0" w:color="000000"/>
              <w:bottom w:val="single" w:sz="4" w:space="0" w:color="000000"/>
              <w:right w:val="single" w:sz="4" w:space="0" w:color="000000"/>
            </w:tcBorders>
          </w:tcPr>
          <w:p w14:paraId="04B08520" w14:textId="77777777" w:rsidR="00245E2F" w:rsidRDefault="007D1025">
            <w:pPr>
              <w:rPr>
                <w:rFonts w:ascii="Times New Roman" w:hAnsi="Times New Roman"/>
                <w:sz w:val="20"/>
              </w:rPr>
            </w:pPr>
            <w:r>
              <w:rPr>
                <w:rFonts w:ascii="Times New Roman" w:hAnsi="Times New Roman"/>
                <w:sz w:val="20"/>
              </w:rPr>
              <w:t>0,00006</w:t>
            </w:r>
          </w:p>
        </w:tc>
        <w:tc>
          <w:tcPr>
            <w:tcW w:w="1134" w:type="dxa"/>
            <w:tcBorders>
              <w:top w:val="single" w:sz="4" w:space="0" w:color="000000"/>
              <w:left w:val="single" w:sz="4" w:space="0" w:color="000000"/>
              <w:bottom w:val="single" w:sz="4" w:space="0" w:color="000000"/>
              <w:right w:val="single" w:sz="4" w:space="0" w:color="000000"/>
            </w:tcBorders>
          </w:tcPr>
          <w:p w14:paraId="02EFBF2C" w14:textId="77777777" w:rsidR="00245E2F" w:rsidRDefault="007D1025">
            <w:pPr>
              <w:rPr>
                <w:rFonts w:ascii="Times New Roman" w:hAnsi="Times New Roman"/>
                <w:sz w:val="20"/>
              </w:rPr>
            </w:pPr>
            <w:r>
              <w:rPr>
                <w:rFonts w:ascii="Times New Roman" w:hAnsi="Times New Roman"/>
                <w:sz w:val="20"/>
              </w:rPr>
              <w:t>191 381,7</w:t>
            </w:r>
          </w:p>
        </w:tc>
        <w:tc>
          <w:tcPr>
            <w:tcW w:w="1233" w:type="dxa"/>
            <w:tcBorders>
              <w:top w:val="single" w:sz="4" w:space="0" w:color="000000"/>
              <w:left w:val="single" w:sz="4" w:space="0" w:color="000000"/>
              <w:bottom w:val="single" w:sz="4" w:space="0" w:color="000000"/>
              <w:right w:val="single" w:sz="4" w:space="0" w:color="000000"/>
            </w:tcBorders>
          </w:tcPr>
          <w:p w14:paraId="4285A458" w14:textId="77777777" w:rsidR="00245E2F" w:rsidRDefault="007D1025">
            <w:pPr>
              <w:rPr>
                <w:rFonts w:ascii="Times New Roman" w:hAnsi="Times New Roman"/>
                <w:sz w:val="20"/>
              </w:rPr>
            </w:pPr>
            <w:r>
              <w:rPr>
                <w:rFonts w:ascii="Times New Roman" w:hAnsi="Times New Roman"/>
                <w:sz w:val="20"/>
              </w:rPr>
              <w:t>11,6</w:t>
            </w:r>
          </w:p>
        </w:tc>
      </w:tr>
      <w:tr w:rsidR="00245E2F" w14:paraId="7C08D364"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137FE54A" w14:textId="77777777" w:rsidR="00245E2F" w:rsidRDefault="007D1025">
            <w:pPr>
              <w:rPr>
                <w:rFonts w:ascii="Times New Roman" w:hAnsi="Times New Roman"/>
                <w:sz w:val="20"/>
              </w:rPr>
            </w:pPr>
            <w:r>
              <w:rPr>
                <w:rFonts w:ascii="Times New Roman" w:hAnsi="Times New Roman"/>
                <w:sz w:val="20"/>
              </w:rPr>
              <w:t>6. Паллиативная медицинская помощь</w:t>
            </w:r>
          </w:p>
        </w:tc>
        <w:tc>
          <w:tcPr>
            <w:tcW w:w="1417" w:type="dxa"/>
            <w:tcBorders>
              <w:top w:val="single" w:sz="4" w:space="0" w:color="000000"/>
              <w:left w:val="single" w:sz="4" w:space="0" w:color="000000"/>
              <w:bottom w:val="single" w:sz="4" w:space="0" w:color="000000"/>
              <w:right w:val="single" w:sz="4" w:space="0" w:color="000000"/>
            </w:tcBorders>
          </w:tcPr>
          <w:p w14:paraId="2C8C00D4" w14:textId="77777777" w:rsidR="00245E2F" w:rsidRDefault="007D1025" w:rsidP="00CA3A15">
            <w:pPr>
              <w:jc w:val="center"/>
              <w:rPr>
                <w:rFonts w:ascii="Times New Roman" w:hAnsi="Times New Roman"/>
                <w:sz w:val="20"/>
              </w:rPr>
            </w:pPr>
            <w:r>
              <w:rPr>
                <w:rFonts w:ascii="Times New Roman" w:hAnsi="Times New Roman"/>
                <w:sz w:val="20"/>
              </w:rPr>
              <w:t>-</w:t>
            </w:r>
          </w:p>
        </w:tc>
        <w:tc>
          <w:tcPr>
            <w:tcW w:w="1130" w:type="dxa"/>
            <w:tcBorders>
              <w:top w:val="single" w:sz="4" w:space="0" w:color="000000"/>
              <w:left w:val="single" w:sz="4" w:space="0" w:color="000000"/>
              <w:bottom w:val="single" w:sz="4" w:space="0" w:color="000000"/>
              <w:right w:val="single" w:sz="4" w:space="0" w:color="000000"/>
            </w:tcBorders>
          </w:tcPr>
          <w:p w14:paraId="1208A0A8" w14:textId="77777777" w:rsidR="00245E2F" w:rsidRDefault="007D1025">
            <w:pPr>
              <w:rPr>
                <w:rFonts w:ascii="Times New Roman" w:hAnsi="Times New Roman"/>
                <w:sz w:val="20"/>
              </w:rPr>
            </w:pPr>
            <w:r>
              <w:rPr>
                <w:rFonts w:ascii="Times New Roman" w:hAnsi="Times New Roman"/>
                <w:sz w:val="20"/>
              </w:rPr>
              <w:t>-</w:t>
            </w:r>
          </w:p>
        </w:tc>
        <w:tc>
          <w:tcPr>
            <w:tcW w:w="1140" w:type="dxa"/>
            <w:tcBorders>
              <w:top w:val="single" w:sz="4" w:space="0" w:color="000000"/>
              <w:left w:val="single" w:sz="4" w:space="0" w:color="000000"/>
              <w:bottom w:val="single" w:sz="4" w:space="0" w:color="000000"/>
              <w:right w:val="single" w:sz="4" w:space="0" w:color="000000"/>
            </w:tcBorders>
          </w:tcPr>
          <w:p w14:paraId="70080620" w14:textId="77777777" w:rsidR="00245E2F" w:rsidRDefault="007D1025">
            <w:pP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Pr>
          <w:p w14:paraId="7EDFE332" w14:textId="77777777" w:rsidR="00245E2F" w:rsidRDefault="00245E2F">
            <w:pPr>
              <w:rPr>
                <w:rFonts w:ascii="Times New Roman" w:hAnsi="Times New Roman"/>
                <w:sz w:val="20"/>
              </w:rPr>
            </w:pPr>
          </w:p>
        </w:tc>
        <w:tc>
          <w:tcPr>
            <w:tcW w:w="998" w:type="dxa"/>
            <w:tcBorders>
              <w:top w:val="single" w:sz="4" w:space="0" w:color="000000"/>
              <w:left w:val="single" w:sz="4" w:space="0" w:color="000000"/>
              <w:bottom w:val="single" w:sz="4" w:space="0" w:color="000000"/>
              <w:right w:val="single" w:sz="4" w:space="0" w:color="000000"/>
            </w:tcBorders>
          </w:tcPr>
          <w:p w14:paraId="6E1BF2D1" w14:textId="77777777" w:rsidR="00245E2F" w:rsidRDefault="00245E2F">
            <w:pPr>
              <w:rPr>
                <w:rFonts w:ascii="Times New Roman" w:hAnsi="Times New Roman"/>
                <w:sz w:val="20"/>
              </w:rPr>
            </w:pPr>
          </w:p>
        </w:tc>
        <w:tc>
          <w:tcPr>
            <w:tcW w:w="1102" w:type="dxa"/>
            <w:tcBorders>
              <w:top w:val="single" w:sz="4" w:space="0" w:color="000000"/>
              <w:left w:val="single" w:sz="4" w:space="0" w:color="000000"/>
              <w:bottom w:val="single" w:sz="4" w:space="0" w:color="000000"/>
              <w:right w:val="single" w:sz="4" w:space="0" w:color="000000"/>
            </w:tcBorders>
          </w:tcPr>
          <w:p w14:paraId="413F2D4B" w14:textId="77777777" w:rsidR="00245E2F" w:rsidRDefault="00245E2F">
            <w:pPr>
              <w:rPr>
                <w:rFonts w:ascii="Times New Roman" w:hAnsi="Times New Roman"/>
                <w:sz w:val="20"/>
              </w:rPr>
            </w:pPr>
          </w:p>
        </w:tc>
        <w:tc>
          <w:tcPr>
            <w:tcW w:w="1132" w:type="dxa"/>
            <w:tcBorders>
              <w:top w:val="single" w:sz="4" w:space="0" w:color="000000"/>
              <w:left w:val="single" w:sz="4" w:space="0" w:color="000000"/>
              <w:bottom w:val="single" w:sz="4" w:space="0" w:color="000000"/>
              <w:right w:val="single" w:sz="4" w:space="0" w:color="000000"/>
            </w:tcBorders>
          </w:tcPr>
          <w:p w14:paraId="2FB96958" w14:textId="77777777" w:rsidR="00245E2F" w:rsidRDefault="00245E2F">
            <w:pPr>
              <w:rPr>
                <w:rFonts w:ascii="Times New Roman" w:hAnsi="Times New Roman"/>
                <w:sz w:val="20"/>
              </w:rPr>
            </w:pPr>
          </w:p>
        </w:tc>
        <w:tc>
          <w:tcPr>
            <w:tcW w:w="1006" w:type="dxa"/>
            <w:tcBorders>
              <w:top w:val="single" w:sz="4" w:space="0" w:color="000000"/>
              <w:left w:val="single" w:sz="4" w:space="0" w:color="000000"/>
              <w:bottom w:val="single" w:sz="4" w:space="0" w:color="000000"/>
              <w:right w:val="single" w:sz="4" w:space="0" w:color="000000"/>
            </w:tcBorders>
          </w:tcPr>
          <w:p w14:paraId="770B194D" w14:textId="77777777" w:rsidR="00245E2F" w:rsidRDefault="007D1025">
            <w:pP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Pr>
          <w:p w14:paraId="7FD691FC" w14:textId="77777777" w:rsidR="00245E2F" w:rsidRDefault="007D1025">
            <w:pPr>
              <w:rPr>
                <w:rFonts w:ascii="Times New Roman" w:hAnsi="Times New Roman"/>
                <w:sz w:val="20"/>
              </w:rPr>
            </w:pPr>
            <w:r>
              <w:rPr>
                <w:rFonts w:ascii="Times New Roman" w:hAnsi="Times New Roman"/>
                <w:sz w:val="20"/>
              </w:rPr>
              <w:t>-</w:t>
            </w:r>
          </w:p>
        </w:tc>
        <w:tc>
          <w:tcPr>
            <w:tcW w:w="1233" w:type="dxa"/>
            <w:tcBorders>
              <w:top w:val="single" w:sz="4" w:space="0" w:color="000000"/>
              <w:left w:val="single" w:sz="4" w:space="0" w:color="000000"/>
              <w:bottom w:val="single" w:sz="4" w:space="0" w:color="000000"/>
              <w:right w:val="single" w:sz="4" w:space="0" w:color="000000"/>
            </w:tcBorders>
          </w:tcPr>
          <w:p w14:paraId="65AB69DB" w14:textId="77777777" w:rsidR="00245E2F" w:rsidRDefault="00245E2F">
            <w:pPr>
              <w:rPr>
                <w:rFonts w:ascii="Times New Roman" w:hAnsi="Times New Roman"/>
                <w:sz w:val="20"/>
              </w:rPr>
            </w:pPr>
          </w:p>
        </w:tc>
      </w:tr>
      <w:tr w:rsidR="00245E2F" w14:paraId="7EDB08C3"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79A2A58D" w14:textId="77777777" w:rsidR="00245E2F" w:rsidRDefault="007D1025">
            <w:pPr>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&lt;5&gt;, 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14:paraId="6FB606BC"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top w:val="single" w:sz="4" w:space="0" w:color="000000"/>
              <w:left w:val="single" w:sz="4" w:space="0" w:color="000000"/>
              <w:bottom w:val="single" w:sz="4" w:space="0" w:color="000000"/>
              <w:right w:val="single" w:sz="4" w:space="0" w:color="000000"/>
            </w:tcBorders>
          </w:tcPr>
          <w:p w14:paraId="352D4585" w14:textId="77777777" w:rsidR="00245E2F" w:rsidRDefault="007D1025">
            <w:pPr>
              <w:rPr>
                <w:rFonts w:ascii="Times New Roman" w:hAnsi="Times New Roman"/>
                <w:sz w:val="20"/>
              </w:rPr>
            </w:pPr>
            <w:r>
              <w:rPr>
                <w:rFonts w:ascii="Times New Roman" w:hAnsi="Times New Roman"/>
                <w:sz w:val="20"/>
              </w:rPr>
              <w:t>0,03</w:t>
            </w:r>
          </w:p>
        </w:tc>
        <w:tc>
          <w:tcPr>
            <w:tcW w:w="1140" w:type="dxa"/>
            <w:tcBorders>
              <w:top w:val="single" w:sz="4" w:space="0" w:color="000000"/>
              <w:left w:val="single" w:sz="4" w:space="0" w:color="000000"/>
              <w:bottom w:val="single" w:sz="4" w:space="0" w:color="000000"/>
              <w:right w:val="single" w:sz="4" w:space="0" w:color="000000"/>
            </w:tcBorders>
          </w:tcPr>
          <w:p w14:paraId="24D0D676" w14:textId="77777777" w:rsidR="00245E2F" w:rsidRDefault="007D1025">
            <w:pP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Pr>
          <w:p w14:paraId="7AC029DB" w14:textId="77777777" w:rsidR="00245E2F" w:rsidRDefault="007D1025">
            <w:pPr>
              <w:rPr>
                <w:rFonts w:ascii="Times New Roman" w:hAnsi="Times New Roman"/>
                <w:sz w:val="20"/>
              </w:rPr>
            </w:pPr>
            <w:r>
              <w:rPr>
                <w:rFonts w:ascii="Times New Roman" w:hAnsi="Times New Roman"/>
                <w:sz w:val="20"/>
              </w:rPr>
              <w:t>47,7</w:t>
            </w:r>
          </w:p>
        </w:tc>
        <w:tc>
          <w:tcPr>
            <w:tcW w:w="998" w:type="dxa"/>
            <w:tcBorders>
              <w:top w:val="single" w:sz="4" w:space="0" w:color="000000"/>
              <w:left w:val="single" w:sz="4" w:space="0" w:color="000000"/>
              <w:bottom w:val="single" w:sz="4" w:space="0" w:color="000000"/>
              <w:right w:val="single" w:sz="4" w:space="0" w:color="000000"/>
            </w:tcBorders>
          </w:tcPr>
          <w:p w14:paraId="3912B138" w14:textId="77777777" w:rsidR="00245E2F" w:rsidRDefault="007D1025">
            <w:pPr>
              <w:rPr>
                <w:rFonts w:ascii="Times New Roman" w:hAnsi="Times New Roman"/>
                <w:sz w:val="20"/>
              </w:rPr>
            </w:pPr>
            <w:r>
              <w:rPr>
                <w:rFonts w:ascii="Times New Roman" w:hAnsi="Times New Roman"/>
                <w:sz w:val="20"/>
              </w:rPr>
              <w:t>0,03</w:t>
            </w:r>
          </w:p>
        </w:tc>
        <w:tc>
          <w:tcPr>
            <w:tcW w:w="1102" w:type="dxa"/>
            <w:tcBorders>
              <w:top w:val="single" w:sz="4" w:space="0" w:color="000000"/>
              <w:left w:val="single" w:sz="4" w:space="0" w:color="000000"/>
              <w:bottom w:val="single" w:sz="4" w:space="0" w:color="000000"/>
              <w:right w:val="single" w:sz="4" w:space="0" w:color="000000"/>
            </w:tcBorders>
          </w:tcPr>
          <w:p w14:paraId="1D257229" w14:textId="77777777" w:rsidR="00245E2F" w:rsidRDefault="007D1025">
            <w:pP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Pr>
          <w:p w14:paraId="409946F1" w14:textId="77777777" w:rsidR="00245E2F" w:rsidRDefault="007D1025">
            <w:pPr>
              <w:rPr>
                <w:rFonts w:ascii="Times New Roman" w:hAnsi="Times New Roman"/>
                <w:sz w:val="20"/>
              </w:rPr>
            </w:pPr>
            <w:r>
              <w:rPr>
                <w:rFonts w:ascii="Times New Roman" w:hAnsi="Times New Roman"/>
                <w:sz w:val="20"/>
              </w:rPr>
              <w:t>51,0</w:t>
            </w:r>
          </w:p>
        </w:tc>
        <w:tc>
          <w:tcPr>
            <w:tcW w:w="1006" w:type="dxa"/>
            <w:tcBorders>
              <w:top w:val="single" w:sz="4" w:space="0" w:color="000000"/>
              <w:left w:val="single" w:sz="4" w:space="0" w:color="000000"/>
              <w:bottom w:val="single" w:sz="4" w:space="0" w:color="000000"/>
              <w:right w:val="single" w:sz="4" w:space="0" w:color="000000"/>
            </w:tcBorders>
          </w:tcPr>
          <w:p w14:paraId="5343604B" w14:textId="77777777" w:rsidR="00245E2F" w:rsidRDefault="007D1025">
            <w:pPr>
              <w:rPr>
                <w:rFonts w:ascii="Times New Roman" w:hAnsi="Times New Roman"/>
                <w:sz w:val="20"/>
              </w:rPr>
            </w:pPr>
            <w:r>
              <w:rPr>
                <w:rFonts w:ascii="Times New Roman" w:hAnsi="Times New Roman"/>
                <w:sz w:val="20"/>
              </w:rPr>
              <w:t>0,03</w:t>
            </w:r>
          </w:p>
        </w:tc>
        <w:tc>
          <w:tcPr>
            <w:tcW w:w="1134" w:type="dxa"/>
            <w:tcBorders>
              <w:top w:val="single" w:sz="4" w:space="0" w:color="000000"/>
              <w:left w:val="single" w:sz="4" w:space="0" w:color="000000"/>
              <w:bottom w:val="single" w:sz="4" w:space="0" w:color="000000"/>
              <w:right w:val="single" w:sz="4" w:space="0" w:color="000000"/>
            </w:tcBorders>
          </w:tcPr>
          <w:p w14:paraId="5AD207CB" w14:textId="77777777" w:rsidR="00245E2F" w:rsidRDefault="007D1025">
            <w:pPr>
              <w:rPr>
                <w:rFonts w:ascii="Times New Roman" w:hAnsi="Times New Roman"/>
                <w:sz w:val="20"/>
              </w:rPr>
            </w:pPr>
            <w:r>
              <w:rPr>
                <w:rFonts w:ascii="Times New Roman" w:hAnsi="Times New Roman"/>
                <w:sz w:val="20"/>
              </w:rPr>
              <w:t>-</w:t>
            </w:r>
          </w:p>
        </w:tc>
        <w:tc>
          <w:tcPr>
            <w:tcW w:w="1233" w:type="dxa"/>
            <w:tcBorders>
              <w:top w:val="single" w:sz="4" w:space="0" w:color="000000"/>
              <w:left w:val="single" w:sz="4" w:space="0" w:color="000000"/>
              <w:bottom w:val="single" w:sz="4" w:space="0" w:color="000000"/>
              <w:right w:val="single" w:sz="4" w:space="0" w:color="000000"/>
            </w:tcBorders>
          </w:tcPr>
          <w:p w14:paraId="4681DBD3" w14:textId="77777777" w:rsidR="00245E2F" w:rsidRDefault="007D1025">
            <w:pPr>
              <w:rPr>
                <w:rFonts w:ascii="Times New Roman" w:hAnsi="Times New Roman"/>
                <w:sz w:val="20"/>
              </w:rPr>
            </w:pPr>
            <w:r>
              <w:rPr>
                <w:rFonts w:ascii="Times New Roman" w:hAnsi="Times New Roman"/>
                <w:sz w:val="20"/>
              </w:rPr>
              <w:t>55,0</w:t>
            </w:r>
          </w:p>
        </w:tc>
      </w:tr>
      <w:tr w:rsidR="00245E2F" w14:paraId="1073BFA5"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33EC1C3F" w14:textId="77777777" w:rsidR="00245E2F" w:rsidRDefault="007D1025">
            <w:pPr>
              <w:rPr>
                <w:rFonts w:ascii="Times New Roman" w:hAnsi="Times New Roman"/>
                <w:sz w:val="20"/>
              </w:rPr>
            </w:pPr>
            <w:r>
              <w:rPr>
                <w:rFonts w:ascii="Times New Roman" w:hAnsi="Times New Roman"/>
                <w:sz w:val="20"/>
              </w:rPr>
              <w:t>посещение по паллиативной медицинской помощи без учета посещений на дому патронажными бригадами</w:t>
            </w:r>
          </w:p>
        </w:tc>
        <w:tc>
          <w:tcPr>
            <w:tcW w:w="1417" w:type="dxa"/>
            <w:tcBorders>
              <w:top w:val="single" w:sz="4" w:space="0" w:color="000000"/>
              <w:left w:val="single" w:sz="4" w:space="0" w:color="000000"/>
              <w:bottom w:val="single" w:sz="4" w:space="0" w:color="000000"/>
              <w:right w:val="single" w:sz="4" w:space="0" w:color="000000"/>
            </w:tcBorders>
          </w:tcPr>
          <w:p w14:paraId="04047D06"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top w:val="single" w:sz="4" w:space="0" w:color="000000"/>
              <w:left w:val="single" w:sz="4" w:space="0" w:color="000000"/>
              <w:bottom w:val="single" w:sz="4" w:space="0" w:color="000000"/>
              <w:right w:val="single" w:sz="4" w:space="0" w:color="000000"/>
            </w:tcBorders>
          </w:tcPr>
          <w:p w14:paraId="3B3D0461" w14:textId="77777777" w:rsidR="00245E2F" w:rsidRDefault="007D1025">
            <w:pPr>
              <w:rPr>
                <w:rFonts w:ascii="Times New Roman" w:hAnsi="Times New Roman"/>
                <w:sz w:val="20"/>
              </w:rPr>
            </w:pPr>
            <w:r>
              <w:rPr>
                <w:rFonts w:ascii="Times New Roman" w:hAnsi="Times New Roman"/>
                <w:sz w:val="20"/>
              </w:rPr>
              <w:t>0,022</w:t>
            </w:r>
          </w:p>
        </w:tc>
        <w:tc>
          <w:tcPr>
            <w:tcW w:w="1140" w:type="dxa"/>
            <w:tcBorders>
              <w:top w:val="single" w:sz="4" w:space="0" w:color="000000"/>
              <w:left w:val="single" w:sz="4" w:space="0" w:color="000000"/>
              <w:bottom w:val="single" w:sz="4" w:space="0" w:color="000000"/>
              <w:right w:val="single" w:sz="4" w:space="0" w:color="000000"/>
            </w:tcBorders>
          </w:tcPr>
          <w:p w14:paraId="2EDDD5BB" w14:textId="77777777" w:rsidR="00245E2F" w:rsidRDefault="007D1025">
            <w:pPr>
              <w:rPr>
                <w:rFonts w:ascii="Times New Roman" w:hAnsi="Times New Roman"/>
                <w:sz w:val="20"/>
              </w:rPr>
            </w:pPr>
            <w:r>
              <w:rPr>
                <w:rFonts w:ascii="Times New Roman" w:hAnsi="Times New Roman"/>
                <w:sz w:val="20"/>
              </w:rPr>
              <w:t>772,6</w:t>
            </w:r>
          </w:p>
        </w:tc>
        <w:tc>
          <w:tcPr>
            <w:tcW w:w="990" w:type="dxa"/>
            <w:tcBorders>
              <w:top w:val="single" w:sz="4" w:space="0" w:color="000000"/>
              <w:left w:val="single" w:sz="4" w:space="0" w:color="000000"/>
              <w:bottom w:val="single" w:sz="4" w:space="0" w:color="000000"/>
              <w:right w:val="single" w:sz="4" w:space="0" w:color="000000"/>
            </w:tcBorders>
          </w:tcPr>
          <w:p w14:paraId="0F5D2E45" w14:textId="77777777" w:rsidR="00245E2F" w:rsidRDefault="007D1025">
            <w:pPr>
              <w:rPr>
                <w:rFonts w:ascii="Times New Roman" w:hAnsi="Times New Roman"/>
                <w:sz w:val="20"/>
              </w:rPr>
            </w:pPr>
            <w:r>
              <w:rPr>
                <w:rFonts w:ascii="Times New Roman" w:hAnsi="Times New Roman"/>
                <w:sz w:val="20"/>
              </w:rPr>
              <w:t>17,0</w:t>
            </w:r>
          </w:p>
        </w:tc>
        <w:tc>
          <w:tcPr>
            <w:tcW w:w="998" w:type="dxa"/>
            <w:tcBorders>
              <w:top w:val="single" w:sz="4" w:space="0" w:color="000000"/>
              <w:left w:val="single" w:sz="4" w:space="0" w:color="000000"/>
              <w:bottom w:val="single" w:sz="4" w:space="0" w:color="000000"/>
              <w:right w:val="single" w:sz="4" w:space="0" w:color="000000"/>
            </w:tcBorders>
          </w:tcPr>
          <w:p w14:paraId="04C4BD8D" w14:textId="77777777" w:rsidR="00245E2F" w:rsidRDefault="007D1025">
            <w:pPr>
              <w:rPr>
                <w:rFonts w:ascii="Times New Roman" w:hAnsi="Times New Roman"/>
                <w:sz w:val="20"/>
              </w:rPr>
            </w:pPr>
            <w:r>
              <w:rPr>
                <w:rFonts w:ascii="Times New Roman" w:hAnsi="Times New Roman"/>
                <w:sz w:val="20"/>
              </w:rPr>
              <w:t>0,022</w:t>
            </w:r>
          </w:p>
        </w:tc>
        <w:tc>
          <w:tcPr>
            <w:tcW w:w="1102" w:type="dxa"/>
            <w:tcBorders>
              <w:top w:val="single" w:sz="4" w:space="0" w:color="000000"/>
              <w:left w:val="single" w:sz="4" w:space="0" w:color="000000"/>
              <w:bottom w:val="single" w:sz="4" w:space="0" w:color="000000"/>
              <w:right w:val="single" w:sz="4" w:space="0" w:color="000000"/>
            </w:tcBorders>
          </w:tcPr>
          <w:p w14:paraId="0AA86B58" w14:textId="77777777" w:rsidR="00245E2F" w:rsidRDefault="007D1025">
            <w:pPr>
              <w:rPr>
                <w:rFonts w:ascii="Times New Roman" w:hAnsi="Times New Roman"/>
                <w:sz w:val="20"/>
              </w:rPr>
            </w:pPr>
            <w:r>
              <w:rPr>
                <w:rFonts w:ascii="Times New Roman" w:hAnsi="Times New Roman"/>
                <w:sz w:val="20"/>
              </w:rPr>
              <w:t>827,5</w:t>
            </w:r>
          </w:p>
        </w:tc>
        <w:tc>
          <w:tcPr>
            <w:tcW w:w="1132" w:type="dxa"/>
            <w:tcBorders>
              <w:top w:val="single" w:sz="4" w:space="0" w:color="000000"/>
              <w:left w:val="single" w:sz="4" w:space="0" w:color="000000"/>
              <w:bottom w:val="single" w:sz="4" w:space="0" w:color="000000"/>
              <w:right w:val="single" w:sz="4" w:space="0" w:color="000000"/>
            </w:tcBorders>
          </w:tcPr>
          <w:p w14:paraId="7A2ACD61" w14:textId="77777777" w:rsidR="00245E2F" w:rsidRDefault="007D1025">
            <w:pPr>
              <w:rPr>
                <w:rFonts w:ascii="Times New Roman" w:hAnsi="Times New Roman"/>
                <w:sz w:val="20"/>
              </w:rPr>
            </w:pPr>
            <w:r>
              <w:rPr>
                <w:rFonts w:ascii="Times New Roman" w:hAnsi="Times New Roman"/>
                <w:sz w:val="20"/>
              </w:rPr>
              <w:t>18,2</w:t>
            </w:r>
          </w:p>
        </w:tc>
        <w:tc>
          <w:tcPr>
            <w:tcW w:w="1006" w:type="dxa"/>
            <w:tcBorders>
              <w:top w:val="single" w:sz="4" w:space="0" w:color="000000"/>
              <w:left w:val="single" w:sz="4" w:space="0" w:color="000000"/>
              <w:bottom w:val="single" w:sz="4" w:space="0" w:color="000000"/>
              <w:right w:val="single" w:sz="4" w:space="0" w:color="000000"/>
            </w:tcBorders>
          </w:tcPr>
          <w:p w14:paraId="57160E34" w14:textId="77777777" w:rsidR="00245E2F" w:rsidRDefault="007D1025">
            <w:pPr>
              <w:rPr>
                <w:rFonts w:ascii="Times New Roman" w:hAnsi="Times New Roman"/>
                <w:sz w:val="20"/>
              </w:rPr>
            </w:pPr>
            <w:r>
              <w:rPr>
                <w:rFonts w:ascii="Times New Roman" w:hAnsi="Times New Roman"/>
                <w:sz w:val="20"/>
              </w:rPr>
              <w:t>0,022</w:t>
            </w:r>
          </w:p>
        </w:tc>
        <w:tc>
          <w:tcPr>
            <w:tcW w:w="1134" w:type="dxa"/>
            <w:tcBorders>
              <w:top w:val="single" w:sz="4" w:space="0" w:color="000000"/>
              <w:left w:val="single" w:sz="4" w:space="0" w:color="000000"/>
              <w:bottom w:val="single" w:sz="4" w:space="0" w:color="000000"/>
              <w:right w:val="single" w:sz="4" w:space="0" w:color="000000"/>
            </w:tcBorders>
          </w:tcPr>
          <w:p w14:paraId="042BC66C" w14:textId="77777777" w:rsidR="00245E2F" w:rsidRDefault="007D1025">
            <w:pPr>
              <w:rPr>
                <w:rFonts w:ascii="Times New Roman" w:hAnsi="Times New Roman"/>
                <w:sz w:val="20"/>
              </w:rPr>
            </w:pPr>
            <w:r>
              <w:rPr>
                <w:rFonts w:ascii="Times New Roman" w:hAnsi="Times New Roman"/>
                <w:sz w:val="20"/>
              </w:rPr>
              <w:t>882,1</w:t>
            </w:r>
          </w:p>
        </w:tc>
        <w:tc>
          <w:tcPr>
            <w:tcW w:w="1233" w:type="dxa"/>
            <w:tcBorders>
              <w:top w:val="single" w:sz="4" w:space="0" w:color="000000"/>
              <w:left w:val="single" w:sz="4" w:space="0" w:color="000000"/>
              <w:bottom w:val="single" w:sz="4" w:space="0" w:color="000000"/>
              <w:right w:val="single" w:sz="4" w:space="0" w:color="000000"/>
            </w:tcBorders>
          </w:tcPr>
          <w:p w14:paraId="1E67D56F" w14:textId="77777777" w:rsidR="00245E2F" w:rsidRDefault="007D1025">
            <w:pPr>
              <w:rPr>
                <w:rFonts w:ascii="Times New Roman" w:hAnsi="Times New Roman"/>
                <w:sz w:val="20"/>
              </w:rPr>
            </w:pPr>
            <w:r>
              <w:rPr>
                <w:rFonts w:ascii="Times New Roman" w:hAnsi="Times New Roman"/>
                <w:sz w:val="20"/>
              </w:rPr>
              <w:t>19,6</w:t>
            </w:r>
          </w:p>
        </w:tc>
      </w:tr>
      <w:tr w:rsidR="00245E2F" w14:paraId="705458AA"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438BD8E2" w14:textId="77777777" w:rsidR="00245E2F" w:rsidRDefault="007D1025">
            <w:pPr>
              <w:rPr>
                <w:rFonts w:ascii="Times New Roman" w:hAnsi="Times New Roman"/>
                <w:sz w:val="20"/>
              </w:rPr>
            </w:pPr>
            <w:r>
              <w:rPr>
                <w:rFonts w:ascii="Times New Roman" w:hAnsi="Times New Roman"/>
                <w:sz w:val="20"/>
              </w:rPr>
              <w:t>посещение на дому выездными патронажными бригадами</w:t>
            </w:r>
          </w:p>
        </w:tc>
        <w:tc>
          <w:tcPr>
            <w:tcW w:w="1417" w:type="dxa"/>
            <w:tcBorders>
              <w:top w:val="single" w:sz="4" w:space="0" w:color="000000"/>
              <w:left w:val="single" w:sz="4" w:space="0" w:color="000000"/>
              <w:bottom w:val="single" w:sz="4" w:space="0" w:color="000000"/>
              <w:right w:val="single" w:sz="4" w:space="0" w:color="000000"/>
            </w:tcBorders>
          </w:tcPr>
          <w:p w14:paraId="670C3BED"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top w:val="single" w:sz="4" w:space="0" w:color="000000"/>
              <w:left w:val="single" w:sz="4" w:space="0" w:color="000000"/>
              <w:bottom w:val="single" w:sz="4" w:space="0" w:color="000000"/>
              <w:right w:val="single" w:sz="4" w:space="0" w:color="000000"/>
            </w:tcBorders>
          </w:tcPr>
          <w:p w14:paraId="5B63ED87" w14:textId="77777777" w:rsidR="00245E2F" w:rsidRDefault="007D1025">
            <w:pPr>
              <w:rPr>
                <w:rFonts w:ascii="Times New Roman" w:hAnsi="Times New Roman"/>
                <w:sz w:val="20"/>
              </w:rPr>
            </w:pPr>
            <w:r>
              <w:rPr>
                <w:rFonts w:ascii="Times New Roman" w:hAnsi="Times New Roman"/>
                <w:sz w:val="20"/>
              </w:rPr>
              <w:t>0,008</w:t>
            </w:r>
          </w:p>
        </w:tc>
        <w:tc>
          <w:tcPr>
            <w:tcW w:w="1140" w:type="dxa"/>
            <w:tcBorders>
              <w:top w:val="single" w:sz="4" w:space="0" w:color="000000"/>
              <w:left w:val="single" w:sz="4" w:space="0" w:color="000000"/>
              <w:bottom w:val="single" w:sz="4" w:space="0" w:color="000000"/>
              <w:right w:val="single" w:sz="4" w:space="0" w:color="000000"/>
            </w:tcBorders>
          </w:tcPr>
          <w:p w14:paraId="239C4C9B" w14:textId="77777777" w:rsidR="00245E2F" w:rsidRDefault="007D1025">
            <w:pPr>
              <w:rPr>
                <w:rFonts w:ascii="Times New Roman" w:hAnsi="Times New Roman"/>
                <w:sz w:val="20"/>
              </w:rPr>
            </w:pPr>
            <w:r>
              <w:rPr>
                <w:rFonts w:ascii="Times New Roman" w:hAnsi="Times New Roman"/>
                <w:sz w:val="20"/>
              </w:rPr>
              <w:t>3 833,2</w:t>
            </w:r>
          </w:p>
        </w:tc>
        <w:tc>
          <w:tcPr>
            <w:tcW w:w="990" w:type="dxa"/>
            <w:tcBorders>
              <w:top w:val="single" w:sz="4" w:space="0" w:color="000000"/>
              <w:left w:val="single" w:sz="4" w:space="0" w:color="000000"/>
              <w:bottom w:val="single" w:sz="4" w:space="0" w:color="000000"/>
              <w:right w:val="single" w:sz="4" w:space="0" w:color="000000"/>
            </w:tcBorders>
          </w:tcPr>
          <w:p w14:paraId="3E3393C0" w14:textId="77777777" w:rsidR="00245E2F" w:rsidRDefault="007D1025">
            <w:pPr>
              <w:rPr>
                <w:rFonts w:ascii="Times New Roman" w:hAnsi="Times New Roman"/>
                <w:sz w:val="20"/>
              </w:rPr>
            </w:pPr>
            <w:r>
              <w:rPr>
                <w:rFonts w:ascii="Times New Roman" w:hAnsi="Times New Roman"/>
                <w:sz w:val="20"/>
              </w:rPr>
              <w:t>30,7</w:t>
            </w:r>
          </w:p>
        </w:tc>
        <w:tc>
          <w:tcPr>
            <w:tcW w:w="998" w:type="dxa"/>
            <w:tcBorders>
              <w:top w:val="single" w:sz="4" w:space="0" w:color="000000"/>
              <w:left w:val="single" w:sz="4" w:space="0" w:color="000000"/>
              <w:bottom w:val="single" w:sz="4" w:space="0" w:color="000000"/>
              <w:right w:val="single" w:sz="4" w:space="0" w:color="000000"/>
            </w:tcBorders>
          </w:tcPr>
          <w:p w14:paraId="5BB8047D" w14:textId="77777777" w:rsidR="00245E2F" w:rsidRDefault="007D1025">
            <w:pPr>
              <w:rPr>
                <w:rFonts w:ascii="Times New Roman" w:hAnsi="Times New Roman"/>
                <w:sz w:val="20"/>
              </w:rPr>
            </w:pPr>
            <w:r>
              <w:rPr>
                <w:rFonts w:ascii="Times New Roman" w:hAnsi="Times New Roman"/>
                <w:sz w:val="20"/>
              </w:rPr>
              <w:t>0,008</w:t>
            </w:r>
          </w:p>
        </w:tc>
        <w:tc>
          <w:tcPr>
            <w:tcW w:w="1102" w:type="dxa"/>
            <w:tcBorders>
              <w:top w:val="single" w:sz="4" w:space="0" w:color="000000"/>
              <w:left w:val="single" w:sz="4" w:space="0" w:color="000000"/>
              <w:bottom w:val="single" w:sz="4" w:space="0" w:color="000000"/>
              <w:right w:val="single" w:sz="4" w:space="0" w:color="000000"/>
            </w:tcBorders>
          </w:tcPr>
          <w:p w14:paraId="3D912426" w14:textId="77777777" w:rsidR="00245E2F" w:rsidRDefault="007D1025">
            <w:pPr>
              <w:rPr>
                <w:rFonts w:ascii="Times New Roman" w:hAnsi="Times New Roman"/>
                <w:sz w:val="20"/>
              </w:rPr>
            </w:pPr>
            <w:r>
              <w:rPr>
                <w:rFonts w:ascii="Times New Roman" w:hAnsi="Times New Roman"/>
                <w:sz w:val="20"/>
              </w:rPr>
              <w:t>4 106,0</w:t>
            </w:r>
          </w:p>
        </w:tc>
        <w:tc>
          <w:tcPr>
            <w:tcW w:w="1132" w:type="dxa"/>
            <w:tcBorders>
              <w:top w:val="single" w:sz="4" w:space="0" w:color="000000"/>
              <w:left w:val="single" w:sz="4" w:space="0" w:color="000000"/>
              <w:bottom w:val="single" w:sz="4" w:space="0" w:color="000000"/>
              <w:right w:val="single" w:sz="4" w:space="0" w:color="000000"/>
            </w:tcBorders>
          </w:tcPr>
          <w:p w14:paraId="04249F7F" w14:textId="77777777" w:rsidR="00245E2F" w:rsidRDefault="007D1025">
            <w:pPr>
              <w:rPr>
                <w:rFonts w:ascii="Times New Roman" w:hAnsi="Times New Roman"/>
                <w:sz w:val="20"/>
              </w:rPr>
            </w:pPr>
            <w:r>
              <w:rPr>
                <w:rFonts w:ascii="Times New Roman" w:hAnsi="Times New Roman"/>
                <w:sz w:val="20"/>
              </w:rPr>
              <w:t>32,8</w:t>
            </w:r>
          </w:p>
        </w:tc>
        <w:tc>
          <w:tcPr>
            <w:tcW w:w="1006" w:type="dxa"/>
            <w:tcBorders>
              <w:top w:val="single" w:sz="4" w:space="0" w:color="000000"/>
              <w:left w:val="single" w:sz="4" w:space="0" w:color="000000"/>
              <w:bottom w:val="single" w:sz="4" w:space="0" w:color="000000"/>
              <w:right w:val="single" w:sz="4" w:space="0" w:color="000000"/>
            </w:tcBorders>
          </w:tcPr>
          <w:p w14:paraId="0C078EE0" w14:textId="77777777" w:rsidR="00245E2F" w:rsidRDefault="007D1025">
            <w:pPr>
              <w:rPr>
                <w:rFonts w:ascii="Times New Roman" w:hAnsi="Times New Roman"/>
                <w:sz w:val="20"/>
              </w:rPr>
            </w:pPr>
            <w:r>
              <w:rPr>
                <w:rFonts w:ascii="Times New Roman" w:hAnsi="Times New Roman"/>
                <w:sz w:val="20"/>
              </w:rPr>
              <w:t>0,008</w:t>
            </w:r>
          </w:p>
        </w:tc>
        <w:tc>
          <w:tcPr>
            <w:tcW w:w="1134" w:type="dxa"/>
            <w:tcBorders>
              <w:top w:val="single" w:sz="4" w:space="0" w:color="000000"/>
              <w:left w:val="single" w:sz="4" w:space="0" w:color="000000"/>
              <w:bottom w:val="single" w:sz="4" w:space="0" w:color="000000"/>
              <w:right w:val="single" w:sz="4" w:space="0" w:color="000000"/>
            </w:tcBorders>
          </w:tcPr>
          <w:p w14:paraId="1900E2A5" w14:textId="77777777" w:rsidR="00245E2F" w:rsidRDefault="007D1025">
            <w:pPr>
              <w:rPr>
                <w:rFonts w:ascii="Times New Roman" w:hAnsi="Times New Roman"/>
                <w:sz w:val="20"/>
              </w:rPr>
            </w:pPr>
            <w:r>
              <w:rPr>
                <w:rFonts w:ascii="Times New Roman" w:hAnsi="Times New Roman"/>
                <w:sz w:val="20"/>
              </w:rPr>
              <w:t>4 399,4</w:t>
            </w:r>
          </w:p>
        </w:tc>
        <w:tc>
          <w:tcPr>
            <w:tcW w:w="1233" w:type="dxa"/>
            <w:tcBorders>
              <w:top w:val="single" w:sz="4" w:space="0" w:color="000000"/>
              <w:left w:val="single" w:sz="4" w:space="0" w:color="000000"/>
              <w:bottom w:val="single" w:sz="4" w:space="0" w:color="000000"/>
              <w:right w:val="single" w:sz="4" w:space="0" w:color="000000"/>
            </w:tcBorders>
          </w:tcPr>
          <w:p w14:paraId="5203A16B" w14:textId="77777777" w:rsidR="00245E2F" w:rsidRDefault="007D1025">
            <w:pPr>
              <w:rPr>
                <w:rFonts w:ascii="Times New Roman" w:hAnsi="Times New Roman"/>
                <w:sz w:val="20"/>
              </w:rPr>
            </w:pPr>
            <w:r>
              <w:rPr>
                <w:rFonts w:ascii="Times New Roman" w:hAnsi="Times New Roman"/>
                <w:sz w:val="20"/>
              </w:rPr>
              <w:t>35,5</w:t>
            </w:r>
          </w:p>
        </w:tc>
      </w:tr>
      <w:tr w:rsidR="00245E2F" w14:paraId="261088BF"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EDA66F1" w14:textId="77777777" w:rsidR="00245E2F" w:rsidRDefault="007D1025">
            <w:pPr>
              <w:rPr>
                <w:rFonts w:ascii="Times New Roman" w:hAnsi="Times New Roman"/>
                <w:sz w:val="20"/>
              </w:rPr>
            </w:pPr>
            <w:r>
              <w:rPr>
                <w:rFonts w:ascii="Times New Roman" w:hAnsi="Times New Roman"/>
                <w:sz w:val="20"/>
              </w:rPr>
              <w:t>в том числе для детского населения</w:t>
            </w:r>
          </w:p>
        </w:tc>
        <w:tc>
          <w:tcPr>
            <w:tcW w:w="1417" w:type="dxa"/>
            <w:tcBorders>
              <w:top w:val="single" w:sz="4" w:space="0" w:color="000000"/>
              <w:left w:val="single" w:sz="4" w:space="0" w:color="000000"/>
              <w:bottom w:val="single" w:sz="4" w:space="0" w:color="000000"/>
              <w:right w:val="single" w:sz="4" w:space="0" w:color="000000"/>
            </w:tcBorders>
          </w:tcPr>
          <w:p w14:paraId="4BAC2F0D"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top w:val="single" w:sz="4" w:space="0" w:color="000000"/>
              <w:left w:val="single" w:sz="4" w:space="0" w:color="000000"/>
              <w:bottom w:val="single" w:sz="4" w:space="0" w:color="000000"/>
              <w:right w:val="single" w:sz="4" w:space="0" w:color="000000"/>
            </w:tcBorders>
          </w:tcPr>
          <w:p w14:paraId="2795D72C" w14:textId="77777777" w:rsidR="00245E2F" w:rsidRDefault="007D1025">
            <w:pPr>
              <w:rPr>
                <w:rFonts w:ascii="Times New Roman" w:hAnsi="Times New Roman"/>
                <w:sz w:val="20"/>
              </w:rPr>
            </w:pPr>
            <w:r>
              <w:rPr>
                <w:rFonts w:ascii="Times New Roman" w:hAnsi="Times New Roman"/>
                <w:sz w:val="20"/>
              </w:rPr>
              <w:t>0,000604</w:t>
            </w:r>
          </w:p>
        </w:tc>
        <w:tc>
          <w:tcPr>
            <w:tcW w:w="1140" w:type="dxa"/>
            <w:tcBorders>
              <w:top w:val="single" w:sz="4" w:space="0" w:color="000000"/>
              <w:left w:val="single" w:sz="4" w:space="0" w:color="000000"/>
              <w:bottom w:val="single" w:sz="4" w:space="0" w:color="000000"/>
              <w:right w:val="single" w:sz="4" w:space="0" w:color="000000"/>
            </w:tcBorders>
          </w:tcPr>
          <w:p w14:paraId="3A6C7778" w14:textId="77777777" w:rsidR="00245E2F" w:rsidRDefault="007D1025">
            <w:pPr>
              <w:rPr>
                <w:rFonts w:ascii="Times New Roman" w:hAnsi="Times New Roman"/>
                <w:sz w:val="20"/>
              </w:rPr>
            </w:pPr>
            <w:r>
              <w:rPr>
                <w:rFonts w:ascii="Times New Roman" w:hAnsi="Times New Roman"/>
                <w:sz w:val="20"/>
              </w:rPr>
              <w:t>3 833,2</w:t>
            </w:r>
          </w:p>
        </w:tc>
        <w:tc>
          <w:tcPr>
            <w:tcW w:w="990" w:type="dxa"/>
            <w:tcBorders>
              <w:top w:val="single" w:sz="4" w:space="0" w:color="000000"/>
              <w:left w:val="single" w:sz="4" w:space="0" w:color="000000"/>
              <w:bottom w:val="single" w:sz="4" w:space="0" w:color="000000"/>
              <w:right w:val="single" w:sz="4" w:space="0" w:color="000000"/>
            </w:tcBorders>
          </w:tcPr>
          <w:p w14:paraId="6E30112E" w14:textId="77777777" w:rsidR="00245E2F" w:rsidRDefault="007D1025">
            <w:pPr>
              <w:rPr>
                <w:rFonts w:ascii="Times New Roman" w:hAnsi="Times New Roman"/>
                <w:sz w:val="20"/>
              </w:rPr>
            </w:pPr>
            <w:r>
              <w:rPr>
                <w:rFonts w:ascii="Times New Roman" w:hAnsi="Times New Roman"/>
                <w:sz w:val="20"/>
              </w:rPr>
              <w:t>2,3</w:t>
            </w:r>
          </w:p>
        </w:tc>
        <w:tc>
          <w:tcPr>
            <w:tcW w:w="998" w:type="dxa"/>
            <w:tcBorders>
              <w:top w:val="single" w:sz="4" w:space="0" w:color="000000"/>
              <w:left w:val="single" w:sz="4" w:space="0" w:color="000000"/>
              <w:bottom w:val="single" w:sz="4" w:space="0" w:color="000000"/>
              <w:right w:val="single" w:sz="4" w:space="0" w:color="000000"/>
            </w:tcBorders>
          </w:tcPr>
          <w:p w14:paraId="451002B4" w14:textId="77777777" w:rsidR="00245E2F" w:rsidRDefault="007D1025">
            <w:pPr>
              <w:rPr>
                <w:rFonts w:ascii="Times New Roman" w:hAnsi="Times New Roman"/>
                <w:sz w:val="20"/>
              </w:rPr>
            </w:pPr>
            <w:r>
              <w:rPr>
                <w:rFonts w:ascii="Times New Roman" w:hAnsi="Times New Roman"/>
                <w:sz w:val="20"/>
              </w:rPr>
              <w:t>0,00065</w:t>
            </w:r>
          </w:p>
        </w:tc>
        <w:tc>
          <w:tcPr>
            <w:tcW w:w="1102" w:type="dxa"/>
            <w:tcBorders>
              <w:top w:val="single" w:sz="4" w:space="0" w:color="000000"/>
              <w:left w:val="single" w:sz="4" w:space="0" w:color="000000"/>
              <w:bottom w:val="single" w:sz="4" w:space="0" w:color="000000"/>
              <w:right w:val="single" w:sz="4" w:space="0" w:color="000000"/>
            </w:tcBorders>
          </w:tcPr>
          <w:p w14:paraId="124489F0" w14:textId="77777777" w:rsidR="00245E2F" w:rsidRDefault="007D1025">
            <w:pPr>
              <w:rPr>
                <w:rFonts w:ascii="Times New Roman" w:hAnsi="Times New Roman"/>
                <w:sz w:val="20"/>
              </w:rPr>
            </w:pPr>
            <w:r>
              <w:rPr>
                <w:rFonts w:ascii="Times New Roman" w:hAnsi="Times New Roman"/>
                <w:sz w:val="20"/>
              </w:rPr>
              <w:t>4 106,0</w:t>
            </w:r>
          </w:p>
        </w:tc>
        <w:tc>
          <w:tcPr>
            <w:tcW w:w="1132" w:type="dxa"/>
            <w:tcBorders>
              <w:top w:val="single" w:sz="4" w:space="0" w:color="000000"/>
              <w:left w:val="single" w:sz="4" w:space="0" w:color="000000"/>
              <w:bottom w:val="single" w:sz="4" w:space="0" w:color="000000"/>
              <w:right w:val="single" w:sz="4" w:space="0" w:color="000000"/>
            </w:tcBorders>
          </w:tcPr>
          <w:p w14:paraId="6A6C67CB" w14:textId="77777777" w:rsidR="00245E2F" w:rsidRDefault="007D1025">
            <w:pPr>
              <w:rPr>
                <w:rFonts w:ascii="Times New Roman" w:hAnsi="Times New Roman"/>
                <w:sz w:val="20"/>
              </w:rPr>
            </w:pPr>
            <w:r>
              <w:rPr>
                <w:rFonts w:ascii="Times New Roman" w:hAnsi="Times New Roman"/>
                <w:sz w:val="20"/>
              </w:rPr>
              <w:t>2,7</w:t>
            </w:r>
          </w:p>
        </w:tc>
        <w:tc>
          <w:tcPr>
            <w:tcW w:w="1006" w:type="dxa"/>
            <w:tcBorders>
              <w:top w:val="single" w:sz="4" w:space="0" w:color="000000"/>
              <w:left w:val="single" w:sz="4" w:space="0" w:color="000000"/>
              <w:bottom w:val="single" w:sz="4" w:space="0" w:color="000000"/>
              <w:right w:val="single" w:sz="4" w:space="0" w:color="000000"/>
            </w:tcBorders>
          </w:tcPr>
          <w:p w14:paraId="5BD6CC02" w14:textId="77777777" w:rsidR="00245E2F" w:rsidRDefault="007D1025">
            <w:pPr>
              <w:rPr>
                <w:rFonts w:ascii="Times New Roman" w:hAnsi="Times New Roman"/>
                <w:sz w:val="20"/>
              </w:rPr>
            </w:pPr>
            <w:r>
              <w:rPr>
                <w:rFonts w:ascii="Times New Roman" w:hAnsi="Times New Roman"/>
                <w:sz w:val="20"/>
              </w:rPr>
              <w:t>0,00065</w:t>
            </w:r>
          </w:p>
        </w:tc>
        <w:tc>
          <w:tcPr>
            <w:tcW w:w="1134" w:type="dxa"/>
            <w:tcBorders>
              <w:top w:val="single" w:sz="4" w:space="0" w:color="000000"/>
              <w:left w:val="single" w:sz="4" w:space="0" w:color="000000"/>
              <w:bottom w:val="single" w:sz="4" w:space="0" w:color="000000"/>
              <w:right w:val="single" w:sz="4" w:space="0" w:color="000000"/>
            </w:tcBorders>
          </w:tcPr>
          <w:p w14:paraId="5A5D4CD4" w14:textId="77777777" w:rsidR="00245E2F" w:rsidRDefault="007D1025">
            <w:pPr>
              <w:rPr>
                <w:rFonts w:ascii="Times New Roman" w:hAnsi="Times New Roman"/>
                <w:sz w:val="20"/>
              </w:rPr>
            </w:pPr>
            <w:r>
              <w:rPr>
                <w:rFonts w:ascii="Times New Roman" w:hAnsi="Times New Roman"/>
                <w:sz w:val="20"/>
              </w:rPr>
              <w:t>4 399,4</w:t>
            </w:r>
          </w:p>
        </w:tc>
        <w:tc>
          <w:tcPr>
            <w:tcW w:w="1233" w:type="dxa"/>
            <w:tcBorders>
              <w:top w:val="single" w:sz="4" w:space="0" w:color="000000"/>
              <w:left w:val="single" w:sz="4" w:space="0" w:color="000000"/>
              <w:bottom w:val="single" w:sz="4" w:space="0" w:color="000000"/>
              <w:right w:val="single" w:sz="4" w:space="0" w:color="000000"/>
            </w:tcBorders>
          </w:tcPr>
          <w:p w14:paraId="485954A1" w14:textId="77777777" w:rsidR="00245E2F" w:rsidRDefault="007D1025">
            <w:pPr>
              <w:rPr>
                <w:rFonts w:ascii="Times New Roman" w:hAnsi="Times New Roman"/>
                <w:sz w:val="20"/>
              </w:rPr>
            </w:pPr>
            <w:r>
              <w:rPr>
                <w:rFonts w:ascii="Times New Roman" w:hAnsi="Times New Roman"/>
                <w:sz w:val="20"/>
              </w:rPr>
              <w:t>2,9</w:t>
            </w:r>
          </w:p>
        </w:tc>
      </w:tr>
      <w:tr w:rsidR="00245E2F" w14:paraId="759F447B"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35ABC36" w14:textId="77777777" w:rsidR="00245E2F" w:rsidRDefault="007D1025" w:rsidP="008C5BE1">
            <w:pPr>
              <w:rPr>
                <w:rFonts w:ascii="Times New Roman" w:hAnsi="Times New Roman"/>
                <w:sz w:val="20"/>
              </w:rPr>
            </w:pPr>
            <w:r>
              <w:rPr>
                <w:rFonts w:ascii="Times New Roman" w:hAnsi="Times New Roman"/>
                <w:sz w:val="20"/>
              </w:rPr>
              <w:t>6.2. Паллиативная медицинская помощь в стационарных условиях &lt;6&gt;</w:t>
            </w:r>
          </w:p>
        </w:tc>
        <w:tc>
          <w:tcPr>
            <w:tcW w:w="1417" w:type="dxa"/>
            <w:tcBorders>
              <w:top w:val="single" w:sz="4" w:space="0" w:color="000000"/>
              <w:left w:val="single" w:sz="4" w:space="0" w:color="000000"/>
              <w:bottom w:val="single" w:sz="4" w:space="0" w:color="000000"/>
              <w:right w:val="single" w:sz="4" w:space="0" w:color="000000"/>
            </w:tcBorders>
          </w:tcPr>
          <w:p w14:paraId="2AF33FA1" w14:textId="77777777" w:rsidR="00245E2F" w:rsidRDefault="007D1025" w:rsidP="00CA3A15">
            <w:pPr>
              <w:jc w:val="center"/>
              <w:rPr>
                <w:rFonts w:ascii="Times New Roman" w:hAnsi="Times New Roman"/>
                <w:sz w:val="20"/>
              </w:rPr>
            </w:pPr>
            <w:r>
              <w:rPr>
                <w:rFonts w:ascii="Times New Roman" w:hAnsi="Times New Roman"/>
                <w:sz w:val="20"/>
              </w:rPr>
              <w:t>койко-дней</w:t>
            </w:r>
          </w:p>
        </w:tc>
        <w:tc>
          <w:tcPr>
            <w:tcW w:w="1130" w:type="dxa"/>
            <w:tcBorders>
              <w:top w:val="single" w:sz="4" w:space="0" w:color="000000"/>
              <w:left w:val="single" w:sz="4" w:space="0" w:color="000000"/>
              <w:bottom w:val="single" w:sz="4" w:space="0" w:color="000000"/>
              <w:right w:val="single" w:sz="4" w:space="0" w:color="000000"/>
            </w:tcBorders>
          </w:tcPr>
          <w:p w14:paraId="50DCDF6D" w14:textId="77777777" w:rsidR="00245E2F" w:rsidRDefault="007D1025">
            <w:pPr>
              <w:rPr>
                <w:rFonts w:ascii="Times New Roman" w:hAnsi="Times New Roman"/>
                <w:sz w:val="20"/>
              </w:rPr>
            </w:pPr>
            <w:r>
              <w:rPr>
                <w:rFonts w:ascii="Times New Roman" w:hAnsi="Times New Roman"/>
                <w:sz w:val="20"/>
              </w:rPr>
              <w:t>0,092</w:t>
            </w:r>
          </w:p>
        </w:tc>
        <w:tc>
          <w:tcPr>
            <w:tcW w:w="1140" w:type="dxa"/>
            <w:tcBorders>
              <w:top w:val="single" w:sz="4" w:space="0" w:color="000000"/>
              <w:left w:val="single" w:sz="4" w:space="0" w:color="000000"/>
              <w:bottom w:val="single" w:sz="4" w:space="0" w:color="000000"/>
              <w:right w:val="single" w:sz="4" w:space="0" w:color="000000"/>
            </w:tcBorders>
          </w:tcPr>
          <w:p w14:paraId="44742D91" w14:textId="77777777" w:rsidR="00245E2F" w:rsidRDefault="007D1025">
            <w:pPr>
              <w:rPr>
                <w:rFonts w:ascii="Times New Roman" w:hAnsi="Times New Roman"/>
                <w:sz w:val="20"/>
              </w:rPr>
            </w:pPr>
            <w:r>
              <w:rPr>
                <w:rFonts w:ascii="Times New Roman" w:hAnsi="Times New Roman"/>
                <w:sz w:val="20"/>
              </w:rPr>
              <w:t>4 526,5</w:t>
            </w:r>
          </w:p>
        </w:tc>
        <w:tc>
          <w:tcPr>
            <w:tcW w:w="990" w:type="dxa"/>
            <w:tcBorders>
              <w:top w:val="single" w:sz="4" w:space="0" w:color="000000"/>
              <w:left w:val="single" w:sz="4" w:space="0" w:color="000000"/>
              <w:bottom w:val="single" w:sz="4" w:space="0" w:color="000000"/>
              <w:right w:val="single" w:sz="4" w:space="0" w:color="000000"/>
            </w:tcBorders>
          </w:tcPr>
          <w:p w14:paraId="3804ECC4" w14:textId="77777777" w:rsidR="00245E2F" w:rsidRDefault="007D1025">
            <w:pPr>
              <w:rPr>
                <w:rFonts w:ascii="Times New Roman" w:hAnsi="Times New Roman"/>
                <w:sz w:val="20"/>
              </w:rPr>
            </w:pPr>
            <w:r>
              <w:rPr>
                <w:rFonts w:ascii="Times New Roman" w:hAnsi="Times New Roman"/>
                <w:sz w:val="20"/>
              </w:rPr>
              <w:t>416,4</w:t>
            </w:r>
          </w:p>
        </w:tc>
        <w:tc>
          <w:tcPr>
            <w:tcW w:w="998" w:type="dxa"/>
            <w:tcBorders>
              <w:top w:val="single" w:sz="4" w:space="0" w:color="000000"/>
              <w:left w:val="single" w:sz="4" w:space="0" w:color="000000"/>
              <w:bottom w:val="single" w:sz="4" w:space="0" w:color="000000"/>
              <w:right w:val="single" w:sz="4" w:space="0" w:color="000000"/>
            </w:tcBorders>
          </w:tcPr>
          <w:p w14:paraId="2FFBF3EB" w14:textId="77777777" w:rsidR="00245E2F" w:rsidRDefault="007D1025">
            <w:pPr>
              <w:rPr>
                <w:rFonts w:ascii="Times New Roman" w:hAnsi="Times New Roman"/>
                <w:sz w:val="20"/>
              </w:rPr>
            </w:pPr>
            <w:r>
              <w:rPr>
                <w:rFonts w:ascii="Times New Roman" w:hAnsi="Times New Roman"/>
                <w:sz w:val="20"/>
              </w:rPr>
              <w:t>0,092</w:t>
            </w:r>
          </w:p>
        </w:tc>
        <w:tc>
          <w:tcPr>
            <w:tcW w:w="1102" w:type="dxa"/>
            <w:tcBorders>
              <w:top w:val="single" w:sz="4" w:space="0" w:color="000000"/>
              <w:left w:val="single" w:sz="4" w:space="0" w:color="000000"/>
              <w:bottom w:val="single" w:sz="4" w:space="0" w:color="000000"/>
              <w:right w:val="single" w:sz="4" w:space="0" w:color="000000"/>
            </w:tcBorders>
          </w:tcPr>
          <w:p w14:paraId="6FC95A9B" w14:textId="77777777" w:rsidR="00245E2F" w:rsidRDefault="007D1025">
            <w:pPr>
              <w:rPr>
                <w:rFonts w:ascii="Times New Roman" w:hAnsi="Times New Roman"/>
                <w:sz w:val="20"/>
              </w:rPr>
            </w:pPr>
            <w:r>
              <w:rPr>
                <w:rFonts w:ascii="Times New Roman" w:hAnsi="Times New Roman"/>
                <w:sz w:val="20"/>
              </w:rPr>
              <w:t>4 837,9</w:t>
            </w:r>
          </w:p>
        </w:tc>
        <w:tc>
          <w:tcPr>
            <w:tcW w:w="1132" w:type="dxa"/>
            <w:tcBorders>
              <w:top w:val="single" w:sz="4" w:space="0" w:color="000000"/>
              <w:left w:val="single" w:sz="4" w:space="0" w:color="000000"/>
              <w:bottom w:val="single" w:sz="4" w:space="0" w:color="000000"/>
              <w:right w:val="single" w:sz="4" w:space="0" w:color="000000"/>
            </w:tcBorders>
          </w:tcPr>
          <w:p w14:paraId="1AA5DD27" w14:textId="77777777" w:rsidR="00245E2F" w:rsidRDefault="007D1025">
            <w:pPr>
              <w:rPr>
                <w:rFonts w:ascii="Times New Roman" w:hAnsi="Times New Roman"/>
                <w:sz w:val="20"/>
              </w:rPr>
            </w:pPr>
            <w:r>
              <w:rPr>
                <w:rFonts w:ascii="Times New Roman" w:hAnsi="Times New Roman"/>
                <w:sz w:val="20"/>
              </w:rPr>
              <w:t>445,1</w:t>
            </w:r>
          </w:p>
        </w:tc>
        <w:tc>
          <w:tcPr>
            <w:tcW w:w="1006" w:type="dxa"/>
            <w:tcBorders>
              <w:top w:val="single" w:sz="4" w:space="0" w:color="000000"/>
              <w:left w:val="single" w:sz="4" w:space="0" w:color="000000"/>
              <w:bottom w:val="single" w:sz="4" w:space="0" w:color="000000"/>
              <w:right w:val="single" w:sz="4" w:space="0" w:color="000000"/>
            </w:tcBorders>
          </w:tcPr>
          <w:p w14:paraId="6821E9EC" w14:textId="77777777" w:rsidR="00245E2F" w:rsidRDefault="007D1025">
            <w:pPr>
              <w:rPr>
                <w:rFonts w:ascii="Times New Roman" w:hAnsi="Times New Roman"/>
                <w:sz w:val="20"/>
              </w:rPr>
            </w:pPr>
            <w:r>
              <w:rPr>
                <w:rFonts w:ascii="Times New Roman" w:hAnsi="Times New Roman"/>
                <w:sz w:val="20"/>
              </w:rPr>
              <w:t>0,092</w:t>
            </w:r>
          </w:p>
        </w:tc>
        <w:tc>
          <w:tcPr>
            <w:tcW w:w="1134" w:type="dxa"/>
            <w:tcBorders>
              <w:top w:val="single" w:sz="4" w:space="0" w:color="000000"/>
              <w:left w:val="single" w:sz="4" w:space="0" w:color="000000"/>
              <w:bottom w:val="single" w:sz="4" w:space="0" w:color="000000"/>
              <w:right w:val="single" w:sz="4" w:space="0" w:color="000000"/>
            </w:tcBorders>
          </w:tcPr>
          <w:p w14:paraId="7817EAE2" w14:textId="77777777" w:rsidR="00245E2F" w:rsidRDefault="007D1025">
            <w:pPr>
              <w:rPr>
                <w:rFonts w:ascii="Times New Roman" w:hAnsi="Times New Roman"/>
                <w:sz w:val="20"/>
              </w:rPr>
            </w:pPr>
            <w:r>
              <w:rPr>
                <w:rFonts w:ascii="Times New Roman" w:hAnsi="Times New Roman"/>
                <w:sz w:val="20"/>
              </w:rPr>
              <w:t>5 147,5</w:t>
            </w:r>
          </w:p>
        </w:tc>
        <w:tc>
          <w:tcPr>
            <w:tcW w:w="1233" w:type="dxa"/>
            <w:tcBorders>
              <w:top w:val="single" w:sz="4" w:space="0" w:color="000000"/>
              <w:left w:val="single" w:sz="4" w:space="0" w:color="000000"/>
              <w:bottom w:val="single" w:sz="4" w:space="0" w:color="000000"/>
              <w:right w:val="single" w:sz="4" w:space="0" w:color="000000"/>
            </w:tcBorders>
          </w:tcPr>
          <w:p w14:paraId="489ACC5F" w14:textId="77777777" w:rsidR="00245E2F" w:rsidRDefault="007D1025">
            <w:pPr>
              <w:rPr>
                <w:rFonts w:ascii="Times New Roman" w:hAnsi="Times New Roman"/>
                <w:sz w:val="20"/>
              </w:rPr>
            </w:pPr>
            <w:r>
              <w:rPr>
                <w:rFonts w:ascii="Times New Roman" w:hAnsi="Times New Roman"/>
                <w:sz w:val="20"/>
              </w:rPr>
              <w:t>477,5</w:t>
            </w:r>
          </w:p>
        </w:tc>
      </w:tr>
      <w:tr w:rsidR="00245E2F" w14:paraId="1E4140D6"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7A131911" w14:textId="77777777" w:rsidR="00245E2F" w:rsidRDefault="007D1025">
            <w:pPr>
              <w:rPr>
                <w:rFonts w:ascii="Times New Roman" w:hAnsi="Times New Roman"/>
                <w:sz w:val="20"/>
              </w:rPr>
            </w:pPr>
            <w:r>
              <w:rPr>
                <w:rFonts w:ascii="Times New Roman" w:hAnsi="Times New Roman"/>
                <w:sz w:val="20"/>
              </w:rPr>
              <w:t>в том числе для детского населения</w:t>
            </w:r>
          </w:p>
        </w:tc>
        <w:tc>
          <w:tcPr>
            <w:tcW w:w="1417" w:type="dxa"/>
            <w:tcBorders>
              <w:top w:val="single" w:sz="4" w:space="0" w:color="000000"/>
              <w:left w:val="single" w:sz="4" w:space="0" w:color="000000"/>
              <w:bottom w:val="single" w:sz="4" w:space="0" w:color="000000"/>
              <w:right w:val="single" w:sz="4" w:space="0" w:color="000000"/>
            </w:tcBorders>
          </w:tcPr>
          <w:p w14:paraId="49B5A114"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top w:val="single" w:sz="4" w:space="0" w:color="000000"/>
              <w:left w:val="single" w:sz="4" w:space="0" w:color="000000"/>
              <w:bottom w:val="single" w:sz="4" w:space="0" w:color="000000"/>
              <w:right w:val="single" w:sz="4" w:space="0" w:color="000000"/>
            </w:tcBorders>
          </w:tcPr>
          <w:p w14:paraId="57F15880" w14:textId="77777777" w:rsidR="00245E2F" w:rsidRDefault="007D1025">
            <w:pPr>
              <w:rPr>
                <w:rFonts w:ascii="Times New Roman" w:hAnsi="Times New Roman"/>
                <w:sz w:val="20"/>
              </w:rPr>
            </w:pPr>
            <w:r>
              <w:rPr>
                <w:rFonts w:ascii="Times New Roman" w:hAnsi="Times New Roman"/>
                <w:sz w:val="20"/>
              </w:rPr>
              <w:t>0,004108</w:t>
            </w:r>
          </w:p>
        </w:tc>
        <w:tc>
          <w:tcPr>
            <w:tcW w:w="1140" w:type="dxa"/>
            <w:tcBorders>
              <w:top w:val="single" w:sz="4" w:space="0" w:color="000000"/>
              <w:left w:val="single" w:sz="4" w:space="0" w:color="000000"/>
              <w:bottom w:val="single" w:sz="4" w:space="0" w:color="000000"/>
              <w:right w:val="single" w:sz="4" w:space="0" w:color="000000"/>
            </w:tcBorders>
          </w:tcPr>
          <w:p w14:paraId="60DD1757" w14:textId="77777777" w:rsidR="00245E2F" w:rsidRDefault="007D1025">
            <w:pPr>
              <w:rPr>
                <w:rFonts w:ascii="Times New Roman" w:hAnsi="Times New Roman"/>
                <w:sz w:val="20"/>
              </w:rPr>
            </w:pPr>
            <w:r>
              <w:rPr>
                <w:rFonts w:ascii="Times New Roman" w:hAnsi="Times New Roman"/>
                <w:sz w:val="20"/>
              </w:rPr>
              <w:t>4 551,4</w:t>
            </w:r>
          </w:p>
        </w:tc>
        <w:tc>
          <w:tcPr>
            <w:tcW w:w="990" w:type="dxa"/>
            <w:tcBorders>
              <w:top w:val="single" w:sz="4" w:space="0" w:color="000000"/>
              <w:left w:val="single" w:sz="4" w:space="0" w:color="000000"/>
              <w:bottom w:val="single" w:sz="4" w:space="0" w:color="000000"/>
              <w:right w:val="single" w:sz="4" w:space="0" w:color="000000"/>
            </w:tcBorders>
          </w:tcPr>
          <w:p w14:paraId="1CD55394" w14:textId="77777777" w:rsidR="00245E2F" w:rsidRDefault="007D1025">
            <w:pPr>
              <w:rPr>
                <w:rFonts w:ascii="Times New Roman" w:hAnsi="Times New Roman"/>
                <w:sz w:val="20"/>
              </w:rPr>
            </w:pPr>
            <w:r>
              <w:rPr>
                <w:rFonts w:ascii="Times New Roman" w:hAnsi="Times New Roman"/>
                <w:sz w:val="20"/>
              </w:rPr>
              <w:t>18,7</w:t>
            </w:r>
          </w:p>
        </w:tc>
        <w:tc>
          <w:tcPr>
            <w:tcW w:w="998" w:type="dxa"/>
            <w:tcBorders>
              <w:top w:val="single" w:sz="4" w:space="0" w:color="000000"/>
              <w:left w:val="single" w:sz="4" w:space="0" w:color="000000"/>
              <w:bottom w:val="single" w:sz="4" w:space="0" w:color="000000"/>
              <w:right w:val="single" w:sz="4" w:space="0" w:color="000000"/>
            </w:tcBorders>
          </w:tcPr>
          <w:p w14:paraId="3EF4089E" w14:textId="77777777" w:rsidR="00245E2F" w:rsidRDefault="007D1025">
            <w:pPr>
              <w:rPr>
                <w:rFonts w:ascii="Times New Roman" w:hAnsi="Times New Roman"/>
                <w:sz w:val="20"/>
              </w:rPr>
            </w:pPr>
            <w:r>
              <w:rPr>
                <w:rFonts w:ascii="Times New Roman" w:hAnsi="Times New Roman"/>
                <w:sz w:val="20"/>
              </w:rPr>
              <w:t>0,00425</w:t>
            </w:r>
          </w:p>
        </w:tc>
        <w:tc>
          <w:tcPr>
            <w:tcW w:w="1102" w:type="dxa"/>
            <w:tcBorders>
              <w:top w:val="single" w:sz="4" w:space="0" w:color="000000"/>
              <w:left w:val="single" w:sz="4" w:space="0" w:color="000000"/>
              <w:bottom w:val="single" w:sz="4" w:space="0" w:color="000000"/>
              <w:right w:val="single" w:sz="4" w:space="0" w:color="000000"/>
            </w:tcBorders>
          </w:tcPr>
          <w:p w14:paraId="32FB638D" w14:textId="77777777" w:rsidR="00245E2F" w:rsidRDefault="007D1025">
            <w:pPr>
              <w:rPr>
                <w:rFonts w:ascii="Times New Roman" w:hAnsi="Times New Roman"/>
                <w:sz w:val="20"/>
              </w:rPr>
            </w:pPr>
            <w:r>
              <w:rPr>
                <w:rFonts w:ascii="Times New Roman" w:hAnsi="Times New Roman"/>
                <w:sz w:val="20"/>
              </w:rPr>
              <w:t>4 864,6</w:t>
            </w:r>
          </w:p>
        </w:tc>
        <w:tc>
          <w:tcPr>
            <w:tcW w:w="1132" w:type="dxa"/>
            <w:tcBorders>
              <w:top w:val="single" w:sz="4" w:space="0" w:color="000000"/>
              <w:left w:val="single" w:sz="4" w:space="0" w:color="000000"/>
              <w:bottom w:val="single" w:sz="4" w:space="0" w:color="000000"/>
              <w:right w:val="single" w:sz="4" w:space="0" w:color="000000"/>
            </w:tcBorders>
          </w:tcPr>
          <w:p w14:paraId="7126DD01" w14:textId="77777777" w:rsidR="00245E2F" w:rsidRDefault="007D1025">
            <w:pPr>
              <w:rPr>
                <w:rFonts w:ascii="Times New Roman" w:hAnsi="Times New Roman"/>
                <w:sz w:val="20"/>
              </w:rPr>
            </w:pPr>
            <w:r>
              <w:rPr>
                <w:rFonts w:ascii="Times New Roman" w:hAnsi="Times New Roman"/>
                <w:sz w:val="20"/>
              </w:rPr>
              <w:t>20,7</w:t>
            </w:r>
          </w:p>
        </w:tc>
        <w:tc>
          <w:tcPr>
            <w:tcW w:w="1006" w:type="dxa"/>
            <w:tcBorders>
              <w:top w:val="single" w:sz="4" w:space="0" w:color="000000"/>
              <w:left w:val="single" w:sz="4" w:space="0" w:color="000000"/>
              <w:bottom w:val="single" w:sz="4" w:space="0" w:color="000000"/>
              <w:right w:val="single" w:sz="4" w:space="0" w:color="000000"/>
            </w:tcBorders>
          </w:tcPr>
          <w:p w14:paraId="7AF965D2" w14:textId="77777777" w:rsidR="00245E2F" w:rsidRDefault="007D1025">
            <w:pPr>
              <w:rPr>
                <w:rFonts w:ascii="Times New Roman" w:hAnsi="Times New Roman"/>
                <w:sz w:val="20"/>
              </w:rPr>
            </w:pPr>
            <w:r>
              <w:rPr>
                <w:rFonts w:ascii="Times New Roman" w:hAnsi="Times New Roman"/>
                <w:sz w:val="20"/>
              </w:rPr>
              <w:t>0,00425</w:t>
            </w:r>
          </w:p>
        </w:tc>
        <w:tc>
          <w:tcPr>
            <w:tcW w:w="1134" w:type="dxa"/>
            <w:tcBorders>
              <w:top w:val="single" w:sz="4" w:space="0" w:color="000000"/>
              <w:left w:val="single" w:sz="4" w:space="0" w:color="000000"/>
              <w:bottom w:val="single" w:sz="4" w:space="0" w:color="000000"/>
              <w:right w:val="single" w:sz="4" w:space="0" w:color="000000"/>
            </w:tcBorders>
          </w:tcPr>
          <w:p w14:paraId="4CC4303C" w14:textId="77777777" w:rsidR="00245E2F" w:rsidRDefault="007D1025">
            <w:pPr>
              <w:rPr>
                <w:rFonts w:ascii="Times New Roman" w:hAnsi="Times New Roman"/>
                <w:sz w:val="20"/>
              </w:rPr>
            </w:pPr>
            <w:r>
              <w:rPr>
                <w:rFonts w:ascii="Times New Roman" w:hAnsi="Times New Roman"/>
                <w:sz w:val="20"/>
              </w:rPr>
              <w:t>5 176,0</w:t>
            </w:r>
          </w:p>
        </w:tc>
        <w:tc>
          <w:tcPr>
            <w:tcW w:w="1233" w:type="dxa"/>
            <w:tcBorders>
              <w:top w:val="single" w:sz="4" w:space="0" w:color="000000"/>
              <w:left w:val="single" w:sz="4" w:space="0" w:color="000000"/>
              <w:bottom w:val="single" w:sz="4" w:space="0" w:color="000000"/>
              <w:right w:val="single" w:sz="4" w:space="0" w:color="000000"/>
            </w:tcBorders>
          </w:tcPr>
          <w:p w14:paraId="1D7B4CE2" w14:textId="77777777" w:rsidR="00245E2F" w:rsidRDefault="007D1025">
            <w:pPr>
              <w:rPr>
                <w:rFonts w:ascii="Times New Roman" w:hAnsi="Times New Roman"/>
                <w:sz w:val="20"/>
              </w:rPr>
            </w:pPr>
            <w:r>
              <w:rPr>
                <w:rFonts w:ascii="Times New Roman" w:hAnsi="Times New Roman"/>
                <w:sz w:val="20"/>
              </w:rPr>
              <w:t>22,2</w:t>
            </w:r>
          </w:p>
        </w:tc>
      </w:tr>
      <w:tr w:rsidR="00245E2F" w14:paraId="4FC3E7FA" w14:textId="77777777" w:rsidTr="007D1025">
        <w:tc>
          <w:tcPr>
            <w:tcW w:w="15592" w:type="dxa"/>
            <w:gridSpan w:val="11"/>
            <w:tcBorders>
              <w:top w:val="single" w:sz="4" w:space="0" w:color="000000"/>
              <w:left w:val="single" w:sz="4" w:space="0" w:color="000000"/>
              <w:bottom w:val="single" w:sz="4" w:space="0" w:color="000000"/>
              <w:right w:val="single" w:sz="4" w:space="0" w:color="000000"/>
            </w:tcBorders>
            <w:vAlign w:val="center"/>
          </w:tcPr>
          <w:p w14:paraId="48611733" w14:textId="77777777" w:rsidR="00245E2F" w:rsidRDefault="007D1025">
            <w:pPr>
              <w:rPr>
                <w:rFonts w:ascii="Times New Roman" w:hAnsi="Times New Roman"/>
                <w:sz w:val="20"/>
              </w:rPr>
            </w:pPr>
            <w:r>
              <w:rPr>
                <w:rFonts w:ascii="Times New Roman" w:hAnsi="Times New Roman"/>
                <w:sz w:val="20"/>
              </w:rPr>
              <w:t>II. В рамках базовой программы обязательного медицинского страхования</w:t>
            </w:r>
          </w:p>
        </w:tc>
      </w:tr>
      <w:tr w:rsidR="00245E2F" w14:paraId="55B8F341" w14:textId="77777777" w:rsidTr="007D1025">
        <w:trPr>
          <w:trHeight w:val="753"/>
        </w:trPr>
        <w:tc>
          <w:tcPr>
            <w:tcW w:w="4310" w:type="dxa"/>
            <w:tcBorders>
              <w:top w:val="single" w:sz="6" w:space="0" w:color="000000"/>
              <w:left w:val="single" w:sz="6" w:space="0" w:color="000000"/>
              <w:bottom w:val="single" w:sz="6" w:space="0" w:color="000000"/>
              <w:right w:val="single" w:sz="6" w:space="0" w:color="000000"/>
            </w:tcBorders>
          </w:tcPr>
          <w:p w14:paraId="29A7439A" w14:textId="77777777" w:rsidR="00245E2F" w:rsidRDefault="007D1025">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 1-й, 2-й уровни</w:t>
            </w:r>
          </w:p>
        </w:tc>
        <w:tc>
          <w:tcPr>
            <w:tcW w:w="1417" w:type="dxa"/>
            <w:tcBorders>
              <w:top w:val="single" w:sz="4" w:space="0" w:color="000000"/>
              <w:left w:val="single" w:sz="6" w:space="0" w:color="000000"/>
              <w:bottom w:val="single" w:sz="4" w:space="0" w:color="000000"/>
              <w:right w:val="single" w:sz="6" w:space="0" w:color="000000"/>
            </w:tcBorders>
          </w:tcPr>
          <w:p w14:paraId="10D9465C" w14:textId="77777777" w:rsidR="00245E2F" w:rsidRDefault="007D1025" w:rsidP="00CA3A15">
            <w:pPr>
              <w:jc w:val="center"/>
              <w:rPr>
                <w:rFonts w:ascii="Times New Roman" w:hAnsi="Times New Roman"/>
                <w:sz w:val="20"/>
              </w:rPr>
            </w:pPr>
            <w:r>
              <w:rPr>
                <w:rFonts w:ascii="Times New Roman" w:hAnsi="Times New Roman"/>
                <w:sz w:val="20"/>
              </w:rPr>
              <w:t>вызовов</w:t>
            </w:r>
          </w:p>
        </w:tc>
        <w:tc>
          <w:tcPr>
            <w:tcW w:w="1130" w:type="dxa"/>
            <w:tcBorders>
              <w:top w:val="single" w:sz="6" w:space="0" w:color="000000"/>
              <w:left w:val="single" w:sz="6" w:space="0" w:color="000000"/>
              <w:bottom w:val="single" w:sz="6" w:space="0" w:color="000000"/>
              <w:right w:val="single" w:sz="6" w:space="0" w:color="000000"/>
            </w:tcBorders>
            <w:vAlign w:val="center"/>
          </w:tcPr>
          <w:p w14:paraId="7A6D01F9" w14:textId="77777777" w:rsidR="00245E2F" w:rsidRDefault="007D1025">
            <w:pPr>
              <w:jc w:val="center"/>
              <w:rPr>
                <w:rFonts w:ascii="Times New Roman" w:hAnsi="Times New Roman"/>
                <w:sz w:val="20"/>
              </w:rPr>
            </w:pPr>
            <w:r>
              <w:rPr>
                <w:rFonts w:ascii="Times New Roman" w:hAnsi="Times New Roman"/>
                <w:sz w:val="20"/>
              </w:rPr>
              <w:t>0,261000</w:t>
            </w:r>
          </w:p>
        </w:tc>
        <w:tc>
          <w:tcPr>
            <w:tcW w:w="1140" w:type="dxa"/>
            <w:tcBorders>
              <w:top w:val="single" w:sz="4" w:space="0" w:color="000000"/>
              <w:left w:val="single" w:sz="6" w:space="0" w:color="000000"/>
              <w:bottom w:val="single" w:sz="6" w:space="0" w:color="000000"/>
              <w:right w:val="single" w:sz="4" w:space="0" w:color="000000"/>
            </w:tcBorders>
            <w:vAlign w:val="center"/>
          </w:tcPr>
          <w:p w14:paraId="42F1A365" w14:textId="77777777" w:rsidR="00245E2F" w:rsidRDefault="007D1025">
            <w:pPr>
              <w:jc w:val="center"/>
              <w:rPr>
                <w:rFonts w:ascii="Times New Roman" w:hAnsi="Times New Roman"/>
                <w:sz w:val="20"/>
              </w:rPr>
            </w:pPr>
            <w:r>
              <w:rPr>
                <w:rFonts w:ascii="Times New Roman" w:hAnsi="Times New Roman"/>
                <w:sz w:val="20"/>
              </w:rPr>
              <w:t>6 171,5</w:t>
            </w:r>
          </w:p>
        </w:tc>
        <w:tc>
          <w:tcPr>
            <w:tcW w:w="990" w:type="dxa"/>
            <w:tcBorders>
              <w:top w:val="single" w:sz="4" w:space="0" w:color="000000"/>
              <w:left w:val="single" w:sz="4" w:space="0" w:color="000000"/>
              <w:bottom w:val="single" w:sz="6" w:space="0" w:color="000000"/>
              <w:right w:val="single" w:sz="4" w:space="0" w:color="000000"/>
            </w:tcBorders>
            <w:vAlign w:val="center"/>
          </w:tcPr>
          <w:p w14:paraId="4B162FEF" w14:textId="77777777" w:rsidR="00245E2F" w:rsidRDefault="007D1025">
            <w:pPr>
              <w:jc w:val="center"/>
              <w:rPr>
                <w:rFonts w:ascii="Times New Roman" w:hAnsi="Times New Roman"/>
                <w:sz w:val="20"/>
              </w:rPr>
            </w:pPr>
            <w:r>
              <w:rPr>
                <w:rFonts w:ascii="Times New Roman" w:hAnsi="Times New Roman"/>
                <w:sz w:val="20"/>
              </w:rPr>
              <w:t>1 610,8</w:t>
            </w:r>
          </w:p>
        </w:tc>
        <w:tc>
          <w:tcPr>
            <w:tcW w:w="998" w:type="dxa"/>
            <w:tcBorders>
              <w:top w:val="single" w:sz="4" w:space="0" w:color="000000"/>
              <w:left w:val="single" w:sz="4" w:space="0" w:color="000000"/>
              <w:bottom w:val="single" w:sz="6" w:space="0" w:color="000000"/>
              <w:right w:val="single" w:sz="4" w:space="0" w:color="000000"/>
            </w:tcBorders>
            <w:vAlign w:val="center"/>
          </w:tcPr>
          <w:p w14:paraId="2D39C04A" w14:textId="77777777" w:rsidR="00245E2F" w:rsidRDefault="007D1025">
            <w:pPr>
              <w:jc w:val="center"/>
              <w:rPr>
                <w:rFonts w:ascii="Times New Roman" w:hAnsi="Times New Roman"/>
                <w:sz w:val="20"/>
              </w:rPr>
            </w:pPr>
            <w:r>
              <w:rPr>
                <w:rFonts w:ascii="Times New Roman" w:hAnsi="Times New Roman"/>
                <w:sz w:val="20"/>
              </w:rPr>
              <w:t>0,261000</w:t>
            </w:r>
          </w:p>
        </w:tc>
        <w:tc>
          <w:tcPr>
            <w:tcW w:w="1102" w:type="dxa"/>
            <w:tcBorders>
              <w:top w:val="single" w:sz="4" w:space="0" w:color="000000"/>
              <w:left w:val="single" w:sz="4" w:space="0" w:color="000000"/>
              <w:bottom w:val="single" w:sz="6" w:space="0" w:color="000000"/>
              <w:right w:val="single" w:sz="4" w:space="0" w:color="000000"/>
            </w:tcBorders>
            <w:vAlign w:val="center"/>
          </w:tcPr>
          <w:p w14:paraId="1B928FE8" w14:textId="77777777" w:rsidR="00245E2F" w:rsidRDefault="007D1025">
            <w:pPr>
              <w:jc w:val="center"/>
              <w:rPr>
                <w:rFonts w:ascii="Times New Roman" w:hAnsi="Times New Roman"/>
                <w:sz w:val="20"/>
              </w:rPr>
            </w:pPr>
            <w:r>
              <w:rPr>
                <w:rFonts w:ascii="Times New Roman" w:hAnsi="Times New Roman"/>
                <w:sz w:val="20"/>
              </w:rPr>
              <w:t>6 620,2</w:t>
            </w:r>
          </w:p>
        </w:tc>
        <w:tc>
          <w:tcPr>
            <w:tcW w:w="1132" w:type="dxa"/>
            <w:tcBorders>
              <w:top w:val="single" w:sz="4" w:space="0" w:color="000000"/>
              <w:left w:val="single" w:sz="4" w:space="0" w:color="000000"/>
              <w:bottom w:val="single" w:sz="6" w:space="0" w:color="000000"/>
              <w:right w:val="single" w:sz="4" w:space="0" w:color="000000"/>
            </w:tcBorders>
            <w:vAlign w:val="center"/>
          </w:tcPr>
          <w:p w14:paraId="60A77386" w14:textId="77777777" w:rsidR="00245E2F" w:rsidRDefault="007D1025">
            <w:pPr>
              <w:jc w:val="center"/>
              <w:rPr>
                <w:rFonts w:ascii="Times New Roman" w:hAnsi="Times New Roman"/>
                <w:sz w:val="20"/>
              </w:rPr>
            </w:pPr>
            <w:r>
              <w:rPr>
                <w:rFonts w:ascii="Times New Roman" w:hAnsi="Times New Roman"/>
                <w:sz w:val="20"/>
              </w:rPr>
              <w:t>1 727,9</w:t>
            </w:r>
          </w:p>
        </w:tc>
        <w:tc>
          <w:tcPr>
            <w:tcW w:w="1006" w:type="dxa"/>
            <w:tcBorders>
              <w:top w:val="single" w:sz="4" w:space="0" w:color="000000"/>
              <w:left w:val="single" w:sz="4" w:space="0" w:color="000000"/>
              <w:bottom w:val="single" w:sz="6" w:space="0" w:color="000000"/>
              <w:right w:val="single" w:sz="4" w:space="0" w:color="000000"/>
            </w:tcBorders>
            <w:vAlign w:val="center"/>
          </w:tcPr>
          <w:p w14:paraId="1307B705" w14:textId="77777777" w:rsidR="00245E2F" w:rsidRDefault="007D1025">
            <w:pPr>
              <w:jc w:val="center"/>
              <w:rPr>
                <w:rFonts w:ascii="Times New Roman" w:hAnsi="Times New Roman"/>
                <w:sz w:val="20"/>
              </w:rPr>
            </w:pPr>
            <w:r>
              <w:rPr>
                <w:rFonts w:ascii="Times New Roman" w:hAnsi="Times New Roman"/>
                <w:sz w:val="20"/>
              </w:rPr>
              <w:t>0,261000</w:t>
            </w:r>
          </w:p>
        </w:tc>
        <w:tc>
          <w:tcPr>
            <w:tcW w:w="1134" w:type="dxa"/>
            <w:tcBorders>
              <w:top w:val="single" w:sz="4" w:space="0" w:color="000000"/>
              <w:left w:val="single" w:sz="4" w:space="0" w:color="000000"/>
              <w:bottom w:val="single" w:sz="6" w:space="0" w:color="000000"/>
              <w:right w:val="single" w:sz="4" w:space="0" w:color="000000"/>
            </w:tcBorders>
            <w:vAlign w:val="center"/>
          </w:tcPr>
          <w:p w14:paraId="2A04FE67" w14:textId="77777777" w:rsidR="00245E2F" w:rsidRDefault="007D1025">
            <w:pPr>
              <w:jc w:val="center"/>
              <w:rPr>
                <w:rFonts w:ascii="Times New Roman" w:hAnsi="Times New Roman"/>
                <w:sz w:val="20"/>
              </w:rPr>
            </w:pPr>
            <w:r>
              <w:rPr>
                <w:rFonts w:ascii="Times New Roman" w:hAnsi="Times New Roman"/>
                <w:sz w:val="20"/>
              </w:rPr>
              <w:t>7 065,2</w:t>
            </w:r>
          </w:p>
        </w:tc>
        <w:tc>
          <w:tcPr>
            <w:tcW w:w="1233" w:type="dxa"/>
            <w:tcBorders>
              <w:top w:val="single" w:sz="4" w:space="0" w:color="000000"/>
              <w:left w:val="single" w:sz="4" w:space="0" w:color="000000"/>
              <w:bottom w:val="single" w:sz="6" w:space="0" w:color="000000"/>
              <w:right w:val="single" w:sz="4" w:space="0" w:color="000000"/>
            </w:tcBorders>
            <w:vAlign w:val="center"/>
          </w:tcPr>
          <w:p w14:paraId="1CA0891E" w14:textId="77777777" w:rsidR="00245E2F" w:rsidRDefault="007D1025">
            <w:pPr>
              <w:jc w:val="center"/>
              <w:rPr>
                <w:rFonts w:ascii="Times New Roman" w:hAnsi="Times New Roman"/>
                <w:sz w:val="20"/>
              </w:rPr>
            </w:pPr>
            <w:r>
              <w:rPr>
                <w:rFonts w:ascii="Times New Roman" w:hAnsi="Times New Roman"/>
                <w:sz w:val="20"/>
              </w:rPr>
              <w:t>1 844,0</w:t>
            </w:r>
          </w:p>
        </w:tc>
      </w:tr>
      <w:tr w:rsidR="00245E2F" w14:paraId="38F312CA" w14:textId="77777777" w:rsidTr="007D1025">
        <w:tc>
          <w:tcPr>
            <w:tcW w:w="4310" w:type="dxa"/>
            <w:tcBorders>
              <w:top w:val="single" w:sz="6" w:space="0" w:color="000000"/>
              <w:left w:val="single" w:sz="4" w:space="0" w:color="000000"/>
              <w:bottom w:val="single" w:sz="4" w:space="0" w:color="000000"/>
              <w:right w:val="single" w:sz="4" w:space="0" w:color="000000"/>
            </w:tcBorders>
          </w:tcPr>
          <w:p w14:paraId="3358D6A9" w14:textId="77777777" w:rsidR="00245E2F" w:rsidRDefault="007D1025">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 1-й, 2-й, 3-й уровни</w:t>
            </w:r>
          </w:p>
        </w:tc>
        <w:tc>
          <w:tcPr>
            <w:tcW w:w="1417" w:type="dxa"/>
            <w:tcBorders>
              <w:top w:val="single" w:sz="4" w:space="0" w:color="000000"/>
              <w:left w:val="single" w:sz="4" w:space="0" w:color="000000"/>
              <w:bottom w:val="single" w:sz="4" w:space="0" w:color="000000"/>
              <w:right w:val="single" w:sz="4" w:space="0" w:color="000000"/>
            </w:tcBorders>
          </w:tcPr>
          <w:p w14:paraId="722FE742" w14:textId="77777777" w:rsidR="00245E2F" w:rsidRDefault="007D1025" w:rsidP="00CA3A15">
            <w:pPr>
              <w:jc w:val="center"/>
              <w:rPr>
                <w:rFonts w:ascii="Times New Roman" w:hAnsi="Times New Roman"/>
                <w:sz w:val="20"/>
              </w:rPr>
            </w:pPr>
            <w:r>
              <w:rPr>
                <w:rFonts w:ascii="Times New Roman" w:hAnsi="Times New Roman"/>
                <w:sz w:val="20"/>
              </w:rPr>
              <w:t>-</w:t>
            </w:r>
          </w:p>
        </w:tc>
        <w:tc>
          <w:tcPr>
            <w:tcW w:w="1130" w:type="dxa"/>
            <w:tcBorders>
              <w:top w:val="single" w:sz="6" w:space="0" w:color="000000"/>
              <w:bottom w:val="single" w:sz="8" w:space="0" w:color="000000"/>
              <w:right w:val="single" w:sz="6" w:space="0" w:color="000000"/>
            </w:tcBorders>
          </w:tcPr>
          <w:p w14:paraId="32C7D553" w14:textId="77777777" w:rsidR="00245E2F" w:rsidRDefault="007D1025">
            <w:pPr>
              <w:jc w:val="center"/>
              <w:rPr>
                <w:rFonts w:ascii="Times New Roman" w:hAnsi="Times New Roman"/>
                <w:sz w:val="20"/>
              </w:rPr>
            </w:pPr>
            <w:r>
              <w:rPr>
                <w:rFonts w:ascii="Times New Roman" w:hAnsi="Times New Roman"/>
                <w:sz w:val="20"/>
              </w:rPr>
              <w:t>-</w:t>
            </w:r>
          </w:p>
        </w:tc>
        <w:tc>
          <w:tcPr>
            <w:tcW w:w="1140" w:type="dxa"/>
            <w:tcBorders>
              <w:top w:val="single" w:sz="6" w:space="0" w:color="000000"/>
              <w:left w:val="single" w:sz="6" w:space="0" w:color="000000"/>
              <w:bottom w:val="single" w:sz="6" w:space="0" w:color="000000"/>
              <w:right w:val="single" w:sz="6" w:space="0" w:color="000000"/>
            </w:tcBorders>
          </w:tcPr>
          <w:p w14:paraId="374F9EDB" w14:textId="77777777" w:rsidR="00245E2F" w:rsidRDefault="007D1025">
            <w:pPr>
              <w:jc w:val="center"/>
              <w:rPr>
                <w:rFonts w:ascii="Times New Roman" w:hAnsi="Times New Roman"/>
                <w:sz w:val="20"/>
              </w:rPr>
            </w:pPr>
            <w:r>
              <w:rPr>
                <w:rFonts w:ascii="Times New Roman" w:hAnsi="Times New Roman"/>
                <w:sz w:val="20"/>
              </w:rPr>
              <w:t>-</w:t>
            </w:r>
          </w:p>
        </w:tc>
        <w:tc>
          <w:tcPr>
            <w:tcW w:w="990" w:type="dxa"/>
            <w:tcBorders>
              <w:top w:val="single" w:sz="6" w:space="0" w:color="000000"/>
              <w:left w:val="single" w:sz="6" w:space="0" w:color="000000"/>
              <w:bottom w:val="single" w:sz="6" w:space="0" w:color="000000"/>
              <w:right w:val="single" w:sz="6" w:space="0" w:color="000000"/>
            </w:tcBorders>
          </w:tcPr>
          <w:p w14:paraId="048DF8E6" w14:textId="77777777" w:rsidR="00245E2F" w:rsidRDefault="00245E2F">
            <w:pPr>
              <w:jc w:val="center"/>
              <w:rPr>
                <w:rFonts w:ascii="Times New Roman" w:hAnsi="Times New Roman"/>
                <w:sz w:val="20"/>
              </w:rPr>
            </w:pPr>
          </w:p>
        </w:tc>
        <w:tc>
          <w:tcPr>
            <w:tcW w:w="998" w:type="dxa"/>
            <w:tcBorders>
              <w:top w:val="single" w:sz="6" w:space="0" w:color="000000"/>
              <w:left w:val="single" w:sz="6" w:space="0" w:color="000000"/>
              <w:bottom w:val="single" w:sz="6" w:space="0" w:color="000000"/>
              <w:right w:val="single" w:sz="6" w:space="0" w:color="000000"/>
            </w:tcBorders>
          </w:tcPr>
          <w:p w14:paraId="55925204" w14:textId="77777777" w:rsidR="00245E2F" w:rsidRDefault="007D1025">
            <w:pPr>
              <w:jc w:val="center"/>
              <w:rPr>
                <w:rFonts w:ascii="Times New Roman" w:hAnsi="Times New Roman"/>
                <w:sz w:val="20"/>
              </w:rPr>
            </w:pPr>
            <w:r>
              <w:rPr>
                <w:rFonts w:ascii="Times New Roman" w:hAnsi="Times New Roman"/>
                <w:sz w:val="20"/>
              </w:rPr>
              <w:t>-</w:t>
            </w:r>
          </w:p>
        </w:tc>
        <w:tc>
          <w:tcPr>
            <w:tcW w:w="1102" w:type="dxa"/>
            <w:tcBorders>
              <w:top w:val="single" w:sz="6" w:space="0" w:color="000000"/>
              <w:left w:val="single" w:sz="6" w:space="0" w:color="000000"/>
              <w:bottom w:val="single" w:sz="6" w:space="0" w:color="000000"/>
              <w:right w:val="single" w:sz="6" w:space="0" w:color="000000"/>
            </w:tcBorders>
          </w:tcPr>
          <w:p w14:paraId="696141B6" w14:textId="77777777" w:rsidR="00245E2F" w:rsidRDefault="007D1025">
            <w:pPr>
              <w:jc w:val="center"/>
              <w:rPr>
                <w:rFonts w:ascii="Times New Roman" w:hAnsi="Times New Roman"/>
                <w:sz w:val="20"/>
              </w:rPr>
            </w:pPr>
            <w:r>
              <w:rPr>
                <w:rFonts w:ascii="Times New Roman" w:hAnsi="Times New Roman"/>
                <w:sz w:val="20"/>
              </w:rPr>
              <w:t>-</w:t>
            </w:r>
          </w:p>
        </w:tc>
        <w:tc>
          <w:tcPr>
            <w:tcW w:w="1132" w:type="dxa"/>
            <w:tcBorders>
              <w:top w:val="single" w:sz="6" w:space="0" w:color="000000"/>
              <w:left w:val="single" w:sz="6" w:space="0" w:color="000000"/>
              <w:bottom w:val="single" w:sz="6" w:space="0" w:color="000000"/>
              <w:right w:val="single" w:sz="6" w:space="0" w:color="000000"/>
            </w:tcBorders>
          </w:tcPr>
          <w:p w14:paraId="5322D049" w14:textId="77777777" w:rsidR="00245E2F" w:rsidRDefault="00245E2F">
            <w:pPr>
              <w:jc w:val="center"/>
              <w:rPr>
                <w:rFonts w:ascii="Times New Roman" w:hAnsi="Times New Roman"/>
                <w:sz w:val="20"/>
              </w:rPr>
            </w:pPr>
          </w:p>
        </w:tc>
        <w:tc>
          <w:tcPr>
            <w:tcW w:w="1006" w:type="dxa"/>
            <w:tcBorders>
              <w:top w:val="single" w:sz="6" w:space="0" w:color="000000"/>
              <w:left w:val="single" w:sz="6" w:space="0" w:color="000000"/>
              <w:bottom w:val="single" w:sz="6" w:space="0" w:color="000000"/>
              <w:right w:val="single" w:sz="6" w:space="0" w:color="000000"/>
            </w:tcBorders>
          </w:tcPr>
          <w:p w14:paraId="799D734E" w14:textId="77777777" w:rsidR="00245E2F" w:rsidRDefault="007D1025">
            <w:pPr>
              <w:jc w:val="center"/>
              <w:rPr>
                <w:rFonts w:ascii="Times New Roman" w:hAnsi="Times New Roman"/>
                <w:sz w:val="20"/>
              </w:rPr>
            </w:pPr>
            <w:r>
              <w:rPr>
                <w:rFonts w:ascii="Times New Roman" w:hAnsi="Times New Roman"/>
                <w:sz w:val="20"/>
              </w:rPr>
              <w:t>-</w:t>
            </w:r>
          </w:p>
        </w:tc>
        <w:tc>
          <w:tcPr>
            <w:tcW w:w="1134" w:type="dxa"/>
            <w:tcBorders>
              <w:top w:val="single" w:sz="6" w:space="0" w:color="000000"/>
              <w:left w:val="single" w:sz="6" w:space="0" w:color="000000"/>
              <w:bottom w:val="single" w:sz="6" w:space="0" w:color="000000"/>
              <w:right w:val="single" w:sz="6" w:space="0" w:color="000000"/>
            </w:tcBorders>
          </w:tcPr>
          <w:p w14:paraId="285D8208" w14:textId="77777777" w:rsidR="00245E2F" w:rsidRDefault="007D1025">
            <w:pPr>
              <w:jc w:val="center"/>
              <w:rPr>
                <w:rFonts w:ascii="Times New Roman" w:hAnsi="Times New Roman"/>
                <w:sz w:val="20"/>
              </w:rPr>
            </w:pPr>
            <w:r>
              <w:rPr>
                <w:rFonts w:ascii="Times New Roman" w:hAnsi="Times New Roman"/>
                <w:sz w:val="20"/>
              </w:rPr>
              <w:t>-</w:t>
            </w:r>
          </w:p>
        </w:tc>
        <w:tc>
          <w:tcPr>
            <w:tcW w:w="1233" w:type="dxa"/>
            <w:tcBorders>
              <w:top w:val="single" w:sz="6" w:space="0" w:color="000000"/>
              <w:left w:val="single" w:sz="6" w:space="0" w:color="000000"/>
              <w:bottom w:val="single" w:sz="6" w:space="0" w:color="000000"/>
              <w:right w:val="single" w:sz="6" w:space="0" w:color="000000"/>
            </w:tcBorders>
          </w:tcPr>
          <w:p w14:paraId="265228C7" w14:textId="77777777" w:rsidR="00245E2F" w:rsidRDefault="00245E2F">
            <w:pPr>
              <w:jc w:val="center"/>
              <w:rPr>
                <w:rFonts w:ascii="Times New Roman" w:hAnsi="Times New Roman"/>
                <w:sz w:val="20"/>
              </w:rPr>
            </w:pPr>
          </w:p>
        </w:tc>
      </w:tr>
      <w:tr w:rsidR="00245E2F" w14:paraId="4FB75C68"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024A792" w14:textId="77777777" w:rsidR="00245E2F" w:rsidRDefault="007D1025">
            <w:pPr>
              <w:rPr>
                <w:rFonts w:ascii="Times New Roman" w:hAnsi="Times New Roman"/>
                <w:sz w:val="20"/>
              </w:rPr>
            </w:pPr>
            <w:r>
              <w:rPr>
                <w:rFonts w:ascii="Times New Roman" w:hAnsi="Times New Roman"/>
                <w:sz w:val="20"/>
              </w:rPr>
              <w:t xml:space="preserve">2.1. </w:t>
            </w:r>
            <w:r w:rsidR="00A44090">
              <w:rPr>
                <w:rFonts w:ascii="Times New Roman" w:hAnsi="Times New Roman"/>
                <w:sz w:val="20"/>
              </w:rPr>
              <w:t>В</w:t>
            </w:r>
            <w:r>
              <w:rPr>
                <w:rFonts w:ascii="Times New Roman" w:hAnsi="Times New Roman"/>
                <w:sz w:val="20"/>
              </w:rPr>
              <w:t xml:space="preserve"> амбулаторных условиях, в том числе</w:t>
            </w:r>
          </w:p>
        </w:tc>
        <w:tc>
          <w:tcPr>
            <w:tcW w:w="1417" w:type="dxa"/>
            <w:tcBorders>
              <w:top w:val="single" w:sz="4" w:space="0" w:color="000000"/>
              <w:left w:val="single" w:sz="4" w:space="0" w:color="000000"/>
              <w:bottom w:val="single" w:sz="4" w:space="0" w:color="000000"/>
              <w:right w:val="single" w:sz="4" w:space="0" w:color="000000"/>
            </w:tcBorders>
          </w:tcPr>
          <w:p w14:paraId="793D8439" w14:textId="77777777" w:rsidR="00245E2F" w:rsidRDefault="007D1025" w:rsidP="00CA3A15">
            <w:pPr>
              <w:jc w:val="center"/>
              <w:rPr>
                <w:rFonts w:ascii="Times New Roman" w:hAnsi="Times New Roman"/>
                <w:sz w:val="20"/>
              </w:rPr>
            </w:pPr>
            <w:r>
              <w:rPr>
                <w:rFonts w:ascii="Times New Roman" w:hAnsi="Times New Roman"/>
                <w:sz w:val="20"/>
              </w:rPr>
              <w:t>-</w:t>
            </w:r>
          </w:p>
        </w:tc>
        <w:tc>
          <w:tcPr>
            <w:tcW w:w="1130" w:type="dxa"/>
            <w:tcBorders>
              <w:bottom w:val="single" w:sz="8" w:space="0" w:color="000000"/>
              <w:right w:val="single" w:sz="8" w:space="0" w:color="000000"/>
            </w:tcBorders>
          </w:tcPr>
          <w:p w14:paraId="48066608" w14:textId="77777777" w:rsidR="00245E2F" w:rsidRDefault="007D1025">
            <w:pPr>
              <w:jc w:val="center"/>
              <w:rPr>
                <w:rFonts w:ascii="Times New Roman" w:hAnsi="Times New Roman"/>
                <w:sz w:val="20"/>
              </w:rPr>
            </w:pPr>
            <w:r>
              <w:rPr>
                <w:rFonts w:ascii="Times New Roman" w:hAnsi="Times New Roman"/>
                <w:sz w:val="20"/>
              </w:rPr>
              <w:t>-</w:t>
            </w:r>
          </w:p>
        </w:tc>
        <w:tc>
          <w:tcPr>
            <w:tcW w:w="1140" w:type="dxa"/>
            <w:tcBorders>
              <w:top w:val="single" w:sz="6" w:space="0" w:color="000000"/>
              <w:bottom w:val="single" w:sz="8" w:space="0" w:color="000000"/>
              <w:right w:val="single" w:sz="8" w:space="0" w:color="000000"/>
            </w:tcBorders>
          </w:tcPr>
          <w:p w14:paraId="38852D54" w14:textId="77777777" w:rsidR="00245E2F" w:rsidRDefault="007D1025">
            <w:pPr>
              <w:jc w:val="center"/>
              <w:rPr>
                <w:rFonts w:ascii="Times New Roman" w:hAnsi="Times New Roman"/>
                <w:sz w:val="20"/>
              </w:rPr>
            </w:pPr>
            <w:r>
              <w:rPr>
                <w:rFonts w:ascii="Times New Roman" w:hAnsi="Times New Roman"/>
                <w:sz w:val="20"/>
              </w:rPr>
              <w:t>-</w:t>
            </w:r>
          </w:p>
        </w:tc>
        <w:tc>
          <w:tcPr>
            <w:tcW w:w="990" w:type="dxa"/>
            <w:tcBorders>
              <w:top w:val="single" w:sz="6" w:space="0" w:color="000000"/>
              <w:bottom w:val="single" w:sz="8" w:space="0" w:color="000000"/>
              <w:right w:val="single" w:sz="8" w:space="0" w:color="000000"/>
            </w:tcBorders>
          </w:tcPr>
          <w:p w14:paraId="6828C2FC" w14:textId="77777777" w:rsidR="00245E2F" w:rsidRDefault="00245E2F">
            <w:pPr>
              <w:jc w:val="center"/>
              <w:rPr>
                <w:rFonts w:ascii="Times New Roman" w:hAnsi="Times New Roman"/>
                <w:sz w:val="20"/>
              </w:rPr>
            </w:pPr>
          </w:p>
        </w:tc>
        <w:tc>
          <w:tcPr>
            <w:tcW w:w="998" w:type="dxa"/>
            <w:tcBorders>
              <w:top w:val="single" w:sz="6" w:space="0" w:color="000000"/>
              <w:bottom w:val="single" w:sz="8" w:space="0" w:color="000000"/>
              <w:right w:val="single" w:sz="8" w:space="0" w:color="000000"/>
            </w:tcBorders>
          </w:tcPr>
          <w:p w14:paraId="7ECD24B8" w14:textId="77777777" w:rsidR="00245E2F" w:rsidRDefault="007D1025">
            <w:pPr>
              <w:jc w:val="center"/>
              <w:rPr>
                <w:rFonts w:ascii="Times New Roman" w:hAnsi="Times New Roman"/>
                <w:sz w:val="20"/>
              </w:rPr>
            </w:pPr>
            <w:r>
              <w:rPr>
                <w:rFonts w:ascii="Times New Roman" w:hAnsi="Times New Roman"/>
                <w:sz w:val="20"/>
              </w:rPr>
              <w:t>-</w:t>
            </w:r>
          </w:p>
        </w:tc>
        <w:tc>
          <w:tcPr>
            <w:tcW w:w="1102" w:type="dxa"/>
            <w:tcBorders>
              <w:top w:val="single" w:sz="6" w:space="0" w:color="000000"/>
              <w:bottom w:val="single" w:sz="8" w:space="0" w:color="000000"/>
              <w:right w:val="single" w:sz="8" w:space="0" w:color="000000"/>
            </w:tcBorders>
          </w:tcPr>
          <w:p w14:paraId="1F06AB9E" w14:textId="77777777" w:rsidR="00245E2F" w:rsidRDefault="007D1025">
            <w:pPr>
              <w:jc w:val="center"/>
              <w:rPr>
                <w:rFonts w:ascii="Times New Roman" w:hAnsi="Times New Roman"/>
                <w:sz w:val="20"/>
              </w:rPr>
            </w:pPr>
            <w:r>
              <w:rPr>
                <w:rFonts w:ascii="Times New Roman" w:hAnsi="Times New Roman"/>
                <w:sz w:val="20"/>
              </w:rPr>
              <w:t>-</w:t>
            </w:r>
          </w:p>
        </w:tc>
        <w:tc>
          <w:tcPr>
            <w:tcW w:w="1132" w:type="dxa"/>
            <w:tcBorders>
              <w:top w:val="single" w:sz="6" w:space="0" w:color="000000"/>
              <w:bottom w:val="single" w:sz="8" w:space="0" w:color="000000"/>
              <w:right w:val="single" w:sz="8" w:space="0" w:color="000000"/>
            </w:tcBorders>
          </w:tcPr>
          <w:p w14:paraId="5DF2A124" w14:textId="77777777" w:rsidR="00245E2F" w:rsidRDefault="00245E2F">
            <w:pPr>
              <w:jc w:val="center"/>
              <w:rPr>
                <w:rFonts w:ascii="Times New Roman" w:hAnsi="Times New Roman"/>
                <w:sz w:val="20"/>
              </w:rPr>
            </w:pPr>
          </w:p>
        </w:tc>
        <w:tc>
          <w:tcPr>
            <w:tcW w:w="1006" w:type="dxa"/>
            <w:tcBorders>
              <w:top w:val="single" w:sz="6" w:space="0" w:color="000000"/>
              <w:bottom w:val="single" w:sz="8" w:space="0" w:color="000000"/>
              <w:right w:val="single" w:sz="8" w:space="0" w:color="000000"/>
            </w:tcBorders>
          </w:tcPr>
          <w:p w14:paraId="401CCCA0" w14:textId="77777777" w:rsidR="00245E2F" w:rsidRDefault="007D1025">
            <w:pPr>
              <w:jc w:val="center"/>
              <w:rPr>
                <w:rFonts w:ascii="Times New Roman" w:hAnsi="Times New Roman"/>
                <w:sz w:val="20"/>
              </w:rPr>
            </w:pPr>
            <w:r>
              <w:rPr>
                <w:rFonts w:ascii="Times New Roman" w:hAnsi="Times New Roman"/>
                <w:sz w:val="20"/>
              </w:rPr>
              <w:t>-</w:t>
            </w:r>
          </w:p>
        </w:tc>
        <w:tc>
          <w:tcPr>
            <w:tcW w:w="1134" w:type="dxa"/>
            <w:tcBorders>
              <w:top w:val="single" w:sz="6" w:space="0" w:color="000000"/>
              <w:bottom w:val="single" w:sz="8" w:space="0" w:color="000000"/>
              <w:right w:val="single" w:sz="8" w:space="0" w:color="000000"/>
            </w:tcBorders>
          </w:tcPr>
          <w:p w14:paraId="2BE2FB34" w14:textId="77777777" w:rsidR="00245E2F" w:rsidRDefault="007D1025">
            <w:pPr>
              <w:jc w:val="center"/>
              <w:rPr>
                <w:rFonts w:ascii="Times New Roman" w:hAnsi="Times New Roman"/>
                <w:sz w:val="20"/>
              </w:rPr>
            </w:pPr>
            <w:r>
              <w:rPr>
                <w:rFonts w:ascii="Times New Roman" w:hAnsi="Times New Roman"/>
                <w:sz w:val="20"/>
              </w:rPr>
              <w:t>-</w:t>
            </w:r>
          </w:p>
        </w:tc>
        <w:tc>
          <w:tcPr>
            <w:tcW w:w="1233" w:type="dxa"/>
            <w:tcBorders>
              <w:top w:val="single" w:sz="6" w:space="0" w:color="000000"/>
              <w:bottom w:val="single" w:sz="8" w:space="0" w:color="000000"/>
              <w:right w:val="single" w:sz="8" w:space="0" w:color="000000"/>
            </w:tcBorders>
          </w:tcPr>
          <w:p w14:paraId="3DCBD501" w14:textId="77777777" w:rsidR="00245E2F" w:rsidRDefault="00245E2F">
            <w:pPr>
              <w:jc w:val="center"/>
              <w:rPr>
                <w:rFonts w:ascii="Times New Roman" w:hAnsi="Times New Roman"/>
                <w:sz w:val="20"/>
              </w:rPr>
            </w:pPr>
          </w:p>
        </w:tc>
      </w:tr>
      <w:tr w:rsidR="00245E2F" w14:paraId="320D9F0D"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4860E1D7" w14:textId="77777777" w:rsidR="00245E2F" w:rsidRDefault="007D1025">
            <w:pPr>
              <w:rPr>
                <w:rFonts w:ascii="Times New Roman" w:hAnsi="Times New Roman"/>
                <w:sz w:val="20"/>
              </w:rPr>
            </w:pPr>
            <w:r>
              <w:rPr>
                <w:rFonts w:ascii="Times New Roman" w:hAnsi="Times New Roman"/>
                <w:sz w:val="20"/>
              </w:rPr>
              <w:t xml:space="preserve">2.1.1. </w:t>
            </w:r>
            <w:r w:rsidR="00A44090">
              <w:rPr>
                <w:rFonts w:ascii="Times New Roman" w:hAnsi="Times New Roman"/>
                <w:sz w:val="20"/>
              </w:rPr>
              <w:t>П</w:t>
            </w:r>
            <w:r>
              <w:rPr>
                <w:rFonts w:ascii="Times New Roman" w:hAnsi="Times New Roman"/>
                <w:sz w:val="20"/>
              </w:rPr>
              <w:t>осещения в рамках профилактических медицинских осмотров</w:t>
            </w:r>
          </w:p>
        </w:tc>
        <w:tc>
          <w:tcPr>
            <w:tcW w:w="1417" w:type="dxa"/>
            <w:tcBorders>
              <w:top w:val="single" w:sz="4" w:space="0" w:color="000000"/>
              <w:left w:val="single" w:sz="4" w:space="0" w:color="000000"/>
              <w:bottom w:val="single" w:sz="4" w:space="0" w:color="000000"/>
              <w:right w:val="single" w:sz="4" w:space="0" w:color="000000"/>
            </w:tcBorders>
          </w:tcPr>
          <w:p w14:paraId="47C4C9B3"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bottom w:val="single" w:sz="8" w:space="0" w:color="000000"/>
              <w:right w:val="single" w:sz="8" w:space="0" w:color="000000"/>
            </w:tcBorders>
          </w:tcPr>
          <w:p w14:paraId="637AB4A3" w14:textId="77777777" w:rsidR="00245E2F" w:rsidRDefault="007D1025">
            <w:pPr>
              <w:jc w:val="center"/>
              <w:rPr>
                <w:rFonts w:ascii="Times New Roman" w:hAnsi="Times New Roman"/>
                <w:sz w:val="20"/>
              </w:rPr>
            </w:pPr>
            <w:r>
              <w:rPr>
                <w:rFonts w:ascii="Times New Roman" w:hAnsi="Times New Roman"/>
                <w:sz w:val="20"/>
              </w:rPr>
              <w:t>0,260168</w:t>
            </w:r>
          </w:p>
        </w:tc>
        <w:tc>
          <w:tcPr>
            <w:tcW w:w="1140" w:type="dxa"/>
            <w:tcBorders>
              <w:bottom w:val="single" w:sz="8" w:space="0" w:color="000000"/>
              <w:right w:val="single" w:sz="8" w:space="0" w:color="000000"/>
            </w:tcBorders>
          </w:tcPr>
          <w:p w14:paraId="7570BE88" w14:textId="77777777" w:rsidR="00245E2F" w:rsidRDefault="007D1025">
            <w:pPr>
              <w:jc w:val="center"/>
              <w:rPr>
                <w:rFonts w:ascii="Times New Roman" w:hAnsi="Times New Roman"/>
                <w:sz w:val="20"/>
              </w:rPr>
            </w:pPr>
            <w:r>
              <w:rPr>
                <w:rFonts w:ascii="Times New Roman" w:hAnsi="Times New Roman"/>
                <w:sz w:val="20"/>
              </w:rPr>
              <w:t>3 159,4</w:t>
            </w:r>
          </w:p>
        </w:tc>
        <w:tc>
          <w:tcPr>
            <w:tcW w:w="990" w:type="dxa"/>
            <w:tcBorders>
              <w:bottom w:val="single" w:sz="8" w:space="0" w:color="000000"/>
              <w:right w:val="single" w:sz="8" w:space="0" w:color="000000"/>
            </w:tcBorders>
          </w:tcPr>
          <w:p w14:paraId="014A6823" w14:textId="77777777" w:rsidR="00245E2F" w:rsidRDefault="007D1025">
            <w:pPr>
              <w:jc w:val="center"/>
              <w:rPr>
                <w:rFonts w:ascii="Times New Roman" w:hAnsi="Times New Roman"/>
                <w:sz w:val="20"/>
              </w:rPr>
            </w:pPr>
            <w:r>
              <w:rPr>
                <w:rFonts w:ascii="Times New Roman" w:hAnsi="Times New Roman"/>
                <w:sz w:val="20"/>
              </w:rPr>
              <w:t>822,0</w:t>
            </w:r>
          </w:p>
        </w:tc>
        <w:tc>
          <w:tcPr>
            <w:tcW w:w="998" w:type="dxa"/>
            <w:tcBorders>
              <w:bottom w:val="single" w:sz="8" w:space="0" w:color="000000"/>
              <w:right w:val="single" w:sz="8" w:space="0" w:color="000000"/>
            </w:tcBorders>
          </w:tcPr>
          <w:p w14:paraId="1E89BC97" w14:textId="77777777" w:rsidR="00245E2F" w:rsidRDefault="007D1025">
            <w:pPr>
              <w:jc w:val="center"/>
              <w:rPr>
                <w:rFonts w:ascii="Times New Roman" w:hAnsi="Times New Roman"/>
                <w:sz w:val="20"/>
              </w:rPr>
            </w:pPr>
            <w:r>
              <w:rPr>
                <w:rFonts w:ascii="Times New Roman" w:hAnsi="Times New Roman"/>
                <w:sz w:val="20"/>
              </w:rPr>
              <w:t>0,260168</w:t>
            </w:r>
          </w:p>
        </w:tc>
        <w:tc>
          <w:tcPr>
            <w:tcW w:w="1102" w:type="dxa"/>
            <w:tcBorders>
              <w:bottom w:val="single" w:sz="8" w:space="0" w:color="000000"/>
              <w:right w:val="single" w:sz="8" w:space="0" w:color="000000"/>
            </w:tcBorders>
          </w:tcPr>
          <w:p w14:paraId="2514B756" w14:textId="77777777" w:rsidR="00245E2F" w:rsidRDefault="007D1025">
            <w:pPr>
              <w:jc w:val="center"/>
              <w:rPr>
                <w:rFonts w:ascii="Times New Roman" w:hAnsi="Times New Roman"/>
                <w:sz w:val="20"/>
              </w:rPr>
            </w:pPr>
            <w:r>
              <w:rPr>
                <w:rFonts w:ascii="Times New Roman" w:hAnsi="Times New Roman"/>
                <w:sz w:val="20"/>
              </w:rPr>
              <w:t>3 385,3</w:t>
            </w:r>
          </w:p>
        </w:tc>
        <w:tc>
          <w:tcPr>
            <w:tcW w:w="1132" w:type="dxa"/>
            <w:tcBorders>
              <w:bottom w:val="single" w:sz="8" w:space="0" w:color="000000"/>
              <w:right w:val="single" w:sz="8" w:space="0" w:color="000000"/>
            </w:tcBorders>
          </w:tcPr>
          <w:p w14:paraId="26CA325A" w14:textId="77777777" w:rsidR="00245E2F" w:rsidRDefault="007D1025">
            <w:pPr>
              <w:jc w:val="center"/>
              <w:rPr>
                <w:rFonts w:ascii="Times New Roman" w:hAnsi="Times New Roman"/>
                <w:sz w:val="20"/>
              </w:rPr>
            </w:pPr>
            <w:r>
              <w:rPr>
                <w:rFonts w:ascii="Times New Roman" w:hAnsi="Times New Roman"/>
                <w:sz w:val="20"/>
              </w:rPr>
              <w:t>880,7</w:t>
            </w:r>
          </w:p>
        </w:tc>
        <w:tc>
          <w:tcPr>
            <w:tcW w:w="1006" w:type="dxa"/>
            <w:tcBorders>
              <w:bottom w:val="single" w:sz="8" w:space="0" w:color="000000"/>
              <w:right w:val="single" w:sz="8" w:space="0" w:color="000000"/>
            </w:tcBorders>
          </w:tcPr>
          <w:p w14:paraId="35FA6932" w14:textId="77777777" w:rsidR="00245E2F" w:rsidRDefault="007D1025">
            <w:pPr>
              <w:jc w:val="center"/>
              <w:rPr>
                <w:rFonts w:ascii="Times New Roman" w:hAnsi="Times New Roman"/>
                <w:sz w:val="20"/>
              </w:rPr>
            </w:pPr>
            <w:r>
              <w:rPr>
                <w:rFonts w:ascii="Times New Roman" w:hAnsi="Times New Roman"/>
                <w:sz w:val="20"/>
              </w:rPr>
              <w:t>0,260168</w:t>
            </w:r>
          </w:p>
        </w:tc>
        <w:tc>
          <w:tcPr>
            <w:tcW w:w="1134" w:type="dxa"/>
            <w:tcBorders>
              <w:bottom w:val="single" w:sz="8" w:space="0" w:color="000000"/>
              <w:right w:val="single" w:sz="8" w:space="0" w:color="000000"/>
            </w:tcBorders>
          </w:tcPr>
          <w:p w14:paraId="62A271B9" w14:textId="77777777" w:rsidR="00245E2F" w:rsidRDefault="007D1025">
            <w:pPr>
              <w:jc w:val="center"/>
              <w:rPr>
                <w:rFonts w:ascii="Times New Roman" w:hAnsi="Times New Roman"/>
                <w:sz w:val="20"/>
              </w:rPr>
            </w:pPr>
            <w:r>
              <w:rPr>
                <w:rFonts w:ascii="Times New Roman" w:hAnsi="Times New Roman"/>
                <w:sz w:val="20"/>
              </w:rPr>
              <w:t>3 609,6</w:t>
            </w:r>
          </w:p>
        </w:tc>
        <w:tc>
          <w:tcPr>
            <w:tcW w:w="1233" w:type="dxa"/>
            <w:tcBorders>
              <w:bottom w:val="single" w:sz="8" w:space="0" w:color="000000"/>
              <w:right w:val="single" w:sz="8" w:space="0" w:color="000000"/>
            </w:tcBorders>
          </w:tcPr>
          <w:p w14:paraId="0CF1C48A" w14:textId="77777777" w:rsidR="00245E2F" w:rsidRDefault="007D1025">
            <w:pPr>
              <w:jc w:val="center"/>
              <w:rPr>
                <w:rFonts w:ascii="Times New Roman" w:hAnsi="Times New Roman"/>
                <w:sz w:val="20"/>
              </w:rPr>
            </w:pPr>
            <w:r>
              <w:rPr>
                <w:rFonts w:ascii="Times New Roman" w:hAnsi="Times New Roman"/>
                <w:sz w:val="20"/>
              </w:rPr>
              <w:t>939,1</w:t>
            </w:r>
          </w:p>
        </w:tc>
      </w:tr>
      <w:tr w:rsidR="00245E2F" w14:paraId="713B7754" w14:textId="77777777" w:rsidTr="007D1025">
        <w:trPr>
          <w:trHeight w:val="332"/>
        </w:trPr>
        <w:tc>
          <w:tcPr>
            <w:tcW w:w="4310" w:type="dxa"/>
            <w:tcBorders>
              <w:top w:val="single" w:sz="4" w:space="0" w:color="000000"/>
              <w:left w:val="single" w:sz="4" w:space="0" w:color="000000"/>
              <w:bottom w:val="single" w:sz="4" w:space="0" w:color="000000"/>
              <w:right w:val="single" w:sz="4" w:space="0" w:color="000000"/>
            </w:tcBorders>
          </w:tcPr>
          <w:p w14:paraId="4F9B830C" w14:textId="77777777" w:rsidR="00245E2F" w:rsidRDefault="007D1025">
            <w:pPr>
              <w:rPr>
                <w:rFonts w:ascii="Times New Roman" w:hAnsi="Times New Roman"/>
                <w:sz w:val="20"/>
              </w:rPr>
            </w:pPr>
            <w:r>
              <w:rPr>
                <w:rFonts w:ascii="Times New Roman" w:hAnsi="Times New Roman"/>
                <w:sz w:val="20"/>
              </w:rPr>
              <w:t xml:space="preserve">2.1.2. </w:t>
            </w:r>
            <w:r w:rsidR="00A44090">
              <w:rPr>
                <w:rFonts w:ascii="Times New Roman" w:hAnsi="Times New Roman"/>
                <w:sz w:val="20"/>
              </w:rPr>
              <w:t>П</w:t>
            </w:r>
            <w:r>
              <w:rPr>
                <w:rFonts w:ascii="Times New Roman" w:hAnsi="Times New Roman"/>
                <w:sz w:val="20"/>
              </w:rPr>
              <w:t>осещения в рамках проведения диспансеризации &lt;9&gt; 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14:paraId="1BFF4E96"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bottom w:val="single" w:sz="8" w:space="0" w:color="000000"/>
              <w:right w:val="single" w:sz="8" w:space="0" w:color="000000"/>
            </w:tcBorders>
          </w:tcPr>
          <w:p w14:paraId="2C768132" w14:textId="77777777" w:rsidR="00245E2F" w:rsidRDefault="007D1025">
            <w:pPr>
              <w:jc w:val="center"/>
              <w:rPr>
                <w:rFonts w:ascii="Times New Roman" w:hAnsi="Times New Roman"/>
                <w:sz w:val="20"/>
              </w:rPr>
            </w:pPr>
            <w:r>
              <w:rPr>
                <w:rFonts w:ascii="Times New Roman" w:hAnsi="Times New Roman"/>
                <w:sz w:val="20"/>
              </w:rPr>
              <w:t>0,439948</w:t>
            </w:r>
          </w:p>
        </w:tc>
        <w:tc>
          <w:tcPr>
            <w:tcW w:w="1140" w:type="dxa"/>
            <w:tcBorders>
              <w:bottom w:val="single" w:sz="8" w:space="0" w:color="000000"/>
              <w:right w:val="single" w:sz="8" w:space="0" w:color="000000"/>
            </w:tcBorders>
          </w:tcPr>
          <w:p w14:paraId="5947378D" w14:textId="77777777" w:rsidR="00245E2F" w:rsidRDefault="007D1025">
            <w:pPr>
              <w:jc w:val="center"/>
              <w:rPr>
                <w:rFonts w:ascii="Times New Roman" w:hAnsi="Times New Roman"/>
                <w:sz w:val="20"/>
              </w:rPr>
            </w:pPr>
            <w:r>
              <w:rPr>
                <w:rFonts w:ascii="Times New Roman" w:hAnsi="Times New Roman"/>
                <w:sz w:val="20"/>
              </w:rPr>
              <w:t>3 778,8</w:t>
            </w:r>
          </w:p>
        </w:tc>
        <w:tc>
          <w:tcPr>
            <w:tcW w:w="990" w:type="dxa"/>
            <w:tcBorders>
              <w:bottom w:val="single" w:sz="8" w:space="0" w:color="000000"/>
              <w:right w:val="single" w:sz="8" w:space="0" w:color="000000"/>
            </w:tcBorders>
          </w:tcPr>
          <w:p w14:paraId="1C2AF4A4" w14:textId="77777777" w:rsidR="00245E2F" w:rsidRDefault="007D1025">
            <w:pPr>
              <w:jc w:val="center"/>
              <w:rPr>
                <w:rFonts w:ascii="Times New Roman" w:hAnsi="Times New Roman"/>
                <w:sz w:val="20"/>
              </w:rPr>
            </w:pPr>
            <w:r>
              <w:rPr>
                <w:rFonts w:ascii="Times New Roman" w:hAnsi="Times New Roman"/>
                <w:sz w:val="20"/>
              </w:rPr>
              <w:t>1 662,5</w:t>
            </w:r>
          </w:p>
        </w:tc>
        <w:tc>
          <w:tcPr>
            <w:tcW w:w="998" w:type="dxa"/>
            <w:tcBorders>
              <w:bottom w:val="single" w:sz="8" w:space="0" w:color="000000"/>
              <w:right w:val="single" w:sz="8" w:space="0" w:color="000000"/>
            </w:tcBorders>
          </w:tcPr>
          <w:p w14:paraId="36F7F7F1" w14:textId="77777777" w:rsidR="00245E2F" w:rsidRDefault="007D1025">
            <w:pPr>
              <w:jc w:val="center"/>
              <w:rPr>
                <w:rFonts w:ascii="Times New Roman" w:hAnsi="Times New Roman"/>
                <w:sz w:val="20"/>
              </w:rPr>
            </w:pPr>
            <w:r>
              <w:rPr>
                <w:rFonts w:ascii="Times New Roman" w:hAnsi="Times New Roman"/>
                <w:sz w:val="20"/>
              </w:rPr>
              <w:t>0,439948</w:t>
            </w:r>
          </w:p>
        </w:tc>
        <w:tc>
          <w:tcPr>
            <w:tcW w:w="1102" w:type="dxa"/>
            <w:tcBorders>
              <w:bottom w:val="single" w:sz="8" w:space="0" w:color="000000"/>
              <w:right w:val="single" w:sz="8" w:space="0" w:color="000000"/>
            </w:tcBorders>
          </w:tcPr>
          <w:p w14:paraId="61EFB383" w14:textId="77777777" w:rsidR="00245E2F" w:rsidRDefault="007D1025">
            <w:pPr>
              <w:jc w:val="center"/>
              <w:rPr>
                <w:rFonts w:ascii="Times New Roman" w:hAnsi="Times New Roman"/>
                <w:sz w:val="20"/>
              </w:rPr>
            </w:pPr>
            <w:r>
              <w:rPr>
                <w:rFonts w:ascii="Times New Roman" w:hAnsi="Times New Roman"/>
                <w:sz w:val="20"/>
              </w:rPr>
              <w:t>4 049,1</w:t>
            </w:r>
          </w:p>
        </w:tc>
        <w:tc>
          <w:tcPr>
            <w:tcW w:w="1132" w:type="dxa"/>
            <w:tcBorders>
              <w:bottom w:val="single" w:sz="8" w:space="0" w:color="000000"/>
              <w:right w:val="single" w:sz="8" w:space="0" w:color="000000"/>
            </w:tcBorders>
          </w:tcPr>
          <w:p w14:paraId="43C6960F" w14:textId="77777777" w:rsidR="00245E2F" w:rsidRDefault="007D1025">
            <w:pPr>
              <w:jc w:val="center"/>
              <w:rPr>
                <w:rFonts w:ascii="Times New Roman" w:hAnsi="Times New Roman"/>
                <w:sz w:val="20"/>
              </w:rPr>
            </w:pPr>
            <w:r>
              <w:rPr>
                <w:rFonts w:ascii="Times New Roman" w:hAnsi="Times New Roman"/>
                <w:sz w:val="20"/>
              </w:rPr>
              <w:t>1 781,4</w:t>
            </w:r>
          </w:p>
        </w:tc>
        <w:tc>
          <w:tcPr>
            <w:tcW w:w="1006" w:type="dxa"/>
            <w:tcBorders>
              <w:bottom w:val="single" w:sz="8" w:space="0" w:color="000000"/>
              <w:right w:val="single" w:sz="8" w:space="0" w:color="000000"/>
            </w:tcBorders>
          </w:tcPr>
          <w:p w14:paraId="3477A5C0" w14:textId="77777777" w:rsidR="00245E2F" w:rsidRDefault="007D1025">
            <w:pPr>
              <w:jc w:val="center"/>
              <w:rPr>
                <w:rFonts w:ascii="Times New Roman" w:hAnsi="Times New Roman"/>
                <w:sz w:val="20"/>
              </w:rPr>
            </w:pPr>
            <w:r>
              <w:rPr>
                <w:rFonts w:ascii="Times New Roman" w:hAnsi="Times New Roman"/>
                <w:sz w:val="20"/>
              </w:rPr>
              <w:t>0,439948</w:t>
            </w:r>
          </w:p>
        </w:tc>
        <w:tc>
          <w:tcPr>
            <w:tcW w:w="1134" w:type="dxa"/>
            <w:tcBorders>
              <w:bottom w:val="single" w:sz="8" w:space="0" w:color="000000"/>
              <w:right w:val="single" w:sz="8" w:space="0" w:color="000000"/>
            </w:tcBorders>
          </w:tcPr>
          <w:p w14:paraId="6D1E8A98" w14:textId="77777777" w:rsidR="00245E2F" w:rsidRDefault="007D1025">
            <w:pPr>
              <w:jc w:val="center"/>
              <w:rPr>
                <w:rFonts w:ascii="Times New Roman" w:hAnsi="Times New Roman"/>
                <w:sz w:val="20"/>
              </w:rPr>
            </w:pPr>
            <w:r>
              <w:rPr>
                <w:rFonts w:ascii="Times New Roman" w:hAnsi="Times New Roman"/>
                <w:sz w:val="20"/>
              </w:rPr>
              <w:t>4 317,4</w:t>
            </w:r>
          </w:p>
        </w:tc>
        <w:tc>
          <w:tcPr>
            <w:tcW w:w="1233" w:type="dxa"/>
            <w:tcBorders>
              <w:bottom w:val="single" w:sz="8" w:space="0" w:color="000000"/>
              <w:right w:val="single" w:sz="8" w:space="0" w:color="000000"/>
            </w:tcBorders>
          </w:tcPr>
          <w:p w14:paraId="47B7CCE0" w14:textId="77777777" w:rsidR="00245E2F" w:rsidRDefault="007D1025">
            <w:pPr>
              <w:jc w:val="center"/>
              <w:rPr>
                <w:rFonts w:ascii="Times New Roman" w:hAnsi="Times New Roman"/>
                <w:sz w:val="20"/>
              </w:rPr>
            </w:pPr>
            <w:r>
              <w:rPr>
                <w:rFonts w:ascii="Times New Roman" w:hAnsi="Times New Roman"/>
                <w:sz w:val="20"/>
              </w:rPr>
              <w:t>1 899,4</w:t>
            </w:r>
          </w:p>
        </w:tc>
      </w:tr>
      <w:tr w:rsidR="00245E2F" w14:paraId="307786E3" w14:textId="77777777" w:rsidTr="007D1025">
        <w:trPr>
          <w:trHeight w:val="410"/>
        </w:trPr>
        <w:tc>
          <w:tcPr>
            <w:tcW w:w="4310" w:type="dxa"/>
            <w:tcBorders>
              <w:top w:val="single" w:sz="4" w:space="0" w:color="000000"/>
              <w:left w:val="single" w:sz="4" w:space="0" w:color="000000"/>
              <w:bottom w:val="single" w:sz="4" w:space="0" w:color="000000"/>
              <w:right w:val="single" w:sz="4" w:space="0" w:color="000000"/>
            </w:tcBorders>
          </w:tcPr>
          <w:p w14:paraId="115DB613" w14:textId="77777777" w:rsidR="00245E2F" w:rsidRDefault="007D1025">
            <w:pPr>
              <w:rPr>
                <w:rFonts w:ascii="Times New Roman" w:hAnsi="Times New Roman"/>
                <w:sz w:val="20"/>
              </w:rPr>
            </w:pPr>
            <w:r>
              <w:rPr>
                <w:rFonts w:ascii="Times New Roman" w:hAnsi="Times New Roman"/>
                <w:sz w:val="20"/>
              </w:rPr>
              <w:t>2.1.2.1</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Д</w:t>
            </w:r>
            <w:r>
              <w:rPr>
                <w:rFonts w:ascii="Times New Roman" w:hAnsi="Times New Roman"/>
                <w:sz w:val="20"/>
              </w:rPr>
              <w:t>ля проведения углубленной диспансеризации</w:t>
            </w:r>
          </w:p>
        </w:tc>
        <w:tc>
          <w:tcPr>
            <w:tcW w:w="1417" w:type="dxa"/>
            <w:tcBorders>
              <w:top w:val="single" w:sz="4" w:space="0" w:color="000000"/>
              <w:left w:val="single" w:sz="4" w:space="0" w:color="000000"/>
              <w:bottom w:val="single" w:sz="4" w:space="0" w:color="000000"/>
              <w:right w:val="single" w:sz="4" w:space="0" w:color="000000"/>
            </w:tcBorders>
          </w:tcPr>
          <w:p w14:paraId="531EA163"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bottom w:val="single" w:sz="4" w:space="0" w:color="000000"/>
              <w:right w:val="single" w:sz="8" w:space="0" w:color="000000"/>
            </w:tcBorders>
          </w:tcPr>
          <w:p w14:paraId="59222C6E" w14:textId="77777777" w:rsidR="00245E2F" w:rsidRDefault="007D1025">
            <w:pPr>
              <w:jc w:val="center"/>
              <w:rPr>
                <w:rFonts w:ascii="Times New Roman" w:hAnsi="Times New Roman"/>
                <w:sz w:val="20"/>
              </w:rPr>
            </w:pPr>
            <w:r>
              <w:rPr>
                <w:rFonts w:ascii="Times New Roman" w:hAnsi="Times New Roman"/>
                <w:sz w:val="20"/>
              </w:rPr>
              <w:t>0,050758</w:t>
            </w:r>
          </w:p>
        </w:tc>
        <w:tc>
          <w:tcPr>
            <w:tcW w:w="1140" w:type="dxa"/>
            <w:tcBorders>
              <w:bottom w:val="single" w:sz="4" w:space="0" w:color="000000"/>
              <w:right w:val="single" w:sz="8" w:space="0" w:color="000000"/>
            </w:tcBorders>
          </w:tcPr>
          <w:p w14:paraId="0F0F4D28" w14:textId="77777777" w:rsidR="00245E2F" w:rsidRDefault="007D1025">
            <w:pPr>
              <w:jc w:val="center"/>
              <w:rPr>
                <w:rFonts w:ascii="Times New Roman" w:hAnsi="Times New Roman"/>
                <w:sz w:val="20"/>
              </w:rPr>
            </w:pPr>
            <w:r>
              <w:rPr>
                <w:rFonts w:ascii="Times New Roman" w:hAnsi="Times New Roman"/>
                <w:sz w:val="20"/>
              </w:rPr>
              <w:t>2 843,0</w:t>
            </w:r>
          </w:p>
        </w:tc>
        <w:tc>
          <w:tcPr>
            <w:tcW w:w="990" w:type="dxa"/>
            <w:tcBorders>
              <w:bottom w:val="single" w:sz="4" w:space="0" w:color="000000"/>
              <w:right w:val="single" w:sz="8" w:space="0" w:color="000000"/>
            </w:tcBorders>
          </w:tcPr>
          <w:p w14:paraId="590FBF29" w14:textId="77777777" w:rsidR="00245E2F" w:rsidRDefault="007D1025">
            <w:pPr>
              <w:jc w:val="center"/>
              <w:rPr>
                <w:rFonts w:ascii="Times New Roman" w:hAnsi="Times New Roman"/>
                <w:sz w:val="20"/>
              </w:rPr>
            </w:pPr>
            <w:r>
              <w:rPr>
                <w:rFonts w:ascii="Times New Roman" w:hAnsi="Times New Roman"/>
                <w:sz w:val="20"/>
              </w:rPr>
              <w:t>144,3</w:t>
            </w:r>
          </w:p>
        </w:tc>
        <w:tc>
          <w:tcPr>
            <w:tcW w:w="998" w:type="dxa"/>
            <w:tcBorders>
              <w:bottom w:val="single" w:sz="4" w:space="0" w:color="000000"/>
              <w:right w:val="single" w:sz="8" w:space="0" w:color="000000"/>
            </w:tcBorders>
          </w:tcPr>
          <w:p w14:paraId="4C257A9C" w14:textId="77777777" w:rsidR="00245E2F" w:rsidRDefault="007D1025">
            <w:pPr>
              <w:jc w:val="center"/>
              <w:rPr>
                <w:rFonts w:ascii="Times New Roman" w:hAnsi="Times New Roman"/>
                <w:sz w:val="20"/>
              </w:rPr>
            </w:pPr>
            <w:r>
              <w:rPr>
                <w:rFonts w:ascii="Times New Roman" w:hAnsi="Times New Roman"/>
                <w:sz w:val="20"/>
              </w:rPr>
              <w:t>0,050758</w:t>
            </w:r>
          </w:p>
        </w:tc>
        <w:tc>
          <w:tcPr>
            <w:tcW w:w="1102" w:type="dxa"/>
            <w:tcBorders>
              <w:bottom w:val="single" w:sz="4" w:space="0" w:color="000000"/>
              <w:right w:val="single" w:sz="8" w:space="0" w:color="000000"/>
            </w:tcBorders>
          </w:tcPr>
          <w:p w14:paraId="54DD9008" w14:textId="77777777" w:rsidR="00245E2F" w:rsidRDefault="007D1025">
            <w:pPr>
              <w:jc w:val="center"/>
              <w:rPr>
                <w:rFonts w:ascii="Times New Roman" w:hAnsi="Times New Roman"/>
                <w:sz w:val="20"/>
              </w:rPr>
            </w:pPr>
            <w:r>
              <w:rPr>
                <w:rFonts w:ascii="Times New Roman" w:hAnsi="Times New Roman"/>
                <w:sz w:val="20"/>
              </w:rPr>
              <w:t>3 046,3</w:t>
            </w:r>
          </w:p>
        </w:tc>
        <w:tc>
          <w:tcPr>
            <w:tcW w:w="1132" w:type="dxa"/>
            <w:tcBorders>
              <w:bottom w:val="single" w:sz="4" w:space="0" w:color="000000"/>
              <w:right w:val="single" w:sz="8" w:space="0" w:color="000000"/>
            </w:tcBorders>
          </w:tcPr>
          <w:p w14:paraId="52EB692F" w14:textId="77777777" w:rsidR="00245E2F" w:rsidRDefault="007D1025">
            <w:pPr>
              <w:jc w:val="center"/>
              <w:rPr>
                <w:rFonts w:ascii="Times New Roman" w:hAnsi="Times New Roman"/>
                <w:sz w:val="20"/>
              </w:rPr>
            </w:pPr>
            <w:r>
              <w:rPr>
                <w:rFonts w:ascii="Times New Roman" w:hAnsi="Times New Roman"/>
                <w:sz w:val="20"/>
              </w:rPr>
              <w:t>154,6</w:t>
            </w:r>
          </w:p>
        </w:tc>
        <w:tc>
          <w:tcPr>
            <w:tcW w:w="1006" w:type="dxa"/>
            <w:tcBorders>
              <w:bottom w:val="single" w:sz="4" w:space="0" w:color="000000"/>
              <w:right w:val="single" w:sz="8" w:space="0" w:color="000000"/>
            </w:tcBorders>
          </w:tcPr>
          <w:p w14:paraId="2C2F0798" w14:textId="77777777" w:rsidR="00245E2F" w:rsidRDefault="007D1025">
            <w:pPr>
              <w:jc w:val="center"/>
              <w:rPr>
                <w:rFonts w:ascii="Times New Roman" w:hAnsi="Times New Roman"/>
                <w:sz w:val="20"/>
              </w:rPr>
            </w:pPr>
            <w:r>
              <w:rPr>
                <w:rFonts w:ascii="Times New Roman" w:hAnsi="Times New Roman"/>
                <w:sz w:val="20"/>
              </w:rPr>
              <w:t>0,050758</w:t>
            </w:r>
          </w:p>
        </w:tc>
        <w:tc>
          <w:tcPr>
            <w:tcW w:w="1134" w:type="dxa"/>
            <w:tcBorders>
              <w:bottom w:val="single" w:sz="4" w:space="0" w:color="000000"/>
              <w:right w:val="single" w:sz="8" w:space="0" w:color="000000"/>
            </w:tcBorders>
          </w:tcPr>
          <w:p w14:paraId="23430BB1" w14:textId="77777777" w:rsidR="00245E2F" w:rsidRDefault="007D1025">
            <w:pPr>
              <w:jc w:val="center"/>
              <w:rPr>
                <w:rFonts w:ascii="Times New Roman" w:hAnsi="Times New Roman"/>
                <w:sz w:val="20"/>
              </w:rPr>
            </w:pPr>
            <w:r>
              <w:rPr>
                <w:rFonts w:ascii="Times New Roman" w:hAnsi="Times New Roman"/>
                <w:sz w:val="20"/>
              </w:rPr>
              <w:t>3 248,1</w:t>
            </w:r>
          </w:p>
        </w:tc>
        <w:tc>
          <w:tcPr>
            <w:tcW w:w="1233" w:type="dxa"/>
            <w:tcBorders>
              <w:bottom w:val="single" w:sz="4" w:space="0" w:color="000000"/>
              <w:right w:val="single" w:sz="8" w:space="0" w:color="000000"/>
            </w:tcBorders>
          </w:tcPr>
          <w:p w14:paraId="5E2444FD" w14:textId="77777777" w:rsidR="00245E2F" w:rsidRDefault="007D1025">
            <w:pPr>
              <w:jc w:val="center"/>
              <w:rPr>
                <w:rFonts w:ascii="Times New Roman" w:hAnsi="Times New Roman"/>
                <w:sz w:val="20"/>
              </w:rPr>
            </w:pPr>
            <w:r>
              <w:rPr>
                <w:rFonts w:ascii="Times New Roman" w:hAnsi="Times New Roman"/>
                <w:sz w:val="20"/>
              </w:rPr>
              <w:t>164,9</w:t>
            </w:r>
          </w:p>
        </w:tc>
      </w:tr>
      <w:tr w:rsidR="00245E2F" w14:paraId="528A9B3C" w14:textId="77777777" w:rsidTr="007D1025">
        <w:trPr>
          <w:trHeight w:val="274"/>
        </w:trPr>
        <w:tc>
          <w:tcPr>
            <w:tcW w:w="4310" w:type="dxa"/>
            <w:tcBorders>
              <w:top w:val="single" w:sz="4" w:space="0" w:color="000000"/>
              <w:left w:val="single" w:sz="4" w:space="0" w:color="000000"/>
              <w:bottom w:val="single" w:sz="4" w:space="0" w:color="000000"/>
              <w:right w:val="single" w:sz="4" w:space="0" w:color="000000"/>
            </w:tcBorders>
          </w:tcPr>
          <w:p w14:paraId="747E784C" w14:textId="77777777" w:rsidR="00245E2F" w:rsidRDefault="007D1025">
            <w:pPr>
              <w:rPr>
                <w:rFonts w:ascii="Times New Roman" w:hAnsi="Times New Roman"/>
                <w:sz w:val="20"/>
              </w:rPr>
            </w:pPr>
            <w:r>
              <w:rPr>
                <w:rFonts w:ascii="Times New Roman" w:hAnsi="Times New Roman"/>
                <w:sz w:val="20"/>
              </w:rPr>
              <w:t>2.1.2.2</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Д</w:t>
            </w:r>
            <w:r>
              <w:rPr>
                <w:rFonts w:ascii="Times New Roman" w:hAnsi="Times New Roman"/>
                <w:sz w:val="20"/>
              </w:rPr>
              <w:t>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417" w:type="dxa"/>
            <w:tcBorders>
              <w:top w:val="single" w:sz="4" w:space="0" w:color="000000"/>
              <w:left w:val="single" w:sz="4" w:space="0" w:color="000000"/>
              <w:bottom w:val="single" w:sz="4" w:space="0" w:color="000000"/>
              <w:right w:val="single" w:sz="4" w:space="0" w:color="000000"/>
            </w:tcBorders>
          </w:tcPr>
          <w:p w14:paraId="32D9E08A"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6B87DB62" w14:textId="77777777" w:rsidR="00245E2F" w:rsidRDefault="007D1025">
            <w:pPr>
              <w:jc w:val="center"/>
              <w:rPr>
                <w:rFonts w:ascii="Times New Roman" w:hAnsi="Times New Roman"/>
                <w:sz w:val="20"/>
              </w:rPr>
            </w:pPr>
            <w:r>
              <w:rPr>
                <w:rFonts w:ascii="Times New Roman" w:hAnsi="Times New Roman"/>
                <w:sz w:val="20"/>
              </w:rPr>
              <w:t>0,000098</w:t>
            </w:r>
          </w:p>
        </w:tc>
        <w:tc>
          <w:tcPr>
            <w:tcW w:w="1140" w:type="dxa"/>
            <w:tcBorders>
              <w:top w:val="single" w:sz="4" w:space="0" w:color="000000"/>
              <w:left w:val="single" w:sz="4" w:space="0" w:color="000000"/>
              <w:bottom w:val="single" w:sz="4" w:space="0" w:color="000000"/>
              <w:right w:val="single" w:sz="4" w:space="0" w:color="000000"/>
            </w:tcBorders>
          </w:tcPr>
          <w:p w14:paraId="55F822DB" w14:textId="77777777" w:rsidR="00245E2F" w:rsidRDefault="007D1025">
            <w:pPr>
              <w:jc w:val="center"/>
              <w:rPr>
                <w:rFonts w:ascii="Times New Roman" w:hAnsi="Times New Roman"/>
                <w:sz w:val="20"/>
              </w:rPr>
            </w:pPr>
            <w:r>
              <w:rPr>
                <w:rFonts w:ascii="Times New Roman" w:hAnsi="Times New Roman"/>
                <w:sz w:val="20"/>
              </w:rPr>
              <w:t>13 020,0</w:t>
            </w:r>
          </w:p>
        </w:tc>
        <w:tc>
          <w:tcPr>
            <w:tcW w:w="990" w:type="dxa"/>
            <w:tcBorders>
              <w:top w:val="single" w:sz="4" w:space="0" w:color="000000"/>
              <w:left w:val="single" w:sz="4" w:space="0" w:color="000000"/>
              <w:bottom w:val="single" w:sz="4" w:space="0" w:color="000000"/>
              <w:right w:val="single" w:sz="4" w:space="0" w:color="000000"/>
            </w:tcBorders>
          </w:tcPr>
          <w:p w14:paraId="2B5E06E6" w14:textId="77777777" w:rsidR="00245E2F" w:rsidRDefault="007D1025">
            <w:pPr>
              <w:jc w:val="center"/>
              <w:rPr>
                <w:rFonts w:ascii="Times New Roman" w:hAnsi="Times New Roman"/>
                <w:sz w:val="20"/>
              </w:rPr>
            </w:pPr>
            <w:r>
              <w:rPr>
                <w:rFonts w:ascii="Times New Roman" w:hAnsi="Times New Roman"/>
                <w:sz w:val="20"/>
              </w:rPr>
              <w:t>1,3</w:t>
            </w:r>
          </w:p>
        </w:tc>
        <w:tc>
          <w:tcPr>
            <w:tcW w:w="998" w:type="dxa"/>
            <w:tcBorders>
              <w:top w:val="single" w:sz="4" w:space="0" w:color="000000"/>
              <w:left w:val="single" w:sz="4" w:space="0" w:color="000000"/>
              <w:bottom w:val="single" w:sz="4" w:space="0" w:color="000000"/>
              <w:right w:val="single" w:sz="4" w:space="0" w:color="000000"/>
            </w:tcBorders>
          </w:tcPr>
          <w:p w14:paraId="513B6924" w14:textId="77777777" w:rsidR="00245E2F" w:rsidRDefault="007D1025">
            <w:pPr>
              <w:jc w:val="center"/>
              <w:rPr>
                <w:rFonts w:ascii="Times New Roman" w:hAnsi="Times New Roman"/>
                <w:sz w:val="20"/>
              </w:rPr>
            </w:pPr>
            <w:r>
              <w:rPr>
                <w:rFonts w:ascii="Times New Roman" w:hAnsi="Times New Roman"/>
                <w:sz w:val="20"/>
              </w:rPr>
              <w:t>0,000098</w:t>
            </w:r>
          </w:p>
        </w:tc>
        <w:tc>
          <w:tcPr>
            <w:tcW w:w="1102" w:type="dxa"/>
            <w:tcBorders>
              <w:top w:val="single" w:sz="4" w:space="0" w:color="000000"/>
              <w:left w:val="single" w:sz="4" w:space="0" w:color="000000"/>
              <w:bottom w:val="single" w:sz="4" w:space="0" w:color="000000"/>
              <w:right w:val="single" w:sz="4" w:space="0" w:color="000000"/>
            </w:tcBorders>
          </w:tcPr>
          <w:p w14:paraId="6F3D5DC5" w14:textId="77777777" w:rsidR="00245E2F" w:rsidRDefault="007D1025">
            <w:pPr>
              <w:jc w:val="center"/>
              <w:rPr>
                <w:rFonts w:ascii="Times New Roman" w:hAnsi="Times New Roman"/>
                <w:sz w:val="20"/>
              </w:rPr>
            </w:pPr>
            <w:r>
              <w:rPr>
                <w:rFonts w:ascii="Times New Roman" w:hAnsi="Times New Roman"/>
                <w:sz w:val="20"/>
              </w:rPr>
              <w:t>13 020,0</w:t>
            </w:r>
          </w:p>
        </w:tc>
        <w:tc>
          <w:tcPr>
            <w:tcW w:w="1132" w:type="dxa"/>
            <w:tcBorders>
              <w:top w:val="single" w:sz="4" w:space="0" w:color="000000"/>
              <w:left w:val="single" w:sz="4" w:space="0" w:color="000000"/>
              <w:bottom w:val="single" w:sz="4" w:space="0" w:color="000000"/>
              <w:right w:val="single" w:sz="4" w:space="0" w:color="000000"/>
            </w:tcBorders>
          </w:tcPr>
          <w:p w14:paraId="20434AA6" w14:textId="77777777" w:rsidR="00245E2F" w:rsidRDefault="007D1025">
            <w:pPr>
              <w:jc w:val="center"/>
              <w:rPr>
                <w:rFonts w:ascii="Times New Roman" w:hAnsi="Times New Roman"/>
                <w:sz w:val="20"/>
              </w:rPr>
            </w:pPr>
            <w:r>
              <w:rPr>
                <w:rFonts w:ascii="Times New Roman" w:hAnsi="Times New Roman"/>
                <w:sz w:val="20"/>
              </w:rPr>
              <w:t>1,3</w:t>
            </w:r>
          </w:p>
        </w:tc>
        <w:tc>
          <w:tcPr>
            <w:tcW w:w="1006" w:type="dxa"/>
            <w:tcBorders>
              <w:top w:val="single" w:sz="4" w:space="0" w:color="000000"/>
              <w:left w:val="single" w:sz="4" w:space="0" w:color="000000"/>
              <w:bottom w:val="single" w:sz="4" w:space="0" w:color="000000"/>
              <w:right w:val="single" w:sz="4" w:space="0" w:color="000000"/>
            </w:tcBorders>
          </w:tcPr>
          <w:p w14:paraId="5093945A" w14:textId="77777777" w:rsidR="00245E2F" w:rsidRDefault="007D1025">
            <w:pPr>
              <w:jc w:val="center"/>
              <w:rPr>
                <w:rFonts w:ascii="Times New Roman" w:hAnsi="Times New Roman"/>
                <w:sz w:val="20"/>
              </w:rPr>
            </w:pPr>
            <w:r>
              <w:rPr>
                <w:rFonts w:ascii="Times New Roman" w:hAnsi="Times New Roman"/>
                <w:sz w:val="20"/>
              </w:rPr>
              <w:t>0,000098</w:t>
            </w:r>
          </w:p>
        </w:tc>
        <w:tc>
          <w:tcPr>
            <w:tcW w:w="1134" w:type="dxa"/>
            <w:tcBorders>
              <w:top w:val="single" w:sz="4" w:space="0" w:color="000000"/>
              <w:left w:val="single" w:sz="4" w:space="0" w:color="000000"/>
              <w:bottom w:val="single" w:sz="4" w:space="0" w:color="000000"/>
              <w:right w:val="single" w:sz="4" w:space="0" w:color="000000"/>
            </w:tcBorders>
          </w:tcPr>
          <w:p w14:paraId="48AF1690" w14:textId="77777777" w:rsidR="00245E2F" w:rsidRDefault="007D1025">
            <w:pPr>
              <w:jc w:val="center"/>
              <w:rPr>
                <w:rFonts w:ascii="Times New Roman" w:hAnsi="Times New Roman"/>
                <w:sz w:val="20"/>
              </w:rPr>
            </w:pPr>
            <w:r>
              <w:rPr>
                <w:rFonts w:ascii="Times New Roman" w:hAnsi="Times New Roman"/>
                <w:sz w:val="20"/>
              </w:rPr>
              <w:t>13 020,0</w:t>
            </w:r>
          </w:p>
        </w:tc>
        <w:tc>
          <w:tcPr>
            <w:tcW w:w="1233" w:type="dxa"/>
            <w:tcBorders>
              <w:top w:val="single" w:sz="4" w:space="0" w:color="000000"/>
              <w:left w:val="single" w:sz="4" w:space="0" w:color="000000"/>
              <w:bottom w:val="single" w:sz="4" w:space="0" w:color="000000"/>
              <w:right w:val="single" w:sz="4" w:space="0" w:color="000000"/>
            </w:tcBorders>
          </w:tcPr>
          <w:p w14:paraId="0001724D" w14:textId="77777777" w:rsidR="00245E2F" w:rsidRDefault="007D1025">
            <w:pPr>
              <w:jc w:val="center"/>
              <w:rPr>
                <w:rFonts w:ascii="Times New Roman" w:hAnsi="Times New Roman"/>
                <w:sz w:val="20"/>
              </w:rPr>
            </w:pPr>
            <w:r>
              <w:rPr>
                <w:rFonts w:ascii="Times New Roman" w:hAnsi="Times New Roman"/>
                <w:sz w:val="20"/>
              </w:rPr>
              <w:t>1,3</w:t>
            </w:r>
          </w:p>
        </w:tc>
      </w:tr>
      <w:tr w:rsidR="00245E2F" w14:paraId="08C67C9D" w14:textId="77777777" w:rsidTr="007D1025">
        <w:trPr>
          <w:trHeight w:val="556"/>
        </w:trPr>
        <w:tc>
          <w:tcPr>
            <w:tcW w:w="4310" w:type="dxa"/>
            <w:tcBorders>
              <w:top w:val="single" w:sz="4" w:space="0" w:color="000000"/>
              <w:left w:val="single" w:sz="4" w:space="0" w:color="000000"/>
              <w:bottom w:val="single" w:sz="4" w:space="0" w:color="000000"/>
              <w:right w:val="single" w:sz="4" w:space="0" w:color="000000"/>
            </w:tcBorders>
          </w:tcPr>
          <w:p w14:paraId="2A722D88" w14:textId="77777777" w:rsidR="00245E2F" w:rsidRDefault="007D1025">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1417" w:type="dxa"/>
            <w:tcBorders>
              <w:top w:val="single" w:sz="4" w:space="0" w:color="000000"/>
              <w:left w:val="single" w:sz="4" w:space="0" w:color="000000"/>
              <w:bottom w:val="single" w:sz="4" w:space="0" w:color="000000"/>
              <w:right w:val="single" w:sz="4" w:space="0" w:color="000000"/>
            </w:tcBorders>
          </w:tcPr>
          <w:p w14:paraId="79498ED9"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15FA0FDF" w14:textId="77777777" w:rsidR="00245E2F" w:rsidRDefault="007D1025">
            <w:pPr>
              <w:jc w:val="center"/>
              <w:rPr>
                <w:rFonts w:ascii="Times New Roman" w:hAnsi="Times New Roman"/>
                <w:sz w:val="20"/>
              </w:rPr>
            </w:pPr>
            <w:r>
              <w:rPr>
                <w:rFonts w:ascii="Times New Roman" w:hAnsi="Times New Roman"/>
                <w:sz w:val="20"/>
              </w:rPr>
              <w:t>0,145709</w:t>
            </w:r>
          </w:p>
        </w:tc>
        <w:tc>
          <w:tcPr>
            <w:tcW w:w="1140" w:type="dxa"/>
            <w:tcBorders>
              <w:top w:val="single" w:sz="4" w:space="0" w:color="000000"/>
              <w:left w:val="single" w:sz="4" w:space="0" w:color="000000"/>
              <w:bottom w:val="single" w:sz="4" w:space="0" w:color="000000"/>
              <w:right w:val="single" w:sz="4" w:space="0" w:color="000000"/>
            </w:tcBorders>
          </w:tcPr>
          <w:p w14:paraId="353FAD5D" w14:textId="77777777" w:rsidR="00245E2F" w:rsidRDefault="007D1025">
            <w:pPr>
              <w:jc w:val="center"/>
              <w:rPr>
                <w:rFonts w:ascii="Times New Roman" w:hAnsi="Times New Roman"/>
                <w:sz w:val="20"/>
              </w:rPr>
            </w:pPr>
            <w:r>
              <w:rPr>
                <w:rFonts w:ascii="Times New Roman" w:hAnsi="Times New Roman"/>
                <w:sz w:val="20"/>
              </w:rPr>
              <w:t>2 340,7</w:t>
            </w:r>
          </w:p>
        </w:tc>
        <w:tc>
          <w:tcPr>
            <w:tcW w:w="990" w:type="dxa"/>
            <w:tcBorders>
              <w:top w:val="single" w:sz="4" w:space="0" w:color="000000"/>
              <w:left w:val="single" w:sz="4" w:space="0" w:color="000000"/>
              <w:bottom w:val="single" w:sz="4" w:space="0" w:color="000000"/>
              <w:right w:val="single" w:sz="4" w:space="0" w:color="000000"/>
            </w:tcBorders>
          </w:tcPr>
          <w:p w14:paraId="66EA89F9" w14:textId="77777777" w:rsidR="00245E2F" w:rsidRDefault="007D1025">
            <w:pPr>
              <w:jc w:val="center"/>
              <w:rPr>
                <w:rFonts w:ascii="Times New Roman" w:hAnsi="Times New Roman"/>
                <w:sz w:val="20"/>
              </w:rPr>
            </w:pPr>
            <w:r>
              <w:rPr>
                <w:rFonts w:ascii="Times New Roman" w:hAnsi="Times New Roman"/>
                <w:sz w:val="20"/>
              </w:rPr>
              <w:t>341,1</w:t>
            </w:r>
          </w:p>
        </w:tc>
        <w:tc>
          <w:tcPr>
            <w:tcW w:w="998" w:type="dxa"/>
            <w:tcBorders>
              <w:top w:val="single" w:sz="4" w:space="0" w:color="000000"/>
              <w:left w:val="single" w:sz="4" w:space="0" w:color="000000"/>
              <w:bottom w:val="single" w:sz="4" w:space="0" w:color="000000"/>
              <w:right w:val="single" w:sz="4" w:space="0" w:color="000000"/>
            </w:tcBorders>
          </w:tcPr>
          <w:p w14:paraId="4EBBF058" w14:textId="77777777" w:rsidR="00245E2F" w:rsidRDefault="007D1025">
            <w:pPr>
              <w:jc w:val="center"/>
              <w:rPr>
                <w:rFonts w:ascii="Times New Roman" w:hAnsi="Times New Roman"/>
                <w:sz w:val="20"/>
              </w:rPr>
            </w:pPr>
            <w:r>
              <w:rPr>
                <w:rFonts w:ascii="Times New Roman" w:hAnsi="Times New Roman"/>
                <w:sz w:val="20"/>
              </w:rPr>
              <w:t>0,158198</w:t>
            </w:r>
          </w:p>
        </w:tc>
        <w:tc>
          <w:tcPr>
            <w:tcW w:w="1102" w:type="dxa"/>
            <w:tcBorders>
              <w:top w:val="single" w:sz="4" w:space="0" w:color="000000"/>
              <w:left w:val="single" w:sz="4" w:space="0" w:color="000000"/>
              <w:bottom w:val="single" w:sz="4" w:space="0" w:color="000000"/>
              <w:right w:val="single" w:sz="4" w:space="0" w:color="000000"/>
            </w:tcBorders>
          </w:tcPr>
          <w:p w14:paraId="1B004679" w14:textId="77777777" w:rsidR="00245E2F" w:rsidRDefault="007D1025">
            <w:pPr>
              <w:jc w:val="center"/>
              <w:rPr>
                <w:rFonts w:ascii="Times New Roman" w:hAnsi="Times New Roman"/>
                <w:sz w:val="20"/>
              </w:rPr>
            </w:pPr>
            <w:r>
              <w:rPr>
                <w:rFonts w:ascii="Times New Roman" w:hAnsi="Times New Roman"/>
                <w:sz w:val="20"/>
              </w:rPr>
              <w:t>2 508,1</w:t>
            </w:r>
          </w:p>
        </w:tc>
        <w:tc>
          <w:tcPr>
            <w:tcW w:w="1132" w:type="dxa"/>
            <w:tcBorders>
              <w:top w:val="single" w:sz="4" w:space="0" w:color="000000"/>
              <w:left w:val="single" w:sz="4" w:space="0" w:color="000000"/>
              <w:bottom w:val="single" w:sz="4" w:space="0" w:color="000000"/>
              <w:right w:val="single" w:sz="4" w:space="0" w:color="000000"/>
            </w:tcBorders>
          </w:tcPr>
          <w:p w14:paraId="749C5603" w14:textId="77777777" w:rsidR="00245E2F" w:rsidRDefault="007D1025">
            <w:pPr>
              <w:jc w:val="center"/>
              <w:rPr>
                <w:rFonts w:ascii="Times New Roman" w:hAnsi="Times New Roman"/>
                <w:sz w:val="20"/>
              </w:rPr>
            </w:pPr>
            <w:r>
              <w:rPr>
                <w:rFonts w:ascii="Times New Roman" w:hAnsi="Times New Roman"/>
                <w:sz w:val="20"/>
              </w:rPr>
              <w:t>396,7</w:t>
            </w:r>
          </w:p>
        </w:tc>
        <w:tc>
          <w:tcPr>
            <w:tcW w:w="1006" w:type="dxa"/>
            <w:tcBorders>
              <w:top w:val="single" w:sz="4" w:space="0" w:color="000000"/>
              <w:left w:val="single" w:sz="4" w:space="0" w:color="000000"/>
              <w:bottom w:val="single" w:sz="4" w:space="0" w:color="000000"/>
              <w:right w:val="single" w:sz="4" w:space="0" w:color="000000"/>
            </w:tcBorders>
          </w:tcPr>
          <w:p w14:paraId="2C9CAAED" w14:textId="77777777" w:rsidR="00245E2F" w:rsidRDefault="007D1025">
            <w:pPr>
              <w:jc w:val="center"/>
              <w:rPr>
                <w:rFonts w:ascii="Times New Roman" w:hAnsi="Times New Roman"/>
                <w:sz w:val="20"/>
              </w:rPr>
            </w:pPr>
            <w:r>
              <w:rPr>
                <w:rFonts w:ascii="Times New Roman" w:hAnsi="Times New Roman"/>
                <w:sz w:val="20"/>
              </w:rPr>
              <w:t>0,170687</w:t>
            </w:r>
          </w:p>
        </w:tc>
        <w:tc>
          <w:tcPr>
            <w:tcW w:w="1134" w:type="dxa"/>
            <w:tcBorders>
              <w:top w:val="single" w:sz="4" w:space="0" w:color="000000"/>
              <w:left w:val="single" w:sz="4" w:space="0" w:color="000000"/>
              <w:bottom w:val="single" w:sz="4" w:space="0" w:color="000000"/>
              <w:right w:val="single" w:sz="4" w:space="0" w:color="000000"/>
            </w:tcBorders>
          </w:tcPr>
          <w:p w14:paraId="11560710" w14:textId="77777777" w:rsidR="00245E2F" w:rsidRDefault="007D1025">
            <w:pPr>
              <w:jc w:val="center"/>
              <w:rPr>
                <w:rFonts w:ascii="Times New Roman" w:hAnsi="Times New Roman"/>
                <w:sz w:val="20"/>
              </w:rPr>
            </w:pPr>
            <w:r>
              <w:rPr>
                <w:rFonts w:ascii="Times New Roman" w:hAnsi="Times New Roman"/>
                <w:sz w:val="20"/>
              </w:rPr>
              <w:t>2 674,2</w:t>
            </w:r>
          </w:p>
        </w:tc>
        <w:tc>
          <w:tcPr>
            <w:tcW w:w="1233" w:type="dxa"/>
            <w:tcBorders>
              <w:top w:val="single" w:sz="4" w:space="0" w:color="000000"/>
              <w:left w:val="single" w:sz="4" w:space="0" w:color="000000"/>
              <w:bottom w:val="single" w:sz="4" w:space="0" w:color="000000"/>
              <w:right w:val="single" w:sz="4" w:space="0" w:color="000000"/>
            </w:tcBorders>
          </w:tcPr>
          <w:p w14:paraId="2C59B6CC" w14:textId="77777777" w:rsidR="00245E2F" w:rsidRDefault="007D1025">
            <w:pPr>
              <w:jc w:val="center"/>
              <w:rPr>
                <w:rFonts w:ascii="Times New Roman" w:hAnsi="Times New Roman"/>
                <w:sz w:val="20"/>
              </w:rPr>
            </w:pPr>
            <w:r>
              <w:rPr>
                <w:rFonts w:ascii="Times New Roman" w:hAnsi="Times New Roman"/>
                <w:sz w:val="20"/>
              </w:rPr>
              <w:t>456,5</w:t>
            </w:r>
          </w:p>
        </w:tc>
      </w:tr>
      <w:tr w:rsidR="00245E2F" w14:paraId="313AD036" w14:textId="77777777" w:rsidTr="007D1025">
        <w:trPr>
          <w:trHeight w:val="556"/>
        </w:trPr>
        <w:tc>
          <w:tcPr>
            <w:tcW w:w="4310" w:type="dxa"/>
            <w:tcBorders>
              <w:top w:val="single" w:sz="4" w:space="0" w:color="000000"/>
              <w:left w:val="single" w:sz="4" w:space="0" w:color="000000"/>
              <w:bottom w:val="single" w:sz="4" w:space="0" w:color="000000"/>
              <w:right w:val="single" w:sz="4" w:space="0" w:color="000000"/>
            </w:tcBorders>
          </w:tcPr>
          <w:p w14:paraId="41A757F8" w14:textId="77777777" w:rsidR="00245E2F" w:rsidRDefault="007D1025">
            <w:pPr>
              <w:rPr>
                <w:rFonts w:ascii="Times New Roman" w:hAnsi="Times New Roman"/>
                <w:sz w:val="20"/>
              </w:rPr>
            </w:pPr>
            <w:r>
              <w:rPr>
                <w:rFonts w:ascii="Times New Roman" w:hAnsi="Times New Roman"/>
                <w:sz w:val="20"/>
              </w:rPr>
              <w:t>женщины</w:t>
            </w:r>
          </w:p>
        </w:tc>
        <w:tc>
          <w:tcPr>
            <w:tcW w:w="1417" w:type="dxa"/>
            <w:tcBorders>
              <w:top w:val="single" w:sz="4" w:space="0" w:color="000000"/>
              <w:left w:val="single" w:sz="4" w:space="0" w:color="000000"/>
              <w:bottom w:val="single" w:sz="4" w:space="0" w:color="000000"/>
              <w:right w:val="single" w:sz="4" w:space="0" w:color="000000"/>
            </w:tcBorders>
          </w:tcPr>
          <w:p w14:paraId="4BE6A321"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6A0D0140" w14:textId="77777777" w:rsidR="00245E2F" w:rsidRDefault="007D1025">
            <w:pPr>
              <w:jc w:val="center"/>
              <w:rPr>
                <w:rFonts w:ascii="Times New Roman" w:hAnsi="Times New Roman"/>
                <w:sz w:val="20"/>
              </w:rPr>
            </w:pPr>
            <w:r>
              <w:rPr>
                <w:rFonts w:ascii="Times New Roman" w:hAnsi="Times New Roman"/>
                <w:sz w:val="20"/>
              </w:rPr>
              <w:t>0,074587</w:t>
            </w:r>
          </w:p>
        </w:tc>
        <w:tc>
          <w:tcPr>
            <w:tcW w:w="1140" w:type="dxa"/>
            <w:tcBorders>
              <w:top w:val="single" w:sz="4" w:space="0" w:color="000000"/>
              <w:left w:val="single" w:sz="4" w:space="0" w:color="000000"/>
              <w:bottom w:val="single" w:sz="4" w:space="0" w:color="000000"/>
              <w:right w:val="single" w:sz="4" w:space="0" w:color="000000"/>
            </w:tcBorders>
          </w:tcPr>
          <w:p w14:paraId="0FF5F368" w14:textId="77777777" w:rsidR="00245E2F" w:rsidRDefault="007D1025">
            <w:pPr>
              <w:jc w:val="center"/>
              <w:rPr>
                <w:rFonts w:ascii="Times New Roman" w:hAnsi="Times New Roman"/>
                <w:sz w:val="20"/>
              </w:rPr>
            </w:pPr>
            <w:r>
              <w:rPr>
                <w:rFonts w:ascii="Times New Roman" w:hAnsi="Times New Roman"/>
                <w:sz w:val="20"/>
              </w:rPr>
              <w:t>3 696,3</w:t>
            </w:r>
          </w:p>
        </w:tc>
        <w:tc>
          <w:tcPr>
            <w:tcW w:w="990" w:type="dxa"/>
            <w:tcBorders>
              <w:top w:val="single" w:sz="4" w:space="0" w:color="000000"/>
              <w:left w:val="single" w:sz="4" w:space="0" w:color="000000"/>
              <w:bottom w:val="single" w:sz="4" w:space="0" w:color="000000"/>
              <w:right w:val="single" w:sz="4" w:space="0" w:color="000000"/>
            </w:tcBorders>
          </w:tcPr>
          <w:p w14:paraId="6987999F" w14:textId="77777777" w:rsidR="00245E2F" w:rsidRDefault="007D1025">
            <w:pPr>
              <w:jc w:val="center"/>
              <w:rPr>
                <w:rFonts w:ascii="Times New Roman" w:hAnsi="Times New Roman"/>
                <w:sz w:val="20"/>
              </w:rPr>
            </w:pPr>
            <w:r>
              <w:rPr>
                <w:rFonts w:ascii="Times New Roman" w:hAnsi="Times New Roman"/>
                <w:sz w:val="20"/>
              </w:rPr>
              <w:t>275,7</w:t>
            </w:r>
          </w:p>
        </w:tc>
        <w:tc>
          <w:tcPr>
            <w:tcW w:w="998" w:type="dxa"/>
            <w:tcBorders>
              <w:top w:val="single" w:sz="4" w:space="0" w:color="000000"/>
              <w:left w:val="single" w:sz="4" w:space="0" w:color="000000"/>
              <w:bottom w:val="single" w:sz="4" w:space="0" w:color="000000"/>
              <w:right w:val="single" w:sz="4" w:space="0" w:color="000000"/>
            </w:tcBorders>
          </w:tcPr>
          <w:p w14:paraId="121D557C" w14:textId="77777777" w:rsidR="00245E2F" w:rsidRDefault="007D1025">
            <w:pPr>
              <w:jc w:val="center"/>
              <w:rPr>
                <w:rFonts w:ascii="Times New Roman" w:hAnsi="Times New Roman"/>
                <w:sz w:val="20"/>
              </w:rPr>
            </w:pPr>
            <w:r>
              <w:rPr>
                <w:rFonts w:ascii="Times New Roman" w:hAnsi="Times New Roman"/>
                <w:sz w:val="20"/>
              </w:rPr>
              <w:t>0,08098</w:t>
            </w:r>
          </w:p>
        </w:tc>
        <w:tc>
          <w:tcPr>
            <w:tcW w:w="1102" w:type="dxa"/>
            <w:tcBorders>
              <w:top w:val="single" w:sz="4" w:space="0" w:color="000000"/>
              <w:left w:val="single" w:sz="4" w:space="0" w:color="000000"/>
              <w:bottom w:val="single" w:sz="4" w:space="0" w:color="000000"/>
              <w:right w:val="single" w:sz="4" w:space="0" w:color="000000"/>
            </w:tcBorders>
          </w:tcPr>
          <w:p w14:paraId="0A653F08" w14:textId="77777777" w:rsidR="00245E2F" w:rsidRDefault="007D1025">
            <w:pPr>
              <w:jc w:val="center"/>
              <w:rPr>
                <w:rFonts w:ascii="Times New Roman" w:hAnsi="Times New Roman"/>
                <w:sz w:val="20"/>
              </w:rPr>
            </w:pPr>
            <w:r>
              <w:rPr>
                <w:rFonts w:ascii="Times New Roman" w:hAnsi="Times New Roman"/>
                <w:sz w:val="20"/>
              </w:rPr>
              <w:t>3 960,7</w:t>
            </w:r>
          </w:p>
        </w:tc>
        <w:tc>
          <w:tcPr>
            <w:tcW w:w="1132" w:type="dxa"/>
            <w:tcBorders>
              <w:top w:val="single" w:sz="4" w:space="0" w:color="000000"/>
              <w:left w:val="single" w:sz="4" w:space="0" w:color="000000"/>
              <w:bottom w:val="single" w:sz="4" w:space="0" w:color="000000"/>
              <w:right w:val="single" w:sz="4" w:space="0" w:color="000000"/>
            </w:tcBorders>
          </w:tcPr>
          <w:p w14:paraId="692FC63C" w14:textId="77777777" w:rsidR="00245E2F" w:rsidRDefault="007D1025">
            <w:pPr>
              <w:jc w:val="center"/>
              <w:rPr>
                <w:rFonts w:ascii="Times New Roman" w:hAnsi="Times New Roman"/>
                <w:sz w:val="20"/>
              </w:rPr>
            </w:pPr>
            <w:r>
              <w:rPr>
                <w:rFonts w:ascii="Times New Roman" w:hAnsi="Times New Roman"/>
                <w:sz w:val="20"/>
              </w:rPr>
              <w:t>320,7</w:t>
            </w:r>
          </w:p>
        </w:tc>
        <w:tc>
          <w:tcPr>
            <w:tcW w:w="1006" w:type="dxa"/>
            <w:tcBorders>
              <w:top w:val="single" w:sz="4" w:space="0" w:color="000000"/>
              <w:left w:val="single" w:sz="4" w:space="0" w:color="000000"/>
              <w:bottom w:val="single" w:sz="4" w:space="0" w:color="000000"/>
              <w:right w:val="single" w:sz="4" w:space="0" w:color="000000"/>
            </w:tcBorders>
          </w:tcPr>
          <w:p w14:paraId="68D4CBB4" w14:textId="77777777" w:rsidR="00245E2F" w:rsidRDefault="007D1025">
            <w:pPr>
              <w:jc w:val="center"/>
              <w:rPr>
                <w:rFonts w:ascii="Times New Roman" w:hAnsi="Times New Roman"/>
                <w:sz w:val="20"/>
              </w:rPr>
            </w:pPr>
            <w:r>
              <w:rPr>
                <w:rFonts w:ascii="Times New Roman" w:hAnsi="Times New Roman"/>
                <w:sz w:val="20"/>
              </w:rPr>
              <w:t>0,087373</w:t>
            </w:r>
          </w:p>
        </w:tc>
        <w:tc>
          <w:tcPr>
            <w:tcW w:w="1134" w:type="dxa"/>
            <w:tcBorders>
              <w:top w:val="single" w:sz="4" w:space="0" w:color="000000"/>
              <w:left w:val="single" w:sz="4" w:space="0" w:color="000000"/>
              <w:bottom w:val="single" w:sz="4" w:space="0" w:color="000000"/>
              <w:right w:val="single" w:sz="4" w:space="0" w:color="000000"/>
            </w:tcBorders>
          </w:tcPr>
          <w:p w14:paraId="4697A569" w14:textId="77777777" w:rsidR="00245E2F" w:rsidRDefault="007D1025">
            <w:pPr>
              <w:jc w:val="center"/>
              <w:rPr>
                <w:rFonts w:ascii="Times New Roman" w:hAnsi="Times New Roman"/>
                <w:sz w:val="20"/>
              </w:rPr>
            </w:pPr>
            <w:r>
              <w:rPr>
                <w:rFonts w:ascii="Times New Roman" w:hAnsi="Times New Roman"/>
                <w:sz w:val="20"/>
              </w:rPr>
              <w:t>4 223,0</w:t>
            </w:r>
          </w:p>
        </w:tc>
        <w:tc>
          <w:tcPr>
            <w:tcW w:w="1233" w:type="dxa"/>
            <w:tcBorders>
              <w:top w:val="single" w:sz="4" w:space="0" w:color="000000"/>
              <w:left w:val="single" w:sz="4" w:space="0" w:color="000000"/>
              <w:bottom w:val="single" w:sz="4" w:space="0" w:color="000000"/>
              <w:right w:val="single" w:sz="4" w:space="0" w:color="000000"/>
            </w:tcBorders>
          </w:tcPr>
          <w:p w14:paraId="42B19200" w14:textId="77777777" w:rsidR="00245E2F" w:rsidRDefault="007D1025">
            <w:pPr>
              <w:jc w:val="center"/>
              <w:rPr>
                <w:rFonts w:ascii="Times New Roman" w:hAnsi="Times New Roman"/>
                <w:sz w:val="20"/>
              </w:rPr>
            </w:pPr>
            <w:r>
              <w:rPr>
                <w:rFonts w:ascii="Times New Roman" w:hAnsi="Times New Roman"/>
                <w:sz w:val="20"/>
              </w:rPr>
              <w:t>369,0</w:t>
            </w:r>
          </w:p>
        </w:tc>
      </w:tr>
      <w:tr w:rsidR="00245E2F" w14:paraId="248D9ADE" w14:textId="77777777" w:rsidTr="00CA3A15">
        <w:trPr>
          <w:trHeight w:val="728"/>
        </w:trPr>
        <w:tc>
          <w:tcPr>
            <w:tcW w:w="4310" w:type="dxa"/>
            <w:tcBorders>
              <w:top w:val="single" w:sz="4" w:space="0" w:color="000000"/>
              <w:left w:val="single" w:sz="4" w:space="0" w:color="000000"/>
              <w:bottom w:val="single" w:sz="4" w:space="0" w:color="000000"/>
              <w:right w:val="single" w:sz="4" w:space="0" w:color="000000"/>
            </w:tcBorders>
          </w:tcPr>
          <w:p w14:paraId="385262A9" w14:textId="77777777" w:rsidR="00245E2F" w:rsidRDefault="007D1025">
            <w:pPr>
              <w:rPr>
                <w:rFonts w:ascii="Times New Roman" w:hAnsi="Times New Roman"/>
                <w:sz w:val="20"/>
              </w:rPr>
            </w:pPr>
            <w:r>
              <w:rPr>
                <w:rFonts w:ascii="Times New Roman" w:hAnsi="Times New Roman"/>
                <w:sz w:val="20"/>
              </w:rPr>
              <w:t>мужчины</w:t>
            </w:r>
          </w:p>
        </w:tc>
        <w:tc>
          <w:tcPr>
            <w:tcW w:w="1417" w:type="dxa"/>
            <w:tcBorders>
              <w:top w:val="single" w:sz="4" w:space="0" w:color="000000"/>
              <w:left w:val="single" w:sz="4" w:space="0" w:color="000000"/>
              <w:bottom w:val="single" w:sz="4" w:space="0" w:color="000000"/>
              <w:right w:val="single" w:sz="4" w:space="0" w:color="000000"/>
            </w:tcBorders>
          </w:tcPr>
          <w:p w14:paraId="4B9FCC54"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bottom w:val="single" w:sz="8" w:space="0" w:color="000000"/>
              <w:right w:val="single" w:sz="8" w:space="0" w:color="000000"/>
            </w:tcBorders>
          </w:tcPr>
          <w:p w14:paraId="4C6E91AD" w14:textId="77777777" w:rsidR="00245E2F" w:rsidRDefault="007D1025">
            <w:pPr>
              <w:jc w:val="center"/>
              <w:rPr>
                <w:rFonts w:ascii="Times New Roman" w:hAnsi="Times New Roman"/>
                <w:sz w:val="20"/>
              </w:rPr>
            </w:pPr>
            <w:r>
              <w:rPr>
                <w:rFonts w:ascii="Times New Roman" w:hAnsi="Times New Roman"/>
                <w:sz w:val="20"/>
              </w:rPr>
              <w:t>0,071122</w:t>
            </w:r>
          </w:p>
        </w:tc>
        <w:tc>
          <w:tcPr>
            <w:tcW w:w="1140" w:type="dxa"/>
            <w:tcBorders>
              <w:top w:val="single" w:sz="4" w:space="0" w:color="000000"/>
              <w:bottom w:val="single" w:sz="8" w:space="0" w:color="000000"/>
              <w:right w:val="single" w:sz="8" w:space="0" w:color="000000"/>
            </w:tcBorders>
          </w:tcPr>
          <w:p w14:paraId="48D7678C" w14:textId="77777777" w:rsidR="00245E2F" w:rsidRDefault="007D1025">
            <w:pPr>
              <w:jc w:val="center"/>
              <w:rPr>
                <w:rFonts w:ascii="Times New Roman" w:hAnsi="Times New Roman"/>
                <w:sz w:val="20"/>
              </w:rPr>
            </w:pPr>
            <w:r>
              <w:rPr>
                <w:rFonts w:ascii="Times New Roman" w:hAnsi="Times New Roman"/>
                <w:sz w:val="20"/>
              </w:rPr>
              <w:t>919,1</w:t>
            </w:r>
          </w:p>
        </w:tc>
        <w:tc>
          <w:tcPr>
            <w:tcW w:w="990" w:type="dxa"/>
            <w:tcBorders>
              <w:top w:val="single" w:sz="4" w:space="0" w:color="000000"/>
              <w:bottom w:val="single" w:sz="8" w:space="0" w:color="000000"/>
              <w:right w:val="single" w:sz="8" w:space="0" w:color="000000"/>
            </w:tcBorders>
          </w:tcPr>
          <w:p w14:paraId="0AAC4D90" w14:textId="77777777" w:rsidR="00245E2F" w:rsidRDefault="007D1025">
            <w:pPr>
              <w:jc w:val="center"/>
              <w:rPr>
                <w:rFonts w:ascii="Times New Roman" w:hAnsi="Times New Roman"/>
                <w:sz w:val="20"/>
              </w:rPr>
            </w:pPr>
            <w:r>
              <w:rPr>
                <w:rFonts w:ascii="Times New Roman" w:hAnsi="Times New Roman"/>
                <w:sz w:val="20"/>
              </w:rPr>
              <w:t>65,4</w:t>
            </w:r>
          </w:p>
        </w:tc>
        <w:tc>
          <w:tcPr>
            <w:tcW w:w="998" w:type="dxa"/>
            <w:tcBorders>
              <w:top w:val="single" w:sz="4" w:space="0" w:color="000000"/>
              <w:bottom w:val="single" w:sz="8" w:space="0" w:color="000000"/>
              <w:right w:val="single" w:sz="8" w:space="0" w:color="000000"/>
            </w:tcBorders>
          </w:tcPr>
          <w:p w14:paraId="0F284FC7" w14:textId="77777777" w:rsidR="00245E2F" w:rsidRDefault="007D1025">
            <w:pPr>
              <w:jc w:val="center"/>
              <w:rPr>
                <w:rFonts w:ascii="Times New Roman" w:hAnsi="Times New Roman"/>
                <w:sz w:val="20"/>
              </w:rPr>
            </w:pPr>
            <w:r>
              <w:rPr>
                <w:rFonts w:ascii="Times New Roman" w:hAnsi="Times New Roman"/>
                <w:sz w:val="20"/>
              </w:rPr>
              <w:t>0,077218</w:t>
            </w:r>
          </w:p>
        </w:tc>
        <w:tc>
          <w:tcPr>
            <w:tcW w:w="1102" w:type="dxa"/>
            <w:tcBorders>
              <w:top w:val="single" w:sz="4" w:space="0" w:color="000000"/>
              <w:bottom w:val="single" w:sz="8" w:space="0" w:color="000000"/>
              <w:right w:val="single" w:sz="8" w:space="0" w:color="000000"/>
            </w:tcBorders>
          </w:tcPr>
          <w:p w14:paraId="18893D31" w14:textId="77777777" w:rsidR="00245E2F" w:rsidRDefault="007D1025">
            <w:pPr>
              <w:jc w:val="center"/>
              <w:rPr>
                <w:rFonts w:ascii="Times New Roman" w:hAnsi="Times New Roman"/>
                <w:sz w:val="20"/>
              </w:rPr>
            </w:pPr>
            <w:r>
              <w:rPr>
                <w:rFonts w:ascii="Times New Roman" w:hAnsi="Times New Roman"/>
                <w:sz w:val="20"/>
              </w:rPr>
              <w:t>984,8</w:t>
            </w:r>
          </w:p>
        </w:tc>
        <w:tc>
          <w:tcPr>
            <w:tcW w:w="1132" w:type="dxa"/>
            <w:tcBorders>
              <w:top w:val="single" w:sz="4" w:space="0" w:color="000000"/>
              <w:bottom w:val="single" w:sz="8" w:space="0" w:color="000000"/>
              <w:right w:val="single" w:sz="8" w:space="0" w:color="000000"/>
            </w:tcBorders>
          </w:tcPr>
          <w:p w14:paraId="63FD479B" w14:textId="77777777" w:rsidR="00245E2F" w:rsidRDefault="007D1025">
            <w:pPr>
              <w:jc w:val="center"/>
              <w:rPr>
                <w:rFonts w:ascii="Times New Roman" w:hAnsi="Times New Roman"/>
                <w:sz w:val="20"/>
              </w:rPr>
            </w:pPr>
            <w:r>
              <w:rPr>
                <w:rFonts w:ascii="Times New Roman" w:hAnsi="Times New Roman"/>
                <w:sz w:val="20"/>
              </w:rPr>
              <w:t>76,0</w:t>
            </w:r>
          </w:p>
        </w:tc>
        <w:tc>
          <w:tcPr>
            <w:tcW w:w="1006" w:type="dxa"/>
            <w:tcBorders>
              <w:top w:val="single" w:sz="4" w:space="0" w:color="000000"/>
              <w:bottom w:val="single" w:sz="8" w:space="0" w:color="000000"/>
              <w:right w:val="single" w:sz="8" w:space="0" w:color="000000"/>
            </w:tcBorders>
          </w:tcPr>
          <w:p w14:paraId="06B0F81A" w14:textId="77777777" w:rsidR="00245E2F" w:rsidRDefault="007D1025">
            <w:pPr>
              <w:jc w:val="center"/>
              <w:rPr>
                <w:rFonts w:ascii="Times New Roman" w:hAnsi="Times New Roman"/>
                <w:sz w:val="20"/>
              </w:rPr>
            </w:pPr>
            <w:r>
              <w:rPr>
                <w:rFonts w:ascii="Times New Roman" w:hAnsi="Times New Roman"/>
                <w:sz w:val="20"/>
              </w:rPr>
              <w:t>0,083314</w:t>
            </w:r>
          </w:p>
        </w:tc>
        <w:tc>
          <w:tcPr>
            <w:tcW w:w="1134" w:type="dxa"/>
            <w:tcBorders>
              <w:top w:val="single" w:sz="4" w:space="0" w:color="000000"/>
              <w:bottom w:val="single" w:sz="8" w:space="0" w:color="000000"/>
              <w:right w:val="single" w:sz="8" w:space="0" w:color="000000"/>
            </w:tcBorders>
          </w:tcPr>
          <w:p w14:paraId="4E2ABB69" w14:textId="77777777" w:rsidR="00245E2F" w:rsidRDefault="007D1025">
            <w:pPr>
              <w:jc w:val="center"/>
              <w:rPr>
                <w:rFonts w:ascii="Times New Roman" w:hAnsi="Times New Roman"/>
                <w:sz w:val="20"/>
              </w:rPr>
            </w:pPr>
            <w:r>
              <w:rPr>
                <w:rFonts w:ascii="Times New Roman" w:hAnsi="Times New Roman"/>
                <w:sz w:val="20"/>
              </w:rPr>
              <w:t>1 050,0</w:t>
            </w:r>
          </w:p>
        </w:tc>
        <w:tc>
          <w:tcPr>
            <w:tcW w:w="1233" w:type="dxa"/>
            <w:tcBorders>
              <w:top w:val="single" w:sz="4" w:space="0" w:color="000000"/>
              <w:bottom w:val="single" w:sz="8" w:space="0" w:color="000000"/>
              <w:right w:val="single" w:sz="8" w:space="0" w:color="000000"/>
            </w:tcBorders>
          </w:tcPr>
          <w:p w14:paraId="58648D4D" w14:textId="77777777" w:rsidR="00245E2F" w:rsidRDefault="007D1025">
            <w:pPr>
              <w:jc w:val="center"/>
              <w:rPr>
                <w:rFonts w:ascii="Times New Roman" w:hAnsi="Times New Roman"/>
                <w:sz w:val="20"/>
              </w:rPr>
            </w:pPr>
            <w:r>
              <w:rPr>
                <w:rFonts w:ascii="Times New Roman" w:hAnsi="Times New Roman"/>
                <w:sz w:val="20"/>
              </w:rPr>
              <w:t>87,5</w:t>
            </w:r>
          </w:p>
        </w:tc>
      </w:tr>
      <w:tr w:rsidR="00245E2F" w14:paraId="1886910B" w14:textId="77777777" w:rsidTr="007D1025">
        <w:trPr>
          <w:trHeight w:val="319"/>
        </w:trPr>
        <w:tc>
          <w:tcPr>
            <w:tcW w:w="4310" w:type="dxa"/>
            <w:tcBorders>
              <w:top w:val="single" w:sz="4" w:space="0" w:color="000000"/>
              <w:left w:val="single" w:sz="4" w:space="0" w:color="000000"/>
              <w:bottom w:val="single" w:sz="4" w:space="0" w:color="000000"/>
              <w:right w:val="single" w:sz="4" w:space="0" w:color="000000"/>
            </w:tcBorders>
          </w:tcPr>
          <w:p w14:paraId="677AEC98" w14:textId="77777777" w:rsidR="00245E2F" w:rsidRDefault="007D1025">
            <w:pPr>
              <w:rPr>
                <w:rFonts w:ascii="Times New Roman" w:hAnsi="Times New Roman"/>
                <w:sz w:val="20"/>
              </w:rPr>
            </w:pPr>
            <w:r>
              <w:rPr>
                <w:rFonts w:ascii="Times New Roman" w:hAnsi="Times New Roman"/>
                <w:sz w:val="20"/>
              </w:rPr>
              <w:t>2.1.4. Посещения с иными целями</w:t>
            </w:r>
          </w:p>
        </w:tc>
        <w:tc>
          <w:tcPr>
            <w:tcW w:w="1417" w:type="dxa"/>
            <w:tcBorders>
              <w:top w:val="single" w:sz="4" w:space="0" w:color="000000"/>
              <w:left w:val="single" w:sz="4" w:space="0" w:color="000000"/>
              <w:bottom w:val="single" w:sz="4" w:space="0" w:color="000000"/>
              <w:right w:val="single" w:sz="4" w:space="0" w:color="000000"/>
            </w:tcBorders>
          </w:tcPr>
          <w:p w14:paraId="71D37B07"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bottom w:val="single" w:sz="8" w:space="0" w:color="000000"/>
              <w:right w:val="single" w:sz="8" w:space="0" w:color="000000"/>
            </w:tcBorders>
          </w:tcPr>
          <w:p w14:paraId="5923A664" w14:textId="77777777" w:rsidR="00245E2F" w:rsidRDefault="007D1025">
            <w:pPr>
              <w:jc w:val="center"/>
              <w:rPr>
                <w:rFonts w:ascii="Times New Roman" w:hAnsi="Times New Roman"/>
                <w:sz w:val="20"/>
              </w:rPr>
            </w:pPr>
            <w:r>
              <w:rPr>
                <w:rFonts w:ascii="Times New Roman" w:hAnsi="Times New Roman"/>
                <w:sz w:val="20"/>
              </w:rPr>
              <w:t>2,618238</w:t>
            </w:r>
          </w:p>
        </w:tc>
        <w:tc>
          <w:tcPr>
            <w:tcW w:w="1140" w:type="dxa"/>
            <w:tcBorders>
              <w:bottom w:val="single" w:sz="8" w:space="0" w:color="000000"/>
              <w:right w:val="single" w:sz="8" w:space="0" w:color="000000"/>
            </w:tcBorders>
          </w:tcPr>
          <w:p w14:paraId="47B32511" w14:textId="77777777" w:rsidR="00245E2F" w:rsidRDefault="007D1025">
            <w:pPr>
              <w:jc w:val="center"/>
              <w:rPr>
                <w:rFonts w:ascii="Times New Roman" w:hAnsi="Times New Roman"/>
                <w:sz w:val="20"/>
              </w:rPr>
            </w:pPr>
            <w:r>
              <w:rPr>
                <w:rFonts w:ascii="Times New Roman" w:hAnsi="Times New Roman"/>
                <w:sz w:val="20"/>
              </w:rPr>
              <w:t>532,6</w:t>
            </w:r>
          </w:p>
        </w:tc>
        <w:tc>
          <w:tcPr>
            <w:tcW w:w="990" w:type="dxa"/>
            <w:tcBorders>
              <w:bottom w:val="single" w:sz="8" w:space="0" w:color="000000"/>
              <w:right w:val="single" w:sz="8" w:space="0" w:color="000000"/>
            </w:tcBorders>
          </w:tcPr>
          <w:p w14:paraId="3EA1D5BE" w14:textId="77777777" w:rsidR="00245E2F" w:rsidRDefault="007D1025">
            <w:pPr>
              <w:jc w:val="center"/>
              <w:rPr>
                <w:rFonts w:ascii="Times New Roman" w:hAnsi="Times New Roman"/>
                <w:sz w:val="20"/>
              </w:rPr>
            </w:pPr>
            <w:r>
              <w:rPr>
                <w:rFonts w:ascii="Times New Roman" w:hAnsi="Times New Roman"/>
                <w:sz w:val="20"/>
              </w:rPr>
              <w:t>1 394,5</w:t>
            </w:r>
          </w:p>
        </w:tc>
        <w:tc>
          <w:tcPr>
            <w:tcW w:w="998" w:type="dxa"/>
            <w:tcBorders>
              <w:bottom w:val="single" w:sz="8" w:space="0" w:color="000000"/>
              <w:right w:val="single" w:sz="8" w:space="0" w:color="000000"/>
            </w:tcBorders>
          </w:tcPr>
          <w:p w14:paraId="6191A852" w14:textId="77777777" w:rsidR="00245E2F" w:rsidRDefault="007D1025">
            <w:pPr>
              <w:jc w:val="center"/>
              <w:rPr>
                <w:rFonts w:ascii="Times New Roman" w:hAnsi="Times New Roman"/>
                <w:sz w:val="20"/>
              </w:rPr>
            </w:pPr>
            <w:r>
              <w:rPr>
                <w:rFonts w:ascii="Times New Roman" w:hAnsi="Times New Roman"/>
                <w:sz w:val="20"/>
              </w:rPr>
              <w:t>2,618238</w:t>
            </w:r>
          </w:p>
        </w:tc>
        <w:tc>
          <w:tcPr>
            <w:tcW w:w="1102" w:type="dxa"/>
            <w:tcBorders>
              <w:bottom w:val="single" w:sz="8" w:space="0" w:color="000000"/>
              <w:right w:val="single" w:sz="8" w:space="0" w:color="000000"/>
            </w:tcBorders>
          </w:tcPr>
          <w:p w14:paraId="2BF34AE0" w14:textId="77777777" w:rsidR="00245E2F" w:rsidRDefault="007D1025">
            <w:pPr>
              <w:jc w:val="center"/>
              <w:rPr>
                <w:rFonts w:ascii="Times New Roman" w:hAnsi="Times New Roman"/>
                <w:sz w:val="20"/>
              </w:rPr>
            </w:pPr>
            <w:r>
              <w:rPr>
                <w:rFonts w:ascii="Times New Roman" w:hAnsi="Times New Roman"/>
                <w:sz w:val="20"/>
              </w:rPr>
              <w:t>570,8</w:t>
            </w:r>
          </w:p>
        </w:tc>
        <w:tc>
          <w:tcPr>
            <w:tcW w:w="1132" w:type="dxa"/>
            <w:tcBorders>
              <w:bottom w:val="single" w:sz="8" w:space="0" w:color="000000"/>
              <w:right w:val="single" w:sz="8" w:space="0" w:color="000000"/>
            </w:tcBorders>
          </w:tcPr>
          <w:p w14:paraId="2F8C3B3C" w14:textId="77777777" w:rsidR="00245E2F" w:rsidRDefault="007D1025">
            <w:pPr>
              <w:jc w:val="center"/>
              <w:rPr>
                <w:rFonts w:ascii="Times New Roman" w:hAnsi="Times New Roman"/>
                <w:sz w:val="20"/>
              </w:rPr>
            </w:pPr>
            <w:r>
              <w:rPr>
                <w:rFonts w:ascii="Times New Roman" w:hAnsi="Times New Roman"/>
                <w:sz w:val="20"/>
              </w:rPr>
              <w:t>1 494,6</w:t>
            </w:r>
          </w:p>
        </w:tc>
        <w:tc>
          <w:tcPr>
            <w:tcW w:w="1006" w:type="dxa"/>
            <w:tcBorders>
              <w:bottom w:val="single" w:sz="8" w:space="0" w:color="000000"/>
              <w:right w:val="single" w:sz="8" w:space="0" w:color="000000"/>
            </w:tcBorders>
          </w:tcPr>
          <w:p w14:paraId="31C927B1" w14:textId="77777777" w:rsidR="00245E2F" w:rsidRDefault="007D1025">
            <w:pPr>
              <w:jc w:val="center"/>
              <w:rPr>
                <w:rFonts w:ascii="Times New Roman" w:hAnsi="Times New Roman"/>
                <w:sz w:val="20"/>
              </w:rPr>
            </w:pPr>
            <w:r>
              <w:rPr>
                <w:rFonts w:ascii="Times New Roman" w:hAnsi="Times New Roman"/>
                <w:sz w:val="20"/>
              </w:rPr>
              <w:t>2,618238</w:t>
            </w:r>
          </w:p>
        </w:tc>
        <w:tc>
          <w:tcPr>
            <w:tcW w:w="1134" w:type="dxa"/>
            <w:tcBorders>
              <w:bottom w:val="single" w:sz="8" w:space="0" w:color="000000"/>
              <w:right w:val="single" w:sz="8" w:space="0" w:color="000000"/>
            </w:tcBorders>
          </w:tcPr>
          <w:p w14:paraId="0D04824D" w14:textId="77777777" w:rsidR="00245E2F" w:rsidRDefault="007D1025">
            <w:pPr>
              <w:jc w:val="center"/>
              <w:rPr>
                <w:rFonts w:ascii="Times New Roman" w:hAnsi="Times New Roman"/>
                <w:sz w:val="20"/>
              </w:rPr>
            </w:pPr>
            <w:r>
              <w:rPr>
                <w:rFonts w:ascii="Times New Roman" w:hAnsi="Times New Roman"/>
                <w:sz w:val="20"/>
              </w:rPr>
              <w:t>608,5</w:t>
            </w:r>
          </w:p>
        </w:tc>
        <w:tc>
          <w:tcPr>
            <w:tcW w:w="1233" w:type="dxa"/>
            <w:tcBorders>
              <w:bottom w:val="single" w:sz="8" w:space="0" w:color="000000"/>
              <w:right w:val="single" w:sz="8" w:space="0" w:color="000000"/>
            </w:tcBorders>
          </w:tcPr>
          <w:p w14:paraId="01078504" w14:textId="77777777" w:rsidR="00245E2F" w:rsidRDefault="007D1025">
            <w:pPr>
              <w:jc w:val="center"/>
              <w:rPr>
                <w:rFonts w:ascii="Times New Roman" w:hAnsi="Times New Roman"/>
                <w:sz w:val="20"/>
              </w:rPr>
            </w:pPr>
            <w:r>
              <w:rPr>
                <w:rFonts w:ascii="Times New Roman" w:hAnsi="Times New Roman"/>
                <w:sz w:val="20"/>
              </w:rPr>
              <w:t>1 593,2</w:t>
            </w:r>
          </w:p>
        </w:tc>
      </w:tr>
      <w:tr w:rsidR="00245E2F" w14:paraId="718E3EA0" w14:textId="77777777" w:rsidTr="007D1025">
        <w:trPr>
          <w:trHeight w:val="277"/>
        </w:trPr>
        <w:tc>
          <w:tcPr>
            <w:tcW w:w="4310" w:type="dxa"/>
            <w:tcBorders>
              <w:top w:val="single" w:sz="4" w:space="0" w:color="000000"/>
              <w:left w:val="single" w:sz="4" w:space="0" w:color="000000"/>
              <w:bottom w:val="single" w:sz="4" w:space="0" w:color="000000"/>
              <w:right w:val="single" w:sz="4" w:space="0" w:color="000000"/>
            </w:tcBorders>
          </w:tcPr>
          <w:p w14:paraId="7D771B60" w14:textId="77777777" w:rsidR="00245E2F" w:rsidRDefault="007D1025">
            <w:pPr>
              <w:rPr>
                <w:rFonts w:ascii="Times New Roman" w:hAnsi="Times New Roman"/>
                <w:sz w:val="20"/>
              </w:rPr>
            </w:pPr>
            <w:r>
              <w:rPr>
                <w:rFonts w:ascii="Times New Roman" w:hAnsi="Times New Roman"/>
                <w:sz w:val="20"/>
              </w:rPr>
              <w:t>2.1.5. Посещения по неотложной помощи</w:t>
            </w:r>
          </w:p>
        </w:tc>
        <w:tc>
          <w:tcPr>
            <w:tcW w:w="1417" w:type="dxa"/>
            <w:tcBorders>
              <w:top w:val="single" w:sz="4" w:space="0" w:color="000000"/>
              <w:left w:val="single" w:sz="4" w:space="0" w:color="000000"/>
              <w:bottom w:val="single" w:sz="4" w:space="0" w:color="000000"/>
              <w:right w:val="single" w:sz="4" w:space="0" w:color="000000"/>
            </w:tcBorders>
          </w:tcPr>
          <w:p w14:paraId="5D62290C"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bottom w:val="single" w:sz="8" w:space="0" w:color="000000"/>
              <w:right w:val="single" w:sz="8" w:space="0" w:color="000000"/>
            </w:tcBorders>
          </w:tcPr>
          <w:p w14:paraId="19CD9AA3" w14:textId="77777777" w:rsidR="00245E2F" w:rsidRDefault="007D1025">
            <w:pPr>
              <w:jc w:val="center"/>
              <w:rPr>
                <w:rFonts w:ascii="Times New Roman" w:hAnsi="Times New Roman"/>
                <w:sz w:val="20"/>
              </w:rPr>
            </w:pPr>
            <w:r>
              <w:rPr>
                <w:rFonts w:ascii="Times New Roman" w:hAnsi="Times New Roman"/>
                <w:sz w:val="20"/>
              </w:rPr>
              <w:t>0,54</w:t>
            </w:r>
          </w:p>
        </w:tc>
        <w:tc>
          <w:tcPr>
            <w:tcW w:w="1140" w:type="dxa"/>
            <w:tcBorders>
              <w:bottom w:val="single" w:sz="8" w:space="0" w:color="000000"/>
              <w:right w:val="single" w:sz="8" w:space="0" w:color="000000"/>
            </w:tcBorders>
          </w:tcPr>
          <w:p w14:paraId="7FB21A8E" w14:textId="77777777" w:rsidR="00245E2F" w:rsidRDefault="007D1025">
            <w:pPr>
              <w:jc w:val="center"/>
              <w:rPr>
                <w:rFonts w:ascii="Times New Roman" w:hAnsi="Times New Roman"/>
                <w:sz w:val="20"/>
              </w:rPr>
            </w:pPr>
            <w:r>
              <w:rPr>
                <w:rFonts w:ascii="Times New Roman" w:hAnsi="Times New Roman"/>
                <w:sz w:val="20"/>
              </w:rPr>
              <w:t>1 271,3</w:t>
            </w:r>
          </w:p>
        </w:tc>
        <w:tc>
          <w:tcPr>
            <w:tcW w:w="990" w:type="dxa"/>
            <w:tcBorders>
              <w:bottom w:val="single" w:sz="8" w:space="0" w:color="000000"/>
              <w:right w:val="single" w:sz="8" w:space="0" w:color="000000"/>
            </w:tcBorders>
          </w:tcPr>
          <w:p w14:paraId="6EB1B464" w14:textId="77777777" w:rsidR="00245E2F" w:rsidRDefault="007D1025">
            <w:pPr>
              <w:jc w:val="center"/>
              <w:rPr>
                <w:rFonts w:ascii="Times New Roman" w:hAnsi="Times New Roman"/>
                <w:sz w:val="20"/>
              </w:rPr>
            </w:pPr>
            <w:r>
              <w:rPr>
                <w:rFonts w:ascii="Times New Roman" w:hAnsi="Times New Roman"/>
                <w:sz w:val="20"/>
              </w:rPr>
              <w:t>686,5</w:t>
            </w:r>
          </w:p>
        </w:tc>
        <w:tc>
          <w:tcPr>
            <w:tcW w:w="998" w:type="dxa"/>
            <w:tcBorders>
              <w:bottom w:val="single" w:sz="8" w:space="0" w:color="000000"/>
              <w:right w:val="single" w:sz="8" w:space="0" w:color="000000"/>
            </w:tcBorders>
          </w:tcPr>
          <w:p w14:paraId="32625571" w14:textId="77777777" w:rsidR="00245E2F" w:rsidRDefault="007D1025">
            <w:pPr>
              <w:jc w:val="center"/>
              <w:rPr>
                <w:rFonts w:ascii="Times New Roman" w:hAnsi="Times New Roman"/>
                <w:sz w:val="20"/>
              </w:rPr>
            </w:pPr>
            <w:r>
              <w:rPr>
                <w:rFonts w:ascii="Times New Roman" w:hAnsi="Times New Roman"/>
                <w:sz w:val="20"/>
              </w:rPr>
              <w:t>0,54</w:t>
            </w:r>
          </w:p>
        </w:tc>
        <w:tc>
          <w:tcPr>
            <w:tcW w:w="1102" w:type="dxa"/>
            <w:tcBorders>
              <w:bottom w:val="single" w:sz="8" w:space="0" w:color="000000"/>
              <w:right w:val="single" w:sz="8" w:space="0" w:color="000000"/>
            </w:tcBorders>
          </w:tcPr>
          <w:p w14:paraId="0174A64C" w14:textId="77777777" w:rsidR="00245E2F" w:rsidRDefault="007D1025">
            <w:pPr>
              <w:jc w:val="center"/>
              <w:rPr>
                <w:rFonts w:ascii="Times New Roman" w:hAnsi="Times New Roman"/>
                <w:sz w:val="20"/>
              </w:rPr>
            </w:pPr>
            <w:r>
              <w:rPr>
                <w:rFonts w:ascii="Times New Roman" w:hAnsi="Times New Roman"/>
                <w:sz w:val="20"/>
              </w:rPr>
              <w:t>1 362,2</w:t>
            </w:r>
          </w:p>
        </w:tc>
        <w:tc>
          <w:tcPr>
            <w:tcW w:w="1132" w:type="dxa"/>
            <w:tcBorders>
              <w:bottom w:val="single" w:sz="8" w:space="0" w:color="000000"/>
              <w:right w:val="single" w:sz="8" w:space="0" w:color="000000"/>
            </w:tcBorders>
          </w:tcPr>
          <w:p w14:paraId="731C67B4" w14:textId="77777777" w:rsidR="00245E2F" w:rsidRDefault="007D1025">
            <w:pPr>
              <w:jc w:val="center"/>
              <w:rPr>
                <w:rFonts w:ascii="Times New Roman" w:hAnsi="Times New Roman"/>
                <w:sz w:val="20"/>
              </w:rPr>
            </w:pPr>
            <w:r>
              <w:rPr>
                <w:rFonts w:ascii="Times New Roman" w:hAnsi="Times New Roman"/>
                <w:sz w:val="20"/>
              </w:rPr>
              <w:t>735,6</w:t>
            </w:r>
          </w:p>
        </w:tc>
        <w:tc>
          <w:tcPr>
            <w:tcW w:w="1006" w:type="dxa"/>
            <w:tcBorders>
              <w:bottom w:val="single" w:sz="8" w:space="0" w:color="000000"/>
              <w:right w:val="single" w:sz="8" w:space="0" w:color="000000"/>
            </w:tcBorders>
          </w:tcPr>
          <w:p w14:paraId="23C36A24" w14:textId="77777777" w:rsidR="00245E2F" w:rsidRDefault="007D1025">
            <w:pPr>
              <w:jc w:val="center"/>
              <w:rPr>
                <w:rFonts w:ascii="Times New Roman" w:hAnsi="Times New Roman"/>
                <w:sz w:val="20"/>
              </w:rPr>
            </w:pPr>
            <w:r>
              <w:rPr>
                <w:rFonts w:ascii="Times New Roman" w:hAnsi="Times New Roman"/>
                <w:sz w:val="20"/>
              </w:rPr>
              <w:t>0,54</w:t>
            </w:r>
          </w:p>
        </w:tc>
        <w:tc>
          <w:tcPr>
            <w:tcW w:w="1134" w:type="dxa"/>
            <w:tcBorders>
              <w:bottom w:val="single" w:sz="8" w:space="0" w:color="000000"/>
              <w:right w:val="single" w:sz="8" w:space="0" w:color="000000"/>
            </w:tcBorders>
          </w:tcPr>
          <w:p w14:paraId="1ACBAEF0" w14:textId="77777777" w:rsidR="00245E2F" w:rsidRDefault="007D1025">
            <w:pPr>
              <w:jc w:val="center"/>
              <w:rPr>
                <w:rFonts w:ascii="Times New Roman" w:hAnsi="Times New Roman"/>
                <w:sz w:val="20"/>
              </w:rPr>
            </w:pPr>
            <w:r>
              <w:rPr>
                <w:rFonts w:ascii="Times New Roman" w:hAnsi="Times New Roman"/>
                <w:sz w:val="20"/>
              </w:rPr>
              <w:t>1 452,5</w:t>
            </w:r>
          </w:p>
        </w:tc>
        <w:tc>
          <w:tcPr>
            <w:tcW w:w="1233" w:type="dxa"/>
            <w:tcBorders>
              <w:bottom w:val="single" w:sz="8" w:space="0" w:color="000000"/>
              <w:right w:val="single" w:sz="8" w:space="0" w:color="000000"/>
            </w:tcBorders>
          </w:tcPr>
          <w:p w14:paraId="1302E816" w14:textId="77777777" w:rsidR="00245E2F" w:rsidRDefault="007D1025">
            <w:pPr>
              <w:jc w:val="center"/>
              <w:rPr>
                <w:rFonts w:ascii="Times New Roman" w:hAnsi="Times New Roman"/>
                <w:sz w:val="20"/>
              </w:rPr>
            </w:pPr>
            <w:r>
              <w:rPr>
                <w:rFonts w:ascii="Times New Roman" w:hAnsi="Times New Roman"/>
                <w:sz w:val="20"/>
              </w:rPr>
              <w:t>784,3</w:t>
            </w:r>
          </w:p>
        </w:tc>
      </w:tr>
      <w:tr w:rsidR="00245E2F" w14:paraId="4FF71420" w14:textId="77777777" w:rsidTr="007D1025">
        <w:trPr>
          <w:trHeight w:val="417"/>
        </w:trPr>
        <w:tc>
          <w:tcPr>
            <w:tcW w:w="4310" w:type="dxa"/>
            <w:tcBorders>
              <w:top w:val="single" w:sz="4" w:space="0" w:color="000000"/>
              <w:left w:val="single" w:sz="4" w:space="0" w:color="000000"/>
              <w:bottom w:val="single" w:sz="4" w:space="0" w:color="000000"/>
              <w:right w:val="single" w:sz="4" w:space="0" w:color="000000"/>
            </w:tcBorders>
          </w:tcPr>
          <w:p w14:paraId="79056786" w14:textId="77777777" w:rsidR="00245E2F" w:rsidRDefault="007D1025">
            <w:pPr>
              <w:rPr>
                <w:rFonts w:ascii="Times New Roman" w:hAnsi="Times New Roman"/>
                <w:sz w:val="20"/>
              </w:rPr>
            </w:pPr>
            <w:r>
              <w:rPr>
                <w:rFonts w:ascii="Times New Roman" w:hAnsi="Times New Roman"/>
                <w:sz w:val="20"/>
              </w:rPr>
              <w:t>2.1.6. Обращения в связи с заболеваниями всего, их них</w:t>
            </w:r>
          </w:p>
        </w:tc>
        <w:tc>
          <w:tcPr>
            <w:tcW w:w="1417" w:type="dxa"/>
            <w:tcBorders>
              <w:top w:val="single" w:sz="4" w:space="0" w:color="000000"/>
              <w:left w:val="single" w:sz="4" w:space="0" w:color="000000"/>
              <w:bottom w:val="single" w:sz="4" w:space="0" w:color="000000"/>
              <w:right w:val="single" w:sz="4" w:space="0" w:color="000000"/>
            </w:tcBorders>
          </w:tcPr>
          <w:p w14:paraId="5F6172FE" w14:textId="77777777" w:rsidR="00245E2F" w:rsidRDefault="007D1025" w:rsidP="00CA3A15">
            <w:pPr>
              <w:jc w:val="center"/>
              <w:rPr>
                <w:rFonts w:ascii="Times New Roman" w:hAnsi="Times New Roman"/>
                <w:sz w:val="20"/>
              </w:rPr>
            </w:pPr>
            <w:r>
              <w:rPr>
                <w:rFonts w:ascii="Times New Roman" w:hAnsi="Times New Roman"/>
                <w:sz w:val="20"/>
              </w:rPr>
              <w:t>обращений</w:t>
            </w:r>
          </w:p>
        </w:tc>
        <w:tc>
          <w:tcPr>
            <w:tcW w:w="1130" w:type="dxa"/>
            <w:tcBorders>
              <w:bottom w:val="single" w:sz="4" w:space="0" w:color="000000"/>
              <w:right w:val="single" w:sz="8" w:space="0" w:color="000000"/>
            </w:tcBorders>
          </w:tcPr>
          <w:p w14:paraId="38856918" w14:textId="77777777" w:rsidR="00245E2F" w:rsidRDefault="007D1025">
            <w:pPr>
              <w:jc w:val="center"/>
              <w:rPr>
                <w:rFonts w:ascii="Times New Roman" w:hAnsi="Times New Roman"/>
                <w:sz w:val="20"/>
              </w:rPr>
            </w:pPr>
            <w:r>
              <w:rPr>
                <w:rFonts w:ascii="Times New Roman" w:hAnsi="Times New Roman"/>
                <w:sz w:val="20"/>
              </w:rPr>
              <w:t>1,335969</w:t>
            </w:r>
          </w:p>
        </w:tc>
        <w:tc>
          <w:tcPr>
            <w:tcW w:w="1140" w:type="dxa"/>
            <w:tcBorders>
              <w:bottom w:val="single" w:sz="4" w:space="0" w:color="000000"/>
              <w:right w:val="single" w:sz="8" w:space="0" w:color="000000"/>
            </w:tcBorders>
          </w:tcPr>
          <w:p w14:paraId="711D89FE" w14:textId="77777777" w:rsidR="00245E2F" w:rsidRDefault="007D1025">
            <w:pPr>
              <w:jc w:val="center"/>
              <w:rPr>
                <w:rFonts w:ascii="Times New Roman" w:hAnsi="Times New Roman"/>
                <w:sz w:val="20"/>
              </w:rPr>
            </w:pPr>
            <w:r>
              <w:rPr>
                <w:rFonts w:ascii="Times New Roman" w:hAnsi="Times New Roman"/>
                <w:sz w:val="20"/>
              </w:rPr>
              <w:t>2 498,3</w:t>
            </w:r>
          </w:p>
        </w:tc>
        <w:tc>
          <w:tcPr>
            <w:tcW w:w="990" w:type="dxa"/>
            <w:tcBorders>
              <w:bottom w:val="single" w:sz="4" w:space="0" w:color="000000"/>
              <w:right w:val="single" w:sz="8" w:space="0" w:color="000000"/>
            </w:tcBorders>
          </w:tcPr>
          <w:p w14:paraId="1543D208" w14:textId="77777777" w:rsidR="00245E2F" w:rsidRDefault="007D1025">
            <w:pPr>
              <w:jc w:val="center"/>
              <w:rPr>
                <w:rFonts w:ascii="Times New Roman" w:hAnsi="Times New Roman"/>
                <w:sz w:val="20"/>
              </w:rPr>
            </w:pPr>
            <w:r>
              <w:rPr>
                <w:rFonts w:ascii="Times New Roman" w:hAnsi="Times New Roman"/>
                <w:sz w:val="20"/>
              </w:rPr>
              <w:t>3 337,7</w:t>
            </w:r>
          </w:p>
        </w:tc>
        <w:tc>
          <w:tcPr>
            <w:tcW w:w="998" w:type="dxa"/>
            <w:tcBorders>
              <w:bottom w:val="single" w:sz="4" w:space="0" w:color="000000"/>
              <w:right w:val="single" w:sz="8" w:space="0" w:color="000000"/>
            </w:tcBorders>
          </w:tcPr>
          <w:p w14:paraId="65DD4104" w14:textId="77777777" w:rsidR="00245E2F" w:rsidRDefault="007D1025">
            <w:pPr>
              <w:jc w:val="center"/>
              <w:rPr>
                <w:rFonts w:ascii="Times New Roman" w:hAnsi="Times New Roman"/>
                <w:sz w:val="20"/>
              </w:rPr>
            </w:pPr>
            <w:r>
              <w:rPr>
                <w:rFonts w:ascii="Times New Roman" w:hAnsi="Times New Roman"/>
                <w:sz w:val="20"/>
              </w:rPr>
              <w:t>1,335969</w:t>
            </w:r>
          </w:p>
        </w:tc>
        <w:tc>
          <w:tcPr>
            <w:tcW w:w="1102" w:type="dxa"/>
            <w:tcBorders>
              <w:bottom w:val="single" w:sz="4" w:space="0" w:color="000000"/>
              <w:right w:val="single" w:sz="8" w:space="0" w:color="000000"/>
            </w:tcBorders>
          </w:tcPr>
          <w:p w14:paraId="7414148F" w14:textId="77777777" w:rsidR="00245E2F" w:rsidRDefault="007D1025">
            <w:pPr>
              <w:jc w:val="center"/>
              <w:rPr>
                <w:rFonts w:ascii="Times New Roman" w:hAnsi="Times New Roman"/>
                <w:sz w:val="20"/>
              </w:rPr>
            </w:pPr>
            <w:r>
              <w:rPr>
                <w:rFonts w:ascii="Times New Roman" w:hAnsi="Times New Roman"/>
                <w:sz w:val="20"/>
              </w:rPr>
              <w:t>2 677,0</w:t>
            </w:r>
          </w:p>
        </w:tc>
        <w:tc>
          <w:tcPr>
            <w:tcW w:w="1132" w:type="dxa"/>
            <w:tcBorders>
              <w:bottom w:val="single" w:sz="4" w:space="0" w:color="000000"/>
              <w:right w:val="single" w:sz="8" w:space="0" w:color="000000"/>
            </w:tcBorders>
          </w:tcPr>
          <w:p w14:paraId="4165B78C" w14:textId="77777777" w:rsidR="00245E2F" w:rsidRDefault="007D1025">
            <w:pPr>
              <w:jc w:val="center"/>
              <w:rPr>
                <w:rFonts w:ascii="Times New Roman" w:hAnsi="Times New Roman"/>
                <w:sz w:val="20"/>
              </w:rPr>
            </w:pPr>
            <w:r>
              <w:rPr>
                <w:rFonts w:ascii="Times New Roman" w:hAnsi="Times New Roman"/>
                <w:sz w:val="20"/>
              </w:rPr>
              <w:t>3 576,4</w:t>
            </w:r>
          </w:p>
        </w:tc>
        <w:tc>
          <w:tcPr>
            <w:tcW w:w="1006" w:type="dxa"/>
            <w:tcBorders>
              <w:bottom w:val="single" w:sz="4" w:space="0" w:color="000000"/>
              <w:right w:val="single" w:sz="8" w:space="0" w:color="000000"/>
            </w:tcBorders>
          </w:tcPr>
          <w:p w14:paraId="763F4A9A" w14:textId="77777777" w:rsidR="00245E2F" w:rsidRDefault="007D1025">
            <w:pPr>
              <w:jc w:val="center"/>
              <w:rPr>
                <w:rFonts w:ascii="Times New Roman" w:hAnsi="Times New Roman"/>
                <w:sz w:val="20"/>
              </w:rPr>
            </w:pPr>
            <w:r>
              <w:rPr>
                <w:rFonts w:ascii="Times New Roman" w:hAnsi="Times New Roman"/>
                <w:sz w:val="20"/>
              </w:rPr>
              <w:t>1,335969</w:t>
            </w:r>
          </w:p>
        </w:tc>
        <w:tc>
          <w:tcPr>
            <w:tcW w:w="1134" w:type="dxa"/>
            <w:tcBorders>
              <w:bottom w:val="single" w:sz="4" w:space="0" w:color="000000"/>
              <w:right w:val="single" w:sz="8" w:space="0" w:color="000000"/>
            </w:tcBorders>
          </w:tcPr>
          <w:p w14:paraId="751DE07E" w14:textId="77777777" w:rsidR="00245E2F" w:rsidRDefault="007D1025">
            <w:pPr>
              <w:jc w:val="center"/>
              <w:rPr>
                <w:rFonts w:ascii="Times New Roman" w:hAnsi="Times New Roman"/>
                <w:sz w:val="20"/>
              </w:rPr>
            </w:pPr>
            <w:r>
              <w:rPr>
                <w:rFonts w:ascii="Times New Roman" w:hAnsi="Times New Roman"/>
                <w:sz w:val="20"/>
              </w:rPr>
              <w:t>2 854,3</w:t>
            </w:r>
          </w:p>
        </w:tc>
        <w:tc>
          <w:tcPr>
            <w:tcW w:w="1233" w:type="dxa"/>
            <w:tcBorders>
              <w:bottom w:val="single" w:sz="4" w:space="0" w:color="000000"/>
              <w:right w:val="single" w:sz="8" w:space="0" w:color="000000"/>
            </w:tcBorders>
          </w:tcPr>
          <w:p w14:paraId="163A2701" w14:textId="77777777" w:rsidR="00245E2F" w:rsidRDefault="007D1025">
            <w:pPr>
              <w:jc w:val="center"/>
              <w:rPr>
                <w:rFonts w:ascii="Times New Roman" w:hAnsi="Times New Roman"/>
                <w:sz w:val="20"/>
              </w:rPr>
            </w:pPr>
            <w:r>
              <w:rPr>
                <w:rFonts w:ascii="Times New Roman" w:hAnsi="Times New Roman"/>
                <w:sz w:val="20"/>
              </w:rPr>
              <w:t>3 813,3</w:t>
            </w:r>
          </w:p>
        </w:tc>
      </w:tr>
      <w:tr w:rsidR="00245E2F" w14:paraId="0152FBDB"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54CBE365" w14:textId="77777777" w:rsidR="00245E2F" w:rsidRDefault="007D1025">
            <w:pPr>
              <w:rPr>
                <w:rFonts w:ascii="Times New Roman" w:hAnsi="Times New Roman"/>
                <w:sz w:val="20"/>
              </w:rPr>
            </w:pPr>
            <w:r>
              <w:rPr>
                <w:rFonts w:ascii="Times New Roman" w:hAnsi="Times New Roman"/>
                <w:sz w:val="20"/>
              </w:rPr>
              <w:t>2.1.6.1</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между собой</w:t>
            </w:r>
          </w:p>
        </w:tc>
        <w:tc>
          <w:tcPr>
            <w:tcW w:w="1417" w:type="dxa"/>
            <w:tcBorders>
              <w:top w:val="single" w:sz="4" w:space="0" w:color="000000"/>
              <w:left w:val="single" w:sz="4" w:space="0" w:color="000000"/>
              <w:bottom w:val="single" w:sz="4" w:space="0" w:color="000000"/>
              <w:right w:val="single" w:sz="4" w:space="0" w:color="000000"/>
            </w:tcBorders>
          </w:tcPr>
          <w:p w14:paraId="2CDF7661" w14:textId="77777777" w:rsidR="00245E2F" w:rsidRDefault="007D1025" w:rsidP="00CA3A15">
            <w:pPr>
              <w:jc w:val="center"/>
              <w:rPr>
                <w:rFonts w:ascii="Times New Roman" w:hAnsi="Times New Roman"/>
                <w:sz w:val="20"/>
              </w:rPr>
            </w:pPr>
            <w:r>
              <w:rPr>
                <w:rFonts w:ascii="Times New Roman" w:hAnsi="Times New Roman"/>
                <w:sz w:val="20"/>
              </w:rPr>
              <w:t>консультаций</w:t>
            </w:r>
          </w:p>
        </w:tc>
        <w:tc>
          <w:tcPr>
            <w:tcW w:w="1130" w:type="dxa"/>
            <w:tcBorders>
              <w:top w:val="single" w:sz="4" w:space="0" w:color="000000"/>
              <w:left w:val="single" w:sz="4" w:space="0" w:color="000000"/>
              <w:bottom w:val="single" w:sz="4" w:space="0" w:color="000000"/>
              <w:right w:val="single" w:sz="4" w:space="0" w:color="000000"/>
            </w:tcBorders>
          </w:tcPr>
          <w:p w14:paraId="13CD352B" w14:textId="77777777" w:rsidR="00245E2F" w:rsidRDefault="007D1025">
            <w:pPr>
              <w:jc w:val="center"/>
              <w:rPr>
                <w:rFonts w:ascii="Times New Roman" w:hAnsi="Times New Roman"/>
                <w:sz w:val="20"/>
              </w:rPr>
            </w:pPr>
            <w:r>
              <w:rPr>
                <w:rFonts w:ascii="Times New Roman" w:hAnsi="Times New Roman"/>
                <w:sz w:val="20"/>
              </w:rPr>
              <w:t>0,080667</w:t>
            </w:r>
          </w:p>
        </w:tc>
        <w:tc>
          <w:tcPr>
            <w:tcW w:w="1140" w:type="dxa"/>
            <w:tcBorders>
              <w:top w:val="single" w:sz="4" w:space="0" w:color="000000"/>
              <w:left w:val="single" w:sz="4" w:space="0" w:color="000000"/>
              <w:bottom w:val="single" w:sz="4" w:space="0" w:color="000000"/>
              <w:right w:val="single" w:sz="4" w:space="0" w:color="000000"/>
            </w:tcBorders>
          </w:tcPr>
          <w:p w14:paraId="427D6280" w14:textId="77777777" w:rsidR="00245E2F" w:rsidRDefault="007D1025">
            <w:pPr>
              <w:jc w:val="center"/>
              <w:rPr>
                <w:rFonts w:ascii="Times New Roman" w:hAnsi="Times New Roman"/>
                <w:sz w:val="20"/>
              </w:rPr>
            </w:pPr>
            <w:r>
              <w:rPr>
                <w:rFonts w:ascii="Times New Roman" w:hAnsi="Times New Roman"/>
                <w:sz w:val="20"/>
              </w:rPr>
              <w:t>459,7</w:t>
            </w:r>
          </w:p>
        </w:tc>
        <w:tc>
          <w:tcPr>
            <w:tcW w:w="990" w:type="dxa"/>
            <w:tcBorders>
              <w:top w:val="single" w:sz="4" w:space="0" w:color="000000"/>
              <w:left w:val="single" w:sz="4" w:space="0" w:color="000000"/>
              <w:bottom w:val="single" w:sz="4" w:space="0" w:color="000000"/>
              <w:right w:val="single" w:sz="4" w:space="0" w:color="000000"/>
            </w:tcBorders>
          </w:tcPr>
          <w:p w14:paraId="5F38A4F6" w14:textId="77777777" w:rsidR="00245E2F" w:rsidRDefault="007D1025">
            <w:pPr>
              <w:jc w:val="center"/>
              <w:rPr>
                <w:rFonts w:ascii="Times New Roman" w:hAnsi="Times New Roman"/>
                <w:sz w:val="20"/>
              </w:rPr>
            </w:pPr>
            <w:r>
              <w:rPr>
                <w:rFonts w:ascii="Times New Roman" w:hAnsi="Times New Roman"/>
                <w:sz w:val="20"/>
              </w:rPr>
              <w:t>37,1</w:t>
            </w:r>
          </w:p>
        </w:tc>
        <w:tc>
          <w:tcPr>
            <w:tcW w:w="998" w:type="dxa"/>
            <w:tcBorders>
              <w:top w:val="single" w:sz="4" w:space="0" w:color="000000"/>
              <w:left w:val="single" w:sz="4" w:space="0" w:color="000000"/>
              <w:bottom w:val="single" w:sz="4" w:space="0" w:color="000000"/>
              <w:right w:val="single" w:sz="4" w:space="0" w:color="000000"/>
            </w:tcBorders>
          </w:tcPr>
          <w:p w14:paraId="1B1D50C1" w14:textId="77777777" w:rsidR="00245E2F" w:rsidRDefault="007D1025">
            <w:pPr>
              <w:jc w:val="center"/>
              <w:rPr>
                <w:rFonts w:ascii="Times New Roman" w:hAnsi="Times New Roman"/>
                <w:sz w:val="20"/>
              </w:rPr>
            </w:pPr>
            <w:r>
              <w:rPr>
                <w:rFonts w:ascii="Times New Roman" w:hAnsi="Times New Roman"/>
                <w:sz w:val="20"/>
              </w:rPr>
              <w:t>0,080667</w:t>
            </w:r>
          </w:p>
        </w:tc>
        <w:tc>
          <w:tcPr>
            <w:tcW w:w="1102" w:type="dxa"/>
            <w:tcBorders>
              <w:top w:val="single" w:sz="4" w:space="0" w:color="000000"/>
              <w:left w:val="single" w:sz="4" w:space="0" w:color="000000"/>
              <w:bottom w:val="single" w:sz="4" w:space="0" w:color="000000"/>
              <w:right w:val="single" w:sz="4" w:space="0" w:color="000000"/>
            </w:tcBorders>
          </w:tcPr>
          <w:p w14:paraId="4EAFB85B" w14:textId="77777777" w:rsidR="00245E2F" w:rsidRDefault="007D1025">
            <w:pPr>
              <w:jc w:val="center"/>
              <w:rPr>
                <w:rFonts w:ascii="Times New Roman" w:hAnsi="Times New Roman"/>
                <w:sz w:val="20"/>
              </w:rPr>
            </w:pPr>
            <w:r>
              <w:rPr>
                <w:rFonts w:ascii="Times New Roman" w:hAnsi="Times New Roman"/>
                <w:sz w:val="20"/>
              </w:rPr>
              <w:t>492,6</w:t>
            </w:r>
          </w:p>
        </w:tc>
        <w:tc>
          <w:tcPr>
            <w:tcW w:w="1132" w:type="dxa"/>
            <w:tcBorders>
              <w:top w:val="single" w:sz="4" w:space="0" w:color="000000"/>
              <w:left w:val="single" w:sz="4" w:space="0" w:color="000000"/>
              <w:bottom w:val="single" w:sz="4" w:space="0" w:color="000000"/>
              <w:right w:val="single" w:sz="4" w:space="0" w:color="000000"/>
            </w:tcBorders>
          </w:tcPr>
          <w:p w14:paraId="46405665" w14:textId="77777777" w:rsidR="00245E2F" w:rsidRDefault="007D1025">
            <w:pPr>
              <w:jc w:val="center"/>
              <w:rPr>
                <w:rFonts w:ascii="Times New Roman" w:hAnsi="Times New Roman"/>
                <w:sz w:val="20"/>
              </w:rPr>
            </w:pPr>
            <w:r>
              <w:rPr>
                <w:rFonts w:ascii="Times New Roman" w:hAnsi="Times New Roman"/>
                <w:sz w:val="20"/>
              </w:rPr>
              <w:t>39,7</w:t>
            </w:r>
          </w:p>
        </w:tc>
        <w:tc>
          <w:tcPr>
            <w:tcW w:w="1006" w:type="dxa"/>
            <w:tcBorders>
              <w:top w:val="single" w:sz="4" w:space="0" w:color="000000"/>
              <w:left w:val="single" w:sz="4" w:space="0" w:color="000000"/>
              <w:bottom w:val="single" w:sz="4" w:space="0" w:color="000000"/>
              <w:right w:val="single" w:sz="4" w:space="0" w:color="000000"/>
            </w:tcBorders>
          </w:tcPr>
          <w:p w14:paraId="2D3F4AA4" w14:textId="77777777" w:rsidR="00245E2F" w:rsidRDefault="007D1025">
            <w:pPr>
              <w:jc w:val="center"/>
              <w:rPr>
                <w:rFonts w:ascii="Times New Roman" w:hAnsi="Times New Roman"/>
                <w:sz w:val="20"/>
              </w:rPr>
            </w:pPr>
            <w:r>
              <w:rPr>
                <w:rFonts w:ascii="Times New Roman" w:hAnsi="Times New Roman"/>
                <w:sz w:val="20"/>
              </w:rPr>
              <w:t>0,080667</w:t>
            </w:r>
          </w:p>
        </w:tc>
        <w:tc>
          <w:tcPr>
            <w:tcW w:w="1134" w:type="dxa"/>
            <w:tcBorders>
              <w:top w:val="single" w:sz="4" w:space="0" w:color="000000"/>
              <w:left w:val="single" w:sz="4" w:space="0" w:color="000000"/>
              <w:bottom w:val="single" w:sz="4" w:space="0" w:color="000000"/>
              <w:right w:val="single" w:sz="4" w:space="0" w:color="000000"/>
            </w:tcBorders>
          </w:tcPr>
          <w:p w14:paraId="701F4945" w14:textId="77777777" w:rsidR="00245E2F" w:rsidRDefault="007D1025">
            <w:pPr>
              <w:jc w:val="center"/>
              <w:rPr>
                <w:rFonts w:ascii="Times New Roman" w:hAnsi="Times New Roman"/>
                <w:sz w:val="20"/>
              </w:rPr>
            </w:pPr>
            <w:r>
              <w:rPr>
                <w:rFonts w:ascii="Times New Roman" w:hAnsi="Times New Roman"/>
                <w:sz w:val="20"/>
              </w:rPr>
              <w:t>525,3</w:t>
            </w:r>
          </w:p>
        </w:tc>
        <w:tc>
          <w:tcPr>
            <w:tcW w:w="1233" w:type="dxa"/>
            <w:tcBorders>
              <w:top w:val="single" w:sz="4" w:space="0" w:color="000000"/>
              <w:left w:val="single" w:sz="4" w:space="0" w:color="000000"/>
              <w:bottom w:val="single" w:sz="4" w:space="0" w:color="000000"/>
              <w:right w:val="single" w:sz="4" w:space="0" w:color="000000"/>
            </w:tcBorders>
          </w:tcPr>
          <w:p w14:paraId="7B4AD825" w14:textId="77777777" w:rsidR="00245E2F" w:rsidRDefault="007D1025">
            <w:pPr>
              <w:jc w:val="center"/>
              <w:rPr>
                <w:rFonts w:ascii="Times New Roman" w:hAnsi="Times New Roman"/>
                <w:sz w:val="20"/>
              </w:rPr>
            </w:pPr>
            <w:r>
              <w:rPr>
                <w:rFonts w:ascii="Times New Roman" w:hAnsi="Times New Roman"/>
                <w:sz w:val="20"/>
              </w:rPr>
              <w:t>42,4</w:t>
            </w:r>
          </w:p>
        </w:tc>
      </w:tr>
      <w:tr w:rsidR="00245E2F" w14:paraId="5418E6CC"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794B023" w14:textId="77777777" w:rsidR="00245E2F" w:rsidRDefault="007D1025">
            <w:pPr>
              <w:rPr>
                <w:rFonts w:ascii="Times New Roman" w:hAnsi="Times New Roman"/>
                <w:sz w:val="20"/>
              </w:rPr>
            </w:pPr>
            <w:r>
              <w:rPr>
                <w:rFonts w:ascii="Times New Roman" w:hAnsi="Times New Roman"/>
                <w:sz w:val="20"/>
              </w:rPr>
              <w:t>2.1.6.2</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417" w:type="dxa"/>
            <w:tcBorders>
              <w:top w:val="single" w:sz="4" w:space="0" w:color="000000"/>
              <w:left w:val="single" w:sz="4" w:space="0" w:color="000000"/>
              <w:bottom w:val="single" w:sz="4" w:space="0" w:color="000000"/>
              <w:right w:val="single" w:sz="4" w:space="0" w:color="000000"/>
            </w:tcBorders>
          </w:tcPr>
          <w:p w14:paraId="4E3615AB" w14:textId="77777777" w:rsidR="00245E2F" w:rsidRDefault="007D1025" w:rsidP="00CA3A15">
            <w:pPr>
              <w:jc w:val="center"/>
              <w:rPr>
                <w:rFonts w:ascii="Times New Roman" w:hAnsi="Times New Roman"/>
                <w:sz w:val="20"/>
              </w:rPr>
            </w:pPr>
            <w:r>
              <w:rPr>
                <w:rFonts w:ascii="Times New Roman" w:hAnsi="Times New Roman"/>
                <w:sz w:val="20"/>
              </w:rPr>
              <w:t>консультаций</w:t>
            </w:r>
          </w:p>
        </w:tc>
        <w:tc>
          <w:tcPr>
            <w:tcW w:w="1130" w:type="dxa"/>
            <w:tcBorders>
              <w:top w:val="single" w:sz="4" w:space="0" w:color="000000"/>
              <w:bottom w:val="single" w:sz="8" w:space="0" w:color="000000"/>
              <w:right w:val="single" w:sz="8" w:space="0" w:color="000000"/>
            </w:tcBorders>
          </w:tcPr>
          <w:p w14:paraId="0BEA1618" w14:textId="77777777" w:rsidR="00245E2F" w:rsidRDefault="007D1025">
            <w:pPr>
              <w:jc w:val="center"/>
              <w:rPr>
                <w:rFonts w:ascii="Times New Roman" w:hAnsi="Times New Roman"/>
                <w:sz w:val="20"/>
              </w:rPr>
            </w:pPr>
            <w:r>
              <w:rPr>
                <w:rFonts w:ascii="Times New Roman" w:hAnsi="Times New Roman"/>
                <w:sz w:val="20"/>
              </w:rPr>
              <w:t>0,030555</w:t>
            </w:r>
          </w:p>
        </w:tc>
        <w:tc>
          <w:tcPr>
            <w:tcW w:w="1140" w:type="dxa"/>
            <w:tcBorders>
              <w:top w:val="single" w:sz="4" w:space="0" w:color="000000"/>
              <w:bottom w:val="single" w:sz="8" w:space="0" w:color="000000"/>
              <w:right w:val="single" w:sz="8" w:space="0" w:color="000000"/>
            </w:tcBorders>
          </w:tcPr>
          <w:p w14:paraId="2E5E4972" w14:textId="77777777" w:rsidR="00245E2F" w:rsidRDefault="007D1025">
            <w:pPr>
              <w:jc w:val="center"/>
              <w:rPr>
                <w:rFonts w:ascii="Times New Roman" w:hAnsi="Times New Roman"/>
                <w:sz w:val="20"/>
              </w:rPr>
            </w:pPr>
            <w:r>
              <w:rPr>
                <w:rFonts w:ascii="Times New Roman" w:hAnsi="Times New Roman"/>
                <w:sz w:val="20"/>
              </w:rPr>
              <w:t>406,9</w:t>
            </w:r>
          </w:p>
        </w:tc>
        <w:tc>
          <w:tcPr>
            <w:tcW w:w="990" w:type="dxa"/>
            <w:tcBorders>
              <w:top w:val="single" w:sz="4" w:space="0" w:color="000000"/>
              <w:bottom w:val="single" w:sz="8" w:space="0" w:color="000000"/>
              <w:right w:val="single" w:sz="8" w:space="0" w:color="000000"/>
            </w:tcBorders>
          </w:tcPr>
          <w:p w14:paraId="72347320" w14:textId="77777777" w:rsidR="00245E2F" w:rsidRDefault="007D1025">
            <w:pPr>
              <w:jc w:val="center"/>
              <w:rPr>
                <w:rFonts w:ascii="Times New Roman" w:hAnsi="Times New Roman"/>
                <w:sz w:val="20"/>
              </w:rPr>
            </w:pPr>
            <w:r>
              <w:rPr>
                <w:rFonts w:ascii="Times New Roman" w:hAnsi="Times New Roman"/>
                <w:sz w:val="20"/>
              </w:rPr>
              <w:t>12,4</w:t>
            </w:r>
          </w:p>
        </w:tc>
        <w:tc>
          <w:tcPr>
            <w:tcW w:w="998" w:type="dxa"/>
            <w:tcBorders>
              <w:top w:val="single" w:sz="4" w:space="0" w:color="000000"/>
              <w:bottom w:val="single" w:sz="8" w:space="0" w:color="000000"/>
              <w:right w:val="single" w:sz="8" w:space="0" w:color="000000"/>
            </w:tcBorders>
          </w:tcPr>
          <w:p w14:paraId="61319539" w14:textId="77777777" w:rsidR="00245E2F" w:rsidRDefault="007D1025">
            <w:pPr>
              <w:jc w:val="center"/>
              <w:rPr>
                <w:rFonts w:ascii="Times New Roman" w:hAnsi="Times New Roman"/>
                <w:sz w:val="20"/>
              </w:rPr>
            </w:pPr>
            <w:r>
              <w:rPr>
                <w:rFonts w:ascii="Times New Roman" w:hAnsi="Times New Roman"/>
                <w:sz w:val="20"/>
              </w:rPr>
              <w:t>0,030555</w:t>
            </w:r>
          </w:p>
        </w:tc>
        <w:tc>
          <w:tcPr>
            <w:tcW w:w="1102" w:type="dxa"/>
            <w:tcBorders>
              <w:top w:val="single" w:sz="4" w:space="0" w:color="000000"/>
              <w:bottom w:val="single" w:sz="8" w:space="0" w:color="000000"/>
              <w:right w:val="single" w:sz="8" w:space="0" w:color="000000"/>
            </w:tcBorders>
          </w:tcPr>
          <w:p w14:paraId="46369CA0" w14:textId="77777777" w:rsidR="00245E2F" w:rsidRDefault="007D1025">
            <w:pPr>
              <w:jc w:val="center"/>
              <w:rPr>
                <w:rFonts w:ascii="Times New Roman" w:hAnsi="Times New Roman"/>
                <w:sz w:val="20"/>
              </w:rPr>
            </w:pPr>
            <w:r>
              <w:rPr>
                <w:rFonts w:ascii="Times New Roman" w:hAnsi="Times New Roman"/>
                <w:sz w:val="20"/>
              </w:rPr>
              <w:t>436,1</w:t>
            </w:r>
          </w:p>
        </w:tc>
        <w:tc>
          <w:tcPr>
            <w:tcW w:w="1132" w:type="dxa"/>
            <w:tcBorders>
              <w:top w:val="single" w:sz="4" w:space="0" w:color="000000"/>
              <w:bottom w:val="single" w:sz="8" w:space="0" w:color="000000"/>
              <w:right w:val="single" w:sz="8" w:space="0" w:color="000000"/>
            </w:tcBorders>
          </w:tcPr>
          <w:p w14:paraId="382375B3" w14:textId="77777777" w:rsidR="00245E2F" w:rsidRDefault="007D1025">
            <w:pPr>
              <w:jc w:val="center"/>
              <w:rPr>
                <w:rFonts w:ascii="Times New Roman" w:hAnsi="Times New Roman"/>
                <w:sz w:val="20"/>
              </w:rPr>
            </w:pPr>
            <w:r>
              <w:rPr>
                <w:rFonts w:ascii="Times New Roman" w:hAnsi="Times New Roman"/>
                <w:sz w:val="20"/>
              </w:rPr>
              <w:t>13,3</w:t>
            </w:r>
          </w:p>
        </w:tc>
        <w:tc>
          <w:tcPr>
            <w:tcW w:w="1006" w:type="dxa"/>
            <w:tcBorders>
              <w:top w:val="single" w:sz="4" w:space="0" w:color="000000"/>
              <w:bottom w:val="single" w:sz="8" w:space="0" w:color="000000"/>
              <w:right w:val="single" w:sz="8" w:space="0" w:color="000000"/>
            </w:tcBorders>
          </w:tcPr>
          <w:p w14:paraId="43672A1F" w14:textId="77777777" w:rsidR="00245E2F" w:rsidRDefault="007D1025">
            <w:pPr>
              <w:jc w:val="center"/>
              <w:rPr>
                <w:rFonts w:ascii="Times New Roman" w:hAnsi="Times New Roman"/>
                <w:sz w:val="20"/>
              </w:rPr>
            </w:pPr>
            <w:r>
              <w:rPr>
                <w:rFonts w:ascii="Times New Roman" w:hAnsi="Times New Roman"/>
                <w:sz w:val="20"/>
              </w:rPr>
              <w:t>0,030555</w:t>
            </w:r>
          </w:p>
        </w:tc>
        <w:tc>
          <w:tcPr>
            <w:tcW w:w="1134" w:type="dxa"/>
            <w:tcBorders>
              <w:top w:val="single" w:sz="4" w:space="0" w:color="000000"/>
              <w:bottom w:val="single" w:sz="8" w:space="0" w:color="000000"/>
              <w:right w:val="single" w:sz="8" w:space="0" w:color="000000"/>
            </w:tcBorders>
          </w:tcPr>
          <w:p w14:paraId="67C7B5C9" w14:textId="77777777" w:rsidR="00245E2F" w:rsidRDefault="007D1025">
            <w:pPr>
              <w:jc w:val="center"/>
              <w:rPr>
                <w:rFonts w:ascii="Times New Roman" w:hAnsi="Times New Roman"/>
                <w:sz w:val="20"/>
              </w:rPr>
            </w:pPr>
            <w:r>
              <w:rPr>
                <w:rFonts w:ascii="Times New Roman" w:hAnsi="Times New Roman"/>
                <w:sz w:val="20"/>
              </w:rPr>
              <w:t>465,0</w:t>
            </w:r>
          </w:p>
        </w:tc>
        <w:tc>
          <w:tcPr>
            <w:tcW w:w="1233" w:type="dxa"/>
            <w:tcBorders>
              <w:top w:val="single" w:sz="4" w:space="0" w:color="000000"/>
              <w:bottom w:val="single" w:sz="8" w:space="0" w:color="000000"/>
              <w:right w:val="single" w:sz="8" w:space="0" w:color="000000"/>
            </w:tcBorders>
          </w:tcPr>
          <w:p w14:paraId="7395C7A4" w14:textId="77777777" w:rsidR="00245E2F" w:rsidRDefault="007D1025">
            <w:pPr>
              <w:jc w:val="center"/>
              <w:rPr>
                <w:rFonts w:ascii="Times New Roman" w:hAnsi="Times New Roman"/>
                <w:sz w:val="20"/>
              </w:rPr>
            </w:pPr>
            <w:r>
              <w:rPr>
                <w:rFonts w:ascii="Times New Roman" w:hAnsi="Times New Roman"/>
                <w:sz w:val="20"/>
              </w:rPr>
              <w:t>14,2</w:t>
            </w:r>
          </w:p>
        </w:tc>
      </w:tr>
      <w:tr w:rsidR="00245E2F" w14:paraId="31ADCDFB" w14:textId="77777777" w:rsidTr="007D1025">
        <w:trPr>
          <w:trHeight w:val="388"/>
        </w:trPr>
        <w:tc>
          <w:tcPr>
            <w:tcW w:w="4310" w:type="dxa"/>
            <w:tcBorders>
              <w:top w:val="single" w:sz="4" w:space="0" w:color="000000"/>
              <w:left w:val="single" w:sz="4" w:space="0" w:color="000000"/>
              <w:bottom w:val="single" w:sz="4" w:space="0" w:color="000000"/>
              <w:right w:val="single" w:sz="4" w:space="0" w:color="000000"/>
            </w:tcBorders>
          </w:tcPr>
          <w:p w14:paraId="5A5B02A4" w14:textId="77777777" w:rsidR="00245E2F" w:rsidRDefault="007D1025">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1417" w:type="dxa"/>
            <w:tcBorders>
              <w:top w:val="single" w:sz="4" w:space="0" w:color="000000"/>
              <w:left w:val="single" w:sz="4" w:space="0" w:color="000000"/>
              <w:bottom w:val="single" w:sz="4" w:space="0" w:color="000000"/>
              <w:right w:val="single" w:sz="4" w:space="0" w:color="000000"/>
            </w:tcBorders>
          </w:tcPr>
          <w:p w14:paraId="708121F2"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bottom w:val="single" w:sz="8" w:space="0" w:color="000000"/>
              <w:right w:val="single" w:sz="8" w:space="0" w:color="000000"/>
            </w:tcBorders>
          </w:tcPr>
          <w:p w14:paraId="25002EFC" w14:textId="77777777" w:rsidR="00245E2F" w:rsidRDefault="007D1025">
            <w:pPr>
              <w:jc w:val="center"/>
              <w:rPr>
                <w:rFonts w:ascii="Times New Roman" w:hAnsi="Times New Roman"/>
                <w:sz w:val="20"/>
              </w:rPr>
            </w:pPr>
            <w:r>
              <w:rPr>
                <w:rFonts w:ascii="Times New Roman" w:hAnsi="Times New Roman"/>
                <w:sz w:val="20"/>
              </w:rPr>
              <w:t>0,288000</w:t>
            </w:r>
          </w:p>
        </w:tc>
        <w:tc>
          <w:tcPr>
            <w:tcW w:w="1140" w:type="dxa"/>
            <w:tcBorders>
              <w:bottom w:val="single" w:sz="8" w:space="0" w:color="000000"/>
              <w:right w:val="single" w:sz="8" w:space="0" w:color="000000"/>
            </w:tcBorders>
          </w:tcPr>
          <w:p w14:paraId="13174CF2" w14:textId="77777777" w:rsidR="00245E2F" w:rsidRDefault="007D1025">
            <w:pPr>
              <w:jc w:val="center"/>
              <w:rPr>
                <w:rFonts w:ascii="Times New Roman" w:hAnsi="Times New Roman"/>
                <w:sz w:val="20"/>
              </w:rPr>
            </w:pPr>
            <w:r>
              <w:rPr>
                <w:rFonts w:ascii="Times New Roman" w:hAnsi="Times New Roman"/>
                <w:sz w:val="20"/>
              </w:rPr>
              <w:t>2 903,5</w:t>
            </w:r>
          </w:p>
        </w:tc>
        <w:tc>
          <w:tcPr>
            <w:tcW w:w="990" w:type="dxa"/>
            <w:tcBorders>
              <w:bottom w:val="single" w:sz="8" w:space="0" w:color="000000"/>
              <w:right w:val="single" w:sz="8" w:space="0" w:color="000000"/>
            </w:tcBorders>
          </w:tcPr>
          <w:p w14:paraId="7FEF99C1" w14:textId="77777777" w:rsidR="00245E2F" w:rsidRDefault="007D1025">
            <w:pPr>
              <w:jc w:val="center"/>
              <w:rPr>
                <w:rFonts w:ascii="Times New Roman" w:hAnsi="Times New Roman"/>
                <w:sz w:val="20"/>
              </w:rPr>
            </w:pPr>
            <w:r>
              <w:rPr>
                <w:rFonts w:ascii="Times New Roman" w:hAnsi="Times New Roman"/>
                <w:sz w:val="20"/>
              </w:rPr>
              <w:t>836,3</w:t>
            </w:r>
          </w:p>
        </w:tc>
        <w:tc>
          <w:tcPr>
            <w:tcW w:w="998" w:type="dxa"/>
            <w:tcBorders>
              <w:bottom w:val="single" w:sz="8" w:space="0" w:color="000000"/>
              <w:right w:val="single" w:sz="8" w:space="0" w:color="000000"/>
            </w:tcBorders>
          </w:tcPr>
          <w:p w14:paraId="25EA8A02" w14:textId="77777777" w:rsidR="00245E2F" w:rsidRDefault="007D1025">
            <w:pPr>
              <w:jc w:val="center"/>
              <w:rPr>
                <w:rFonts w:ascii="Times New Roman" w:hAnsi="Times New Roman"/>
                <w:sz w:val="20"/>
              </w:rPr>
            </w:pPr>
            <w:r>
              <w:rPr>
                <w:rFonts w:ascii="Times New Roman" w:hAnsi="Times New Roman"/>
                <w:sz w:val="20"/>
              </w:rPr>
              <w:t>0,274786</w:t>
            </w:r>
          </w:p>
        </w:tc>
        <w:tc>
          <w:tcPr>
            <w:tcW w:w="1102" w:type="dxa"/>
            <w:tcBorders>
              <w:bottom w:val="single" w:sz="8" w:space="0" w:color="000000"/>
              <w:right w:val="single" w:sz="8" w:space="0" w:color="000000"/>
            </w:tcBorders>
          </w:tcPr>
          <w:p w14:paraId="31BD432C" w14:textId="77777777" w:rsidR="00245E2F" w:rsidRDefault="007D1025">
            <w:pPr>
              <w:jc w:val="center"/>
              <w:rPr>
                <w:rFonts w:ascii="Times New Roman" w:hAnsi="Times New Roman"/>
                <w:sz w:val="20"/>
              </w:rPr>
            </w:pPr>
            <w:r>
              <w:rPr>
                <w:rFonts w:ascii="Times New Roman" w:hAnsi="Times New Roman"/>
                <w:sz w:val="20"/>
              </w:rPr>
              <w:t>2 978,9</w:t>
            </w:r>
          </w:p>
        </w:tc>
        <w:tc>
          <w:tcPr>
            <w:tcW w:w="1132" w:type="dxa"/>
            <w:tcBorders>
              <w:bottom w:val="single" w:sz="8" w:space="0" w:color="000000"/>
              <w:right w:val="single" w:sz="8" w:space="0" w:color="000000"/>
            </w:tcBorders>
          </w:tcPr>
          <w:p w14:paraId="44C6BDA9" w14:textId="77777777" w:rsidR="00245E2F" w:rsidRDefault="007D1025">
            <w:pPr>
              <w:jc w:val="center"/>
              <w:rPr>
                <w:rFonts w:ascii="Times New Roman" w:hAnsi="Times New Roman"/>
                <w:sz w:val="20"/>
              </w:rPr>
            </w:pPr>
            <w:r>
              <w:rPr>
                <w:rFonts w:ascii="Times New Roman" w:hAnsi="Times New Roman"/>
                <w:sz w:val="20"/>
              </w:rPr>
              <w:t>822,0</w:t>
            </w:r>
          </w:p>
        </w:tc>
        <w:tc>
          <w:tcPr>
            <w:tcW w:w="1006" w:type="dxa"/>
            <w:tcBorders>
              <w:bottom w:val="single" w:sz="8" w:space="0" w:color="000000"/>
              <w:right w:val="single" w:sz="8" w:space="0" w:color="000000"/>
            </w:tcBorders>
          </w:tcPr>
          <w:p w14:paraId="1766CB99" w14:textId="77777777" w:rsidR="00245E2F" w:rsidRDefault="007D1025">
            <w:pPr>
              <w:jc w:val="center"/>
              <w:rPr>
                <w:rFonts w:ascii="Times New Roman" w:hAnsi="Times New Roman"/>
                <w:sz w:val="20"/>
              </w:rPr>
            </w:pPr>
            <w:r>
              <w:rPr>
                <w:rFonts w:ascii="Times New Roman" w:hAnsi="Times New Roman"/>
                <w:sz w:val="20"/>
              </w:rPr>
              <w:t>0,275889</w:t>
            </w:r>
          </w:p>
        </w:tc>
        <w:tc>
          <w:tcPr>
            <w:tcW w:w="1134" w:type="dxa"/>
            <w:tcBorders>
              <w:bottom w:val="single" w:sz="8" w:space="0" w:color="000000"/>
              <w:right w:val="single" w:sz="8" w:space="0" w:color="000000"/>
            </w:tcBorders>
          </w:tcPr>
          <w:p w14:paraId="5D9D5FD5" w14:textId="77777777" w:rsidR="00245E2F" w:rsidRDefault="007D1025">
            <w:pPr>
              <w:jc w:val="center"/>
              <w:rPr>
                <w:rFonts w:ascii="Times New Roman" w:hAnsi="Times New Roman"/>
                <w:sz w:val="20"/>
              </w:rPr>
            </w:pPr>
            <w:r>
              <w:rPr>
                <w:rFonts w:ascii="Times New Roman" w:hAnsi="Times New Roman"/>
                <w:sz w:val="20"/>
              </w:rPr>
              <w:t>3 182,2</w:t>
            </w:r>
          </w:p>
        </w:tc>
        <w:tc>
          <w:tcPr>
            <w:tcW w:w="1233" w:type="dxa"/>
            <w:tcBorders>
              <w:bottom w:val="single" w:sz="8" w:space="0" w:color="000000"/>
              <w:right w:val="single" w:sz="8" w:space="0" w:color="000000"/>
            </w:tcBorders>
          </w:tcPr>
          <w:p w14:paraId="79725181" w14:textId="77777777" w:rsidR="00245E2F" w:rsidRDefault="007D1025">
            <w:pPr>
              <w:jc w:val="center"/>
              <w:rPr>
                <w:rFonts w:ascii="Times New Roman" w:hAnsi="Times New Roman"/>
                <w:sz w:val="20"/>
              </w:rPr>
            </w:pPr>
            <w:r>
              <w:rPr>
                <w:rFonts w:ascii="Times New Roman" w:hAnsi="Times New Roman"/>
                <w:sz w:val="20"/>
              </w:rPr>
              <w:t>882,7</w:t>
            </w:r>
          </w:p>
        </w:tc>
      </w:tr>
      <w:tr w:rsidR="00245E2F" w14:paraId="2BB17246" w14:textId="77777777" w:rsidTr="007D1025">
        <w:trPr>
          <w:trHeight w:val="408"/>
        </w:trPr>
        <w:tc>
          <w:tcPr>
            <w:tcW w:w="4310" w:type="dxa"/>
            <w:tcBorders>
              <w:top w:val="single" w:sz="4" w:space="0" w:color="000000"/>
              <w:left w:val="single" w:sz="4" w:space="0" w:color="000000"/>
              <w:bottom w:val="single" w:sz="4" w:space="0" w:color="000000"/>
              <w:right w:val="single" w:sz="4" w:space="0" w:color="000000"/>
            </w:tcBorders>
          </w:tcPr>
          <w:p w14:paraId="73C3E36F" w14:textId="77777777" w:rsidR="00245E2F" w:rsidRDefault="007D1025">
            <w:pPr>
              <w:rPr>
                <w:rFonts w:ascii="Times New Roman" w:hAnsi="Times New Roman"/>
                <w:sz w:val="20"/>
              </w:rPr>
            </w:pPr>
            <w:r>
              <w:rPr>
                <w:rFonts w:ascii="Times New Roman" w:hAnsi="Times New Roman"/>
                <w:sz w:val="20"/>
              </w:rPr>
              <w:t>2.1.7.1</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К</w:t>
            </w:r>
            <w:r>
              <w:rPr>
                <w:rFonts w:ascii="Times New Roman" w:hAnsi="Times New Roman"/>
                <w:sz w:val="20"/>
              </w:rPr>
              <w:t>омпьютерная томография</w:t>
            </w:r>
          </w:p>
        </w:tc>
        <w:tc>
          <w:tcPr>
            <w:tcW w:w="1417" w:type="dxa"/>
            <w:tcBorders>
              <w:top w:val="single" w:sz="4" w:space="0" w:color="000000"/>
              <w:left w:val="single" w:sz="4" w:space="0" w:color="000000"/>
              <w:bottom w:val="single" w:sz="4" w:space="0" w:color="000000"/>
              <w:right w:val="single" w:sz="4" w:space="0" w:color="000000"/>
            </w:tcBorders>
          </w:tcPr>
          <w:p w14:paraId="3CF8FD94"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bottom w:val="single" w:sz="8" w:space="0" w:color="000000"/>
              <w:right w:val="single" w:sz="8" w:space="0" w:color="000000"/>
            </w:tcBorders>
          </w:tcPr>
          <w:p w14:paraId="3724F21B" w14:textId="77777777" w:rsidR="00245E2F" w:rsidRDefault="007D1025">
            <w:pPr>
              <w:jc w:val="center"/>
              <w:rPr>
                <w:rFonts w:ascii="Times New Roman" w:hAnsi="Times New Roman"/>
                <w:sz w:val="20"/>
              </w:rPr>
            </w:pPr>
            <w:r>
              <w:rPr>
                <w:rFonts w:ascii="Times New Roman" w:hAnsi="Times New Roman"/>
                <w:sz w:val="20"/>
              </w:rPr>
              <w:t>0,069524</w:t>
            </w:r>
          </w:p>
        </w:tc>
        <w:tc>
          <w:tcPr>
            <w:tcW w:w="1140" w:type="dxa"/>
            <w:tcBorders>
              <w:bottom w:val="single" w:sz="8" w:space="0" w:color="000000"/>
              <w:right w:val="single" w:sz="8" w:space="0" w:color="000000"/>
            </w:tcBorders>
          </w:tcPr>
          <w:p w14:paraId="1F68B965" w14:textId="77777777" w:rsidR="00245E2F" w:rsidRDefault="007D1025">
            <w:pPr>
              <w:jc w:val="center"/>
              <w:rPr>
                <w:rFonts w:ascii="Times New Roman" w:hAnsi="Times New Roman"/>
                <w:sz w:val="20"/>
              </w:rPr>
            </w:pPr>
            <w:r>
              <w:rPr>
                <w:rFonts w:ascii="Times New Roman" w:hAnsi="Times New Roman"/>
                <w:sz w:val="20"/>
              </w:rPr>
              <w:t>4 161,1</w:t>
            </w:r>
          </w:p>
        </w:tc>
        <w:tc>
          <w:tcPr>
            <w:tcW w:w="990" w:type="dxa"/>
            <w:tcBorders>
              <w:bottom w:val="single" w:sz="8" w:space="0" w:color="000000"/>
              <w:right w:val="single" w:sz="8" w:space="0" w:color="000000"/>
            </w:tcBorders>
          </w:tcPr>
          <w:p w14:paraId="0F9D2B64" w14:textId="77777777" w:rsidR="00245E2F" w:rsidRDefault="007D1025">
            <w:pPr>
              <w:jc w:val="center"/>
              <w:rPr>
                <w:rFonts w:ascii="Times New Roman" w:hAnsi="Times New Roman"/>
                <w:sz w:val="20"/>
              </w:rPr>
            </w:pPr>
            <w:r>
              <w:rPr>
                <w:rFonts w:ascii="Times New Roman" w:hAnsi="Times New Roman"/>
                <w:sz w:val="20"/>
              </w:rPr>
              <w:t>289,3</w:t>
            </w:r>
          </w:p>
        </w:tc>
        <w:tc>
          <w:tcPr>
            <w:tcW w:w="998" w:type="dxa"/>
            <w:tcBorders>
              <w:bottom w:val="single" w:sz="8" w:space="0" w:color="000000"/>
              <w:right w:val="single" w:sz="8" w:space="0" w:color="000000"/>
            </w:tcBorders>
          </w:tcPr>
          <w:p w14:paraId="1B964AAF" w14:textId="77777777" w:rsidR="00245E2F" w:rsidRDefault="007D1025">
            <w:pPr>
              <w:jc w:val="center"/>
              <w:rPr>
                <w:rFonts w:ascii="Times New Roman" w:hAnsi="Times New Roman"/>
                <w:sz w:val="20"/>
              </w:rPr>
            </w:pPr>
            <w:r>
              <w:rPr>
                <w:rFonts w:ascii="Times New Roman" w:hAnsi="Times New Roman"/>
                <w:sz w:val="20"/>
              </w:rPr>
              <w:t>0,057732</w:t>
            </w:r>
          </w:p>
        </w:tc>
        <w:tc>
          <w:tcPr>
            <w:tcW w:w="1102" w:type="dxa"/>
            <w:tcBorders>
              <w:bottom w:val="single" w:sz="8" w:space="0" w:color="000000"/>
              <w:right w:val="single" w:sz="8" w:space="0" w:color="000000"/>
            </w:tcBorders>
          </w:tcPr>
          <w:p w14:paraId="6FBBED9E" w14:textId="77777777" w:rsidR="00245E2F" w:rsidRDefault="007D1025">
            <w:pPr>
              <w:jc w:val="center"/>
              <w:rPr>
                <w:rFonts w:ascii="Times New Roman" w:hAnsi="Times New Roman"/>
                <w:sz w:val="20"/>
              </w:rPr>
            </w:pPr>
            <w:r>
              <w:rPr>
                <w:rFonts w:ascii="Times New Roman" w:hAnsi="Times New Roman"/>
                <w:sz w:val="20"/>
              </w:rPr>
              <w:t>4 458,7</w:t>
            </w:r>
          </w:p>
        </w:tc>
        <w:tc>
          <w:tcPr>
            <w:tcW w:w="1132" w:type="dxa"/>
            <w:tcBorders>
              <w:bottom w:val="single" w:sz="8" w:space="0" w:color="000000"/>
              <w:right w:val="single" w:sz="8" w:space="0" w:color="000000"/>
            </w:tcBorders>
          </w:tcPr>
          <w:p w14:paraId="1797C2A2" w14:textId="77777777" w:rsidR="00245E2F" w:rsidRDefault="007D1025">
            <w:pPr>
              <w:jc w:val="center"/>
              <w:rPr>
                <w:rFonts w:ascii="Times New Roman" w:hAnsi="Times New Roman"/>
                <w:sz w:val="20"/>
              </w:rPr>
            </w:pPr>
            <w:r>
              <w:rPr>
                <w:rFonts w:ascii="Times New Roman" w:hAnsi="Times New Roman"/>
                <w:sz w:val="20"/>
              </w:rPr>
              <w:t>257,4</w:t>
            </w:r>
          </w:p>
        </w:tc>
        <w:tc>
          <w:tcPr>
            <w:tcW w:w="1006" w:type="dxa"/>
            <w:tcBorders>
              <w:bottom w:val="single" w:sz="8" w:space="0" w:color="000000"/>
              <w:right w:val="single" w:sz="8" w:space="0" w:color="000000"/>
            </w:tcBorders>
          </w:tcPr>
          <w:p w14:paraId="34127A9F" w14:textId="77777777" w:rsidR="00245E2F" w:rsidRDefault="007D1025">
            <w:pPr>
              <w:jc w:val="center"/>
              <w:rPr>
                <w:rFonts w:ascii="Times New Roman" w:hAnsi="Times New Roman"/>
                <w:sz w:val="20"/>
              </w:rPr>
            </w:pPr>
            <w:r>
              <w:rPr>
                <w:rFonts w:ascii="Times New Roman" w:hAnsi="Times New Roman"/>
                <w:sz w:val="20"/>
              </w:rPr>
              <w:t>0,058558</w:t>
            </w:r>
          </w:p>
        </w:tc>
        <w:tc>
          <w:tcPr>
            <w:tcW w:w="1134" w:type="dxa"/>
            <w:tcBorders>
              <w:bottom w:val="single" w:sz="8" w:space="0" w:color="000000"/>
              <w:right w:val="single" w:sz="8" w:space="0" w:color="000000"/>
            </w:tcBorders>
          </w:tcPr>
          <w:p w14:paraId="43F70153" w14:textId="77777777" w:rsidR="00245E2F" w:rsidRDefault="007D1025">
            <w:pPr>
              <w:jc w:val="center"/>
              <w:rPr>
                <w:rFonts w:ascii="Times New Roman" w:hAnsi="Times New Roman"/>
                <w:sz w:val="20"/>
              </w:rPr>
            </w:pPr>
            <w:r>
              <w:rPr>
                <w:rFonts w:ascii="Times New Roman" w:hAnsi="Times New Roman"/>
                <w:sz w:val="20"/>
              </w:rPr>
              <w:t>4 754,1</w:t>
            </w:r>
          </w:p>
        </w:tc>
        <w:tc>
          <w:tcPr>
            <w:tcW w:w="1233" w:type="dxa"/>
            <w:tcBorders>
              <w:bottom w:val="single" w:sz="8" w:space="0" w:color="000000"/>
              <w:right w:val="single" w:sz="8" w:space="0" w:color="000000"/>
            </w:tcBorders>
          </w:tcPr>
          <w:p w14:paraId="75FAA5A4" w14:textId="77777777" w:rsidR="00245E2F" w:rsidRDefault="007D1025">
            <w:pPr>
              <w:jc w:val="center"/>
              <w:rPr>
                <w:rFonts w:ascii="Times New Roman" w:hAnsi="Times New Roman"/>
                <w:sz w:val="20"/>
              </w:rPr>
            </w:pPr>
            <w:r>
              <w:rPr>
                <w:rFonts w:ascii="Times New Roman" w:hAnsi="Times New Roman"/>
                <w:sz w:val="20"/>
              </w:rPr>
              <w:t>278,3</w:t>
            </w:r>
          </w:p>
        </w:tc>
      </w:tr>
      <w:tr w:rsidR="00245E2F" w14:paraId="2A954C0D"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5179BE45" w14:textId="77777777" w:rsidR="00245E2F" w:rsidRDefault="007D1025">
            <w:pPr>
              <w:rPr>
                <w:rFonts w:ascii="Times New Roman" w:hAnsi="Times New Roman"/>
                <w:sz w:val="20"/>
              </w:rPr>
            </w:pPr>
            <w:r>
              <w:rPr>
                <w:rFonts w:ascii="Times New Roman" w:hAnsi="Times New Roman"/>
                <w:sz w:val="20"/>
              </w:rPr>
              <w:t>2.1.7.2</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М</w:t>
            </w:r>
            <w:r>
              <w:rPr>
                <w:rFonts w:ascii="Times New Roman" w:hAnsi="Times New Roman"/>
                <w:sz w:val="20"/>
              </w:rPr>
              <w:t>агнитно-резонансная томография</w:t>
            </w:r>
          </w:p>
        </w:tc>
        <w:tc>
          <w:tcPr>
            <w:tcW w:w="1417" w:type="dxa"/>
            <w:tcBorders>
              <w:top w:val="single" w:sz="4" w:space="0" w:color="000000"/>
              <w:left w:val="single" w:sz="4" w:space="0" w:color="000000"/>
              <w:bottom w:val="single" w:sz="4" w:space="0" w:color="000000"/>
              <w:right w:val="single" w:sz="4" w:space="0" w:color="000000"/>
            </w:tcBorders>
          </w:tcPr>
          <w:p w14:paraId="46854AE9"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bottom w:val="single" w:sz="8" w:space="0" w:color="000000"/>
              <w:right w:val="single" w:sz="8" w:space="0" w:color="000000"/>
            </w:tcBorders>
          </w:tcPr>
          <w:p w14:paraId="0297B16D" w14:textId="77777777" w:rsidR="00245E2F" w:rsidRDefault="007D1025">
            <w:pPr>
              <w:jc w:val="center"/>
              <w:rPr>
                <w:rFonts w:ascii="Times New Roman" w:hAnsi="Times New Roman"/>
                <w:sz w:val="20"/>
              </w:rPr>
            </w:pPr>
            <w:r>
              <w:rPr>
                <w:rFonts w:ascii="Times New Roman" w:hAnsi="Times New Roman"/>
                <w:sz w:val="20"/>
              </w:rPr>
              <w:t>0,026918</w:t>
            </w:r>
          </w:p>
        </w:tc>
        <w:tc>
          <w:tcPr>
            <w:tcW w:w="1140" w:type="dxa"/>
            <w:tcBorders>
              <w:bottom w:val="single" w:sz="8" w:space="0" w:color="000000"/>
              <w:right w:val="single" w:sz="8" w:space="0" w:color="000000"/>
            </w:tcBorders>
          </w:tcPr>
          <w:p w14:paraId="107E61D7" w14:textId="77777777" w:rsidR="00245E2F" w:rsidRDefault="007D1025">
            <w:pPr>
              <w:jc w:val="center"/>
              <w:rPr>
                <w:rFonts w:ascii="Times New Roman" w:hAnsi="Times New Roman"/>
                <w:sz w:val="20"/>
              </w:rPr>
            </w:pPr>
            <w:r>
              <w:rPr>
                <w:rFonts w:ascii="Times New Roman" w:hAnsi="Times New Roman"/>
                <w:sz w:val="20"/>
              </w:rPr>
              <w:t>5 681,6</w:t>
            </w:r>
          </w:p>
        </w:tc>
        <w:tc>
          <w:tcPr>
            <w:tcW w:w="990" w:type="dxa"/>
            <w:tcBorders>
              <w:bottom w:val="single" w:sz="8" w:space="0" w:color="000000"/>
              <w:right w:val="single" w:sz="8" w:space="0" w:color="000000"/>
            </w:tcBorders>
          </w:tcPr>
          <w:p w14:paraId="5B7C3445" w14:textId="77777777" w:rsidR="00245E2F" w:rsidRDefault="007D1025">
            <w:pPr>
              <w:jc w:val="center"/>
              <w:rPr>
                <w:rFonts w:ascii="Times New Roman" w:hAnsi="Times New Roman"/>
                <w:sz w:val="20"/>
              </w:rPr>
            </w:pPr>
            <w:r>
              <w:rPr>
                <w:rFonts w:ascii="Times New Roman" w:hAnsi="Times New Roman"/>
                <w:sz w:val="20"/>
              </w:rPr>
              <w:t>152,9</w:t>
            </w:r>
          </w:p>
        </w:tc>
        <w:tc>
          <w:tcPr>
            <w:tcW w:w="998" w:type="dxa"/>
            <w:tcBorders>
              <w:bottom w:val="single" w:sz="8" w:space="0" w:color="000000"/>
              <w:right w:val="single" w:sz="8" w:space="0" w:color="000000"/>
            </w:tcBorders>
          </w:tcPr>
          <w:p w14:paraId="46EE30A1" w14:textId="77777777" w:rsidR="00245E2F" w:rsidRDefault="007D1025">
            <w:pPr>
              <w:jc w:val="center"/>
              <w:rPr>
                <w:rFonts w:ascii="Times New Roman" w:hAnsi="Times New Roman"/>
                <w:sz w:val="20"/>
              </w:rPr>
            </w:pPr>
            <w:r>
              <w:rPr>
                <w:rFonts w:ascii="Times New Roman" w:hAnsi="Times New Roman"/>
                <w:sz w:val="20"/>
              </w:rPr>
              <w:t>0,022033</w:t>
            </w:r>
          </w:p>
        </w:tc>
        <w:tc>
          <w:tcPr>
            <w:tcW w:w="1102" w:type="dxa"/>
            <w:tcBorders>
              <w:bottom w:val="single" w:sz="8" w:space="0" w:color="000000"/>
              <w:right w:val="single" w:sz="8" w:space="0" w:color="000000"/>
            </w:tcBorders>
          </w:tcPr>
          <w:p w14:paraId="3ACC6A1A" w14:textId="77777777" w:rsidR="00245E2F" w:rsidRDefault="007D1025">
            <w:pPr>
              <w:jc w:val="center"/>
              <w:rPr>
                <w:rFonts w:ascii="Times New Roman" w:hAnsi="Times New Roman"/>
                <w:sz w:val="20"/>
              </w:rPr>
            </w:pPr>
            <w:r>
              <w:rPr>
                <w:rFonts w:ascii="Times New Roman" w:hAnsi="Times New Roman"/>
                <w:sz w:val="20"/>
              </w:rPr>
              <w:t>6 087,9</w:t>
            </w:r>
          </w:p>
        </w:tc>
        <w:tc>
          <w:tcPr>
            <w:tcW w:w="1132" w:type="dxa"/>
            <w:tcBorders>
              <w:bottom w:val="single" w:sz="8" w:space="0" w:color="000000"/>
              <w:right w:val="single" w:sz="8" w:space="0" w:color="000000"/>
            </w:tcBorders>
          </w:tcPr>
          <w:p w14:paraId="4F0F4A93" w14:textId="77777777" w:rsidR="00245E2F" w:rsidRDefault="007D1025">
            <w:pPr>
              <w:jc w:val="center"/>
              <w:rPr>
                <w:rFonts w:ascii="Times New Roman" w:hAnsi="Times New Roman"/>
                <w:sz w:val="20"/>
              </w:rPr>
            </w:pPr>
            <w:r>
              <w:rPr>
                <w:rFonts w:ascii="Times New Roman" w:hAnsi="Times New Roman"/>
                <w:sz w:val="20"/>
              </w:rPr>
              <w:t>134,1</w:t>
            </w:r>
          </w:p>
        </w:tc>
        <w:tc>
          <w:tcPr>
            <w:tcW w:w="1006" w:type="dxa"/>
            <w:tcBorders>
              <w:bottom w:val="single" w:sz="8" w:space="0" w:color="000000"/>
              <w:right w:val="single" w:sz="8" w:space="0" w:color="000000"/>
            </w:tcBorders>
          </w:tcPr>
          <w:p w14:paraId="18ACCF28" w14:textId="77777777" w:rsidR="00245E2F" w:rsidRDefault="007D1025">
            <w:pPr>
              <w:jc w:val="center"/>
              <w:rPr>
                <w:rFonts w:ascii="Times New Roman" w:hAnsi="Times New Roman"/>
                <w:sz w:val="20"/>
              </w:rPr>
            </w:pPr>
            <w:r>
              <w:rPr>
                <w:rFonts w:ascii="Times New Roman" w:hAnsi="Times New Roman"/>
                <w:sz w:val="20"/>
              </w:rPr>
              <w:t>0,022033</w:t>
            </w:r>
          </w:p>
        </w:tc>
        <w:tc>
          <w:tcPr>
            <w:tcW w:w="1134" w:type="dxa"/>
            <w:tcBorders>
              <w:bottom w:val="single" w:sz="8" w:space="0" w:color="000000"/>
              <w:right w:val="single" w:sz="8" w:space="0" w:color="000000"/>
            </w:tcBorders>
          </w:tcPr>
          <w:p w14:paraId="3893FEA2" w14:textId="77777777" w:rsidR="00245E2F" w:rsidRDefault="007D1025">
            <w:pPr>
              <w:jc w:val="center"/>
              <w:rPr>
                <w:rFonts w:ascii="Times New Roman" w:hAnsi="Times New Roman"/>
                <w:sz w:val="20"/>
              </w:rPr>
            </w:pPr>
            <w:r>
              <w:rPr>
                <w:rFonts w:ascii="Times New Roman" w:hAnsi="Times New Roman"/>
                <w:sz w:val="20"/>
              </w:rPr>
              <w:t>6 491,2</w:t>
            </w:r>
          </w:p>
        </w:tc>
        <w:tc>
          <w:tcPr>
            <w:tcW w:w="1233" w:type="dxa"/>
            <w:tcBorders>
              <w:bottom w:val="single" w:sz="8" w:space="0" w:color="000000"/>
              <w:right w:val="single" w:sz="8" w:space="0" w:color="000000"/>
            </w:tcBorders>
          </w:tcPr>
          <w:p w14:paraId="209C632C" w14:textId="77777777" w:rsidR="00245E2F" w:rsidRDefault="007D1025">
            <w:pPr>
              <w:jc w:val="center"/>
              <w:rPr>
                <w:rFonts w:ascii="Times New Roman" w:hAnsi="Times New Roman"/>
                <w:sz w:val="20"/>
              </w:rPr>
            </w:pPr>
            <w:r>
              <w:rPr>
                <w:rFonts w:ascii="Times New Roman" w:hAnsi="Times New Roman"/>
                <w:sz w:val="20"/>
              </w:rPr>
              <w:t>143,0</w:t>
            </w:r>
          </w:p>
        </w:tc>
      </w:tr>
      <w:tr w:rsidR="00245E2F" w14:paraId="73974922"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3C9369FC" w14:textId="77777777" w:rsidR="00245E2F" w:rsidRDefault="007D1025">
            <w:pPr>
              <w:rPr>
                <w:rFonts w:ascii="Times New Roman" w:hAnsi="Times New Roman"/>
                <w:sz w:val="20"/>
              </w:rPr>
            </w:pPr>
            <w:r>
              <w:rPr>
                <w:rFonts w:ascii="Times New Roman" w:hAnsi="Times New Roman"/>
                <w:sz w:val="20"/>
              </w:rPr>
              <w:t>2.1.7.3</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У</w:t>
            </w:r>
            <w:r>
              <w:rPr>
                <w:rFonts w:ascii="Times New Roman" w:hAnsi="Times New Roman"/>
                <w:sz w:val="20"/>
              </w:rPr>
              <w:t>льтразвуковое исследование сердечно-сосудистой системы</w:t>
            </w:r>
          </w:p>
        </w:tc>
        <w:tc>
          <w:tcPr>
            <w:tcW w:w="1417" w:type="dxa"/>
            <w:tcBorders>
              <w:top w:val="single" w:sz="4" w:space="0" w:color="000000"/>
              <w:left w:val="single" w:sz="4" w:space="0" w:color="000000"/>
              <w:bottom w:val="single" w:sz="4" w:space="0" w:color="000000"/>
              <w:right w:val="single" w:sz="4" w:space="0" w:color="000000"/>
            </w:tcBorders>
          </w:tcPr>
          <w:p w14:paraId="7E55CB86"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bottom w:val="single" w:sz="8" w:space="0" w:color="000000"/>
              <w:right w:val="single" w:sz="8" w:space="0" w:color="000000"/>
            </w:tcBorders>
          </w:tcPr>
          <w:p w14:paraId="3C6DD1DC" w14:textId="77777777" w:rsidR="00245E2F" w:rsidRDefault="007D1025">
            <w:pPr>
              <w:jc w:val="center"/>
              <w:rPr>
                <w:rFonts w:ascii="Times New Roman" w:hAnsi="Times New Roman"/>
                <w:sz w:val="20"/>
              </w:rPr>
            </w:pPr>
            <w:r>
              <w:rPr>
                <w:rFonts w:ascii="Times New Roman" w:hAnsi="Times New Roman"/>
                <w:sz w:val="20"/>
              </w:rPr>
              <w:t>0,122408</w:t>
            </w:r>
          </w:p>
        </w:tc>
        <w:tc>
          <w:tcPr>
            <w:tcW w:w="1140" w:type="dxa"/>
            <w:tcBorders>
              <w:bottom w:val="single" w:sz="8" w:space="0" w:color="000000"/>
              <w:right w:val="single" w:sz="8" w:space="0" w:color="000000"/>
            </w:tcBorders>
          </w:tcPr>
          <w:p w14:paraId="5C18BA44" w14:textId="77777777" w:rsidR="00245E2F" w:rsidRDefault="007D1025">
            <w:pPr>
              <w:jc w:val="center"/>
              <w:rPr>
                <w:rFonts w:ascii="Times New Roman" w:hAnsi="Times New Roman"/>
                <w:sz w:val="20"/>
              </w:rPr>
            </w:pPr>
            <w:r>
              <w:rPr>
                <w:rFonts w:ascii="Times New Roman" w:hAnsi="Times New Roman"/>
                <w:sz w:val="20"/>
              </w:rPr>
              <w:t>897,6</w:t>
            </w:r>
          </w:p>
        </w:tc>
        <w:tc>
          <w:tcPr>
            <w:tcW w:w="990" w:type="dxa"/>
            <w:tcBorders>
              <w:bottom w:val="single" w:sz="8" w:space="0" w:color="000000"/>
              <w:right w:val="single" w:sz="8" w:space="0" w:color="000000"/>
            </w:tcBorders>
          </w:tcPr>
          <w:p w14:paraId="3BAE9846" w14:textId="77777777" w:rsidR="00245E2F" w:rsidRDefault="007D1025">
            <w:pPr>
              <w:jc w:val="center"/>
              <w:rPr>
                <w:rFonts w:ascii="Times New Roman" w:hAnsi="Times New Roman"/>
                <w:sz w:val="20"/>
              </w:rPr>
            </w:pPr>
            <w:r>
              <w:rPr>
                <w:rFonts w:ascii="Times New Roman" w:hAnsi="Times New Roman"/>
                <w:sz w:val="20"/>
              </w:rPr>
              <w:t>109,9</w:t>
            </w:r>
          </w:p>
        </w:tc>
        <w:tc>
          <w:tcPr>
            <w:tcW w:w="998" w:type="dxa"/>
            <w:tcBorders>
              <w:bottom w:val="single" w:sz="8" w:space="0" w:color="000000"/>
              <w:right w:val="single" w:sz="8" w:space="0" w:color="000000"/>
            </w:tcBorders>
          </w:tcPr>
          <w:p w14:paraId="3414798A" w14:textId="77777777" w:rsidR="00245E2F" w:rsidRDefault="007D1025">
            <w:pPr>
              <w:jc w:val="center"/>
              <w:rPr>
                <w:rFonts w:ascii="Times New Roman" w:hAnsi="Times New Roman"/>
                <w:sz w:val="20"/>
              </w:rPr>
            </w:pPr>
            <w:r>
              <w:rPr>
                <w:rFonts w:ascii="Times New Roman" w:hAnsi="Times New Roman"/>
                <w:sz w:val="20"/>
              </w:rPr>
              <w:t>0,122408</w:t>
            </w:r>
          </w:p>
        </w:tc>
        <w:tc>
          <w:tcPr>
            <w:tcW w:w="1102" w:type="dxa"/>
            <w:tcBorders>
              <w:bottom w:val="single" w:sz="8" w:space="0" w:color="000000"/>
              <w:right w:val="single" w:sz="8" w:space="0" w:color="000000"/>
            </w:tcBorders>
          </w:tcPr>
          <w:p w14:paraId="1087813F" w14:textId="77777777" w:rsidR="00245E2F" w:rsidRDefault="007D1025">
            <w:pPr>
              <w:jc w:val="center"/>
              <w:rPr>
                <w:rFonts w:ascii="Times New Roman" w:hAnsi="Times New Roman"/>
                <w:sz w:val="20"/>
              </w:rPr>
            </w:pPr>
            <w:r>
              <w:rPr>
                <w:rFonts w:ascii="Times New Roman" w:hAnsi="Times New Roman"/>
                <w:sz w:val="20"/>
              </w:rPr>
              <w:t>961,8</w:t>
            </w:r>
          </w:p>
        </w:tc>
        <w:tc>
          <w:tcPr>
            <w:tcW w:w="1132" w:type="dxa"/>
            <w:tcBorders>
              <w:bottom w:val="single" w:sz="8" w:space="0" w:color="000000"/>
              <w:right w:val="single" w:sz="8" w:space="0" w:color="000000"/>
            </w:tcBorders>
          </w:tcPr>
          <w:p w14:paraId="397606C2" w14:textId="77777777" w:rsidR="00245E2F" w:rsidRDefault="007D1025">
            <w:pPr>
              <w:jc w:val="center"/>
              <w:rPr>
                <w:rFonts w:ascii="Times New Roman" w:hAnsi="Times New Roman"/>
                <w:sz w:val="20"/>
              </w:rPr>
            </w:pPr>
            <w:r>
              <w:rPr>
                <w:rFonts w:ascii="Times New Roman" w:hAnsi="Times New Roman"/>
                <w:sz w:val="20"/>
              </w:rPr>
              <w:t>117,7</w:t>
            </w:r>
          </w:p>
        </w:tc>
        <w:tc>
          <w:tcPr>
            <w:tcW w:w="1006" w:type="dxa"/>
            <w:tcBorders>
              <w:bottom w:val="single" w:sz="8" w:space="0" w:color="000000"/>
              <w:right w:val="single" w:sz="8" w:space="0" w:color="000000"/>
            </w:tcBorders>
          </w:tcPr>
          <w:p w14:paraId="7FEE1524" w14:textId="77777777" w:rsidR="00245E2F" w:rsidRDefault="007D1025">
            <w:pPr>
              <w:jc w:val="center"/>
              <w:rPr>
                <w:rFonts w:ascii="Times New Roman" w:hAnsi="Times New Roman"/>
                <w:sz w:val="20"/>
              </w:rPr>
            </w:pPr>
            <w:r>
              <w:rPr>
                <w:rFonts w:ascii="Times New Roman" w:hAnsi="Times New Roman"/>
                <w:sz w:val="20"/>
              </w:rPr>
              <w:t>0,122408</w:t>
            </w:r>
          </w:p>
        </w:tc>
        <w:tc>
          <w:tcPr>
            <w:tcW w:w="1134" w:type="dxa"/>
            <w:tcBorders>
              <w:bottom w:val="single" w:sz="8" w:space="0" w:color="000000"/>
              <w:right w:val="single" w:sz="8" w:space="0" w:color="000000"/>
            </w:tcBorders>
          </w:tcPr>
          <w:p w14:paraId="6BAE1005" w14:textId="77777777" w:rsidR="00245E2F" w:rsidRDefault="007D1025">
            <w:pPr>
              <w:jc w:val="center"/>
              <w:rPr>
                <w:rFonts w:ascii="Times New Roman" w:hAnsi="Times New Roman"/>
                <w:sz w:val="20"/>
              </w:rPr>
            </w:pPr>
            <w:r>
              <w:rPr>
                <w:rFonts w:ascii="Times New Roman" w:hAnsi="Times New Roman"/>
                <w:sz w:val="20"/>
              </w:rPr>
              <w:t>1 025,6</w:t>
            </w:r>
          </w:p>
        </w:tc>
        <w:tc>
          <w:tcPr>
            <w:tcW w:w="1233" w:type="dxa"/>
            <w:tcBorders>
              <w:bottom w:val="single" w:sz="8" w:space="0" w:color="000000"/>
              <w:right w:val="single" w:sz="8" w:space="0" w:color="000000"/>
            </w:tcBorders>
          </w:tcPr>
          <w:p w14:paraId="0FA97918" w14:textId="77777777" w:rsidR="00245E2F" w:rsidRDefault="007D1025">
            <w:pPr>
              <w:jc w:val="center"/>
              <w:rPr>
                <w:rFonts w:ascii="Times New Roman" w:hAnsi="Times New Roman"/>
                <w:sz w:val="20"/>
              </w:rPr>
            </w:pPr>
            <w:r>
              <w:rPr>
                <w:rFonts w:ascii="Times New Roman" w:hAnsi="Times New Roman"/>
                <w:sz w:val="20"/>
              </w:rPr>
              <w:t>125,5</w:t>
            </w:r>
          </w:p>
        </w:tc>
      </w:tr>
      <w:tr w:rsidR="00245E2F" w14:paraId="20AA7172"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0DDD9F21" w14:textId="77777777" w:rsidR="00245E2F" w:rsidRDefault="007D1025">
            <w:pPr>
              <w:rPr>
                <w:rFonts w:ascii="Times New Roman" w:hAnsi="Times New Roman"/>
                <w:sz w:val="20"/>
              </w:rPr>
            </w:pPr>
            <w:r>
              <w:rPr>
                <w:rFonts w:ascii="Times New Roman" w:hAnsi="Times New Roman"/>
                <w:sz w:val="20"/>
              </w:rPr>
              <w:t>2.1.7.4</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Э</w:t>
            </w:r>
            <w:r>
              <w:rPr>
                <w:rFonts w:ascii="Times New Roman" w:hAnsi="Times New Roman"/>
                <w:sz w:val="20"/>
              </w:rPr>
              <w:t>ндоскопическое диагностическое исследование</w:t>
            </w:r>
            <w:r w:rsidR="008C5BE1">
              <w:rPr>
                <w:rFonts w:ascii="Times New Roman" w:hAnsi="Times New Roman"/>
                <w:sz w:val="20"/>
              </w:rPr>
              <w:br/>
            </w:r>
          </w:p>
        </w:tc>
        <w:tc>
          <w:tcPr>
            <w:tcW w:w="1417" w:type="dxa"/>
            <w:tcBorders>
              <w:top w:val="single" w:sz="4" w:space="0" w:color="000000"/>
              <w:left w:val="single" w:sz="4" w:space="0" w:color="000000"/>
              <w:bottom w:val="single" w:sz="4" w:space="0" w:color="000000"/>
              <w:right w:val="single" w:sz="4" w:space="0" w:color="000000"/>
            </w:tcBorders>
          </w:tcPr>
          <w:p w14:paraId="0A2E7F8C"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bottom w:val="single" w:sz="4" w:space="0" w:color="000000"/>
              <w:right w:val="single" w:sz="8" w:space="0" w:color="000000"/>
            </w:tcBorders>
          </w:tcPr>
          <w:p w14:paraId="34DFC712" w14:textId="77777777" w:rsidR="00245E2F" w:rsidRDefault="007D1025">
            <w:pPr>
              <w:jc w:val="center"/>
              <w:rPr>
                <w:rFonts w:ascii="Times New Roman" w:hAnsi="Times New Roman"/>
                <w:sz w:val="20"/>
              </w:rPr>
            </w:pPr>
            <w:r>
              <w:rPr>
                <w:rFonts w:ascii="Times New Roman" w:hAnsi="Times New Roman"/>
                <w:sz w:val="20"/>
              </w:rPr>
              <w:t>0,043747</w:t>
            </w:r>
          </w:p>
        </w:tc>
        <w:tc>
          <w:tcPr>
            <w:tcW w:w="1140" w:type="dxa"/>
            <w:tcBorders>
              <w:bottom w:val="single" w:sz="4" w:space="0" w:color="000000"/>
              <w:right w:val="single" w:sz="8" w:space="0" w:color="000000"/>
            </w:tcBorders>
          </w:tcPr>
          <w:p w14:paraId="07E4D3A3" w14:textId="77777777" w:rsidR="00245E2F" w:rsidRDefault="007D1025">
            <w:pPr>
              <w:jc w:val="center"/>
              <w:rPr>
                <w:rFonts w:ascii="Times New Roman" w:hAnsi="Times New Roman"/>
                <w:sz w:val="20"/>
              </w:rPr>
            </w:pPr>
            <w:r>
              <w:rPr>
                <w:rFonts w:ascii="Times New Roman" w:hAnsi="Times New Roman"/>
                <w:sz w:val="20"/>
              </w:rPr>
              <w:t>1 645,8</w:t>
            </w:r>
          </w:p>
        </w:tc>
        <w:tc>
          <w:tcPr>
            <w:tcW w:w="990" w:type="dxa"/>
            <w:tcBorders>
              <w:bottom w:val="single" w:sz="4" w:space="0" w:color="000000"/>
              <w:right w:val="single" w:sz="8" w:space="0" w:color="000000"/>
            </w:tcBorders>
          </w:tcPr>
          <w:p w14:paraId="7097BC60" w14:textId="77777777" w:rsidR="00245E2F" w:rsidRDefault="007D1025">
            <w:pPr>
              <w:jc w:val="center"/>
              <w:rPr>
                <w:rFonts w:ascii="Times New Roman" w:hAnsi="Times New Roman"/>
                <w:sz w:val="20"/>
              </w:rPr>
            </w:pPr>
            <w:r>
              <w:rPr>
                <w:rFonts w:ascii="Times New Roman" w:hAnsi="Times New Roman"/>
                <w:sz w:val="20"/>
              </w:rPr>
              <w:t>72,0</w:t>
            </w:r>
          </w:p>
        </w:tc>
        <w:tc>
          <w:tcPr>
            <w:tcW w:w="998" w:type="dxa"/>
            <w:tcBorders>
              <w:bottom w:val="single" w:sz="4" w:space="0" w:color="000000"/>
              <w:right w:val="single" w:sz="8" w:space="0" w:color="000000"/>
            </w:tcBorders>
          </w:tcPr>
          <w:p w14:paraId="08229681" w14:textId="77777777" w:rsidR="00245E2F" w:rsidRDefault="007D1025">
            <w:pPr>
              <w:jc w:val="center"/>
              <w:rPr>
                <w:rFonts w:ascii="Times New Roman" w:hAnsi="Times New Roman"/>
                <w:sz w:val="20"/>
              </w:rPr>
            </w:pPr>
            <w:r>
              <w:rPr>
                <w:rFonts w:ascii="Times New Roman" w:hAnsi="Times New Roman"/>
                <w:sz w:val="20"/>
              </w:rPr>
              <w:t>0,03537</w:t>
            </w:r>
          </w:p>
        </w:tc>
        <w:tc>
          <w:tcPr>
            <w:tcW w:w="1102" w:type="dxa"/>
            <w:tcBorders>
              <w:bottom w:val="single" w:sz="4" w:space="0" w:color="000000"/>
              <w:right w:val="single" w:sz="8" w:space="0" w:color="000000"/>
            </w:tcBorders>
          </w:tcPr>
          <w:p w14:paraId="31F48E6F" w14:textId="77777777" w:rsidR="00245E2F" w:rsidRDefault="007D1025">
            <w:pPr>
              <w:jc w:val="center"/>
              <w:rPr>
                <w:rFonts w:ascii="Times New Roman" w:hAnsi="Times New Roman"/>
                <w:sz w:val="20"/>
              </w:rPr>
            </w:pPr>
            <w:r>
              <w:rPr>
                <w:rFonts w:ascii="Times New Roman" w:hAnsi="Times New Roman"/>
                <w:sz w:val="20"/>
              </w:rPr>
              <w:t>1 763,6</w:t>
            </w:r>
          </w:p>
        </w:tc>
        <w:tc>
          <w:tcPr>
            <w:tcW w:w="1132" w:type="dxa"/>
            <w:tcBorders>
              <w:bottom w:val="single" w:sz="4" w:space="0" w:color="000000"/>
              <w:right w:val="single" w:sz="8" w:space="0" w:color="000000"/>
            </w:tcBorders>
          </w:tcPr>
          <w:p w14:paraId="0E08FB50" w14:textId="77777777" w:rsidR="00245E2F" w:rsidRDefault="007D1025">
            <w:pPr>
              <w:jc w:val="center"/>
              <w:rPr>
                <w:rFonts w:ascii="Times New Roman" w:hAnsi="Times New Roman"/>
                <w:sz w:val="20"/>
              </w:rPr>
            </w:pPr>
            <w:r>
              <w:rPr>
                <w:rFonts w:ascii="Times New Roman" w:hAnsi="Times New Roman"/>
                <w:sz w:val="20"/>
              </w:rPr>
              <w:t>62,4</w:t>
            </w:r>
          </w:p>
        </w:tc>
        <w:tc>
          <w:tcPr>
            <w:tcW w:w="1006" w:type="dxa"/>
            <w:tcBorders>
              <w:bottom w:val="single" w:sz="4" w:space="0" w:color="000000"/>
              <w:right w:val="single" w:sz="8" w:space="0" w:color="000000"/>
            </w:tcBorders>
          </w:tcPr>
          <w:p w14:paraId="099DEE61" w14:textId="77777777" w:rsidR="00245E2F" w:rsidRDefault="007D1025">
            <w:pPr>
              <w:jc w:val="center"/>
              <w:rPr>
                <w:rFonts w:ascii="Times New Roman" w:hAnsi="Times New Roman"/>
                <w:sz w:val="20"/>
              </w:rPr>
            </w:pPr>
            <w:r>
              <w:rPr>
                <w:rFonts w:ascii="Times New Roman" w:hAnsi="Times New Roman"/>
                <w:sz w:val="20"/>
              </w:rPr>
              <w:t>0,03537</w:t>
            </w:r>
          </w:p>
        </w:tc>
        <w:tc>
          <w:tcPr>
            <w:tcW w:w="1134" w:type="dxa"/>
            <w:tcBorders>
              <w:bottom w:val="single" w:sz="4" w:space="0" w:color="000000"/>
              <w:right w:val="single" w:sz="8" w:space="0" w:color="000000"/>
            </w:tcBorders>
          </w:tcPr>
          <w:p w14:paraId="0ACEA934" w14:textId="77777777" w:rsidR="00245E2F" w:rsidRDefault="007D1025">
            <w:pPr>
              <w:jc w:val="center"/>
              <w:rPr>
                <w:rFonts w:ascii="Times New Roman" w:hAnsi="Times New Roman"/>
                <w:sz w:val="20"/>
              </w:rPr>
            </w:pPr>
            <w:r>
              <w:rPr>
                <w:rFonts w:ascii="Times New Roman" w:hAnsi="Times New Roman"/>
                <w:sz w:val="20"/>
              </w:rPr>
              <w:t>1 880,3</w:t>
            </w:r>
          </w:p>
        </w:tc>
        <w:tc>
          <w:tcPr>
            <w:tcW w:w="1233" w:type="dxa"/>
            <w:tcBorders>
              <w:bottom w:val="single" w:sz="4" w:space="0" w:color="000000"/>
              <w:right w:val="single" w:sz="8" w:space="0" w:color="000000"/>
            </w:tcBorders>
          </w:tcPr>
          <w:p w14:paraId="353DD894" w14:textId="77777777" w:rsidR="00245E2F" w:rsidRDefault="007D1025">
            <w:pPr>
              <w:jc w:val="center"/>
              <w:rPr>
                <w:rFonts w:ascii="Times New Roman" w:hAnsi="Times New Roman"/>
                <w:sz w:val="20"/>
              </w:rPr>
            </w:pPr>
            <w:r>
              <w:rPr>
                <w:rFonts w:ascii="Times New Roman" w:hAnsi="Times New Roman"/>
                <w:sz w:val="20"/>
              </w:rPr>
              <w:t>66,5</w:t>
            </w:r>
          </w:p>
        </w:tc>
      </w:tr>
      <w:tr w:rsidR="00245E2F" w14:paraId="6436A76F"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45CEE76C" w14:textId="77777777" w:rsidR="00245E2F" w:rsidRDefault="007D1025">
            <w:pPr>
              <w:rPr>
                <w:rFonts w:ascii="Times New Roman" w:hAnsi="Times New Roman"/>
                <w:sz w:val="20"/>
              </w:rPr>
            </w:pPr>
            <w:r>
              <w:rPr>
                <w:rFonts w:ascii="Times New Roman" w:hAnsi="Times New Roman"/>
                <w:sz w:val="20"/>
              </w:rPr>
              <w:t>2.1.7.5</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М</w:t>
            </w:r>
            <w:r>
              <w:rPr>
                <w:rFonts w:ascii="Times New Roman" w:hAnsi="Times New Roman"/>
                <w:sz w:val="20"/>
              </w:rPr>
              <w:t>олекулярно-генетическое исследование с целью диагностики онкологических заболеваний</w:t>
            </w:r>
            <w:r w:rsidR="008C5BE1">
              <w:rPr>
                <w:rFonts w:ascii="Times New Roman" w:hAnsi="Times New Roman"/>
                <w:sz w:val="20"/>
              </w:rPr>
              <w:br/>
            </w:r>
          </w:p>
        </w:tc>
        <w:tc>
          <w:tcPr>
            <w:tcW w:w="1417" w:type="dxa"/>
            <w:tcBorders>
              <w:top w:val="single" w:sz="4" w:space="0" w:color="000000"/>
              <w:left w:val="single" w:sz="4" w:space="0" w:color="000000"/>
              <w:bottom w:val="single" w:sz="4" w:space="0" w:color="000000"/>
              <w:right w:val="single" w:sz="4" w:space="0" w:color="000000"/>
            </w:tcBorders>
          </w:tcPr>
          <w:p w14:paraId="2D90FF3D"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top w:val="single" w:sz="4" w:space="0" w:color="000000"/>
              <w:left w:val="single" w:sz="4" w:space="0" w:color="000000"/>
              <w:bottom w:val="single" w:sz="4" w:space="0" w:color="000000"/>
              <w:right w:val="single" w:sz="4" w:space="0" w:color="000000"/>
            </w:tcBorders>
          </w:tcPr>
          <w:p w14:paraId="2E9C9B4E" w14:textId="77777777" w:rsidR="00245E2F" w:rsidRDefault="007D1025">
            <w:pPr>
              <w:jc w:val="center"/>
              <w:rPr>
                <w:rFonts w:ascii="Times New Roman" w:hAnsi="Times New Roman"/>
                <w:sz w:val="20"/>
              </w:rPr>
            </w:pPr>
            <w:r>
              <w:rPr>
                <w:rFonts w:ascii="Times New Roman" w:hAnsi="Times New Roman"/>
                <w:sz w:val="20"/>
              </w:rPr>
              <w:t>0,002743</w:t>
            </w:r>
          </w:p>
        </w:tc>
        <w:tc>
          <w:tcPr>
            <w:tcW w:w="1140" w:type="dxa"/>
            <w:tcBorders>
              <w:top w:val="single" w:sz="4" w:space="0" w:color="000000"/>
              <w:left w:val="single" w:sz="4" w:space="0" w:color="000000"/>
              <w:bottom w:val="single" w:sz="4" w:space="0" w:color="000000"/>
              <w:right w:val="single" w:sz="4" w:space="0" w:color="000000"/>
            </w:tcBorders>
          </w:tcPr>
          <w:p w14:paraId="48FED880" w14:textId="77777777" w:rsidR="00245E2F" w:rsidRDefault="007D1025">
            <w:pPr>
              <w:jc w:val="center"/>
              <w:rPr>
                <w:rFonts w:ascii="Times New Roman" w:hAnsi="Times New Roman"/>
                <w:sz w:val="20"/>
              </w:rPr>
            </w:pPr>
            <w:r>
              <w:rPr>
                <w:rFonts w:ascii="Times New Roman" w:hAnsi="Times New Roman"/>
                <w:sz w:val="20"/>
              </w:rPr>
              <w:t>8 512,8</w:t>
            </w:r>
          </w:p>
        </w:tc>
        <w:tc>
          <w:tcPr>
            <w:tcW w:w="990" w:type="dxa"/>
            <w:tcBorders>
              <w:top w:val="single" w:sz="4" w:space="0" w:color="000000"/>
              <w:left w:val="single" w:sz="4" w:space="0" w:color="000000"/>
              <w:bottom w:val="single" w:sz="4" w:space="0" w:color="000000"/>
              <w:right w:val="single" w:sz="4" w:space="0" w:color="000000"/>
            </w:tcBorders>
          </w:tcPr>
          <w:p w14:paraId="73C4862E" w14:textId="77777777" w:rsidR="00245E2F" w:rsidRDefault="007D1025">
            <w:pPr>
              <w:jc w:val="center"/>
              <w:rPr>
                <w:rFonts w:ascii="Times New Roman" w:hAnsi="Times New Roman"/>
                <w:sz w:val="20"/>
              </w:rPr>
            </w:pPr>
            <w:r>
              <w:rPr>
                <w:rFonts w:ascii="Times New Roman" w:hAnsi="Times New Roman"/>
                <w:sz w:val="20"/>
              </w:rPr>
              <w:t>23,4</w:t>
            </w:r>
          </w:p>
        </w:tc>
        <w:tc>
          <w:tcPr>
            <w:tcW w:w="998" w:type="dxa"/>
            <w:tcBorders>
              <w:top w:val="single" w:sz="4" w:space="0" w:color="000000"/>
              <w:left w:val="single" w:sz="4" w:space="0" w:color="000000"/>
              <w:bottom w:val="single" w:sz="4" w:space="0" w:color="000000"/>
              <w:right w:val="single" w:sz="4" w:space="0" w:color="000000"/>
            </w:tcBorders>
          </w:tcPr>
          <w:p w14:paraId="555C9130" w14:textId="77777777" w:rsidR="00245E2F" w:rsidRDefault="007D1025">
            <w:pPr>
              <w:jc w:val="center"/>
              <w:rPr>
                <w:rFonts w:ascii="Times New Roman" w:hAnsi="Times New Roman"/>
                <w:sz w:val="20"/>
              </w:rPr>
            </w:pPr>
            <w:r>
              <w:rPr>
                <w:rFonts w:ascii="Times New Roman" w:hAnsi="Times New Roman"/>
                <w:sz w:val="20"/>
              </w:rPr>
              <w:t>0,001492</w:t>
            </w:r>
          </w:p>
        </w:tc>
        <w:tc>
          <w:tcPr>
            <w:tcW w:w="1102" w:type="dxa"/>
            <w:tcBorders>
              <w:top w:val="single" w:sz="4" w:space="0" w:color="000000"/>
              <w:left w:val="single" w:sz="4" w:space="0" w:color="000000"/>
              <w:bottom w:val="single" w:sz="4" w:space="0" w:color="000000"/>
              <w:right w:val="single" w:sz="4" w:space="0" w:color="000000"/>
            </w:tcBorders>
          </w:tcPr>
          <w:p w14:paraId="5B3ACFA7" w14:textId="77777777" w:rsidR="00245E2F" w:rsidRDefault="007D1025">
            <w:pPr>
              <w:jc w:val="center"/>
              <w:rPr>
                <w:rFonts w:ascii="Times New Roman" w:hAnsi="Times New Roman"/>
                <w:sz w:val="20"/>
              </w:rPr>
            </w:pPr>
            <w:r>
              <w:rPr>
                <w:rFonts w:ascii="Times New Roman" w:hAnsi="Times New Roman"/>
                <w:sz w:val="20"/>
              </w:rPr>
              <w:t>13 864,2</w:t>
            </w:r>
          </w:p>
        </w:tc>
        <w:tc>
          <w:tcPr>
            <w:tcW w:w="1132" w:type="dxa"/>
            <w:tcBorders>
              <w:top w:val="single" w:sz="4" w:space="0" w:color="000000"/>
              <w:left w:val="single" w:sz="4" w:space="0" w:color="000000"/>
              <w:bottom w:val="single" w:sz="4" w:space="0" w:color="000000"/>
              <w:right w:val="single" w:sz="4" w:space="0" w:color="000000"/>
            </w:tcBorders>
          </w:tcPr>
          <w:p w14:paraId="7A3D251D" w14:textId="77777777" w:rsidR="00245E2F" w:rsidRDefault="007D1025">
            <w:pPr>
              <w:jc w:val="center"/>
              <w:rPr>
                <w:rFonts w:ascii="Times New Roman" w:hAnsi="Times New Roman"/>
                <w:sz w:val="20"/>
              </w:rPr>
            </w:pPr>
            <w:r>
              <w:rPr>
                <w:rFonts w:ascii="Times New Roman" w:hAnsi="Times New Roman"/>
                <w:sz w:val="20"/>
              </w:rPr>
              <w:t>20,7</w:t>
            </w:r>
          </w:p>
        </w:tc>
        <w:tc>
          <w:tcPr>
            <w:tcW w:w="1006" w:type="dxa"/>
            <w:tcBorders>
              <w:top w:val="single" w:sz="4" w:space="0" w:color="000000"/>
              <w:left w:val="single" w:sz="4" w:space="0" w:color="000000"/>
              <w:bottom w:val="single" w:sz="4" w:space="0" w:color="000000"/>
              <w:right w:val="single" w:sz="4" w:space="0" w:color="000000"/>
            </w:tcBorders>
          </w:tcPr>
          <w:p w14:paraId="16C5B582" w14:textId="77777777" w:rsidR="00245E2F" w:rsidRDefault="007D1025">
            <w:pPr>
              <w:jc w:val="center"/>
              <w:rPr>
                <w:rFonts w:ascii="Times New Roman" w:hAnsi="Times New Roman"/>
                <w:sz w:val="20"/>
              </w:rPr>
            </w:pPr>
            <w:r>
              <w:rPr>
                <w:rFonts w:ascii="Times New Roman" w:hAnsi="Times New Roman"/>
                <w:sz w:val="20"/>
              </w:rPr>
              <w:t>0,001492</w:t>
            </w:r>
          </w:p>
        </w:tc>
        <w:tc>
          <w:tcPr>
            <w:tcW w:w="1134" w:type="dxa"/>
            <w:tcBorders>
              <w:top w:val="single" w:sz="4" w:space="0" w:color="000000"/>
              <w:left w:val="single" w:sz="4" w:space="0" w:color="000000"/>
              <w:bottom w:val="single" w:sz="4" w:space="0" w:color="000000"/>
              <w:right w:val="single" w:sz="4" w:space="0" w:color="000000"/>
            </w:tcBorders>
          </w:tcPr>
          <w:p w14:paraId="39D10C53" w14:textId="77777777" w:rsidR="00245E2F" w:rsidRDefault="007D1025">
            <w:pPr>
              <w:jc w:val="center"/>
              <w:rPr>
                <w:rFonts w:ascii="Times New Roman" w:hAnsi="Times New Roman"/>
                <w:sz w:val="20"/>
              </w:rPr>
            </w:pPr>
            <w:r>
              <w:rPr>
                <w:rFonts w:ascii="Times New Roman" w:hAnsi="Times New Roman"/>
                <w:sz w:val="20"/>
              </w:rPr>
              <w:t>14 782,6</w:t>
            </w:r>
          </w:p>
        </w:tc>
        <w:tc>
          <w:tcPr>
            <w:tcW w:w="1233" w:type="dxa"/>
            <w:tcBorders>
              <w:top w:val="single" w:sz="4" w:space="0" w:color="000000"/>
              <w:left w:val="single" w:sz="4" w:space="0" w:color="000000"/>
              <w:bottom w:val="single" w:sz="4" w:space="0" w:color="000000"/>
              <w:right w:val="single" w:sz="4" w:space="0" w:color="000000"/>
            </w:tcBorders>
          </w:tcPr>
          <w:p w14:paraId="23D2ACA9" w14:textId="77777777" w:rsidR="00245E2F" w:rsidRDefault="007D1025">
            <w:pPr>
              <w:jc w:val="center"/>
              <w:rPr>
                <w:rFonts w:ascii="Times New Roman" w:hAnsi="Times New Roman"/>
                <w:sz w:val="20"/>
              </w:rPr>
            </w:pPr>
            <w:r>
              <w:rPr>
                <w:rFonts w:ascii="Times New Roman" w:hAnsi="Times New Roman"/>
                <w:sz w:val="20"/>
              </w:rPr>
              <w:t>22,1</w:t>
            </w:r>
          </w:p>
        </w:tc>
      </w:tr>
      <w:tr w:rsidR="00245E2F" w14:paraId="10CEF7D4"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1FC23793" w14:textId="77777777" w:rsidR="00245E2F" w:rsidRDefault="007D1025">
            <w:pPr>
              <w:rPr>
                <w:rFonts w:ascii="Times New Roman" w:hAnsi="Times New Roman"/>
                <w:sz w:val="20"/>
              </w:rPr>
            </w:pPr>
            <w:r>
              <w:rPr>
                <w:rFonts w:ascii="Times New Roman" w:hAnsi="Times New Roman"/>
                <w:sz w:val="20"/>
              </w:rPr>
              <w:t>2.1.7.6</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П</w:t>
            </w:r>
            <w:r>
              <w:rPr>
                <w:rFonts w:ascii="Times New Roman" w:hAnsi="Times New Roman"/>
                <w:sz w:val="20"/>
              </w:rPr>
              <w:t>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single" w:sz="4" w:space="0" w:color="000000"/>
              <w:left w:val="single" w:sz="4" w:space="0" w:color="000000"/>
              <w:bottom w:val="single" w:sz="4" w:space="0" w:color="000000"/>
              <w:right w:val="single" w:sz="4" w:space="0" w:color="000000"/>
            </w:tcBorders>
          </w:tcPr>
          <w:p w14:paraId="78DACB9B"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top w:val="single" w:sz="4" w:space="0" w:color="000000"/>
              <w:left w:val="single" w:sz="4" w:space="0" w:color="000000"/>
              <w:bottom w:val="single" w:sz="4" w:space="0" w:color="000000"/>
              <w:right w:val="single" w:sz="4" w:space="0" w:color="000000"/>
            </w:tcBorders>
          </w:tcPr>
          <w:p w14:paraId="7CC1E4E7" w14:textId="77777777" w:rsidR="00245E2F" w:rsidRDefault="007D1025">
            <w:pPr>
              <w:jc w:val="center"/>
              <w:rPr>
                <w:rFonts w:ascii="Times New Roman" w:hAnsi="Times New Roman"/>
                <w:sz w:val="20"/>
              </w:rPr>
            </w:pPr>
            <w:r>
              <w:rPr>
                <w:rFonts w:ascii="Times New Roman" w:hAnsi="Times New Roman"/>
                <w:sz w:val="20"/>
              </w:rPr>
              <w:t>0,014286</w:t>
            </w:r>
          </w:p>
        </w:tc>
        <w:tc>
          <w:tcPr>
            <w:tcW w:w="1140" w:type="dxa"/>
            <w:tcBorders>
              <w:top w:val="single" w:sz="4" w:space="0" w:color="000000"/>
              <w:left w:val="single" w:sz="4" w:space="0" w:color="000000"/>
              <w:bottom w:val="single" w:sz="4" w:space="0" w:color="000000"/>
              <w:right w:val="single" w:sz="4" w:space="0" w:color="000000"/>
            </w:tcBorders>
          </w:tcPr>
          <w:p w14:paraId="35776BD4" w14:textId="77777777" w:rsidR="00245E2F" w:rsidRDefault="007D1025">
            <w:pPr>
              <w:jc w:val="center"/>
              <w:rPr>
                <w:rFonts w:ascii="Times New Roman" w:hAnsi="Times New Roman"/>
                <w:sz w:val="20"/>
              </w:rPr>
            </w:pPr>
            <w:r>
              <w:rPr>
                <w:rFonts w:ascii="Times New Roman" w:hAnsi="Times New Roman"/>
                <w:sz w:val="20"/>
              </w:rPr>
              <w:t>4 400,2</w:t>
            </w:r>
          </w:p>
        </w:tc>
        <w:tc>
          <w:tcPr>
            <w:tcW w:w="990" w:type="dxa"/>
            <w:tcBorders>
              <w:top w:val="single" w:sz="4" w:space="0" w:color="000000"/>
              <w:left w:val="single" w:sz="4" w:space="0" w:color="000000"/>
              <w:bottom w:val="single" w:sz="4" w:space="0" w:color="000000"/>
              <w:right w:val="single" w:sz="4" w:space="0" w:color="000000"/>
            </w:tcBorders>
          </w:tcPr>
          <w:p w14:paraId="41706BDF" w14:textId="77777777" w:rsidR="00245E2F" w:rsidRDefault="007D1025">
            <w:pPr>
              <w:jc w:val="center"/>
              <w:rPr>
                <w:rFonts w:ascii="Times New Roman" w:hAnsi="Times New Roman"/>
                <w:sz w:val="20"/>
              </w:rPr>
            </w:pPr>
            <w:r>
              <w:rPr>
                <w:rFonts w:ascii="Times New Roman" w:hAnsi="Times New Roman"/>
                <w:sz w:val="20"/>
              </w:rPr>
              <w:t>62,8</w:t>
            </w:r>
          </w:p>
        </w:tc>
        <w:tc>
          <w:tcPr>
            <w:tcW w:w="998" w:type="dxa"/>
            <w:tcBorders>
              <w:top w:val="single" w:sz="4" w:space="0" w:color="000000"/>
              <w:left w:val="single" w:sz="4" w:space="0" w:color="000000"/>
              <w:bottom w:val="single" w:sz="4" w:space="0" w:color="000000"/>
              <w:right w:val="single" w:sz="4" w:space="0" w:color="000000"/>
            </w:tcBorders>
          </w:tcPr>
          <w:p w14:paraId="10E72B46" w14:textId="77777777" w:rsidR="00245E2F" w:rsidRDefault="007D1025">
            <w:pPr>
              <w:jc w:val="center"/>
              <w:rPr>
                <w:rFonts w:ascii="Times New Roman" w:hAnsi="Times New Roman"/>
                <w:sz w:val="20"/>
              </w:rPr>
            </w:pPr>
            <w:r>
              <w:rPr>
                <w:rFonts w:ascii="Times New Roman" w:hAnsi="Times New Roman"/>
                <w:sz w:val="20"/>
              </w:rPr>
              <w:t>0,027103</w:t>
            </w:r>
          </w:p>
        </w:tc>
        <w:tc>
          <w:tcPr>
            <w:tcW w:w="1102" w:type="dxa"/>
            <w:tcBorders>
              <w:top w:val="single" w:sz="4" w:space="0" w:color="000000"/>
              <w:left w:val="single" w:sz="4" w:space="0" w:color="000000"/>
              <w:bottom w:val="single" w:sz="4" w:space="0" w:color="000000"/>
              <w:right w:val="single" w:sz="4" w:space="0" w:color="000000"/>
            </w:tcBorders>
          </w:tcPr>
          <w:p w14:paraId="0F73C711" w14:textId="77777777" w:rsidR="00245E2F" w:rsidRDefault="007D1025">
            <w:pPr>
              <w:jc w:val="center"/>
              <w:rPr>
                <w:rFonts w:ascii="Times New Roman" w:hAnsi="Times New Roman"/>
                <w:sz w:val="20"/>
              </w:rPr>
            </w:pPr>
            <w:r>
              <w:rPr>
                <w:rFonts w:ascii="Times New Roman" w:hAnsi="Times New Roman"/>
                <w:sz w:val="20"/>
              </w:rPr>
              <w:t>3 419,1</w:t>
            </w:r>
          </w:p>
        </w:tc>
        <w:tc>
          <w:tcPr>
            <w:tcW w:w="1132" w:type="dxa"/>
            <w:tcBorders>
              <w:top w:val="single" w:sz="4" w:space="0" w:color="000000"/>
              <w:left w:val="single" w:sz="4" w:space="0" w:color="000000"/>
              <w:bottom w:val="single" w:sz="4" w:space="0" w:color="000000"/>
              <w:right w:val="single" w:sz="4" w:space="0" w:color="000000"/>
            </w:tcBorders>
          </w:tcPr>
          <w:p w14:paraId="67A89836" w14:textId="77777777" w:rsidR="00245E2F" w:rsidRDefault="007D1025">
            <w:pPr>
              <w:jc w:val="center"/>
              <w:rPr>
                <w:rFonts w:ascii="Times New Roman" w:hAnsi="Times New Roman"/>
                <w:sz w:val="20"/>
              </w:rPr>
            </w:pPr>
            <w:r>
              <w:rPr>
                <w:rFonts w:ascii="Times New Roman" w:hAnsi="Times New Roman"/>
                <w:sz w:val="20"/>
              </w:rPr>
              <w:t>92,7</w:t>
            </w:r>
          </w:p>
        </w:tc>
        <w:tc>
          <w:tcPr>
            <w:tcW w:w="1006" w:type="dxa"/>
            <w:tcBorders>
              <w:top w:val="single" w:sz="4" w:space="0" w:color="000000"/>
              <w:left w:val="single" w:sz="4" w:space="0" w:color="000000"/>
              <w:bottom w:val="single" w:sz="4" w:space="0" w:color="000000"/>
              <w:right w:val="single" w:sz="4" w:space="0" w:color="000000"/>
            </w:tcBorders>
          </w:tcPr>
          <w:p w14:paraId="49E442EE" w14:textId="77777777" w:rsidR="00245E2F" w:rsidRDefault="007D1025">
            <w:pPr>
              <w:jc w:val="center"/>
              <w:rPr>
                <w:rFonts w:ascii="Times New Roman" w:hAnsi="Times New Roman"/>
                <w:sz w:val="20"/>
              </w:rPr>
            </w:pPr>
            <w:r>
              <w:rPr>
                <w:rFonts w:ascii="Times New Roman" w:hAnsi="Times New Roman"/>
                <w:sz w:val="20"/>
              </w:rPr>
              <w:t>0,027103</w:t>
            </w:r>
          </w:p>
        </w:tc>
        <w:tc>
          <w:tcPr>
            <w:tcW w:w="1134" w:type="dxa"/>
            <w:tcBorders>
              <w:top w:val="single" w:sz="4" w:space="0" w:color="000000"/>
              <w:left w:val="single" w:sz="4" w:space="0" w:color="000000"/>
              <w:bottom w:val="single" w:sz="4" w:space="0" w:color="000000"/>
              <w:right w:val="single" w:sz="4" w:space="0" w:color="000000"/>
            </w:tcBorders>
          </w:tcPr>
          <w:p w14:paraId="54E89334" w14:textId="77777777" w:rsidR="00245E2F" w:rsidRDefault="007D1025">
            <w:pPr>
              <w:jc w:val="center"/>
              <w:rPr>
                <w:rFonts w:ascii="Times New Roman" w:hAnsi="Times New Roman"/>
                <w:sz w:val="20"/>
              </w:rPr>
            </w:pPr>
            <w:r>
              <w:rPr>
                <w:rFonts w:ascii="Times New Roman" w:hAnsi="Times New Roman"/>
                <w:sz w:val="20"/>
              </w:rPr>
              <w:t>3 645,6</w:t>
            </w:r>
          </w:p>
        </w:tc>
        <w:tc>
          <w:tcPr>
            <w:tcW w:w="1233" w:type="dxa"/>
            <w:tcBorders>
              <w:top w:val="single" w:sz="4" w:space="0" w:color="000000"/>
              <w:left w:val="single" w:sz="4" w:space="0" w:color="000000"/>
              <w:bottom w:val="single" w:sz="4" w:space="0" w:color="000000"/>
              <w:right w:val="single" w:sz="4" w:space="0" w:color="000000"/>
            </w:tcBorders>
          </w:tcPr>
          <w:p w14:paraId="79641D8F" w14:textId="77777777" w:rsidR="00245E2F" w:rsidRDefault="007D1025">
            <w:pPr>
              <w:jc w:val="center"/>
              <w:rPr>
                <w:rFonts w:ascii="Times New Roman" w:hAnsi="Times New Roman"/>
                <w:sz w:val="20"/>
              </w:rPr>
            </w:pPr>
            <w:r>
              <w:rPr>
                <w:rFonts w:ascii="Times New Roman" w:hAnsi="Times New Roman"/>
                <w:sz w:val="20"/>
              </w:rPr>
              <w:t>98,8</w:t>
            </w:r>
          </w:p>
        </w:tc>
      </w:tr>
      <w:tr w:rsidR="00245E2F" w14:paraId="5C236376"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F0643AC" w14:textId="77777777" w:rsidR="00245E2F" w:rsidRDefault="007D1025">
            <w:pPr>
              <w:rPr>
                <w:rFonts w:ascii="Times New Roman" w:hAnsi="Times New Roman"/>
                <w:sz w:val="20"/>
              </w:rPr>
            </w:pPr>
            <w:r>
              <w:rPr>
                <w:rFonts w:ascii="Times New Roman" w:hAnsi="Times New Roman"/>
                <w:sz w:val="20"/>
              </w:rPr>
              <w:t>2.1.7.7</w:t>
            </w:r>
            <w:r w:rsidR="00A44090">
              <w:rPr>
                <w:rFonts w:ascii="Times New Roman" w:hAnsi="Times New Roman"/>
                <w:sz w:val="20"/>
              </w:rPr>
              <w:t>.</w:t>
            </w:r>
            <w:r>
              <w:rPr>
                <w:rFonts w:ascii="Times New Roman" w:hAnsi="Times New Roman"/>
                <w:sz w:val="20"/>
              </w:rPr>
              <w:t xml:space="preserve"> ПЭТ-КТ</w:t>
            </w:r>
          </w:p>
        </w:tc>
        <w:tc>
          <w:tcPr>
            <w:tcW w:w="1417" w:type="dxa"/>
            <w:tcBorders>
              <w:top w:val="single" w:sz="4" w:space="0" w:color="000000"/>
              <w:left w:val="single" w:sz="4" w:space="0" w:color="000000"/>
              <w:bottom w:val="single" w:sz="4" w:space="0" w:color="000000"/>
              <w:right w:val="single" w:sz="4" w:space="0" w:color="000000"/>
            </w:tcBorders>
          </w:tcPr>
          <w:p w14:paraId="5E5F1E82"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top w:val="single" w:sz="4" w:space="0" w:color="000000"/>
              <w:left w:val="single" w:sz="4" w:space="0" w:color="000000"/>
              <w:bottom w:val="single" w:sz="4" w:space="0" w:color="000000"/>
              <w:right w:val="single" w:sz="4" w:space="0" w:color="000000"/>
            </w:tcBorders>
          </w:tcPr>
          <w:p w14:paraId="02225957" w14:textId="77777777" w:rsidR="00245E2F" w:rsidRDefault="007D1025">
            <w:pPr>
              <w:jc w:val="center"/>
              <w:rPr>
                <w:rFonts w:ascii="Times New Roman" w:hAnsi="Times New Roman"/>
                <w:sz w:val="20"/>
              </w:rPr>
            </w:pPr>
            <w:r>
              <w:rPr>
                <w:rFonts w:ascii="Times New Roman" w:hAnsi="Times New Roman"/>
                <w:sz w:val="20"/>
              </w:rPr>
              <w:t>0,002081</w:t>
            </w:r>
          </w:p>
        </w:tc>
        <w:tc>
          <w:tcPr>
            <w:tcW w:w="1140" w:type="dxa"/>
            <w:tcBorders>
              <w:top w:val="single" w:sz="4" w:space="0" w:color="000000"/>
              <w:left w:val="single" w:sz="4" w:space="0" w:color="000000"/>
              <w:bottom w:val="single" w:sz="4" w:space="0" w:color="000000"/>
              <w:right w:val="single" w:sz="4" w:space="0" w:color="000000"/>
            </w:tcBorders>
          </w:tcPr>
          <w:p w14:paraId="7ACA1899" w14:textId="77777777" w:rsidR="00245E2F" w:rsidRDefault="007D1025">
            <w:pPr>
              <w:jc w:val="center"/>
              <w:rPr>
                <w:rFonts w:ascii="Times New Roman" w:hAnsi="Times New Roman"/>
                <w:sz w:val="20"/>
              </w:rPr>
            </w:pPr>
            <w:r>
              <w:rPr>
                <w:rFonts w:ascii="Times New Roman" w:hAnsi="Times New Roman"/>
                <w:sz w:val="20"/>
              </w:rPr>
              <w:t>42 851,4</w:t>
            </w:r>
          </w:p>
        </w:tc>
        <w:tc>
          <w:tcPr>
            <w:tcW w:w="990" w:type="dxa"/>
            <w:tcBorders>
              <w:top w:val="single" w:sz="4" w:space="0" w:color="000000"/>
              <w:left w:val="single" w:sz="4" w:space="0" w:color="000000"/>
              <w:bottom w:val="single" w:sz="4" w:space="0" w:color="000000"/>
              <w:right w:val="single" w:sz="4" w:space="0" w:color="000000"/>
            </w:tcBorders>
          </w:tcPr>
          <w:p w14:paraId="361E960D" w14:textId="77777777" w:rsidR="00245E2F" w:rsidRDefault="007D1025">
            <w:pPr>
              <w:jc w:val="center"/>
              <w:rPr>
                <w:rFonts w:ascii="Times New Roman" w:hAnsi="Times New Roman"/>
                <w:sz w:val="20"/>
              </w:rPr>
            </w:pPr>
            <w:r>
              <w:rPr>
                <w:rFonts w:ascii="Times New Roman" w:hAnsi="Times New Roman"/>
                <w:sz w:val="20"/>
              </w:rPr>
              <w:t>89,2</w:t>
            </w:r>
          </w:p>
        </w:tc>
        <w:tc>
          <w:tcPr>
            <w:tcW w:w="998" w:type="dxa"/>
            <w:tcBorders>
              <w:top w:val="single" w:sz="4" w:space="0" w:color="000000"/>
              <w:left w:val="single" w:sz="4" w:space="0" w:color="000000"/>
              <w:bottom w:val="single" w:sz="4" w:space="0" w:color="000000"/>
              <w:right w:val="single" w:sz="4" w:space="0" w:color="000000"/>
            </w:tcBorders>
          </w:tcPr>
          <w:p w14:paraId="4E6F53DA" w14:textId="77777777" w:rsidR="00245E2F" w:rsidRDefault="007D1025">
            <w:pPr>
              <w:jc w:val="center"/>
              <w:rPr>
                <w:rFonts w:ascii="Times New Roman" w:hAnsi="Times New Roman"/>
                <w:sz w:val="20"/>
              </w:rPr>
            </w:pPr>
            <w:r>
              <w:rPr>
                <w:rFonts w:ascii="Times New Roman" w:hAnsi="Times New Roman"/>
                <w:sz w:val="20"/>
              </w:rPr>
              <w:t>0,002141</w:t>
            </w:r>
          </w:p>
        </w:tc>
        <w:tc>
          <w:tcPr>
            <w:tcW w:w="1102" w:type="dxa"/>
            <w:tcBorders>
              <w:top w:val="single" w:sz="4" w:space="0" w:color="000000"/>
              <w:left w:val="single" w:sz="4" w:space="0" w:color="000000"/>
              <w:bottom w:val="single" w:sz="4" w:space="0" w:color="000000"/>
              <w:right w:val="single" w:sz="4" w:space="0" w:color="000000"/>
            </w:tcBorders>
          </w:tcPr>
          <w:p w14:paraId="1FF0B7F3" w14:textId="77777777" w:rsidR="00245E2F" w:rsidRDefault="007D1025">
            <w:pPr>
              <w:jc w:val="center"/>
              <w:rPr>
                <w:rFonts w:ascii="Times New Roman" w:hAnsi="Times New Roman"/>
                <w:sz w:val="20"/>
              </w:rPr>
            </w:pPr>
            <w:r>
              <w:rPr>
                <w:rFonts w:ascii="Times New Roman" w:hAnsi="Times New Roman"/>
                <w:sz w:val="20"/>
              </w:rPr>
              <w:t>44 927,5</w:t>
            </w:r>
          </w:p>
        </w:tc>
        <w:tc>
          <w:tcPr>
            <w:tcW w:w="1132" w:type="dxa"/>
            <w:tcBorders>
              <w:top w:val="single" w:sz="4" w:space="0" w:color="000000"/>
              <w:left w:val="single" w:sz="4" w:space="0" w:color="000000"/>
              <w:bottom w:val="single" w:sz="4" w:space="0" w:color="000000"/>
              <w:right w:val="single" w:sz="4" w:space="0" w:color="000000"/>
            </w:tcBorders>
          </w:tcPr>
          <w:p w14:paraId="70CDB260" w14:textId="77777777" w:rsidR="00245E2F" w:rsidRDefault="007D1025">
            <w:pPr>
              <w:jc w:val="center"/>
              <w:rPr>
                <w:rFonts w:ascii="Times New Roman" w:hAnsi="Times New Roman"/>
                <w:sz w:val="20"/>
              </w:rPr>
            </w:pPr>
            <w:r>
              <w:rPr>
                <w:rFonts w:ascii="Times New Roman" w:hAnsi="Times New Roman"/>
                <w:sz w:val="20"/>
              </w:rPr>
              <w:t>96,2</w:t>
            </w:r>
          </w:p>
        </w:tc>
        <w:tc>
          <w:tcPr>
            <w:tcW w:w="1006" w:type="dxa"/>
            <w:tcBorders>
              <w:top w:val="single" w:sz="4" w:space="0" w:color="000000"/>
              <w:left w:val="single" w:sz="4" w:space="0" w:color="000000"/>
              <w:bottom w:val="single" w:sz="4" w:space="0" w:color="000000"/>
              <w:right w:val="single" w:sz="4" w:space="0" w:color="000000"/>
            </w:tcBorders>
          </w:tcPr>
          <w:p w14:paraId="1E41098F" w14:textId="77777777" w:rsidR="00245E2F" w:rsidRDefault="007D1025">
            <w:pPr>
              <w:jc w:val="center"/>
              <w:rPr>
                <w:rFonts w:ascii="Times New Roman" w:hAnsi="Times New Roman"/>
                <w:sz w:val="20"/>
              </w:rPr>
            </w:pPr>
            <w:r>
              <w:rPr>
                <w:rFonts w:ascii="Times New Roman" w:hAnsi="Times New Roman"/>
                <w:sz w:val="20"/>
              </w:rPr>
              <w:t>0,002203</w:t>
            </w:r>
          </w:p>
        </w:tc>
        <w:tc>
          <w:tcPr>
            <w:tcW w:w="1134" w:type="dxa"/>
            <w:tcBorders>
              <w:top w:val="single" w:sz="4" w:space="0" w:color="000000"/>
              <w:left w:val="single" w:sz="4" w:space="0" w:color="000000"/>
              <w:bottom w:val="single" w:sz="4" w:space="0" w:color="000000"/>
              <w:right w:val="single" w:sz="4" w:space="0" w:color="000000"/>
            </w:tcBorders>
          </w:tcPr>
          <w:p w14:paraId="40187004" w14:textId="77777777" w:rsidR="00245E2F" w:rsidRDefault="007D1025">
            <w:pPr>
              <w:jc w:val="center"/>
              <w:rPr>
                <w:rFonts w:ascii="Times New Roman" w:hAnsi="Times New Roman"/>
                <w:sz w:val="20"/>
              </w:rPr>
            </w:pPr>
            <w:r>
              <w:rPr>
                <w:rFonts w:ascii="Times New Roman" w:hAnsi="Times New Roman"/>
                <w:sz w:val="20"/>
              </w:rPr>
              <w:t>47 039,6</w:t>
            </w:r>
          </w:p>
        </w:tc>
        <w:tc>
          <w:tcPr>
            <w:tcW w:w="1233" w:type="dxa"/>
            <w:tcBorders>
              <w:top w:val="single" w:sz="4" w:space="0" w:color="000000"/>
              <w:left w:val="single" w:sz="4" w:space="0" w:color="000000"/>
              <w:bottom w:val="single" w:sz="4" w:space="0" w:color="000000"/>
              <w:right w:val="single" w:sz="4" w:space="0" w:color="000000"/>
            </w:tcBorders>
          </w:tcPr>
          <w:p w14:paraId="048E24B8" w14:textId="77777777" w:rsidR="00245E2F" w:rsidRDefault="007D1025">
            <w:pPr>
              <w:jc w:val="center"/>
              <w:rPr>
                <w:rFonts w:ascii="Times New Roman" w:hAnsi="Times New Roman"/>
                <w:sz w:val="20"/>
              </w:rPr>
            </w:pPr>
            <w:r>
              <w:rPr>
                <w:rFonts w:ascii="Times New Roman" w:hAnsi="Times New Roman"/>
                <w:sz w:val="20"/>
              </w:rPr>
              <w:t>103,6</w:t>
            </w:r>
          </w:p>
        </w:tc>
      </w:tr>
      <w:tr w:rsidR="00245E2F" w14:paraId="5D3F13F1"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54AB7DAF" w14:textId="77777777" w:rsidR="00245E2F" w:rsidRDefault="007D1025">
            <w:pPr>
              <w:rPr>
                <w:rFonts w:ascii="Times New Roman" w:hAnsi="Times New Roman"/>
                <w:sz w:val="20"/>
              </w:rPr>
            </w:pPr>
            <w:r>
              <w:rPr>
                <w:rFonts w:ascii="Times New Roman" w:hAnsi="Times New Roman"/>
                <w:sz w:val="20"/>
              </w:rPr>
              <w:t>2.1.7.8</w:t>
            </w:r>
            <w:r w:rsidR="00A44090">
              <w:rPr>
                <w:rFonts w:ascii="Times New Roman" w:hAnsi="Times New Roman"/>
                <w:sz w:val="20"/>
              </w:rPr>
              <w:t>.</w:t>
            </w:r>
            <w:r>
              <w:rPr>
                <w:rFonts w:ascii="Times New Roman" w:hAnsi="Times New Roman"/>
                <w:sz w:val="20"/>
              </w:rPr>
              <w:t xml:space="preserve"> ОФЭКТ/КТ/сцинтиграфия</w:t>
            </w:r>
          </w:p>
        </w:tc>
        <w:tc>
          <w:tcPr>
            <w:tcW w:w="1417" w:type="dxa"/>
            <w:tcBorders>
              <w:top w:val="single" w:sz="4" w:space="0" w:color="000000"/>
              <w:left w:val="single" w:sz="4" w:space="0" w:color="000000"/>
              <w:bottom w:val="single" w:sz="4" w:space="0" w:color="000000"/>
              <w:right w:val="single" w:sz="4" w:space="0" w:color="000000"/>
            </w:tcBorders>
          </w:tcPr>
          <w:p w14:paraId="520177EB"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top w:val="single" w:sz="4" w:space="0" w:color="000000"/>
              <w:bottom w:val="single" w:sz="4" w:space="0" w:color="000000"/>
              <w:right w:val="single" w:sz="8" w:space="0" w:color="000000"/>
            </w:tcBorders>
          </w:tcPr>
          <w:p w14:paraId="1D6247F1" w14:textId="77777777" w:rsidR="00245E2F" w:rsidRDefault="007D1025">
            <w:pPr>
              <w:jc w:val="center"/>
              <w:rPr>
                <w:rFonts w:ascii="Times New Roman" w:hAnsi="Times New Roman"/>
                <w:sz w:val="20"/>
              </w:rPr>
            </w:pPr>
            <w:r>
              <w:rPr>
                <w:rFonts w:ascii="Times New Roman" w:hAnsi="Times New Roman"/>
                <w:sz w:val="20"/>
              </w:rPr>
              <w:t>0,003783</w:t>
            </w:r>
          </w:p>
        </w:tc>
        <w:tc>
          <w:tcPr>
            <w:tcW w:w="1140" w:type="dxa"/>
            <w:tcBorders>
              <w:top w:val="single" w:sz="4" w:space="0" w:color="000000"/>
              <w:bottom w:val="single" w:sz="4" w:space="0" w:color="000000"/>
              <w:right w:val="single" w:sz="8" w:space="0" w:color="000000"/>
            </w:tcBorders>
          </w:tcPr>
          <w:p w14:paraId="5E6EACA9" w14:textId="77777777" w:rsidR="00245E2F" w:rsidRDefault="007D1025">
            <w:pPr>
              <w:jc w:val="center"/>
              <w:rPr>
                <w:rFonts w:ascii="Times New Roman" w:hAnsi="Times New Roman"/>
                <w:sz w:val="20"/>
              </w:rPr>
            </w:pPr>
            <w:r>
              <w:rPr>
                <w:rFonts w:ascii="Times New Roman" w:hAnsi="Times New Roman"/>
                <w:sz w:val="20"/>
              </w:rPr>
              <w:t>5 880,1</w:t>
            </w:r>
          </w:p>
        </w:tc>
        <w:tc>
          <w:tcPr>
            <w:tcW w:w="990" w:type="dxa"/>
            <w:tcBorders>
              <w:top w:val="single" w:sz="4" w:space="0" w:color="000000"/>
              <w:bottom w:val="single" w:sz="4" w:space="0" w:color="000000"/>
              <w:right w:val="single" w:sz="8" w:space="0" w:color="000000"/>
            </w:tcBorders>
          </w:tcPr>
          <w:p w14:paraId="56E2AD81" w14:textId="77777777" w:rsidR="00245E2F" w:rsidRDefault="007D1025">
            <w:pPr>
              <w:jc w:val="center"/>
              <w:rPr>
                <w:rFonts w:ascii="Times New Roman" w:hAnsi="Times New Roman"/>
                <w:sz w:val="20"/>
              </w:rPr>
            </w:pPr>
            <w:r>
              <w:rPr>
                <w:rFonts w:ascii="Times New Roman" w:hAnsi="Times New Roman"/>
                <w:sz w:val="20"/>
              </w:rPr>
              <w:t>22,2</w:t>
            </w:r>
          </w:p>
        </w:tc>
        <w:tc>
          <w:tcPr>
            <w:tcW w:w="998" w:type="dxa"/>
            <w:tcBorders>
              <w:top w:val="single" w:sz="4" w:space="0" w:color="000000"/>
              <w:bottom w:val="single" w:sz="4" w:space="0" w:color="000000"/>
              <w:right w:val="single" w:sz="8" w:space="0" w:color="000000"/>
            </w:tcBorders>
          </w:tcPr>
          <w:p w14:paraId="51270D19" w14:textId="77777777" w:rsidR="00245E2F" w:rsidRDefault="007D1025">
            <w:pPr>
              <w:jc w:val="center"/>
              <w:rPr>
                <w:rFonts w:ascii="Times New Roman" w:hAnsi="Times New Roman"/>
                <w:sz w:val="20"/>
              </w:rPr>
            </w:pPr>
            <w:r>
              <w:rPr>
                <w:rFonts w:ascii="Times New Roman" w:hAnsi="Times New Roman"/>
                <w:sz w:val="20"/>
              </w:rPr>
              <w:t>0,003997</w:t>
            </w:r>
          </w:p>
        </w:tc>
        <w:tc>
          <w:tcPr>
            <w:tcW w:w="1102" w:type="dxa"/>
            <w:tcBorders>
              <w:top w:val="single" w:sz="4" w:space="0" w:color="000000"/>
              <w:bottom w:val="single" w:sz="4" w:space="0" w:color="000000"/>
              <w:right w:val="single" w:sz="8" w:space="0" w:color="000000"/>
            </w:tcBorders>
          </w:tcPr>
          <w:p w14:paraId="622E4CC0" w14:textId="77777777" w:rsidR="00245E2F" w:rsidRDefault="007D1025">
            <w:pPr>
              <w:jc w:val="center"/>
              <w:rPr>
                <w:rFonts w:ascii="Times New Roman" w:hAnsi="Times New Roman"/>
                <w:sz w:val="20"/>
              </w:rPr>
            </w:pPr>
            <w:r>
              <w:rPr>
                <w:rFonts w:ascii="Times New Roman" w:hAnsi="Times New Roman"/>
                <w:sz w:val="20"/>
              </w:rPr>
              <w:t>6 300,7</w:t>
            </w:r>
          </w:p>
        </w:tc>
        <w:tc>
          <w:tcPr>
            <w:tcW w:w="1132" w:type="dxa"/>
            <w:tcBorders>
              <w:top w:val="single" w:sz="4" w:space="0" w:color="000000"/>
              <w:bottom w:val="single" w:sz="4" w:space="0" w:color="000000"/>
              <w:right w:val="single" w:sz="8" w:space="0" w:color="000000"/>
            </w:tcBorders>
          </w:tcPr>
          <w:p w14:paraId="25434555" w14:textId="77777777" w:rsidR="00245E2F" w:rsidRDefault="007D1025">
            <w:pPr>
              <w:jc w:val="center"/>
              <w:rPr>
                <w:rFonts w:ascii="Times New Roman" w:hAnsi="Times New Roman"/>
                <w:sz w:val="20"/>
              </w:rPr>
            </w:pPr>
            <w:r>
              <w:rPr>
                <w:rFonts w:ascii="Times New Roman" w:hAnsi="Times New Roman"/>
                <w:sz w:val="20"/>
              </w:rPr>
              <w:t>25,2</w:t>
            </w:r>
          </w:p>
        </w:tc>
        <w:tc>
          <w:tcPr>
            <w:tcW w:w="1006" w:type="dxa"/>
            <w:tcBorders>
              <w:top w:val="single" w:sz="4" w:space="0" w:color="000000"/>
              <w:bottom w:val="single" w:sz="4" w:space="0" w:color="000000"/>
              <w:right w:val="single" w:sz="8" w:space="0" w:color="000000"/>
            </w:tcBorders>
          </w:tcPr>
          <w:p w14:paraId="20C790B8" w14:textId="77777777" w:rsidR="00245E2F" w:rsidRDefault="007D1025">
            <w:pPr>
              <w:jc w:val="center"/>
              <w:rPr>
                <w:rFonts w:ascii="Times New Roman" w:hAnsi="Times New Roman"/>
                <w:sz w:val="20"/>
              </w:rPr>
            </w:pPr>
            <w:r>
              <w:rPr>
                <w:rFonts w:ascii="Times New Roman" w:hAnsi="Times New Roman"/>
                <w:sz w:val="20"/>
              </w:rPr>
              <w:t>0,004212</w:t>
            </w:r>
          </w:p>
        </w:tc>
        <w:tc>
          <w:tcPr>
            <w:tcW w:w="1134" w:type="dxa"/>
            <w:tcBorders>
              <w:top w:val="single" w:sz="4" w:space="0" w:color="000000"/>
              <w:bottom w:val="single" w:sz="4" w:space="0" w:color="000000"/>
              <w:right w:val="single" w:sz="8" w:space="0" w:color="000000"/>
            </w:tcBorders>
          </w:tcPr>
          <w:p w14:paraId="23079739" w14:textId="77777777" w:rsidR="00245E2F" w:rsidRDefault="007D1025">
            <w:pPr>
              <w:jc w:val="center"/>
              <w:rPr>
                <w:rFonts w:ascii="Times New Roman" w:hAnsi="Times New Roman"/>
                <w:sz w:val="20"/>
              </w:rPr>
            </w:pPr>
            <w:r>
              <w:rPr>
                <w:rFonts w:ascii="Times New Roman" w:hAnsi="Times New Roman"/>
                <w:sz w:val="20"/>
              </w:rPr>
              <w:t>6 718,0</w:t>
            </w:r>
          </w:p>
        </w:tc>
        <w:tc>
          <w:tcPr>
            <w:tcW w:w="1233" w:type="dxa"/>
            <w:tcBorders>
              <w:top w:val="single" w:sz="4" w:space="0" w:color="000000"/>
              <w:bottom w:val="single" w:sz="4" w:space="0" w:color="000000"/>
              <w:right w:val="single" w:sz="8" w:space="0" w:color="000000"/>
            </w:tcBorders>
          </w:tcPr>
          <w:p w14:paraId="754117E8" w14:textId="77777777" w:rsidR="00245E2F" w:rsidRDefault="007D1025">
            <w:pPr>
              <w:jc w:val="center"/>
              <w:rPr>
                <w:rFonts w:ascii="Times New Roman" w:hAnsi="Times New Roman"/>
                <w:sz w:val="20"/>
              </w:rPr>
            </w:pPr>
            <w:r>
              <w:rPr>
                <w:rFonts w:ascii="Times New Roman" w:hAnsi="Times New Roman"/>
                <w:sz w:val="20"/>
              </w:rPr>
              <w:t>28,3</w:t>
            </w:r>
          </w:p>
        </w:tc>
      </w:tr>
      <w:tr w:rsidR="00245E2F" w14:paraId="11B62A94"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57ECFDB5" w14:textId="77777777" w:rsidR="00245E2F" w:rsidRDefault="007D1025">
            <w:pPr>
              <w:rPr>
                <w:rFonts w:ascii="Times New Roman" w:hAnsi="Times New Roman"/>
                <w:sz w:val="20"/>
              </w:rPr>
            </w:pPr>
            <w:r>
              <w:rPr>
                <w:rFonts w:ascii="Times New Roman" w:hAnsi="Times New Roman"/>
                <w:sz w:val="20"/>
              </w:rPr>
              <w:t>2.1.7.9</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Н</w:t>
            </w:r>
            <w:r>
              <w:rPr>
                <w:rFonts w:ascii="Times New Roman" w:hAnsi="Times New Roman"/>
                <w:sz w:val="20"/>
              </w:rPr>
              <w:t>еинвазивное пренатальное тестирование (определение внеклеточной ДНК плода по крови матери)</w:t>
            </w:r>
          </w:p>
        </w:tc>
        <w:tc>
          <w:tcPr>
            <w:tcW w:w="1417" w:type="dxa"/>
            <w:tcBorders>
              <w:top w:val="single" w:sz="4" w:space="0" w:color="000000"/>
              <w:left w:val="single" w:sz="4" w:space="0" w:color="000000"/>
              <w:bottom w:val="single" w:sz="4" w:space="0" w:color="000000"/>
              <w:right w:val="single" w:sz="4" w:space="0" w:color="000000"/>
            </w:tcBorders>
          </w:tcPr>
          <w:p w14:paraId="39CDFDF1"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top w:val="single" w:sz="4" w:space="0" w:color="000000"/>
              <w:left w:val="single" w:sz="4" w:space="0" w:color="000000"/>
              <w:bottom w:val="single" w:sz="4" w:space="0" w:color="000000"/>
              <w:right w:val="single" w:sz="4" w:space="0" w:color="000000"/>
            </w:tcBorders>
          </w:tcPr>
          <w:p w14:paraId="2E93E3B0" w14:textId="77777777" w:rsidR="00245E2F" w:rsidRDefault="007D1025">
            <w:pPr>
              <w:jc w:val="center"/>
              <w:rPr>
                <w:rFonts w:ascii="Times New Roman" w:hAnsi="Times New Roman"/>
                <w:sz w:val="20"/>
              </w:rPr>
            </w:pPr>
            <w:r>
              <w:rPr>
                <w:rFonts w:ascii="Times New Roman" w:hAnsi="Times New Roman"/>
                <w:sz w:val="20"/>
              </w:rPr>
              <w:t>0,000647</w:t>
            </w:r>
          </w:p>
        </w:tc>
        <w:tc>
          <w:tcPr>
            <w:tcW w:w="1140" w:type="dxa"/>
            <w:tcBorders>
              <w:top w:val="single" w:sz="4" w:space="0" w:color="000000"/>
              <w:left w:val="single" w:sz="4" w:space="0" w:color="000000"/>
              <w:bottom w:val="single" w:sz="4" w:space="0" w:color="000000"/>
              <w:right w:val="single" w:sz="4" w:space="0" w:color="000000"/>
            </w:tcBorders>
          </w:tcPr>
          <w:p w14:paraId="7A92A84E" w14:textId="77777777" w:rsidR="00245E2F" w:rsidRDefault="007D1025">
            <w:pPr>
              <w:jc w:val="center"/>
              <w:rPr>
                <w:rFonts w:ascii="Times New Roman" w:hAnsi="Times New Roman"/>
                <w:sz w:val="20"/>
              </w:rPr>
            </w:pPr>
            <w:r>
              <w:rPr>
                <w:rFonts w:ascii="Times New Roman" w:hAnsi="Times New Roman"/>
                <w:sz w:val="20"/>
              </w:rPr>
              <w:t>17 557,7</w:t>
            </w:r>
          </w:p>
        </w:tc>
        <w:tc>
          <w:tcPr>
            <w:tcW w:w="990" w:type="dxa"/>
            <w:tcBorders>
              <w:top w:val="single" w:sz="4" w:space="0" w:color="000000"/>
              <w:left w:val="single" w:sz="4" w:space="0" w:color="000000"/>
              <w:bottom w:val="single" w:sz="4" w:space="0" w:color="000000"/>
              <w:right w:val="single" w:sz="4" w:space="0" w:color="000000"/>
            </w:tcBorders>
          </w:tcPr>
          <w:p w14:paraId="674FC294" w14:textId="77777777" w:rsidR="00245E2F" w:rsidRDefault="007D1025">
            <w:pPr>
              <w:jc w:val="center"/>
              <w:rPr>
                <w:rFonts w:ascii="Times New Roman" w:hAnsi="Times New Roman"/>
                <w:sz w:val="20"/>
              </w:rPr>
            </w:pPr>
            <w:r>
              <w:rPr>
                <w:rFonts w:ascii="Times New Roman" w:hAnsi="Times New Roman"/>
                <w:sz w:val="20"/>
              </w:rPr>
              <w:t>11,4</w:t>
            </w:r>
          </w:p>
        </w:tc>
        <w:tc>
          <w:tcPr>
            <w:tcW w:w="998" w:type="dxa"/>
            <w:tcBorders>
              <w:top w:val="single" w:sz="4" w:space="0" w:color="000000"/>
              <w:left w:val="single" w:sz="4" w:space="0" w:color="000000"/>
              <w:bottom w:val="single" w:sz="4" w:space="0" w:color="000000"/>
              <w:right w:val="single" w:sz="4" w:space="0" w:color="000000"/>
            </w:tcBorders>
          </w:tcPr>
          <w:p w14:paraId="79E8868C" w14:textId="77777777" w:rsidR="00245E2F" w:rsidRDefault="007D1025">
            <w:pPr>
              <w:jc w:val="center"/>
              <w:rPr>
                <w:rFonts w:ascii="Times New Roman" w:hAnsi="Times New Roman"/>
                <w:sz w:val="20"/>
              </w:rPr>
            </w:pPr>
            <w:r>
              <w:rPr>
                <w:rFonts w:ascii="Times New Roman" w:hAnsi="Times New Roman"/>
                <w:sz w:val="20"/>
              </w:rPr>
              <w:t>0,000647</w:t>
            </w:r>
          </w:p>
        </w:tc>
        <w:tc>
          <w:tcPr>
            <w:tcW w:w="1102" w:type="dxa"/>
            <w:tcBorders>
              <w:top w:val="single" w:sz="4" w:space="0" w:color="000000"/>
              <w:left w:val="single" w:sz="4" w:space="0" w:color="000000"/>
              <w:bottom w:val="single" w:sz="4" w:space="0" w:color="000000"/>
              <w:right w:val="single" w:sz="4" w:space="0" w:color="000000"/>
            </w:tcBorders>
          </w:tcPr>
          <w:p w14:paraId="687EA071" w14:textId="77777777" w:rsidR="00245E2F" w:rsidRDefault="007D1025">
            <w:pPr>
              <w:jc w:val="center"/>
              <w:rPr>
                <w:rFonts w:ascii="Times New Roman" w:hAnsi="Times New Roman"/>
                <w:sz w:val="20"/>
              </w:rPr>
            </w:pPr>
            <w:r>
              <w:rPr>
                <w:rFonts w:ascii="Times New Roman" w:hAnsi="Times New Roman"/>
                <w:sz w:val="20"/>
              </w:rPr>
              <w:t>18 813,4</w:t>
            </w:r>
          </w:p>
        </w:tc>
        <w:tc>
          <w:tcPr>
            <w:tcW w:w="1132" w:type="dxa"/>
            <w:tcBorders>
              <w:top w:val="single" w:sz="4" w:space="0" w:color="000000"/>
              <w:left w:val="single" w:sz="4" w:space="0" w:color="000000"/>
              <w:bottom w:val="single" w:sz="4" w:space="0" w:color="000000"/>
              <w:right w:val="single" w:sz="4" w:space="0" w:color="000000"/>
            </w:tcBorders>
          </w:tcPr>
          <w:p w14:paraId="5CDE0B5B" w14:textId="77777777" w:rsidR="00245E2F" w:rsidRDefault="007D1025">
            <w:pPr>
              <w:jc w:val="center"/>
              <w:rPr>
                <w:rFonts w:ascii="Times New Roman" w:hAnsi="Times New Roman"/>
                <w:sz w:val="20"/>
              </w:rPr>
            </w:pPr>
            <w:r>
              <w:rPr>
                <w:rFonts w:ascii="Times New Roman" w:hAnsi="Times New Roman"/>
                <w:sz w:val="20"/>
              </w:rPr>
              <w:t>12,2</w:t>
            </w:r>
          </w:p>
        </w:tc>
        <w:tc>
          <w:tcPr>
            <w:tcW w:w="1006" w:type="dxa"/>
            <w:tcBorders>
              <w:top w:val="single" w:sz="4" w:space="0" w:color="000000"/>
              <w:left w:val="single" w:sz="4" w:space="0" w:color="000000"/>
              <w:bottom w:val="single" w:sz="4" w:space="0" w:color="000000"/>
              <w:right w:val="single" w:sz="4" w:space="0" w:color="000000"/>
            </w:tcBorders>
          </w:tcPr>
          <w:p w14:paraId="4D668902" w14:textId="77777777" w:rsidR="00245E2F" w:rsidRDefault="007D1025">
            <w:pPr>
              <w:jc w:val="center"/>
              <w:rPr>
                <w:rFonts w:ascii="Times New Roman" w:hAnsi="Times New Roman"/>
                <w:sz w:val="20"/>
              </w:rPr>
            </w:pPr>
            <w:r>
              <w:rPr>
                <w:rFonts w:ascii="Times New Roman" w:hAnsi="Times New Roman"/>
                <w:sz w:val="20"/>
              </w:rPr>
              <w:t>0,000647</w:t>
            </w:r>
          </w:p>
        </w:tc>
        <w:tc>
          <w:tcPr>
            <w:tcW w:w="1134" w:type="dxa"/>
            <w:tcBorders>
              <w:top w:val="single" w:sz="4" w:space="0" w:color="000000"/>
              <w:left w:val="single" w:sz="4" w:space="0" w:color="000000"/>
              <w:bottom w:val="single" w:sz="4" w:space="0" w:color="000000"/>
              <w:right w:val="single" w:sz="4" w:space="0" w:color="000000"/>
            </w:tcBorders>
          </w:tcPr>
          <w:p w14:paraId="71A30197" w14:textId="77777777" w:rsidR="00245E2F" w:rsidRDefault="007D1025">
            <w:pPr>
              <w:jc w:val="center"/>
              <w:rPr>
                <w:rFonts w:ascii="Times New Roman" w:hAnsi="Times New Roman"/>
                <w:sz w:val="20"/>
              </w:rPr>
            </w:pPr>
            <w:r>
              <w:rPr>
                <w:rFonts w:ascii="Times New Roman" w:hAnsi="Times New Roman"/>
                <w:sz w:val="20"/>
              </w:rPr>
              <w:t>20 059,6</w:t>
            </w:r>
          </w:p>
        </w:tc>
        <w:tc>
          <w:tcPr>
            <w:tcW w:w="1233" w:type="dxa"/>
            <w:tcBorders>
              <w:top w:val="single" w:sz="4" w:space="0" w:color="000000"/>
              <w:left w:val="single" w:sz="4" w:space="0" w:color="000000"/>
              <w:bottom w:val="single" w:sz="4" w:space="0" w:color="000000"/>
              <w:right w:val="single" w:sz="4" w:space="0" w:color="000000"/>
            </w:tcBorders>
          </w:tcPr>
          <w:p w14:paraId="15810554" w14:textId="77777777" w:rsidR="00245E2F" w:rsidRDefault="007D1025">
            <w:pPr>
              <w:jc w:val="center"/>
              <w:rPr>
                <w:rFonts w:ascii="Times New Roman" w:hAnsi="Times New Roman"/>
                <w:sz w:val="20"/>
              </w:rPr>
            </w:pPr>
            <w:r>
              <w:rPr>
                <w:rFonts w:ascii="Times New Roman" w:hAnsi="Times New Roman"/>
                <w:sz w:val="20"/>
              </w:rPr>
              <w:t>13,0</w:t>
            </w:r>
          </w:p>
        </w:tc>
      </w:tr>
      <w:tr w:rsidR="00245E2F" w14:paraId="57475518"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148C390C" w14:textId="77777777" w:rsidR="00245E2F" w:rsidRDefault="007D1025">
            <w:pPr>
              <w:rPr>
                <w:rFonts w:ascii="Times New Roman" w:hAnsi="Times New Roman"/>
                <w:sz w:val="20"/>
              </w:rPr>
            </w:pPr>
            <w:r>
              <w:rPr>
                <w:rFonts w:ascii="Times New Roman" w:hAnsi="Times New Roman"/>
                <w:sz w:val="20"/>
              </w:rPr>
              <w:t>2.1.7.10</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О</w:t>
            </w:r>
            <w:r>
              <w:rPr>
                <w:rFonts w:ascii="Times New Roman" w:hAnsi="Times New Roman"/>
                <w:sz w:val="20"/>
              </w:rPr>
              <w:t>пределение РНК вируса гепатита С (Hepatitis C virus) в крови методом ПЦР</w:t>
            </w:r>
          </w:p>
        </w:tc>
        <w:tc>
          <w:tcPr>
            <w:tcW w:w="1417" w:type="dxa"/>
            <w:tcBorders>
              <w:top w:val="single" w:sz="4" w:space="0" w:color="000000"/>
              <w:left w:val="single" w:sz="4" w:space="0" w:color="000000"/>
              <w:bottom w:val="single" w:sz="4" w:space="0" w:color="000000"/>
              <w:right w:val="single" w:sz="4" w:space="0" w:color="000000"/>
            </w:tcBorders>
          </w:tcPr>
          <w:p w14:paraId="62754D8F"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top w:val="single" w:sz="4" w:space="0" w:color="000000"/>
              <w:left w:val="single" w:sz="4" w:space="0" w:color="000000"/>
              <w:bottom w:val="single" w:sz="4" w:space="0" w:color="000000"/>
              <w:right w:val="single" w:sz="4" w:space="0" w:color="000000"/>
            </w:tcBorders>
          </w:tcPr>
          <w:p w14:paraId="492D5CBC" w14:textId="77777777" w:rsidR="00245E2F" w:rsidRDefault="007D1025">
            <w:pPr>
              <w:jc w:val="center"/>
              <w:rPr>
                <w:rFonts w:ascii="Times New Roman" w:hAnsi="Times New Roman"/>
                <w:sz w:val="20"/>
              </w:rPr>
            </w:pPr>
            <w:r>
              <w:rPr>
                <w:rFonts w:ascii="Times New Roman" w:hAnsi="Times New Roman"/>
                <w:sz w:val="20"/>
              </w:rPr>
              <w:t>0,001241</w:t>
            </w:r>
          </w:p>
        </w:tc>
        <w:tc>
          <w:tcPr>
            <w:tcW w:w="1140" w:type="dxa"/>
            <w:tcBorders>
              <w:top w:val="single" w:sz="4" w:space="0" w:color="000000"/>
              <w:left w:val="single" w:sz="4" w:space="0" w:color="000000"/>
              <w:bottom w:val="single" w:sz="4" w:space="0" w:color="000000"/>
              <w:right w:val="single" w:sz="4" w:space="0" w:color="000000"/>
            </w:tcBorders>
          </w:tcPr>
          <w:p w14:paraId="6C4B86D0" w14:textId="77777777" w:rsidR="00245E2F" w:rsidRDefault="007D1025">
            <w:pPr>
              <w:jc w:val="center"/>
              <w:rPr>
                <w:rFonts w:ascii="Times New Roman" w:hAnsi="Times New Roman"/>
                <w:sz w:val="20"/>
              </w:rPr>
            </w:pPr>
            <w:r>
              <w:rPr>
                <w:rFonts w:ascii="Times New Roman" w:hAnsi="Times New Roman"/>
                <w:sz w:val="20"/>
              </w:rPr>
              <w:t>1 333,8</w:t>
            </w:r>
          </w:p>
        </w:tc>
        <w:tc>
          <w:tcPr>
            <w:tcW w:w="990" w:type="dxa"/>
            <w:tcBorders>
              <w:top w:val="single" w:sz="4" w:space="0" w:color="000000"/>
              <w:left w:val="single" w:sz="4" w:space="0" w:color="000000"/>
              <w:bottom w:val="single" w:sz="4" w:space="0" w:color="000000"/>
              <w:right w:val="single" w:sz="4" w:space="0" w:color="000000"/>
            </w:tcBorders>
          </w:tcPr>
          <w:p w14:paraId="287FD6B2" w14:textId="77777777" w:rsidR="00245E2F" w:rsidRDefault="007D1025">
            <w:pPr>
              <w:jc w:val="center"/>
              <w:rPr>
                <w:rFonts w:ascii="Times New Roman" w:hAnsi="Times New Roman"/>
                <w:sz w:val="20"/>
              </w:rPr>
            </w:pPr>
            <w:r>
              <w:rPr>
                <w:rFonts w:ascii="Times New Roman" w:hAnsi="Times New Roman"/>
                <w:sz w:val="20"/>
              </w:rPr>
              <w:t>1,7</w:t>
            </w:r>
          </w:p>
        </w:tc>
        <w:tc>
          <w:tcPr>
            <w:tcW w:w="998" w:type="dxa"/>
            <w:tcBorders>
              <w:top w:val="single" w:sz="4" w:space="0" w:color="000000"/>
              <w:left w:val="single" w:sz="4" w:space="0" w:color="000000"/>
              <w:bottom w:val="single" w:sz="4" w:space="0" w:color="000000"/>
              <w:right w:val="single" w:sz="4" w:space="0" w:color="000000"/>
            </w:tcBorders>
          </w:tcPr>
          <w:p w14:paraId="4B5C2B54" w14:textId="77777777" w:rsidR="00245E2F" w:rsidRDefault="007D1025">
            <w:pPr>
              <w:jc w:val="center"/>
              <w:rPr>
                <w:rFonts w:ascii="Times New Roman" w:hAnsi="Times New Roman"/>
                <w:sz w:val="20"/>
              </w:rPr>
            </w:pPr>
            <w:r>
              <w:rPr>
                <w:rFonts w:ascii="Times New Roman" w:hAnsi="Times New Roman"/>
                <w:sz w:val="20"/>
              </w:rPr>
              <w:t>0,001241</w:t>
            </w:r>
          </w:p>
        </w:tc>
        <w:tc>
          <w:tcPr>
            <w:tcW w:w="1102" w:type="dxa"/>
            <w:tcBorders>
              <w:top w:val="single" w:sz="4" w:space="0" w:color="000000"/>
              <w:left w:val="single" w:sz="4" w:space="0" w:color="000000"/>
              <w:bottom w:val="single" w:sz="4" w:space="0" w:color="000000"/>
              <w:right w:val="single" w:sz="4" w:space="0" w:color="000000"/>
            </w:tcBorders>
          </w:tcPr>
          <w:p w14:paraId="29F705FE" w14:textId="77777777" w:rsidR="00245E2F" w:rsidRDefault="007D1025">
            <w:pPr>
              <w:jc w:val="center"/>
              <w:rPr>
                <w:rFonts w:ascii="Times New Roman" w:hAnsi="Times New Roman"/>
                <w:sz w:val="20"/>
              </w:rPr>
            </w:pPr>
            <w:r>
              <w:rPr>
                <w:rFonts w:ascii="Times New Roman" w:hAnsi="Times New Roman"/>
                <w:sz w:val="20"/>
              </w:rPr>
              <w:t>1 429,1</w:t>
            </w:r>
          </w:p>
        </w:tc>
        <w:tc>
          <w:tcPr>
            <w:tcW w:w="1132" w:type="dxa"/>
            <w:tcBorders>
              <w:top w:val="single" w:sz="4" w:space="0" w:color="000000"/>
              <w:left w:val="single" w:sz="4" w:space="0" w:color="000000"/>
              <w:bottom w:val="single" w:sz="4" w:space="0" w:color="000000"/>
              <w:right w:val="single" w:sz="4" w:space="0" w:color="000000"/>
            </w:tcBorders>
          </w:tcPr>
          <w:p w14:paraId="04AD97E6" w14:textId="77777777" w:rsidR="00245E2F" w:rsidRDefault="007D1025">
            <w:pPr>
              <w:jc w:val="center"/>
              <w:rPr>
                <w:rFonts w:ascii="Times New Roman" w:hAnsi="Times New Roman"/>
                <w:sz w:val="20"/>
              </w:rPr>
            </w:pPr>
            <w:r>
              <w:rPr>
                <w:rFonts w:ascii="Times New Roman" w:hAnsi="Times New Roman"/>
                <w:sz w:val="20"/>
              </w:rPr>
              <w:t>1,8</w:t>
            </w:r>
          </w:p>
        </w:tc>
        <w:tc>
          <w:tcPr>
            <w:tcW w:w="1006" w:type="dxa"/>
            <w:tcBorders>
              <w:top w:val="single" w:sz="4" w:space="0" w:color="000000"/>
              <w:left w:val="single" w:sz="4" w:space="0" w:color="000000"/>
              <w:bottom w:val="single" w:sz="4" w:space="0" w:color="000000"/>
              <w:right w:val="single" w:sz="4" w:space="0" w:color="000000"/>
            </w:tcBorders>
          </w:tcPr>
          <w:p w14:paraId="12A915FE" w14:textId="77777777" w:rsidR="00245E2F" w:rsidRDefault="007D1025">
            <w:pPr>
              <w:jc w:val="center"/>
              <w:rPr>
                <w:rFonts w:ascii="Times New Roman" w:hAnsi="Times New Roman"/>
                <w:sz w:val="20"/>
              </w:rPr>
            </w:pPr>
            <w:r>
              <w:rPr>
                <w:rFonts w:ascii="Times New Roman" w:hAnsi="Times New Roman"/>
                <w:sz w:val="20"/>
              </w:rPr>
              <w:t>0,001241</w:t>
            </w:r>
          </w:p>
        </w:tc>
        <w:tc>
          <w:tcPr>
            <w:tcW w:w="1134" w:type="dxa"/>
            <w:tcBorders>
              <w:top w:val="single" w:sz="4" w:space="0" w:color="000000"/>
              <w:left w:val="single" w:sz="4" w:space="0" w:color="000000"/>
              <w:bottom w:val="single" w:sz="4" w:space="0" w:color="000000"/>
              <w:right w:val="single" w:sz="4" w:space="0" w:color="000000"/>
            </w:tcBorders>
          </w:tcPr>
          <w:p w14:paraId="7BBD7707" w14:textId="77777777" w:rsidR="00245E2F" w:rsidRDefault="007D1025">
            <w:pPr>
              <w:jc w:val="center"/>
              <w:rPr>
                <w:rFonts w:ascii="Times New Roman" w:hAnsi="Times New Roman"/>
                <w:sz w:val="20"/>
              </w:rPr>
            </w:pPr>
            <w:r>
              <w:rPr>
                <w:rFonts w:ascii="Times New Roman" w:hAnsi="Times New Roman"/>
                <w:sz w:val="20"/>
              </w:rPr>
              <w:t>1 523,8</w:t>
            </w:r>
          </w:p>
        </w:tc>
        <w:tc>
          <w:tcPr>
            <w:tcW w:w="1233" w:type="dxa"/>
            <w:tcBorders>
              <w:top w:val="single" w:sz="4" w:space="0" w:color="000000"/>
              <w:left w:val="single" w:sz="4" w:space="0" w:color="000000"/>
              <w:bottom w:val="single" w:sz="4" w:space="0" w:color="000000"/>
              <w:right w:val="single" w:sz="4" w:space="0" w:color="000000"/>
            </w:tcBorders>
          </w:tcPr>
          <w:p w14:paraId="2E8C4BDE" w14:textId="77777777" w:rsidR="00245E2F" w:rsidRDefault="007D1025">
            <w:pPr>
              <w:jc w:val="center"/>
              <w:rPr>
                <w:rFonts w:ascii="Times New Roman" w:hAnsi="Times New Roman"/>
                <w:sz w:val="20"/>
              </w:rPr>
            </w:pPr>
            <w:r>
              <w:rPr>
                <w:rFonts w:ascii="Times New Roman" w:hAnsi="Times New Roman"/>
                <w:sz w:val="20"/>
              </w:rPr>
              <w:t>1,9</w:t>
            </w:r>
          </w:p>
        </w:tc>
      </w:tr>
      <w:tr w:rsidR="00245E2F" w14:paraId="7CE39D49"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6986491" w14:textId="77777777" w:rsidR="00245E2F" w:rsidRDefault="007D1025">
            <w:pPr>
              <w:rPr>
                <w:rFonts w:ascii="Times New Roman" w:hAnsi="Times New Roman"/>
                <w:sz w:val="20"/>
              </w:rPr>
            </w:pPr>
            <w:r>
              <w:rPr>
                <w:rFonts w:ascii="Times New Roman" w:hAnsi="Times New Roman"/>
                <w:sz w:val="20"/>
              </w:rPr>
              <w:t>2.1.7.11</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Л</w:t>
            </w:r>
            <w:r>
              <w:rPr>
                <w:rFonts w:ascii="Times New Roman" w:hAnsi="Times New Roman"/>
                <w:sz w:val="20"/>
              </w:rPr>
              <w:t>абораторная диагностика для пациентов с хроническим вирусным гепатитом С (оценка стадии фиброза, определение генотипа ВГС)</w:t>
            </w:r>
          </w:p>
        </w:tc>
        <w:tc>
          <w:tcPr>
            <w:tcW w:w="1417" w:type="dxa"/>
            <w:tcBorders>
              <w:top w:val="single" w:sz="4" w:space="0" w:color="000000"/>
              <w:left w:val="single" w:sz="4" w:space="0" w:color="000000"/>
              <w:bottom w:val="single" w:sz="4" w:space="0" w:color="000000"/>
              <w:right w:val="single" w:sz="4" w:space="0" w:color="000000"/>
            </w:tcBorders>
          </w:tcPr>
          <w:p w14:paraId="7F56E943" w14:textId="77777777" w:rsidR="00245E2F" w:rsidRDefault="007D1025" w:rsidP="00CA3A15">
            <w:pPr>
              <w:jc w:val="center"/>
              <w:rPr>
                <w:rFonts w:ascii="Times New Roman" w:hAnsi="Times New Roman"/>
                <w:sz w:val="20"/>
              </w:rPr>
            </w:pPr>
            <w:r>
              <w:rPr>
                <w:rFonts w:ascii="Times New Roman" w:hAnsi="Times New Roman"/>
                <w:sz w:val="20"/>
              </w:rPr>
              <w:t>исследований</w:t>
            </w:r>
          </w:p>
        </w:tc>
        <w:tc>
          <w:tcPr>
            <w:tcW w:w="1130" w:type="dxa"/>
            <w:tcBorders>
              <w:top w:val="single" w:sz="4" w:space="0" w:color="000000"/>
              <w:left w:val="single" w:sz="4" w:space="0" w:color="000000"/>
              <w:bottom w:val="single" w:sz="4" w:space="0" w:color="000000"/>
              <w:right w:val="single" w:sz="4" w:space="0" w:color="000000"/>
            </w:tcBorders>
          </w:tcPr>
          <w:p w14:paraId="443FA055" w14:textId="77777777" w:rsidR="00245E2F" w:rsidRDefault="007D1025">
            <w:pPr>
              <w:jc w:val="center"/>
              <w:rPr>
                <w:rFonts w:ascii="Times New Roman" w:hAnsi="Times New Roman"/>
                <w:sz w:val="20"/>
              </w:rPr>
            </w:pPr>
            <w:r>
              <w:rPr>
                <w:rFonts w:ascii="Times New Roman" w:hAnsi="Times New Roman"/>
                <w:sz w:val="20"/>
              </w:rPr>
              <w:t>0,000622</w:t>
            </w:r>
          </w:p>
        </w:tc>
        <w:tc>
          <w:tcPr>
            <w:tcW w:w="1140" w:type="dxa"/>
            <w:tcBorders>
              <w:top w:val="single" w:sz="4" w:space="0" w:color="000000"/>
              <w:left w:val="single" w:sz="4" w:space="0" w:color="000000"/>
              <w:bottom w:val="single" w:sz="4" w:space="0" w:color="000000"/>
              <w:right w:val="single" w:sz="4" w:space="0" w:color="000000"/>
            </w:tcBorders>
          </w:tcPr>
          <w:p w14:paraId="57F6B36C" w14:textId="77777777" w:rsidR="00245E2F" w:rsidRDefault="007D1025">
            <w:pPr>
              <w:jc w:val="center"/>
              <w:rPr>
                <w:rFonts w:ascii="Times New Roman" w:hAnsi="Times New Roman"/>
                <w:sz w:val="20"/>
              </w:rPr>
            </w:pPr>
            <w:r>
              <w:rPr>
                <w:rFonts w:ascii="Times New Roman" w:hAnsi="Times New Roman"/>
                <w:sz w:val="20"/>
              </w:rPr>
              <w:t>2 364,6</w:t>
            </w:r>
          </w:p>
        </w:tc>
        <w:tc>
          <w:tcPr>
            <w:tcW w:w="990" w:type="dxa"/>
            <w:tcBorders>
              <w:top w:val="single" w:sz="4" w:space="0" w:color="000000"/>
              <w:left w:val="single" w:sz="4" w:space="0" w:color="000000"/>
              <w:bottom w:val="single" w:sz="4" w:space="0" w:color="000000"/>
              <w:right w:val="single" w:sz="4" w:space="0" w:color="000000"/>
            </w:tcBorders>
          </w:tcPr>
          <w:p w14:paraId="2E4E0835" w14:textId="77777777" w:rsidR="00245E2F" w:rsidRDefault="007D1025">
            <w:pPr>
              <w:jc w:val="center"/>
              <w:rPr>
                <w:rFonts w:ascii="Times New Roman" w:hAnsi="Times New Roman"/>
                <w:sz w:val="20"/>
              </w:rPr>
            </w:pPr>
            <w:r>
              <w:rPr>
                <w:rFonts w:ascii="Times New Roman" w:hAnsi="Times New Roman"/>
                <w:sz w:val="20"/>
              </w:rPr>
              <w:t>1,5</w:t>
            </w:r>
          </w:p>
        </w:tc>
        <w:tc>
          <w:tcPr>
            <w:tcW w:w="998" w:type="dxa"/>
            <w:tcBorders>
              <w:top w:val="single" w:sz="4" w:space="0" w:color="000000"/>
              <w:left w:val="single" w:sz="4" w:space="0" w:color="000000"/>
              <w:bottom w:val="single" w:sz="4" w:space="0" w:color="000000"/>
              <w:right w:val="single" w:sz="4" w:space="0" w:color="000000"/>
            </w:tcBorders>
          </w:tcPr>
          <w:p w14:paraId="029DA828" w14:textId="77777777" w:rsidR="00245E2F" w:rsidRDefault="007D1025">
            <w:pPr>
              <w:jc w:val="center"/>
              <w:rPr>
                <w:rFonts w:ascii="Times New Roman" w:hAnsi="Times New Roman"/>
                <w:sz w:val="20"/>
              </w:rPr>
            </w:pPr>
            <w:r>
              <w:rPr>
                <w:rFonts w:ascii="Times New Roman" w:hAnsi="Times New Roman"/>
                <w:sz w:val="20"/>
              </w:rPr>
              <w:t>0,000622</w:t>
            </w:r>
          </w:p>
        </w:tc>
        <w:tc>
          <w:tcPr>
            <w:tcW w:w="1102" w:type="dxa"/>
            <w:tcBorders>
              <w:top w:val="single" w:sz="4" w:space="0" w:color="000000"/>
              <w:left w:val="single" w:sz="4" w:space="0" w:color="000000"/>
              <w:bottom w:val="single" w:sz="4" w:space="0" w:color="000000"/>
              <w:right w:val="single" w:sz="4" w:space="0" w:color="000000"/>
            </w:tcBorders>
          </w:tcPr>
          <w:p w14:paraId="7548C445" w14:textId="77777777" w:rsidR="00245E2F" w:rsidRDefault="007D1025">
            <w:pPr>
              <w:jc w:val="center"/>
              <w:rPr>
                <w:rFonts w:ascii="Times New Roman" w:hAnsi="Times New Roman"/>
                <w:sz w:val="20"/>
              </w:rPr>
            </w:pPr>
            <w:r>
              <w:rPr>
                <w:rFonts w:ascii="Times New Roman" w:hAnsi="Times New Roman"/>
                <w:sz w:val="20"/>
              </w:rPr>
              <w:t>2 533,6</w:t>
            </w:r>
          </w:p>
        </w:tc>
        <w:tc>
          <w:tcPr>
            <w:tcW w:w="1132" w:type="dxa"/>
            <w:tcBorders>
              <w:top w:val="single" w:sz="4" w:space="0" w:color="000000"/>
              <w:left w:val="single" w:sz="4" w:space="0" w:color="000000"/>
              <w:bottom w:val="single" w:sz="4" w:space="0" w:color="000000"/>
              <w:right w:val="single" w:sz="4" w:space="0" w:color="000000"/>
            </w:tcBorders>
          </w:tcPr>
          <w:p w14:paraId="039E7EB0" w14:textId="77777777" w:rsidR="00245E2F" w:rsidRDefault="007D1025">
            <w:pPr>
              <w:jc w:val="center"/>
              <w:rPr>
                <w:rFonts w:ascii="Times New Roman" w:hAnsi="Times New Roman"/>
                <w:sz w:val="20"/>
              </w:rPr>
            </w:pPr>
            <w:r>
              <w:rPr>
                <w:rFonts w:ascii="Times New Roman" w:hAnsi="Times New Roman"/>
                <w:sz w:val="20"/>
              </w:rPr>
              <w:t>1,6</w:t>
            </w:r>
          </w:p>
        </w:tc>
        <w:tc>
          <w:tcPr>
            <w:tcW w:w="1006" w:type="dxa"/>
            <w:tcBorders>
              <w:top w:val="single" w:sz="4" w:space="0" w:color="000000"/>
              <w:left w:val="single" w:sz="4" w:space="0" w:color="000000"/>
              <w:bottom w:val="single" w:sz="4" w:space="0" w:color="000000"/>
              <w:right w:val="single" w:sz="4" w:space="0" w:color="000000"/>
            </w:tcBorders>
          </w:tcPr>
          <w:p w14:paraId="726ED477" w14:textId="77777777" w:rsidR="00245E2F" w:rsidRDefault="007D1025">
            <w:pPr>
              <w:jc w:val="center"/>
              <w:rPr>
                <w:rFonts w:ascii="Times New Roman" w:hAnsi="Times New Roman"/>
                <w:sz w:val="20"/>
              </w:rPr>
            </w:pPr>
            <w:r>
              <w:rPr>
                <w:rFonts w:ascii="Times New Roman" w:hAnsi="Times New Roman"/>
                <w:sz w:val="20"/>
              </w:rPr>
              <w:t>0,000622</w:t>
            </w:r>
          </w:p>
        </w:tc>
        <w:tc>
          <w:tcPr>
            <w:tcW w:w="1134" w:type="dxa"/>
            <w:tcBorders>
              <w:top w:val="single" w:sz="4" w:space="0" w:color="000000"/>
              <w:left w:val="single" w:sz="4" w:space="0" w:color="000000"/>
              <w:bottom w:val="single" w:sz="4" w:space="0" w:color="000000"/>
              <w:right w:val="single" w:sz="4" w:space="0" w:color="000000"/>
            </w:tcBorders>
          </w:tcPr>
          <w:p w14:paraId="20D9D1B8" w14:textId="77777777" w:rsidR="00245E2F" w:rsidRDefault="007D1025">
            <w:pPr>
              <w:jc w:val="center"/>
              <w:rPr>
                <w:rFonts w:ascii="Times New Roman" w:hAnsi="Times New Roman"/>
                <w:sz w:val="20"/>
              </w:rPr>
            </w:pPr>
            <w:r>
              <w:rPr>
                <w:rFonts w:ascii="Times New Roman" w:hAnsi="Times New Roman"/>
                <w:sz w:val="20"/>
              </w:rPr>
              <w:t>2 701,4</w:t>
            </w:r>
          </w:p>
        </w:tc>
        <w:tc>
          <w:tcPr>
            <w:tcW w:w="1233" w:type="dxa"/>
            <w:tcBorders>
              <w:top w:val="single" w:sz="4" w:space="0" w:color="000000"/>
              <w:left w:val="single" w:sz="4" w:space="0" w:color="000000"/>
              <w:bottom w:val="single" w:sz="4" w:space="0" w:color="000000"/>
              <w:right w:val="single" w:sz="4" w:space="0" w:color="000000"/>
            </w:tcBorders>
          </w:tcPr>
          <w:p w14:paraId="5F4F3651" w14:textId="77777777" w:rsidR="00245E2F" w:rsidRDefault="007D1025">
            <w:pPr>
              <w:jc w:val="center"/>
              <w:rPr>
                <w:rFonts w:ascii="Times New Roman" w:hAnsi="Times New Roman"/>
                <w:sz w:val="20"/>
              </w:rPr>
            </w:pPr>
            <w:r>
              <w:rPr>
                <w:rFonts w:ascii="Times New Roman" w:hAnsi="Times New Roman"/>
                <w:sz w:val="20"/>
              </w:rPr>
              <w:t>1,7</w:t>
            </w:r>
          </w:p>
        </w:tc>
      </w:tr>
      <w:tr w:rsidR="00245E2F" w14:paraId="22AABEF8"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4315EDE2" w14:textId="77777777" w:rsidR="00245E2F" w:rsidRDefault="007D1025">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1417" w:type="dxa"/>
            <w:tcBorders>
              <w:top w:val="single" w:sz="4" w:space="0" w:color="000000"/>
              <w:left w:val="single" w:sz="4" w:space="0" w:color="000000"/>
              <w:bottom w:val="single" w:sz="4" w:space="0" w:color="000000"/>
              <w:right w:val="single" w:sz="4" w:space="0" w:color="000000"/>
            </w:tcBorders>
          </w:tcPr>
          <w:p w14:paraId="3B53D463"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1A07B947" w14:textId="77777777" w:rsidR="00245E2F" w:rsidRDefault="007D1025">
            <w:pPr>
              <w:jc w:val="center"/>
              <w:rPr>
                <w:rFonts w:ascii="Times New Roman" w:hAnsi="Times New Roman"/>
                <w:sz w:val="20"/>
              </w:rPr>
            </w:pPr>
            <w:r>
              <w:rPr>
                <w:rFonts w:ascii="Times New Roman" w:hAnsi="Times New Roman"/>
                <w:sz w:val="20"/>
              </w:rPr>
              <w:t>0,135801</w:t>
            </w:r>
          </w:p>
        </w:tc>
        <w:tc>
          <w:tcPr>
            <w:tcW w:w="1140" w:type="dxa"/>
            <w:tcBorders>
              <w:top w:val="single" w:sz="4" w:space="0" w:color="000000"/>
              <w:left w:val="single" w:sz="4" w:space="0" w:color="000000"/>
              <w:bottom w:val="single" w:sz="4" w:space="0" w:color="000000"/>
              <w:right w:val="single" w:sz="4" w:space="0" w:color="000000"/>
            </w:tcBorders>
          </w:tcPr>
          <w:p w14:paraId="355B8E11" w14:textId="77777777" w:rsidR="00245E2F" w:rsidRDefault="007D1025">
            <w:pPr>
              <w:jc w:val="center"/>
              <w:rPr>
                <w:rFonts w:ascii="Times New Roman" w:hAnsi="Times New Roman"/>
                <w:sz w:val="20"/>
              </w:rPr>
            </w:pPr>
            <w:r>
              <w:rPr>
                <w:rFonts w:ascii="Times New Roman" w:hAnsi="Times New Roman"/>
                <w:sz w:val="20"/>
              </w:rPr>
              <w:t>1 162,6</w:t>
            </w:r>
          </w:p>
        </w:tc>
        <w:tc>
          <w:tcPr>
            <w:tcW w:w="990" w:type="dxa"/>
            <w:tcBorders>
              <w:top w:val="single" w:sz="4" w:space="0" w:color="000000"/>
              <w:left w:val="single" w:sz="4" w:space="0" w:color="000000"/>
              <w:bottom w:val="single" w:sz="4" w:space="0" w:color="000000"/>
              <w:right w:val="single" w:sz="4" w:space="0" w:color="000000"/>
            </w:tcBorders>
          </w:tcPr>
          <w:p w14:paraId="146601A3" w14:textId="77777777" w:rsidR="00245E2F" w:rsidRDefault="007D1025">
            <w:pPr>
              <w:jc w:val="center"/>
              <w:rPr>
                <w:rFonts w:ascii="Times New Roman" w:hAnsi="Times New Roman"/>
                <w:sz w:val="20"/>
              </w:rPr>
            </w:pPr>
            <w:r>
              <w:rPr>
                <w:rFonts w:ascii="Times New Roman" w:hAnsi="Times New Roman"/>
                <w:sz w:val="20"/>
              </w:rPr>
              <w:t>157,8</w:t>
            </w:r>
          </w:p>
        </w:tc>
        <w:tc>
          <w:tcPr>
            <w:tcW w:w="998" w:type="dxa"/>
            <w:tcBorders>
              <w:top w:val="single" w:sz="4" w:space="0" w:color="000000"/>
              <w:left w:val="single" w:sz="4" w:space="0" w:color="000000"/>
              <w:bottom w:val="single" w:sz="4" w:space="0" w:color="000000"/>
              <w:right w:val="single" w:sz="4" w:space="0" w:color="000000"/>
            </w:tcBorders>
          </w:tcPr>
          <w:p w14:paraId="28598D6D" w14:textId="77777777" w:rsidR="00245E2F" w:rsidRDefault="007D1025">
            <w:pPr>
              <w:jc w:val="center"/>
              <w:rPr>
                <w:rFonts w:ascii="Times New Roman" w:hAnsi="Times New Roman"/>
                <w:sz w:val="20"/>
              </w:rPr>
            </w:pPr>
            <w:r>
              <w:rPr>
                <w:rFonts w:ascii="Times New Roman" w:hAnsi="Times New Roman"/>
                <w:sz w:val="20"/>
              </w:rPr>
              <w:t>0,210277</w:t>
            </w:r>
          </w:p>
        </w:tc>
        <w:tc>
          <w:tcPr>
            <w:tcW w:w="1102" w:type="dxa"/>
            <w:tcBorders>
              <w:top w:val="single" w:sz="4" w:space="0" w:color="000000"/>
              <w:left w:val="single" w:sz="4" w:space="0" w:color="000000"/>
              <w:bottom w:val="single" w:sz="4" w:space="0" w:color="000000"/>
              <w:right w:val="single" w:sz="4" w:space="0" w:color="000000"/>
            </w:tcBorders>
          </w:tcPr>
          <w:p w14:paraId="0E9365D1" w14:textId="77777777" w:rsidR="00245E2F" w:rsidRDefault="007D1025">
            <w:pPr>
              <w:jc w:val="center"/>
              <w:rPr>
                <w:rFonts w:ascii="Times New Roman" w:hAnsi="Times New Roman"/>
                <w:sz w:val="20"/>
              </w:rPr>
            </w:pPr>
            <w:r>
              <w:rPr>
                <w:rFonts w:ascii="Times New Roman" w:hAnsi="Times New Roman"/>
                <w:sz w:val="20"/>
              </w:rPr>
              <w:t>1 245,7</w:t>
            </w:r>
          </w:p>
        </w:tc>
        <w:tc>
          <w:tcPr>
            <w:tcW w:w="1132" w:type="dxa"/>
            <w:tcBorders>
              <w:top w:val="single" w:sz="4" w:space="0" w:color="000000"/>
              <w:left w:val="single" w:sz="4" w:space="0" w:color="000000"/>
              <w:bottom w:val="single" w:sz="4" w:space="0" w:color="000000"/>
              <w:right w:val="single" w:sz="4" w:space="0" w:color="000000"/>
            </w:tcBorders>
          </w:tcPr>
          <w:p w14:paraId="47B5C6E3" w14:textId="77777777" w:rsidR="00245E2F" w:rsidRDefault="007D1025">
            <w:pPr>
              <w:jc w:val="center"/>
              <w:rPr>
                <w:rFonts w:ascii="Times New Roman" w:hAnsi="Times New Roman"/>
                <w:sz w:val="20"/>
              </w:rPr>
            </w:pPr>
            <w:r>
              <w:rPr>
                <w:rFonts w:ascii="Times New Roman" w:hAnsi="Times New Roman"/>
                <w:sz w:val="20"/>
              </w:rPr>
              <w:t>261,9</w:t>
            </w:r>
          </w:p>
        </w:tc>
        <w:tc>
          <w:tcPr>
            <w:tcW w:w="1006" w:type="dxa"/>
            <w:tcBorders>
              <w:top w:val="single" w:sz="4" w:space="0" w:color="000000"/>
              <w:left w:val="single" w:sz="4" w:space="0" w:color="000000"/>
              <w:bottom w:val="single" w:sz="4" w:space="0" w:color="000000"/>
              <w:right w:val="single" w:sz="4" w:space="0" w:color="000000"/>
            </w:tcBorders>
          </w:tcPr>
          <w:p w14:paraId="239BC2A4" w14:textId="77777777" w:rsidR="00245E2F" w:rsidRDefault="007D1025">
            <w:pPr>
              <w:jc w:val="center"/>
              <w:rPr>
                <w:rFonts w:ascii="Times New Roman" w:hAnsi="Times New Roman"/>
                <w:sz w:val="20"/>
              </w:rPr>
            </w:pPr>
            <w:r>
              <w:rPr>
                <w:rFonts w:ascii="Times New Roman" w:hAnsi="Times New Roman"/>
                <w:sz w:val="20"/>
              </w:rPr>
              <w:t>0,210277</w:t>
            </w:r>
          </w:p>
        </w:tc>
        <w:tc>
          <w:tcPr>
            <w:tcW w:w="1134" w:type="dxa"/>
            <w:tcBorders>
              <w:top w:val="single" w:sz="4" w:space="0" w:color="000000"/>
              <w:left w:val="single" w:sz="4" w:space="0" w:color="000000"/>
              <w:bottom w:val="single" w:sz="4" w:space="0" w:color="000000"/>
              <w:right w:val="single" w:sz="4" w:space="0" w:color="000000"/>
            </w:tcBorders>
          </w:tcPr>
          <w:p w14:paraId="2986CEB1" w14:textId="77777777" w:rsidR="00245E2F" w:rsidRDefault="007D1025">
            <w:pPr>
              <w:jc w:val="center"/>
              <w:rPr>
                <w:rFonts w:ascii="Times New Roman" w:hAnsi="Times New Roman"/>
                <w:sz w:val="20"/>
              </w:rPr>
            </w:pPr>
            <w:r>
              <w:rPr>
                <w:rFonts w:ascii="Times New Roman" w:hAnsi="Times New Roman"/>
                <w:sz w:val="20"/>
              </w:rPr>
              <w:t>1 328,2</w:t>
            </w:r>
          </w:p>
        </w:tc>
        <w:tc>
          <w:tcPr>
            <w:tcW w:w="1233" w:type="dxa"/>
            <w:tcBorders>
              <w:top w:val="single" w:sz="4" w:space="0" w:color="000000"/>
              <w:left w:val="single" w:sz="4" w:space="0" w:color="000000"/>
              <w:bottom w:val="single" w:sz="4" w:space="0" w:color="000000"/>
              <w:right w:val="single" w:sz="4" w:space="0" w:color="000000"/>
            </w:tcBorders>
          </w:tcPr>
          <w:p w14:paraId="33B43039" w14:textId="77777777" w:rsidR="00245E2F" w:rsidRDefault="007D1025">
            <w:pPr>
              <w:jc w:val="center"/>
              <w:rPr>
                <w:rFonts w:ascii="Times New Roman" w:hAnsi="Times New Roman"/>
                <w:sz w:val="20"/>
              </w:rPr>
            </w:pPr>
            <w:r>
              <w:rPr>
                <w:rFonts w:ascii="Times New Roman" w:hAnsi="Times New Roman"/>
                <w:sz w:val="20"/>
              </w:rPr>
              <w:t>279,3</w:t>
            </w:r>
          </w:p>
        </w:tc>
      </w:tr>
      <w:tr w:rsidR="00245E2F" w14:paraId="1499CCF8"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0B6CF5C8" w14:textId="77777777" w:rsidR="00245E2F" w:rsidRDefault="007D1025">
            <w:pPr>
              <w:rPr>
                <w:rFonts w:ascii="Times New Roman" w:hAnsi="Times New Roman"/>
                <w:sz w:val="20"/>
              </w:rPr>
            </w:pPr>
            <w:r>
              <w:rPr>
                <w:rFonts w:ascii="Times New Roman" w:hAnsi="Times New Roman"/>
                <w:sz w:val="20"/>
              </w:rPr>
              <w:t>школа сахарного диабета</w:t>
            </w:r>
          </w:p>
        </w:tc>
        <w:tc>
          <w:tcPr>
            <w:tcW w:w="1417" w:type="dxa"/>
            <w:tcBorders>
              <w:top w:val="single" w:sz="4" w:space="0" w:color="000000"/>
              <w:left w:val="single" w:sz="4" w:space="0" w:color="000000"/>
              <w:bottom w:val="single" w:sz="4" w:space="0" w:color="000000"/>
              <w:right w:val="single" w:sz="4" w:space="0" w:color="000000"/>
            </w:tcBorders>
          </w:tcPr>
          <w:p w14:paraId="6E1DAA48"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031A87F1" w14:textId="77777777" w:rsidR="00245E2F" w:rsidRDefault="007D1025">
            <w:pPr>
              <w:jc w:val="center"/>
              <w:rPr>
                <w:rFonts w:ascii="Times New Roman" w:hAnsi="Times New Roman"/>
                <w:sz w:val="20"/>
              </w:rPr>
            </w:pPr>
            <w:r>
              <w:rPr>
                <w:rFonts w:ascii="Times New Roman" w:hAnsi="Times New Roman"/>
                <w:sz w:val="20"/>
              </w:rPr>
              <w:t>0,005620</w:t>
            </w:r>
          </w:p>
        </w:tc>
        <w:tc>
          <w:tcPr>
            <w:tcW w:w="1140" w:type="dxa"/>
            <w:tcBorders>
              <w:top w:val="single" w:sz="4" w:space="0" w:color="000000"/>
              <w:left w:val="single" w:sz="4" w:space="0" w:color="000000"/>
              <w:bottom w:val="single" w:sz="4" w:space="0" w:color="000000"/>
              <w:right w:val="single" w:sz="4" w:space="0" w:color="000000"/>
            </w:tcBorders>
          </w:tcPr>
          <w:p w14:paraId="2BDDDEBA" w14:textId="77777777" w:rsidR="00245E2F" w:rsidRDefault="007D1025">
            <w:pPr>
              <w:jc w:val="center"/>
              <w:rPr>
                <w:rFonts w:ascii="Times New Roman" w:hAnsi="Times New Roman"/>
                <w:sz w:val="20"/>
              </w:rPr>
            </w:pPr>
            <w:r>
              <w:rPr>
                <w:rFonts w:ascii="Times New Roman" w:hAnsi="Times New Roman"/>
                <w:sz w:val="20"/>
              </w:rPr>
              <w:t>1 711,9</w:t>
            </w:r>
          </w:p>
        </w:tc>
        <w:tc>
          <w:tcPr>
            <w:tcW w:w="990" w:type="dxa"/>
            <w:tcBorders>
              <w:top w:val="single" w:sz="4" w:space="0" w:color="000000"/>
              <w:left w:val="single" w:sz="4" w:space="0" w:color="000000"/>
              <w:bottom w:val="single" w:sz="4" w:space="0" w:color="000000"/>
              <w:right w:val="single" w:sz="4" w:space="0" w:color="000000"/>
            </w:tcBorders>
          </w:tcPr>
          <w:p w14:paraId="79B6458F" w14:textId="77777777" w:rsidR="00245E2F" w:rsidRDefault="007D1025">
            <w:pPr>
              <w:jc w:val="center"/>
              <w:rPr>
                <w:rFonts w:ascii="Times New Roman" w:hAnsi="Times New Roman"/>
                <w:sz w:val="20"/>
              </w:rPr>
            </w:pPr>
            <w:r>
              <w:rPr>
                <w:rFonts w:ascii="Times New Roman" w:hAnsi="Times New Roman"/>
                <w:sz w:val="20"/>
              </w:rPr>
              <w:t>9,6</w:t>
            </w:r>
          </w:p>
        </w:tc>
        <w:tc>
          <w:tcPr>
            <w:tcW w:w="998" w:type="dxa"/>
            <w:tcBorders>
              <w:top w:val="single" w:sz="4" w:space="0" w:color="000000"/>
              <w:left w:val="single" w:sz="4" w:space="0" w:color="000000"/>
              <w:bottom w:val="single" w:sz="4" w:space="0" w:color="000000"/>
              <w:right w:val="single" w:sz="4" w:space="0" w:color="000000"/>
            </w:tcBorders>
          </w:tcPr>
          <w:p w14:paraId="6097746F" w14:textId="77777777" w:rsidR="00245E2F" w:rsidRDefault="007D1025">
            <w:pPr>
              <w:jc w:val="center"/>
              <w:rPr>
                <w:rFonts w:ascii="Times New Roman" w:hAnsi="Times New Roman"/>
                <w:sz w:val="20"/>
              </w:rPr>
            </w:pPr>
            <w:r>
              <w:rPr>
                <w:rFonts w:ascii="Times New Roman" w:hAnsi="Times New Roman"/>
                <w:sz w:val="20"/>
              </w:rPr>
              <w:t>0,00562</w:t>
            </w:r>
          </w:p>
        </w:tc>
        <w:tc>
          <w:tcPr>
            <w:tcW w:w="1102" w:type="dxa"/>
            <w:tcBorders>
              <w:top w:val="single" w:sz="4" w:space="0" w:color="000000"/>
              <w:left w:val="single" w:sz="4" w:space="0" w:color="000000"/>
              <w:bottom w:val="single" w:sz="4" w:space="0" w:color="000000"/>
              <w:right w:val="single" w:sz="4" w:space="0" w:color="000000"/>
            </w:tcBorders>
          </w:tcPr>
          <w:p w14:paraId="2D5ABF56" w14:textId="77777777" w:rsidR="00245E2F" w:rsidRDefault="007D1025">
            <w:pPr>
              <w:jc w:val="center"/>
              <w:rPr>
                <w:rFonts w:ascii="Times New Roman" w:hAnsi="Times New Roman"/>
                <w:sz w:val="20"/>
              </w:rPr>
            </w:pPr>
            <w:r>
              <w:rPr>
                <w:rFonts w:ascii="Times New Roman" w:hAnsi="Times New Roman"/>
                <w:sz w:val="20"/>
              </w:rPr>
              <w:t>1 834,4</w:t>
            </w:r>
          </w:p>
        </w:tc>
        <w:tc>
          <w:tcPr>
            <w:tcW w:w="1132" w:type="dxa"/>
            <w:tcBorders>
              <w:top w:val="single" w:sz="4" w:space="0" w:color="000000"/>
              <w:left w:val="single" w:sz="4" w:space="0" w:color="000000"/>
              <w:bottom w:val="single" w:sz="4" w:space="0" w:color="000000"/>
              <w:right w:val="single" w:sz="4" w:space="0" w:color="000000"/>
            </w:tcBorders>
          </w:tcPr>
          <w:p w14:paraId="0D6B0722" w14:textId="77777777" w:rsidR="00245E2F" w:rsidRDefault="007D1025">
            <w:pPr>
              <w:jc w:val="center"/>
              <w:rPr>
                <w:rFonts w:ascii="Times New Roman" w:hAnsi="Times New Roman"/>
                <w:sz w:val="20"/>
              </w:rPr>
            </w:pPr>
            <w:r>
              <w:rPr>
                <w:rFonts w:ascii="Times New Roman" w:hAnsi="Times New Roman"/>
                <w:sz w:val="20"/>
              </w:rPr>
              <w:t>10,3</w:t>
            </w:r>
          </w:p>
        </w:tc>
        <w:tc>
          <w:tcPr>
            <w:tcW w:w="1006" w:type="dxa"/>
            <w:tcBorders>
              <w:top w:val="single" w:sz="4" w:space="0" w:color="000000"/>
              <w:left w:val="single" w:sz="4" w:space="0" w:color="000000"/>
              <w:bottom w:val="single" w:sz="4" w:space="0" w:color="000000"/>
              <w:right w:val="single" w:sz="4" w:space="0" w:color="000000"/>
            </w:tcBorders>
          </w:tcPr>
          <w:p w14:paraId="5DFD625D" w14:textId="77777777" w:rsidR="00245E2F" w:rsidRDefault="007D1025">
            <w:pPr>
              <w:jc w:val="center"/>
              <w:rPr>
                <w:rFonts w:ascii="Times New Roman" w:hAnsi="Times New Roman"/>
                <w:sz w:val="20"/>
              </w:rPr>
            </w:pPr>
            <w:r>
              <w:rPr>
                <w:rFonts w:ascii="Times New Roman" w:hAnsi="Times New Roman"/>
                <w:sz w:val="20"/>
              </w:rPr>
              <w:t>0,00562</w:t>
            </w:r>
          </w:p>
        </w:tc>
        <w:tc>
          <w:tcPr>
            <w:tcW w:w="1134" w:type="dxa"/>
            <w:tcBorders>
              <w:top w:val="single" w:sz="4" w:space="0" w:color="000000"/>
              <w:left w:val="single" w:sz="4" w:space="0" w:color="000000"/>
              <w:bottom w:val="single" w:sz="4" w:space="0" w:color="000000"/>
              <w:right w:val="single" w:sz="4" w:space="0" w:color="000000"/>
            </w:tcBorders>
          </w:tcPr>
          <w:p w14:paraId="5CB380C5" w14:textId="77777777" w:rsidR="00245E2F" w:rsidRDefault="007D1025">
            <w:pPr>
              <w:jc w:val="center"/>
              <w:rPr>
                <w:rFonts w:ascii="Times New Roman" w:hAnsi="Times New Roman"/>
                <w:sz w:val="20"/>
              </w:rPr>
            </w:pPr>
            <w:r>
              <w:rPr>
                <w:rFonts w:ascii="Times New Roman" w:hAnsi="Times New Roman"/>
                <w:sz w:val="20"/>
              </w:rPr>
              <w:t>1 955,8</w:t>
            </w:r>
          </w:p>
        </w:tc>
        <w:tc>
          <w:tcPr>
            <w:tcW w:w="1233" w:type="dxa"/>
            <w:tcBorders>
              <w:top w:val="single" w:sz="4" w:space="0" w:color="000000"/>
              <w:left w:val="single" w:sz="4" w:space="0" w:color="000000"/>
              <w:bottom w:val="single" w:sz="4" w:space="0" w:color="000000"/>
              <w:right w:val="single" w:sz="4" w:space="0" w:color="000000"/>
            </w:tcBorders>
          </w:tcPr>
          <w:p w14:paraId="6D5FF07D" w14:textId="77777777" w:rsidR="00245E2F" w:rsidRDefault="007D1025">
            <w:pPr>
              <w:jc w:val="center"/>
              <w:rPr>
                <w:rFonts w:ascii="Times New Roman" w:hAnsi="Times New Roman"/>
                <w:sz w:val="20"/>
              </w:rPr>
            </w:pPr>
            <w:r>
              <w:rPr>
                <w:rFonts w:ascii="Times New Roman" w:hAnsi="Times New Roman"/>
                <w:sz w:val="20"/>
              </w:rPr>
              <w:t>11,0</w:t>
            </w:r>
          </w:p>
        </w:tc>
      </w:tr>
      <w:tr w:rsidR="00245E2F" w14:paraId="6710859F"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B590CC0" w14:textId="77777777" w:rsidR="00245E2F" w:rsidRDefault="007D1025">
            <w:pPr>
              <w:rPr>
                <w:rFonts w:ascii="Times New Roman" w:hAnsi="Times New Roman"/>
                <w:sz w:val="20"/>
              </w:rPr>
            </w:pPr>
            <w:r>
              <w:rPr>
                <w:rFonts w:ascii="Times New Roman" w:hAnsi="Times New Roman"/>
                <w:sz w:val="20"/>
              </w:rPr>
              <w:t>2.1.9. Диспансерное наблюдение &lt;9&gt;, в том числе по поводу</w:t>
            </w:r>
            <w:r w:rsidR="008C5BE1">
              <w:rPr>
                <w:rFonts w:ascii="Times New Roman" w:hAnsi="Times New Roman"/>
                <w:sz w:val="20"/>
              </w:rPr>
              <w:br/>
            </w:r>
          </w:p>
        </w:tc>
        <w:tc>
          <w:tcPr>
            <w:tcW w:w="1417" w:type="dxa"/>
            <w:tcBorders>
              <w:top w:val="single" w:sz="4" w:space="0" w:color="000000"/>
              <w:left w:val="single" w:sz="4" w:space="0" w:color="000000"/>
              <w:bottom w:val="single" w:sz="4" w:space="0" w:color="000000"/>
              <w:right w:val="single" w:sz="4" w:space="0" w:color="000000"/>
            </w:tcBorders>
          </w:tcPr>
          <w:p w14:paraId="524B069A"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23492EAB" w14:textId="77777777" w:rsidR="00245E2F" w:rsidRDefault="007D1025">
            <w:pPr>
              <w:jc w:val="center"/>
              <w:rPr>
                <w:rFonts w:ascii="Times New Roman" w:hAnsi="Times New Roman"/>
                <w:sz w:val="20"/>
              </w:rPr>
            </w:pPr>
            <w:r>
              <w:rPr>
                <w:rFonts w:ascii="Times New Roman" w:hAnsi="Times New Roman"/>
                <w:sz w:val="20"/>
              </w:rPr>
              <w:t>0,275509</w:t>
            </w:r>
          </w:p>
        </w:tc>
        <w:tc>
          <w:tcPr>
            <w:tcW w:w="1140" w:type="dxa"/>
            <w:tcBorders>
              <w:top w:val="single" w:sz="4" w:space="0" w:color="000000"/>
              <w:left w:val="single" w:sz="4" w:space="0" w:color="000000"/>
              <w:bottom w:val="single" w:sz="4" w:space="0" w:color="000000"/>
              <w:right w:val="single" w:sz="4" w:space="0" w:color="000000"/>
            </w:tcBorders>
          </w:tcPr>
          <w:p w14:paraId="49901F1A" w14:textId="77777777" w:rsidR="00245E2F" w:rsidRDefault="007D1025">
            <w:pPr>
              <w:jc w:val="center"/>
              <w:rPr>
                <w:rFonts w:ascii="Times New Roman" w:hAnsi="Times New Roman"/>
                <w:sz w:val="20"/>
              </w:rPr>
            </w:pPr>
            <w:r>
              <w:rPr>
                <w:rFonts w:ascii="Times New Roman" w:hAnsi="Times New Roman"/>
                <w:sz w:val="20"/>
              </w:rPr>
              <w:t>3 767,3</w:t>
            </w:r>
          </w:p>
        </w:tc>
        <w:tc>
          <w:tcPr>
            <w:tcW w:w="990" w:type="dxa"/>
            <w:tcBorders>
              <w:top w:val="single" w:sz="4" w:space="0" w:color="000000"/>
              <w:left w:val="single" w:sz="4" w:space="0" w:color="000000"/>
              <w:bottom w:val="single" w:sz="4" w:space="0" w:color="000000"/>
              <w:right w:val="single" w:sz="4" w:space="0" w:color="000000"/>
            </w:tcBorders>
          </w:tcPr>
          <w:p w14:paraId="3905FF23" w14:textId="77777777" w:rsidR="00245E2F" w:rsidRDefault="007D1025">
            <w:pPr>
              <w:jc w:val="center"/>
              <w:rPr>
                <w:rFonts w:ascii="Times New Roman" w:hAnsi="Times New Roman"/>
                <w:sz w:val="20"/>
              </w:rPr>
            </w:pPr>
            <w:r>
              <w:rPr>
                <w:rFonts w:ascii="Times New Roman" w:hAnsi="Times New Roman"/>
                <w:sz w:val="20"/>
              </w:rPr>
              <w:t>1 037,9</w:t>
            </w:r>
          </w:p>
        </w:tc>
        <w:tc>
          <w:tcPr>
            <w:tcW w:w="998" w:type="dxa"/>
            <w:tcBorders>
              <w:top w:val="single" w:sz="4" w:space="0" w:color="000000"/>
              <w:left w:val="single" w:sz="4" w:space="0" w:color="000000"/>
              <w:bottom w:val="single" w:sz="4" w:space="0" w:color="000000"/>
              <w:right w:val="single" w:sz="4" w:space="0" w:color="000000"/>
            </w:tcBorders>
          </w:tcPr>
          <w:p w14:paraId="3619C1A0" w14:textId="77777777" w:rsidR="00245E2F" w:rsidRDefault="007D1025">
            <w:pPr>
              <w:jc w:val="center"/>
              <w:rPr>
                <w:rFonts w:ascii="Times New Roman" w:hAnsi="Times New Roman"/>
                <w:sz w:val="20"/>
              </w:rPr>
            </w:pPr>
            <w:r>
              <w:rPr>
                <w:rFonts w:ascii="Times New Roman" w:hAnsi="Times New Roman"/>
                <w:sz w:val="20"/>
              </w:rPr>
              <w:t>0,275509</w:t>
            </w:r>
          </w:p>
        </w:tc>
        <w:tc>
          <w:tcPr>
            <w:tcW w:w="1102" w:type="dxa"/>
            <w:tcBorders>
              <w:top w:val="single" w:sz="4" w:space="0" w:color="000000"/>
              <w:left w:val="single" w:sz="4" w:space="0" w:color="000000"/>
              <w:bottom w:val="single" w:sz="4" w:space="0" w:color="000000"/>
              <w:right w:val="single" w:sz="4" w:space="0" w:color="000000"/>
            </w:tcBorders>
          </w:tcPr>
          <w:p w14:paraId="1525DDC9" w14:textId="77777777" w:rsidR="00245E2F" w:rsidRDefault="007D1025">
            <w:pPr>
              <w:jc w:val="center"/>
              <w:rPr>
                <w:rFonts w:ascii="Times New Roman" w:hAnsi="Times New Roman"/>
                <w:sz w:val="20"/>
              </w:rPr>
            </w:pPr>
            <w:r>
              <w:rPr>
                <w:rFonts w:ascii="Times New Roman" w:hAnsi="Times New Roman"/>
                <w:sz w:val="20"/>
              </w:rPr>
              <w:t>4 036,7</w:t>
            </w:r>
          </w:p>
        </w:tc>
        <w:tc>
          <w:tcPr>
            <w:tcW w:w="1132" w:type="dxa"/>
            <w:tcBorders>
              <w:top w:val="single" w:sz="4" w:space="0" w:color="000000"/>
              <w:left w:val="single" w:sz="4" w:space="0" w:color="000000"/>
              <w:bottom w:val="single" w:sz="4" w:space="0" w:color="000000"/>
              <w:right w:val="single" w:sz="4" w:space="0" w:color="000000"/>
            </w:tcBorders>
          </w:tcPr>
          <w:p w14:paraId="68BA2682" w14:textId="77777777" w:rsidR="00245E2F" w:rsidRDefault="007D1025">
            <w:pPr>
              <w:jc w:val="center"/>
              <w:rPr>
                <w:rFonts w:ascii="Times New Roman" w:hAnsi="Times New Roman"/>
                <w:sz w:val="20"/>
              </w:rPr>
            </w:pPr>
            <w:r>
              <w:rPr>
                <w:rFonts w:ascii="Times New Roman" w:hAnsi="Times New Roman"/>
                <w:sz w:val="20"/>
              </w:rPr>
              <w:t>1 112,1</w:t>
            </w:r>
          </w:p>
        </w:tc>
        <w:tc>
          <w:tcPr>
            <w:tcW w:w="1006" w:type="dxa"/>
            <w:tcBorders>
              <w:top w:val="single" w:sz="4" w:space="0" w:color="000000"/>
              <w:left w:val="single" w:sz="4" w:space="0" w:color="000000"/>
              <w:bottom w:val="single" w:sz="4" w:space="0" w:color="000000"/>
              <w:right w:val="single" w:sz="4" w:space="0" w:color="000000"/>
            </w:tcBorders>
          </w:tcPr>
          <w:p w14:paraId="486435CC" w14:textId="77777777" w:rsidR="00245E2F" w:rsidRDefault="007D1025">
            <w:pPr>
              <w:jc w:val="center"/>
              <w:rPr>
                <w:rFonts w:ascii="Times New Roman" w:hAnsi="Times New Roman"/>
                <w:sz w:val="20"/>
              </w:rPr>
            </w:pPr>
            <w:r>
              <w:rPr>
                <w:rFonts w:ascii="Times New Roman" w:hAnsi="Times New Roman"/>
                <w:sz w:val="20"/>
              </w:rPr>
              <w:t>0,275509</w:t>
            </w:r>
          </w:p>
        </w:tc>
        <w:tc>
          <w:tcPr>
            <w:tcW w:w="1134" w:type="dxa"/>
            <w:tcBorders>
              <w:top w:val="single" w:sz="4" w:space="0" w:color="000000"/>
              <w:left w:val="single" w:sz="4" w:space="0" w:color="000000"/>
              <w:bottom w:val="single" w:sz="4" w:space="0" w:color="000000"/>
              <w:right w:val="single" w:sz="4" w:space="0" w:color="000000"/>
            </w:tcBorders>
          </w:tcPr>
          <w:p w14:paraId="4770B484" w14:textId="77777777" w:rsidR="00245E2F" w:rsidRDefault="007D1025">
            <w:pPr>
              <w:jc w:val="center"/>
              <w:rPr>
                <w:rFonts w:ascii="Times New Roman" w:hAnsi="Times New Roman"/>
                <w:sz w:val="20"/>
              </w:rPr>
            </w:pPr>
            <w:r>
              <w:rPr>
                <w:rFonts w:ascii="Times New Roman" w:hAnsi="Times New Roman"/>
                <w:sz w:val="20"/>
              </w:rPr>
              <w:t>4 304,1</w:t>
            </w:r>
          </w:p>
        </w:tc>
        <w:tc>
          <w:tcPr>
            <w:tcW w:w="1233" w:type="dxa"/>
            <w:tcBorders>
              <w:top w:val="single" w:sz="4" w:space="0" w:color="000000"/>
              <w:left w:val="single" w:sz="4" w:space="0" w:color="000000"/>
              <w:bottom w:val="single" w:sz="4" w:space="0" w:color="000000"/>
              <w:right w:val="single" w:sz="4" w:space="0" w:color="000000"/>
            </w:tcBorders>
          </w:tcPr>
          <w:p w14:paraId="49CA0AE3" w14:textId="77777777" w:rsidR="00245E2F" w:rsidRDefault="007D1025">
            <w:pPr>
              <w:jc w:val="center"/>
              <w:rPr>
                <w:rFonts w:ascii="Times New Roman" w:hAnsi="Times New Roman"/>
                <w:sz w:val="20"/>
              </w:rPr>
            </w:pPr>
            <w:r>
              <w:rPr>
                <w:rFonts w:ascii="Times New Roman" w:hAnsi="Times New Roman"/>
                <w:sz w:val="20"/>
              </w:rPr>
              <w:t>1 185,8</w:t>
            </w:r>
          </w:p>
        </w:tc>
      </w:tr>
      <w:tr w:rsidR="00245E2F" w14:paraId="6C8C848A"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7FE318D2" w14:textId="77777777" w:rsidR="00245E2F" w:rsidRDefault="007D1025">
            <w:pPr>
              <w:rPr>
                <w:rFonts w:ascii="Times New Roman" w:hAnsi="Times New Roman"/>
                <w:sz w:val="20"/>
              </w:rPr>
            </w:pPr>
            <w:r>
              <w:rPr>
                <w:rFonts w:ascii="Times New Roman" w:hAnsi="Times New Roman"/>
                <w:sz w:val="20"/>
              </w:rPr>
              <w:t>2.1.9.1</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О</w:t>
            </w:r>
            <w:r>
              <w:rPr>
                <w:rFonts w:ascii="Times New Roman" w:hAnsi="Times New Roman"/>
                <w:sz w:val="20"/>
              </w:rPr>
              <w:t>нкологических заболеваний</w:t>
            </w:r>
          </w:p>
        </w:tc>
        <w:tc>
          <w:tcPr>
            <w:tcW w:w="1417" w:type="dxa"/>
            <w:tcBorders>
              <w:top w:val="single" w:sz="4" w:space="0" w:color="000000"/>
              <w:left w:val="single" w:sz="4" w:space="0" w:color="000000"/>
              <w:bottom w:val="single" w:sz="4" w:space="0" w:color="000000"/>
              <w:right w:val="single" w:sz="4" w:space="0" w:color="000000"/>
            </w:tcBorders>
          </w:tcPr>
          <w:p w14:paraId="463C3E5A"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1030EB86" w14:textId="77777777" w:rsidR="00245E2F" w:rsidRDefault="007D1025">
            <w:pPr>
              <w:jc w:val="center"/>
              <w:rPr>
                <w:rFonts w:ascii="Times New Roman" w:hAnsi="Times New Roman"/>
                <w:sz w:val="20"/>
              </w:rPr>
            </w:pPr>
            <w:r>
              <w:rPr>
                <w:rFonts w:ascii="Times New Roman" w:hAnsi="Times New Roman"/>
                <w:sz w:val="20"/>
              </w:rPr>
              <w:t>0,016612</w:t>
            </w:r>
          </w:p>
        </w:tc>
        <w:tc>
          <w:tcPr>
            <w:tcW w:w="1140" w:type="dxa"/>
            <w:tcBorders>
              <w:top w:val="single" w:sz="4" w:space="0" w:color="000000"/>
              <w:left w:val="single" w:sz="4" w:space="0" w:color="000000"/>
              <w:bottom w:val="single" w:sz="4" w:space="0" w:color="000000"/>
              <w:right w:val="single" w:sz="4" w:space="0" w:color="000000"/>
            </w:tcBorders>
          </w:tcPr>
          <w:p w14:paraId="3FC82B94" w14:textId="77777777" w:rsidR="00245E2F" w:rsidRDefault="007D1025">
            <w:pPr>
              <w:jc w:val="center"/>
              <w:rPr>
                <w:rFonts w:ascii="Times New Roman" w:hAnsi="Times New Roman"/>
                <w:sz w:val="20"/>
              </w:rPr>
            </w:pPr>
            <w:r>
              <w:rPr>
                <w:rFonts w:ascii="Times New Roman" w:hAnsi="Times New Roman"/>
                <w:sz w:val="20"/>
              </w:rPr>
              <w:t>5 241,4</w:t>
            </w:r>
          </w:p>
        </w:tc>
        <w:tc>
          <w:tcPr>
            <w:tcW w:w="990" w:type="dxa"/>
            <w:tcBorders>
              <w:top w:val="single" w:sz="4" w:space="0" w:color="000000"/>
              <w:left w:val="single" w:sz="4" w:space="0" w:color="000000"/>
              <w:bottom w:val="single" w:sz="4" w:space="0" w:color="000000"/>
              <w:right w:val="single" w:sz="4" w:space="0" w:color="000000"/>
            </w:tcBorders>
          </w:tcPr>
          <w:p w14:paraId="7D3C9392" w14:textId="77777777" w:rsidR="00245E2F" w:rsidRDefault="007D1025">
            <w:pPr>
              <w:jc w:val="center"/>
              <w:rPr>
                <w:rFonts w:ascii="Times New Roman" w:hAnsi="Times New Roman"/>
                <w:sz w:val="20"/>
              </w:rPr>
            </w:pPr>
            <w:r>
              <w:rPr>
                <w:rFonts w:ascii="Times New Roman" w:hAnsi="Times New Roman"/>
                <w:sz w:val="20"/>
              </w:rPr>
              <w:t>87,1</w:t>
            </w:r>
          </w:p>
        </w:tc>
        <w:tc>
          <w:tcPr>
            <w:tcW w:w="998" w:type="dxa"/>
            <w:tcBorders>
              <w:top w:val="single" w:sz="4" w:space="0" w:color="000000"/>
              <w:left w:val="single" w:sz="4" w:space="0" w:color="000000"/>
              <w:bottom w:val="single" w:sz="4" w:space="0" w:color="000000"/>
              <w:right w:val="single" w:sz="4" w:space="0" w:color="000000"/>
            </w:tcBorders>
          </w:tcPr>
          <w:p w14:paraId="17F63AD5" w14:textId="77777777" w:rsidR="00245E2F" w:rsidRDefault="007D1025">
            <w:pPr>
              <w:jc w:val="center"/>
              <w:rPr>
                <w:rFonts w:ascii="Times New Roman" w:hAnsi="Times New Roman"/>
                <w:sz w:val="20"/>
              </w:rPr>
            </w:pPr>
            <w:r>
              <w:rPr>
                <w:rFonts w:ascii="Times New Roman" w:hAnsi="Times New Roman"/>
                <w:sz w:val="20"/>
              </w:rPr>
              <w:t>0,04505</w:t>
            </w:r>
          </w:p>
        </w:tc>
        <w:tc>
          <w:tcPr>
            <w:tcW w:w="1102" w:type="dxa"/>
            <w:tcBorders>
              <w:top w:val="single" w:sz="4" w:space="0" w:color="000000"/>
              <w:left w:val="single" w:sz="4" w:space="0" w:color="000000"/>
              <w:bottom w:val="single" w:sz="4" w:space="0" w:color="000000"/>
              <w:right w:val="single" w:sz="4" w:space="0" w:color="000000"/>
            </w:tcBorders>
          </w:tcPr>
          <w:p w14:paraId="5C3BBB58" w14:textId="77777777" w:rsidR="00245E2F" w:rsidRDefault="007D1025">
            <w:pPr>
              <w:jc w:val="center"/>
              <w:rPr>
                <w:rFonts w:ascii="Times New Roman" w:hAnsi="Times New Roman"/>
                <w:sz w:val="20"/>
              </w:rPr>
            </w:pPr>
            <w:r>
              <w:rPr>
                <w:rFonts w:ascii="Times New Roman" w:hAnsi="Times New Roman"/>
                <w:sz w:val="20"/>
              </w:rPr>
              <w:t>5 616,2</w:t>
            </w:r>
          </w:p>
        </w:tc>
        <w:tc>
          <w:tcPr>
            <w:tcW w:w="1132" w:type="dxa"/>
            <w:tcBorders>
              <w:top w:val="single" w:sz="4" w:space="0" w:color="000000"/>
              <w:left w:val="single" w:sz="4" w:space="0" w:color="000000"/>
              <w:bottom w:val="single" w:sz="4" w:space="0" w:color="000000"/>
              <w:right w:val="single" w:sz="4" w:space="0" w:color="000000"/>
            </w:tcBorders>
          </w:tcPr>
          <w:p w14:paraId="7A8F011F" w14:textId="77777777" w:rsidR="00245E2F" w:rsidRDefault="007D1025">
            <w:pPr>
              <w:jc w:val="center"/>
              <w:rPr>
                <w:rFonts w:ascii="Times New Roman" w:hAnsi="Times New Roman"/>
                <w:sz w:val="20"/>
              </w:rPr>
            </w:pPr>
            <w:r>
              <w:rPr>
                <w:rFonts w:ascii="Times New Roman" w:hAnsi="Times New Roman"/>
                <w:sz w:val="20"/>
              </w:rPr>
              <w:t>253,0</w:t>
            </w:r>
          </w:p>
        </w:tc>
        <w:tc>
          <w:tcPr>
            <w:tcW w:w="1006" w:type="dxa"/>
            <w:tcBorders>
              <w:top w:val="single" w:sz="4" w:space="0" w:color="000000"/>
              <w:left w:val="single" w:sz="4" w:space="0" w:color="000000"/>
              <w:bottom w:val="single" w:sz="4" w:space="0" w:color="000000"/>
              <w:right w:val="single" w:sz="4" w:space="0" w:color="000000"/>
            </w:tcBorders>
          </w:tcPr>
          <w:p w14:paraId="5B2B0084" w14:textId="77777777" w:rsidR="00245E2F" w:rsidRDefault="007D1025">
            <w:pPr>
              <w:jc w:val="center"/>
              <w:rPr>
                <w:rFonts w:ascii="Times New Roman" w:hAnsi="Times New Roman"/>
                <w:sz w:val="20"/>
              </w:rPr>
            </w:pPr>
            <w:r>
              <w:rPr>
                <w:rFonts w:ascii="Times New Roman" w:hAnsi="Times New Roman"/>
                <w:sz w:val="20"/>
              </w:rPr>
              <w:t>0,04505</w:t>
            </w:r>
          </w:p>
        </w:tc>
        <w:tc>
          <w:tcPr>
            <w:tcW w:w="1134" w:type="dxa"/>
            <w:tcBorders>
              <w:top w:val="single" w:sz="4" w:space="0" w:color="000000"/>
              <w:left w:val="single" w:sz="4" w:space="0" w:color="000000"/>
              <w:bottom w:val="single" w:sz="4" w:space="0" w:color="000000"/>
              <w:right w:val="single" w:sz="4" w:space="0" w:color="000000"/>
            </w:tcBorders>
          </w:tcPr>
          <w:p w14:paraId="1BBFA458" w14:textId="77777777" w:rsidR="00245E2F" w:rsidRDefault="007D1025">
            <w:pPr>
              <w:jc w:val="center"/>
              <w:rPr>
                <w:rFonts w:ascii="Times New Roman" w:hAnsi="Times New Roman"/>
                <w:sz w:val="20"/>
              </w:rPr>
            </w:pPr>
            <w:r>
              <w:rPr>
                <w:rFonts w:ascii="Times New Roman" w:hAnsi="Times New Roman"/>
                <w:sz w:val="20"/>
              </w:rPr>
              <w:t>5 988,2</w:t>
            </w:r>
          </w:p>
        </w:tc>
        <w:tc>
          <w:tcPr>
            <w:tcW w:w="1233" w:type="dxa"/>
            <w:tcBorders>
              <w:top w:val="single" w:sz="4" w:space="0" w:color="000000"/>
              <w:left w:val="single" w:sz="4" w:space="0" w:color="000000"/>
              <w:bottom w:val="single" w:sz="4" w:space="0" w:color="000000"/>
              <w:right w:val="single" w:sz="4" w:space="0" w:color="000000"/>
            </w:tcBorders>
          </w:tcPr>
          <w:p w14:paraId="22107606" w14:textId="77777777" w:rsidR="00245E2F" w:rsidRDefault="007D1025">
            <w:pPr>
              <w:jc w:val="center"/>
              <w:rPr>
                <w:rFonts w:ascii="Times New Roman" w:hAnsi="Times New Roman"/>
                <w:sz w:val="20"/>
              </w:rPr>
            </w:pPr>
            <w:r>
              <w:rPr>
                <w:rFonts w:ascii="Times New Roman" w:hAnsi="Times New Roman"/>
                <w:sz w:val="20"/>
              </w:rPr>
              <w:t>269,8</w:t>
            </w:r>
          </w:p>
        </w:tc>
      </w:tr>
      <w:tr w:rsidR="00245E2F" w14:paraId="6920818D"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5C5A375" w14:textId="77777777" w:rsidR="00245E2F" w:rsidRDefault="007D1025">
            <w:pPr>
              <w:rPr>
                <w:rFonts w:ascii="Times New Roman" w:hAnsi="Times New Roman"/>
                <w:sz w:val="20"/>
              </w:rPr>
            </w:pPr>
            <w:r>
              <w:rPr>
                <w:rFonts w:ascii="Times New Roman" w:hAnsi="Times New Roman"/>
                <w:sz w:val="20"/>
              </w:rPr>
              <w:t>2.1.9.2</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С</w:t>
            </w:r>
            <w:r>
              <w:rPr>
                <w:rFonts w:ascii="Times New Roman" w:hAnsi="Times New Roman"/>
                <w:sz w:val="20"/>
              </w:rPr>
              <w:t>ахарного диабета</w:t>
            </w:r>
          </w:p>
        </w:tc>
        <w:tc>
          <w:tcPr>
            <w:tcW w:w="1417" w:type="dxa"/>
            <w:tcBorders>
              <w:top w:val="single" w:sz="4" w:space="0" w:color="000000"/>
              <w:left w:val="single" w:sz="4" w:space="0" w:color="000000"/>
              <w:bottom w:val="single" w:sz="4" w:space="0" w:color="000000"/>
              <w:right w:val="single" w:sz="4" w:space="0" w:color="000000"/>
            </w:tcBorders>
          </w:tcPr>
          <w:p w14:paraId="6A1CAD1F"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692A747F" w14:textId="77777777" w:rsidR="00245E2F" w:rsidRDefault="007D1025">
            <w:pPr>
              <w:jc w:val="center"/>
              <w:rPr>
                <w:rFonts w:ascii="Times New Roman" w:hAnsi="Times New Roman"/>
                <w:sz w:val="20"/>
              </w:rPr>
            </w:pPr>
            <w:r>
              <w:rPr>
                <w:rFonts w:ascii="Times New Roman" w:hAnsi="Times New Roman"/>
                <w:sz w:val="20"/>
              </w:rPr>
              <w:t>0,045711</w:t>
            </w:r>
          </w:p>
        </w:tc>
        <w:tc>
          <w:tcPr>
            <w:tcW w:w="1140" w:type="dxa"/>
            <w:tcBorders>
              <w:top w:val="single" w:sz="4" w:space="0" w:color="000000"/>
              <w:left w:val="single" w:sz="4" w:space="0" w:color="000000"/>
              <w:bottom w:val="single" w:sz="4" w:space="0" w:color="000000"/>
              <w:right w:val="single" w:sz="4" w:space="0" w:color="000000"/>
            </w:tcBorders>
          </w:tcPr>
          <w:p w14:paraId="1CC41E1B" w14:textId="77777777" w:rsidR="00245E2F" w:rsidRDefault="007D1025">
            <w:pPr>
              <w:jc w:val="center"/>
              <w:rPr>
                <w:rFonts w:ascii="Times New Roman" w:hAnsi="Times New Roman"/>
                <w:sz w:val="20"/>
              </w:rPr>
            </w:pPr>
            <w:r>
              <w:rPr>
                <w:rFonts w:ascii="Times New Roman" w:hAnsi="Times New Roman"/>
                <w:sz w:val="20"/>
              </w:rPr>
              <w:t>2 278,6</w:t>
            </w:r>
          </w:p>
        </w:tc>
        <w:tc>
          <w:tcPr>
            <w:tcW w:w="990" w:type="dxa"/>
            <w:tcBorders>
              <w:top w:val="single" w:sz="4" w:space="0" w:color="000000"/>
              <w:left w:val="single" w:sz="4" w:space="0" w:color="000000"/>
              <w:bottom w:val="single" w:sz="4" w:space="0" w:color="000000"/>
              <w:right w:val="single" w:sz="4" w:space="0" w:color="000000"/>
            </w:tcBorders>
          </w:tcPr>
          <w:p w14:paraId="2AC3AFDA" w14:textId="77777777" w:rsidR="00245E2F" w:rsidRDefault="007D1025">
            <w:pPr>
              <w:jc w:val="center"/>
              <w:rPr>
                <w:rFonts w:ascii="Times New Roman" w:hAnsi="Times New Roman"/>
                <w:sz w:val="20"/>
              </w:rPr>
            </w:pPr>
            <w:r>
              <w:rPr>
                <w:rFonts w:ascii="Times New Roman" w:hAnsi="Times New Roman"/>
                <w:sz w:val="20"/>
              </w:rPr>
              <w:t>104,2</w:t>
            </w:r>
          </w:p>
        </w:tc>
        <w:tc>
          <w:tcPr>
            <w:tcW w:w="998" w:type="dxa"/>
            <w:tcBorders>
              <w:top w:val="single" w:sz="4" w:space="0" w:color="000000"/>
              <w:left w:val="single" w:sz="4" w:space="0" w:color="000000"/>
              <w:bottom w:val="single" w:sz="4" w:space="0" w:color="000000"/>
              <w:right w:val="single" w:sz="4" w:space="0" w:color="000000"/>
            </w:tcBorders>
          </w:tcPr>
          <w:p w14:paraId="303E00F5" w14:textId="77777777" w:rsidR="00245E2F" w:rsidRDefault="007D1025">
            <w:pPr>
              <w:jc w:val="center"/>
              <w:rPr>
                <w:rFonts w:ascii="Times New Roman" w:hAnsi="Times New Roman"/>
                <w:sz w:val="20"/>
              </w:rPr>
            </w:pPr>
            <w:r>
              <w:rPr>
                <w:rFonts w:ascii="Times New Roman" w:hAnsi="Times New Roman"/>
                <w:sz w:val="20"/>
              </w:rPr>
              <w:t>0,0598</w:t>
            </w:r>
          </w:p>
        </w:tc>
        <w:tc>
          <w:tcPr>
            <w:tcW w:w="1102" w:type="dxa"/>
            <w:tcBorders>
              <w:top w:val="single" w:sz="4" w:space="0" w:color="000000"/>
              <w:left w:val="single" w:sz="4" w:space="0" w:color="000000"/>
              <w:bottom w:val="single" w:sz="4" w:space="0" w:color="000000"/>
              <w:right w:val="single" w:sz="4" w:space="0" w:color="000000"/>
            </w:tcBorders>
          </w:tcPr>
          <w:p w14:paraId="55B78AC6" w14:textId="77777777" w:rsidR="00245E2F" w:rsidRDefault="007D1025">
            <w:pPr>
              <w:jc w:val="center"/>
              <w:rPr>
                <w:rFonts w:ascii="Times New Roman" w:hAnsi="Times New Roman"/>
                <w:sz w:val="20"/>
              </w:rPr>
            </w:pPr>
            <w:r>
              <w:rPr>
                <w:rFonts w:ascii="Times New Roman" w:hAnsi="Times New Roman"/>
                <w:sz w:val="20"/>
              </w:rPr>
              <w:t>2 441,5</w:t>
            </w:r>
          </w:p>
        </w:tc>
        <w:tc>
          <w:tcPr>
            <w:tcW w:w="1132" w:type="dxa"/>
            <w:tcBorders>
              <w:top w:val="single" w:sz="4" w:space="0" w:color="000000"/>
              <w:left w:val="single" w:sz="4" w:space="0" w:color="000000"/>
              <w:bottom w:val="single" w:sz="4" w:space="0" w:color="000000"/>
              <w:right w:val="single" w:sz="4" w:space="0" w:color="000000"/>
            </w:tcBorders>
          </w:tcPr>
          <w:p w14:paraId="7D53AA9D" w14:textId="77777777" w:rsidR="00245E2F" w:rsidRDefault="007D1025">
            <w:pPr>
              <w:jc w:val="center"/>
              <w:rPr>
                <w:rFonts w:ascii="Times New Roman" w:hAnsi="Times New Roman"/>
                <w:sz w:val="20"/>
              </w:rPr>
            </w:pPr>
            <w:r>
              <w:rPr>
                <w:rFonts w:ascii="Times New Roman" w:hAnsi="Times New Roman"/>
                <w:sz w:val="20"/>
              </w:rPr>
              <w:t>146,0</w:t>
            </w:r>
          </w:p>
        </w:tc>
        <w:tc>
          <w:tcPr>
            <w:tcW w:w="1006" w:type="dxa"/>
            <w:tcBorders>
              <w:top w:val="single" w:sz="4" w:space="0" w:color="000000"/>
              <w:left w:val="single" w:sz="4" w:space="0" w:color="000000"/>
              <w:bottom w:val="single" w:sz="4" w:space="0" w:color="000000"/>
              <w:right w:val="single" w:sz="4" w:space="0" w:color="000000"/>
            </w:tcBorders>
          </w:tcPr>
          <w:p w14:paraId="0DC53D54" w14:textId="77777777" w:rsidR="00245E2F" w:rsidRDefault="007D1025">
            <w:pPr>
              <w:jc w:val="center"/>
              <w:rPr>
                <w:rFonts w:ascii="Times New Roman" w:hAnsi="Times New Roman"/>
                <w:sz w:val="20"/>
              </w:rPr>
            </w:pPr>
            <w:r>
              <w:rPr>
                <w:rFonts w:ascii="Times New Roman" w:hAnsi="Times New Roman"/>
                <w:sz w:val="20"/>
              </w:rPr>
              <w:t>0,0598</w:t>
            </w:r>
          </w:p>
        </w:tc>
        <w:tc>
          <w:tcPr>
            <w:tcW w:w="1134" w:type="dxa"/>
            <w:tcBorders>
              <w:top w:val="single" w:sz="4" w:space="0" w:color="000000"/>
              <w:left w:val="single" w:sz="4" w:space="0" w:color="000000"/>
              <w:bottom w:val="single" w:sz="4" w:space="0" w:color="000000"/>
              <w:right w:val="single" w:sz="4" w:space="0" w:color="000000"/>
            </w:tcBorders>
          </w:tcPr>
          <w:p w14:paraId="62CE6F65" w14:textId="77777777" w:rsidR="00245E2F" w:rsidRDefault="007D1025">
            <w:pPr>
              <w:jc w:val="center"/>
              <w:rPr>
                <w:rFonts w:ascii="Times New Roman" w:hAnsi="Times New Roman"/>
                <w:sz w:val="20"/>
              </w:rPr>
            </w:pPr>
            <w:r>
              <w:rPr>
                <w:rFonts w:ascii="Times New Roman" w:hAnsi="Times New Roman"/>
                <w:sz w:val="20"/>
              </w:rPr>
              <w:t>2 603,3</w:t>
            </w:r>
          </w:p>
        </w:tc>
        <w:tc>
          <w:tcPr>
            <w:tcW w:w="1233" w:type="dxa"/>
            <w:tcBorders>
              <w:top w:val="single" w:sz="4" w:space="0" w:color="000000"/>
              <w:left w:val="single" w:sz="4" w:space="0" w:color="000000"/>
              <w:bottom w:val="single" w:sz="4" w:space="0" w:color="000000"/>
              <w:right w:val="single" w:sz="4" w:space="0" w:color="000000"/>
            </w:tcBorders>
          </w:tcPr>
          <w:p w14:paraId="24945228" w14:textId="77777777" w:rsidR="00245E2F" w:rsidRDefault="007D1025">
            <w:pPr>
              <w:jc w:val="center"/>
              <w:rPr>
                <w:rFonts w:ascii="Times New Roman" w:hAnsi="Times New Roman"/>
                <w:sz w:val="20"/>
              </w:rPr>
            </w:pPr>
            <w:r>
              <w:rPr>
                <w:rFonts w:ascii="Times New Roman" w:hAnsi="Times New Roman"/>
                <w:sz w:val="20"/>
              </w:rPr>
              <w:t>155,7</w:t>
            </w:r>
          </w:p>
        </w:tc>
      </w:tr>
      <w:tr w:rsidR="00245E2F" w14:paraId="5BF83664"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1F16E0D5" w14:textId="77777777" w:rsidR="00245E2F" w:rsidRDefault="007D1025">
            <w:pPr>
              <w:rPr>
                <w:rFonts w:ascii="Times New Roman" w:hAnsi="Times New Roman"/>
                <w:sz w:val="20"/>
              </w:rPr>
            </w:pPr>
            <w:r>
              <w:rPr>
                <w:rFonts w:ascii="Times New Roman" w:hAnsi="Times New Roman"/>
                <w:sz w:val="20"/>
              </w:rPr>
              <w:t>2.1.9.3</w:t>
            </w:r>
            <w:r w:rsidR="00A44090">
              <w:rPr>
                <w:rFonts w:ascii="Times New Roman" w:hAnsi="Times New Roman"/>
                <w:sz w:val="20"/>
              </w:rPr>
              <w:t>. Б</w:t>
            </w:r>
            <w:r>
              <w:rPr>
                <w:rFonts w:ascii="Times New Roman" w:hAnsi="Times New Roman"/>
                <w:sz w:val="20"/>
              </w:rPr>
              <w:t>олезней системы кровообращения</w:t>
            </w:r>
          </w:p>
        </w:tc>
        <w:tc>
          <w:tcPr>
            <w:tcW w:w="1417" w:type="dxa"/>
            <w:tcBorders>
              <w:top w:val="single" w:sz="4" w:space="0" w:color="000000"/>
              <w:left w:val="single" w:sz="4" w:space="0" w:color="000000"/>
              <w:bottom w:val="single" w:sz="4" w:space="0" w:color="000000"/>
              <w:right w:val="single" w:sz="4" w:space="0" w:color="000000"/>
            </w:tcBorders>
          </w:tcPr>
          <w:p w14:paraId="4BBC005A"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066666A6" w14:textId="77777777" w:rsidR="00245E2F" w:rsidRDefault="007D1025">
            <w:pPr>
              <w:jc w:val="center"/>
              <w:rPr>
                <w:rFonts w:ascii="Times New Roman" w:hAnsi="Times New Roman"/>
                <w:sz w:val="20"/>
              </w:rPr>
            </w:pPr>
            <w:r>
              <w:rPr>
                <w:rFonts w:ascii="Times New Roman" w:hAnsi="Times New Roman"/>
                <w:sz w:val="20"/>
              </w:rPr>
              <w:t>0,174122</w:t>
            </w:r>
          </w:p>
        </w:tc>
        <w:tc>
          <w:tcPr>
            <w:tcW w:w="1140" w:type="dxa"/>
            <w:tcBorders>
              <w:top w:val="single" w:sz="4" w:space="0" w:color="000000"/>
              <w:left w:val="single" w:sz="4" w:space="0" w:color="000000"/>
              <w:bottom w:val="single" w:sz="4" w:space="0" w:color="000000"/>
              <w:right w:val="single" w:sz="4" w:space="0" w:color="000000"/>
            </w:tcBorders>
          </w:tcPr>
          <w:p w14:paraId="217C9BA3" w14:textId="77777777" w:rsidR="00245E2F" w:rsidRDefault="007D1025">
            <w:pPr>
              <w:jc w:val="center"/>
              <w:rPr>
                <w:rFonts w:ascii="Times New Roman" w:hAnsi="Times New Roman"/>
                <w:sz w:val="20"/>
              </w:rPr>
            </w:pPr>
            <w:r>
              <w:rPr>
                <w:rFonts w:ascii="Times New Roman" w:hAnsi="Times New Roman"/>
                <w:sz w:val="20"/>
              </w:rPr>
              <w:t>4 453,6</w:t>
            </w:r>
          </w:p>
        </w:tc>
        <w:tc>
          <w:tcPr>
            <w:tcW w:w="990" w:type="dxa"/>
            <w:tcBorders>
              <w:top w:val="single" w:sz="4" w:space="0" w:color="000000"/>
              <w:left w:val="single" w:sz="4" w:space="0" w:color="000000"/>
              <w:bottom w:val="single" w:sz="4" w:space="0" w:color="000000"/>
              <w:right w:val="single" w:sz="4" w:space="0" w:color="000000"/>
            </w:tcBorders>
          </w:tcPr>
          <w:p w14:paraId="446B91EF" w14:textId="77777777" w:rsidR="00245E2F" w:rsidRDefault="007D1025">
            <w:pPr>
              <w:jc w:val="center"/>
              <w:rPr>
                <w:rFonts w:ascii="Times New Roman" w:hAnsi="Times New Roman"/>
                <w:sz w:val="20"/>
              </w:rPr>
            </w:pPr>
            <w:r>
              <w:rPr>
                <w:rFonts w:ascii="Times New Roman" w:hAnsi="Times New Roman"/>
                <w:sz w:val="20"/>
              </w:rPr>
              <w:t>775,5</w:t>
            </w:r>
          </w:p>
        </w:tc>
        <w:tc>
          <w:tcPr>
            <w:tcW w:w="998" w:type="dxa"/>
            <w:tcBorders>
              <w:top w:val="single" w:sz="4" w:space="0" w:color="000000"/>
              <w:left w:val="single" w:sz="4" w:space="0" w:color="000000"/>
              <w:bottom w:val="single" w:sz="4" w:space="0" w:color="000000"/>
              <w:right w:val="single" w:sz="4" w:space="0" w:color="000000"/>
            </w:tcBorders>
          </w:tcPr>
          <w:p w14:paraId="6DCA4FDE" w14:textId="77777777" w:rsidR="00245E2F" w:rsidRDefault="007D1025">
            <w:pPr>
              <w:jc w:val="center"/>
              <w:rPr>
                <w:rFonts w:ascii="Times New Roman" w:hAnsi="Times New Roman"/>
                <w:sz w:val="20"/>
              </w:rPr>
            </w:pPr>
            <w:r>
              <w:rPr>
                <w:rFonts w:ascii="Times New Roman" w:hAnsi="Times New Roman"/>
                <w:sz w:val="20"/>
              </w:rPr>
              <w:t>0,138983</w:t>
            </w:r>
          </w:p>
        </w:tc>
        <w:tc>
          <w:tcPr>
            <w:tcW w:w="1102" w:type="dxa"/>
            <w:tcBorders>
              <w:top w:val="single" w:sz="4" w:space="0" w:color="000000"/>
              <w:left w:val="single" w:sz="4" w:space="0" w:color="000000"/>
              <w:bottom w:val="single" w:sz="4" w:space="0" w:color="000000"/>
              <w:right w:val="single" w:sz="4" w:space="0" w:color="000000"/>
            </w:tcBorders>
          </w:tcPr>
          <w:p w14:paraId="0566F3E2" w14:textId="77777777" w:rsidR="00245E2F" w:rsidRDefault="007D1025">
            <w:pPr>
              <w:jc w:val="center"/>
              <w:rPr>
                <w:rFonts w:ascii="Times New Roman" w:hAnsi="Times New Roman"/>
                <w:sz w:val="20"/>
              </w:rPr>
            </w:pPr>
            <w:r>
              <w:rPr>
                <w:rFonts w:ascii="Times New Roman" w:hAnsi="Times New Roman"/>
                <w:sz w:val="20"/>
              </w:rPr>
              <w:t>4 772,1</w:t>
            </w:r>
          </w:p>
        </w:tc>
        <w:tc>
          <w:tcPr>
            <w:tcW w:w="1132" w:type="dxa"/>
            <w:tcBorders>
              <w:top w:val="single" w:sz="4" w:space="0" w:color="000000"/>
              <w:left w:val="single" w:sz="4" w:space="0" w:color="000000"/>
              <w:bottom w:val="single" w:sz="4" w:space="0" w:color="000000"/>
              <w:right w:val="single" w:sz="4" w:space="0" w:color="000000"/>
            </w:tcBorders>
          </w:tcPr>
          <w:p w14:paraId="59A6DEDF" w14:textId="77777777" w:rsidR="00245E2F" w:rsidRDefault="007D1025">
            <w:pPr>
              <w:jc w:val="center"/>
              <w:rPr>
                <w:rFonts w:ascii="Times New Roman" w:hAnsi="Times New Roman"/>
                <w:sz w:val="20"/>
              </w:rPr>
            </w:pPr>
            <w:r>
              <w:rPr>
                <w:rFonts w:ascii="Times New Roman" w:hAnsi="Times New Roman"/>
                <w:sz w:val="20"/>
              </w:rPr>
              <w:t>663,2</w:t>
            </w:r>
          </w:p>
        </w:tc>
        <w:tc>
          <w:tcPr>
            <w:tcW w:w="1006" w:type="dxa"/>
            <w:tcBorders>
              <w:top w:val="single" w:sz="4" w:space="0" w:color="000000"/>
              <w:left w:val="single" w:sz="4" w:space="0" w:color="000000"/>
              <w:bottom w:val="single" w:sz="4" w:space="0" w:color="000000"/>
              <w:right w:val="single" w:sz="4" w:space="0" w:color="000000"/>
            </w:tcBorders>
          </w:tcPr>
          <w:p w14:paraId="71C0EC92" w14:textId="77777777" w:rsidR="00245E2F" w:rsidRDefault="007D1025">
            <w:pPr>
              <w:jc w:val="center"/>
              <w:rPr>
                <w:rFonts w:ascii="Times New Roman" w:hAnsi="Times New Roman"/>
                <w:sz w:val="20"/>
              </w:rPr>
            </w:pPr>
            <w:r>
              <w:rPr>
                <w:rFonts w:ascii="Times New Roman" w:hAnsi="Times New Roman"/>
                <w:sz w:val="20"/>
              </w:rPr>
              <w:t>0,138983</w:t>
            </w:r>
          </w:p>
        </w:tc>
        <w:tc>
          <w:tcPr>
            <w:tcW w:w="1134" w:type="dxa"/>
            <w:tcBorders>
              <w:top w:val="single" w:sz="4" w:space="0" w:color="000000"/>
              <w:left w:val="single" w:sz="4" w:space="0" w:color="000000"/>
              <w:bottom w:val="single" w:sz="4" w:space="0" w:color="000000"/>
              <w:right w:val="single" w:sz="4" w:space="0" w:color="000000"/>
            </w:tcBorders>
          </w:tcPr>
          <w:p w14:paraId="11409BE5" w14:textId="77777777" w:rsidR="00245E2F" w:rsidRDefault="007D1025">
            <w:pPr>
              <w:jc w:val="center"/>
              <w:rPr>
                <w:rFonts w:ascii="Times New Roman" w:hAnsi="Times New Roman"/>
                <w:sz w:val="20"/>
              </w:rPr>
            </w:pPr>
            <w:r>
              <w:rPr>
                <w:rFonts w:ascii="Times New Roman" w:hAnsi="Times New Roman"/>
                <w:sz w:val="20"/>
              </w:rPr>
              <w:t>5 088,2</w:t>
            </w:r>
          </w:p>
        </w:tc>
        <w:tc>
          <w:tcPr>
            <w:tcW w:w="1233" w:type="dxa"/>
            <w:tcBorders>
              <w:top w:val="single" w:sz="4" w:space="0" w:color="000000"/>
              <w:left w:val="single" w:sz="4" w:space="0" w:color="000000"/>
              <w:bottom w:val="single" w:sz="4" w:space="0" w:color="000000"/>
              <w:right w:val="single" w:sz="4" w:space="0" w:color="000000"/>
            </w:tcBorders>
          </w:tcPr>
          <w:p w14:paraId="76A96798" w14:textId="77777777" w:rsidR="00245E2F" w:rsidRDefault="007D1025">
            <w:pPr>
              <w:jc w:val="center"/>
              <w:rPr>
                <w:rFonts w:ascii="Times New Roman" w:hAnsi="Times New Roman"/>
                <w:sz w:val="20"/>
              </w:rPr>
            </w:pPr>
            <w:r>
              <w:rPr>
                <w:rFonts w:ascii="Times New Roman" w:hAnsi="Times New Roman"/>
                <w:sz w:val="20"/>
              </w:rPr>
              <w:t>707,2</w:t>
            </w:r>
          </w:p>
        </w:tc>
      </w:tr>
      <w:tr w:rsidR="00245E2F" w14:paraId="18EDFBB8" w14:textId="77777777" w:rsidTr="007D1025">
        <w:trPr>
          <w:trHeight w:val="433"/>
        </w:trPr>
        <w:tc>
          <w:tcPr>
            <w:tcW w:w="4310" w:type="dxa"/>
            <w:tcBorders>
              <w:top w:val="single" w:sz="4" w:space="0" w:color="000000"/>
              <w:left w:val="single" w:sz="4" w:space="0" w:color="000000"/>
              <w:bottom w:val="single" w:sz="4" w:space="0" w:color="000000"/>
              <w:right w:val="single" w:sz="4" w:space="0" w:color="000000"/>
            </w:tcBorders>
          </w:tcPr>
          <w:p w14:paraId="5C4B840D" w14:textId="77777777" w:rsidR="00245E2F" w:rsidRDefault="007D1025">
            <w:pPr>
              <w:rPr>
                <w:rFonts w:ascii="Times New Roman" w:hAnsi="Times New Roman"/>
                <w:sz w:val="20"/>
              </w:rPr>
            </w:pPr>
            <w:r>
              <w:rPr>
                <w:rFonts w:ascii="Times New Roman" w:hAnsi="Times New Roman"/>
                <w:sz w:val="20"/>
              </w:rPr>
              <w:t>2.1.9.4</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Р</w:t>
            </w:r>
            <w:r>
              <w:rPr>
                <w:rFonts w:ascii="Times New Roman" w:hAnsi="Times New Roman"/>
                <w:sz w:val="20"/>
              </w:rPr>
              <w:t>аботающих граждан</w:t>
            </w:r>
          </w:p>
        </w:tc>
        <w:tc>
          <w:tcPr>
            <w:tcW w:w="1417" w:type="dxa"/>
            <w:tcBorders>
              <w:top w:val="single" w:sz="4" w:space="0" w:color="000000"/>
              <w:left w:val="single" w:sz="4" w:space="0" w:color="000000"/>
              <w:bottom w:val="single" w:sz="4" w:space="0" w:color="000000"/>
              <w:right w:val="single" w:sz="4" w:space="0" w:color="000000"/>
            </w:tcBorders>
          </w:tcPr>
          <w:p w14:paraId="5815CBE0" w14:textId="77777777" w:rsidR="00245E2F" w:rsidRDefault="007D1025" w:rsidP="00CA3A15">
            <w:pPr>
              <w:jc w:val="center"/>
              <w:rPr>
                <w:rFonts w:ascii="Times New Roman" w:hAnsi="Times New Roman"/>
                <w:sz w:val="20"/>
              </w:rPr>
            </w:pPr>
            <w:r>
              <w:rPr>
                <w:rFonts w:ascii="Times New Roman" w:hAnsi="Times New Roman"/>
                <w:sz w:val="20"/>
              </w:rPr>
              <w:t>комплексное посещение</w:t>
            </w:r>
          </w:p>
        </w:tc>
        <w:tc>
          <w:tcPr>
            <w:tcW w:w="1130" w:type="dxa"/>
            <w:tcBorders>
              <w:top w:val="single" w:sz="4" w:space="0" w:color="000000"/>
              <w:left w:val="single" w:sz="4" w:space="0" w:color="000000"/>
              <w:bottom w:val="single" w:sz="4" w:space="0" w:color="000000"/>
              <w:right w:val="single" w:sz="4" w:space="0" w:color="000000"/>
            </w:tcBorders>
          </w:tcPr>
          <w:p w14:paraId="573B3274" w14:textId="77777777" w:rsidR="00245E2F" w:rsidRDefault="007D1025">
            <w:pPr>
              <w:jc w:val="center"/>
              <w:rPr>
                <w:rFonts w:ascii="Times New Roman" w:hAnsi="Times New Roman"/>
                <w:sz w:val="20"/>
              </w:rPr>
            </w:pPr>
            <w:r>
              <w:rPr>
                <w:rFonts w:ascii="Times New Roman" w:hAnsi="Times New Roman"/>
                <w:sz w:val="20"/>
              </w:rPr>
              <w:t>0,005435</w:t>
            </w:r>
          </w:p>
        </w:tc>
        <w:tc>
          <w:tcPr>
            <w:tcW w:w="1140" w:type="dxa"/>
            <w:tcBorders>
              <w:top w:val="single" w:sz="4" w:space="0" w:color="000000"/>
              <w:left w:val="single" w:sz="4" w:space="0" w:color="000000"/>
              <w:bottom w:val="single" w:sz="4" w:space="0" w:color="000000"/>
              <w:right w:val="single" w:sz="4" w:space="0" w:color="000000"/>
            </w:tcBorders>
          </w:tcPr>
          <w:p w14:paraId="150B836E" w14:textId="77777777" w:rsidR="00245E2F" w:rsidRDefault="007D1025">
            <w:pPr>
              <w:jc w:val="center"/>
              <w:rPr>
                <w:rFonts w:ascii="Times New Roman" w:hAnsi="Times New Roman"/>
                <w:sz w:val="20"/>
              </w:rPr>
            </w:pPr>
            <w:r>
              <w:rPr>
                <w:rFonts w:ascii="Times New Roman" w:hAnsi="Times New Roman"/>
                <w:sz w:val="20"/>
              </w:rPr>
              <w:t>3 767,3</w:t>
            </w:r>
          </w:p>
        </w:tc>
        <w:tc>
          <w:tcPr>
            <w:tcW w:w="990" w:type="dxa"/>
            <w:tcBorders>
              <w:top w:val="single" w:sz="4" w:space="0" w:color="000000"/>
              <w:left w:val="single" w:sz="4" w:space="0" w:color="000000"/>
              <w:bottom w:val="single" w:sz="4" w:space="0" w:color="000000"/>
              <w:right w:val="single" w:sz="4" w:space="0" w:color="000000"/>
            </w:tcBorders>
          </w:tcPr>
          <w:p w14:paraId="75BDCD07" w14:textId="77777777" w:rsidR="00245E2F" w:rsidRDefault="007D1025">
            <w:pPr>
              <w:jc w:val="center"/>
              <w:rPr>
                <w:rFonts w:ascii="Times New Roman" w:hAnsi="Times New Roman"/>
                <w:sz w:val="20"/>
              </w:rPr>
            </w:pPr>
            <w:r>
              <w:rPr>
                <w:rFonts w:ascii="Times New Roman" w:hAnsi="Times New Roman"/>
                <w:sz w:val="20"/>
              </w:rPr>
              <w:t>20,5</w:t>
            </w:r>
          </w:p>
        </w:tc>
        <w:tc>
          <w:tcPr>
            <w:tcW w:w="998" w:type="dxa"/>
            <w:tcBorders>
              <w:top w:val="single" w:sz="4" w:space="0" w:color="000000"/>
              <w:left w:val="single" w:sz="4" w:space="0" w:color="000000"/>
              <w:bottom w:val="single" w:sz="4" w:space="0" w:color="000000"/>
              <w:right w:val="single" w:sz="4" w:space="0" w:color="000000"/>
            </w:tcBorders>
          </w:tcPr>
          <w:p w14:paraId="0D6F7CFB" w14:textId="77777777" w:rsidR="00245E2F" w:rsidRDefault="007D1025">
            <w:pPr>
              <w:jc w:val="center"/>
              <w:rPr>
                <w:rFonts w:ascii="Times New Roman" w:hAnsi="Times New Roman"/>
                <w:sz w:val="20"/>
              </w:rPr>
            </w:pPr>
            <w:r>
              <w:rPr>
                <w:rFonts w:ascii="Times New Roman" w:hAnsi="Times New Roman"/>
                <w:sz w:val="20"/>
              </w:rPr>
              <w:t>0,005435</w:t>
            </w:r>
          </w:p>
        </w:tc>
        <w:tc>
          <w:tcPr>
            <w:tcW w:w="1102" w:type="dxa"/>
            <w:tcBorders>
              <w:top w:val="single" w:sz="4" w:space="0" w:color="000000"/>
              <w:left w:val="single" w:sz="4" w:space="0" w:color="000000"/>
              <w:bottom w:val="single" w:sz="4" w:space="0" w:color="000000"/>
              <w:right w:val="single" w:sz="4" w:space="0" w:color="000000"/>
            </w:tcBorders>
          </w:tcPr>
          <w:p w14:paraId="091A7158" w14:textId="77777777" w:rsidR="00245E2F" w:rsidRDefault="007D1025">
            <w:pPr>
              <w:jc w:val="center"/>
              <w:rPr>
                <w:rFonts w:ascii="Times New Roman" w:hAnsi="Times New Roman"/>
                <w:sz w:val="20"/>
              </w:rPr>
            </w:pPr>
            <w:r>
              <w:rPr>
                <w:rFonts w:ascii="Times New Roman" w:hAnsi="Times New Roman"/>
                <w:sz w:val="20"/>
              </w:rPr>
              <w:t>4 036,7</w:t>
            </w:r>
          </w:p>
        </w:tc>
        <w:tc>
          <w:tcPr>
            <w:tcW w:w="1132" w:type="dxa"/>
            <w:tcBorders>
              <w:top w:val="single" w:sz="4" w:space="0" w:color="000000"/>
              <w:left w:val="single" w:sz="4" w:space="0" w:color="000000"/>
              <w:bottom w:val="single" w:sz="4" w:space="0" w:color="000000"/>
              <w:right w:val="single" w:sz="4" w:space="0" w:color="000000"/>
            </w:tcBorders>
          </w:tcPr>
          <w:p w14:paraId="567AED5F" w14:textId="77777777" w:rsidR="00245E2F" w:rsidRDefault="007D1025">
            <w:pPr>
              <w:jc w:val="center"/>
              <w:rPr>
                <w:rFonts w:ascii="Times New Roman" w:hAnsi="Times New Roman"/>
                <w:sz w:val="20"/>
              </w:rPr>
            </w:pPr>
            <w:r>
              <w:rPr>
                <w:rFonts w:ascii="Times New Roman" w:hAnsi="Times New Roman"/>
                <w:sz w:val="20"/>
              </w:rPr>
              <w:t>20,5</w:t>
            </w:r>
          </w:p>
        </w:tc>
        <w:tc>
          <w:tcPr>
            <w:tcW w:w="1006" w:type="dxa"/>
            <w:tcBorders>
              <w:top w:val="single" w:sz="4" w:space="0" w:color="000000"/>
              <w:left w:val="single" w:sz="4" w:space="0" w:color="000000"/>
              <w:bottom w:val="single" w:sz="4" w:space="0" w:color="000000"/>
              <w:right w:val="single" w:sz="4" w:space="0" w:color="000000"/>
            </w:tcBorders>
          </w:tcPr>
          <w:p w14:paraId="44F13C63" w14:textId="77777777" w:rsidR="00245E2F" w:rsidRDefault="007D1025">
            <w:pPr>
              <w:jc w:val="center"/>
              <w:rPr>
                <w:rFonts w:ascii="Times New Roman" w:hAnsi="Times New Roman"/>
                <w:sz w:val="20"/>
              </w:rPr>
            </w:pPr>
            <w:r>
              <w:rPr>
                <w:rFonts w:ascii="Times New Roman" w:hAnsi="Times New Roman"/>
                <w:sz w:val="20"/>
              </w:rPr>
              <w:t>0,005435</w:t>
            </w:r>
          </w:p>
        </w:tc>
        <w:tc>
          <w:tcPr>
            <w:tcW w:w="1134" w:type="dxa"/>
            <w:tcBorders>
              <w:top w:val="single" w:sz="4" w:space="0" w:color="000000"/>
              <w:left w:val="single" w:sz="4" w:space="0" w:color="000000"/>
              <w:bottom w:val="single" w:sz="4" w:space="0" w:color="000000"/>
              <w:right w:val="single" w:sz="4" w:space="0" w:color="000000"/>
            </w:tcBorders>
          </w:tcPr>
          <w:p w14:paraId="75A68ADD" w14:textId="77777777" w:rsidR="00245E2F" w:rsidRDefault="007D1025">
            <w:pPr>
              <w:jc w:val="center"/>
              <w:rPr>
                <w:rFonts w:ascii="Times New Roman" w:hAnsi="Times New Roman"/>
                <w:sz w:val="20"/>
              </w:rPr>
            </w:pPr>
            <w:r>
              <w:rPr>
                <w:rFonts w:ascii="Times New Roman" w:hAnsi="Times New Roman"/>
                <w:sz w:val="20"/>
              </w:rPr>
              <w:t>4 304,1</w:t>
            </w:r>
          </w:p>
        </w:tc>
        <w:tc>
          <w:tcPr>
            <w:tcW w:w="1233" w:type="dxa"/>
            <w:tcBorders>
              <w:top w:val="single" w:sz="4" w:space="0" w:color="000000"/>
              <w:left w:val="single" w:sz="4" w:space="0" w:color="000000"/>
              <w:bottom w:val="single" w:sz="4" w:space="0" w:color="000000"/>
              <w:right w:val="single" w:sz="4" w:space="0" w:color="000000"/>
            </w:tcBorders>
          </w:tcPr>
          <w:p w14:paraId="112A2584" w14:textId="77777777" w:rsidR="00245E2F" w:rsidRDefault="007D1025">
            <w:pPr>
              <w:jc w:val="center"/>
              <w:rPr>
                <w:rFonts w:ascii="Times New Roman" w:hAnsi="Times New Roman"/>
                <w:sz w:val="20"/>
              </w:rPr>
            </w:pPr>
            <w:r>
              <w:rPr>
                <w:rFonts w:ascii="Times New Roman" w:hAnsi="Times New Roman"/>
                <w:sz w:val="20"/>
              </w:rPr>
              <w:t>20,5</w:t>
            </w:r>
          </w:p>
        </w:tc>
      </w:tr>
      <w:tr w:rsidR="00245E2F" w14:paraId="2E647E35" w14:textId="77777777" w:rsidTr="007D1025">
        <w:trPr>
          <w:trHeight w:val="539"/>
        </w:trPr>
        <w:tc>
          <w:tcPr>
            <w:tcW w:w="4310" w:type="dxa"/>
            <w:tcBorders>
              <w:top w:val="single" w:sz="4" w:space="0" w:color="000000"/>
              <w:left w:val="single" w:sz="4" w:space="0" w:color="000000"/>
              <w:bottom w:val="single" w:sz="4" w:space="0" w:color="000000"/>
              <w:right w:val="single" w:sz="4" w:space="0" w:color="000000"/>
            </w:tcBorders>
          </w:tcPr>
          <w:p w14:paraId="7CDE6F3F" w14:textId="77777777" w:rsidR="00245E2F" w:rsidRDefault="007D1025">
            <w:pPr>
              <w:rPr>
                <w:rFonts w:ascii="Times New Roman" w:hAnsi="Times New Roman"/>
                <w:sz w:val="20"/>
              </w:rPr>
            </w:pPr>
            <w:r>
              <w:rPr>
                <w:rFonts w:ascii="Times New Roman" w:hAnsi="Times New Roman"/>
                <w:sz w:val="20"/>
              </w:rPr>
              <w:t>2.1.9.5</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Д</w:t>
            </w:r>
            <w:r>
              <w:rPr>
                <w:rFonts w:ascii="Times New Roman" w:hAnsi="Times New Roman"/>
                <w:sz w:val="20"/>
              </w:rPr>
              <w:t>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417" w:type="dxa"/>
            <w:tcBorders>
              <w:top w:val="single" w:sz="4" w:space="0" w:color="000000"/>
              <w:left w:val="single" w:sz="4" w:space="0" w:color="000000"/>
              <w:bottom w:val="single" w:sz="4" w:space="0" w:color="000000"/>
              <w:right w:val="single" w:sz="4" w:space="0" w:color="000000"/>
            </w:tcBorders>
          </w:tcPr>
          <w:p w14:paraId="7C5EC6EF"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5B02B330" w14:textId="77777777" w:rsidR="00245E2F" w:rsidRDefault="007D1025">
            <w:pPr>
              <w:jc w:val="center"/>
              <w:rPr>
                <w:rFonts w:ascii="Times New Roman" w:hAnsi="Times New Roman"/>
                <w:sz w:val="20"/>
              </w:rPr>
            </w:pPr>
            <w:r>
              <w:rPr>
                <w:rFonts w:ascii="Times New Roman" w:hAnsi="Times New Roman"/>
                <w:sz w:val="20"/>
              </w:rPr>
              <w:t>0,000157</w:t>
            </w:r>
          </w:p>
        </w:tc>
        <w:tc>
          <w:tcPr>
            <w:tcW w:w="1140" w:type="dxa"/>
            <w:tcBorders>
              <w:top w:val="single" w:sz="4" w:space="0" w:color="000000"/>
              <w:left w:val="single" w:sz="4" w:space="0" w:color="000000"/>
              <w:bottom w:val="single" w:sz="4" w:space="0" w:color="000000"/>
              <w:right w:val="single" w:sz="4" w:space="0" w:color="000000"/>
            </w:tcBorders>
          </w:tcPr>
          <w:p w14:paraId="11A115BA" w14:textId="77777777" w:rsidR="00245E2F" w:rsidRDefault="007D1025">
            <w:pPr>
              <w:jc w:val="center"/>
              <w:rPr>
                <w:rFonts w:ascii="Times New Roman" w:hAnsi="Times New Roman"/>
                <w:sz w:val="20"/>
              </w:rPr>
            </w:pPr>
            <w:r>
              <w:rPr>
                <w:rFonts w:ascii="Times New Roman" w:hAnsi="Times New Roman"/>
                <w:sz w:val="20"/>
              </w:rPr>
              <w:t>13 020,0</w:t>
            </w:r>
          </w:p>
        </w:tc>
        <w:tc>
          <w:tcPr>
            <w:tcW w:w="990" w:type="dxa"/>
            <w:tcBorders>
              <w:top w:val="single" w:sz="4" w:space="0" w:color="000000"/>
              <w:left w:val="single" w:sz="4" w:space="0" w:color="000000"/>
              <w:bottom w:val="single" w:sz="4" w:space="0" w:color="000000"/>
              <w:right w:val="single" w:sz="4" w:space="0" w:color="000000"/>
            </w:tcBorders>
          </w:tcPr>
          <w:p w14:paraId="6BCB3983" w14:textId="77777777" w:rsidR="00245E2F" w:rsidRDefault="007D1025">
            <w:pPr>
              <w:jc w:val="center"/>
              <w:rPr>
                <w:rFonts w:ascii="Times New Roman" w:hAnsi="Times New Roman"/>
                <w:sz w:val="20"/>
              </w:rPr>
            </w:pPr>
            <w:r>
              <w:rPr>
                <w:rFonts w:ascii="Times New Roman" w:hAnsi="Times New Roman"/>
                <w:sz w:val="20"/>
              </w:rPr>
              <w:t>2,0</w:t>
            </w:r>
          </w:p>
        </w:tc>
        <w:tc>
          <w:tcPr>
            <w:tcW w:w="998" w:type="dxa"/>
            <w:tcBorders>
              <w:top w:val="single" w:sz="4" w:space="0" w:color="000000"/>
              <w:left w:val="single" w:sz="4" w:space="0" w:color="000000"/>
              <w:bottom w:val="single" w:sz="4" w:space="0" w:color="000000"/>
              <w:right w:val="single" w:sz="4" w:space="0" w:color="000000"/>
            </w:tcBorders>
          </w:tcPr>
          <w:p w14:paraId="6E6A5897" w14:textId="77777777" w:rsidR="00245E2F" w:rsidRDefault="007D1025">
            <w:pPr>
              <w:jc w:val="center"/>
              <w:rPr>
                <w:rFonts w:ascii="Times New Roman" w:hAnsi="Times New Roman"/>
                <w:sz w:val="20"/>
              </w:rPr>
            </w:pPr>
            <w:r>
              <w:rPr>
                <w:rFonts w:ascii="Times New Roman" w:hAnsi="Times New Roman"/>
                <w:sz w:val="20"/>
              </w:rPr>
              <w:t>0,000157</w:t>
            </w:r>
          </w:p>
        </w:tc>
        <w:tc>
          <w:tcPr>
            <w:tcW w:w="1102" w:type="dxa"/>
            <w:tcBorders>
              <w:top w:val="single" w:sz="4" w:space="0" w:color="000000"/>
              <w:left w:val="single" w:sz="4" w:space="0" w:color="000000"/>
              <w:bottom w:val="single" w:sz="4" w:space="0" w:color="000000"/>
              <w:right w:val="single" w:sz="4" w:space="0" w:color="000000"/>
            </w:tcBorders>
          </w:tcPr>
          <w:p w14:paraId="00D57865" w14:textId="77777777" w:rsidR="00245E2F" w:rsidRDefault="007D1025">
            <w:pPr>
              <w:jc w:val="center"/>
              <w:rPr>
                <w:rFonts w:ascii="Times New Roman" w:hAnsi="Times New Roman"/>
                <w:sz w:val="20"/>
              </w:rPr>
            </w:pPr>
            <w:r>
              <w:rPr>
                <w:rFonts w:ascii="Times New Roman" w:hAnsi="Times New Roman"/>
                <w:sz w:val="20"/>
              </w:rPr>
              <w:t>13 020,0</w:t>
            </w:r>
          </w:p>
        </w:tc>
        <w:tc>
          <w:tcPr>
            <w:tcW w:w="1132" w:type="dxa"/>
            <w:tcBorders>
              <w:top w:val="single" w:sz="4" w:space="0" w:color="000000"/>
              <w:left w:val="single" w:sz="4" w:space="0" w:color="000000"/>
              <w:bottom w:val="single" w:sz="4" w:space="0" w:color="000000"/>
              <w:right w:val="single" w:sz="4" w:space="0" w:color="000000"/>
            </w:tcBorders>
          </w:tcPr>
          <w:p w14:paraId="18785E96" w14:textId="77777777" w:rsidR="00245E2F" w:rsidRDefault="007D1025">
            <w:pPr>
              <w:jc w:val="center"/>
              <w:rPr>
                <w:rFonts w:ascii="Times New Roman" w:hAnsi="Times New Roman"/>
                <w:sz w:val="20"/>
              </w:rPr>
            </w:pPr>
            <w:r>
              <w:rPr>
                <w:rFonts w:ascii="Times New Roman" w:hAnsi="Times New Roman"/>
                <w:sz w:val="20"/>
              </w:rPr>
              <w:t>2,0</w:t>
            </w:r>
          </w:p>
        </w:tc>
        <w:tc>
          <w:tcPr>
            <w:tcW w:w="1006" w:type="dxa"/>
            <w:tcBorders>
              <w:top w:val="single" w:sz="4" w:space="0" w:color="000000"/>
              <w:left w:val="single" w:sz="4" w:space="0" w:color="000000"/>
              <w:bottom w:val="single" w:sz="4" w:space="0" w:color="000000"/>
              <w:right w:val="single" w:sz="4" w:space="0" w:color="000000"/>
            </w:tcBorders>
          </w:tcPr>
          <w:p w14:paraId="5CD15431" w14:textId="77777777" w:rsidR="00245E2F" w:rsidRDefault="007D1025">
            <w:pPr>
              <w:jc w:val="center"/>
              <w:rPr>
                <w:rFonts w:ascii="Times New Roman" w:hAnsi="Times New Roman"/>
                <w:sz w:val="20"/>
              </w:rPr>
            </w:pPr>
            <w:r>
              <w:rPr>
                <w:rFonts w:ascii="Times New Roman" w:hAnsi="Times New Roman"/>
                <w:sz w:val="20"/>
              </w:rPr>
              <w:t>0,000157</w:t>
            </w:r>
          </w:p>
        </w:tc>
        <w:tc>
          <w:tcPr>
            <w:tcW w:w="1134" w:type="dxa"/>
            <w:tcBorders>
              <w:top w:val="single" w:sz="4" w:space="0" w:color="000000"/>
              <w:left w:val="single" w:sz="4" w:space="0" w:color="000000"/>
              <w:bottom w:val="single" w:sz="4" w:space="0" w:color="000000"/>
              <w:right w:val="single" w:sz="4" w:space="0" w:color="000000"/>
            </w:tcBorders>
          </w:tcPr>
          <w:p w14:paraId="6597CDE1" w14:textId="77777777" w:rsidR="00245E2F" w:rsidRDefault="007D1025">
            <w:pPr>
              <w:jc w:val="center"/>
              <w:rPr>
                <w:rFonts w:ascii="Times New Roman" w:hAnsi="Times New Roman"/>
                <w:b/>
                <w:sz w:val="20"/>
              </w:rPr>
            </w:pPr>
            <w:r>
              <w:rPr>
                <w:rFonts w:ascii="Times New Roman" w:hAnsi="Times New Roman"/>
                <w:sz w:val="20"/>
              </w:rPr>
              <w:t>13 020,0</w:t>
            </w:r>
          </w:p>
        </w:tc>
        <w:tc>
          <w:tcPr>
            <w:tcW w:w="1233" w:type="dxa"/>
            <w:tcBorders>
              <w:top w:val="single" w:sz="4" w:space="0" w:color="000000"/>
              <w:left w:val="single" w:sz="4" w:space="0" w:color="000000"/>
              <w:bottom w:val="single" w:sz="4" w:space="0" w:color="000000"/>
              <w:right w:val="single" w:sz="4" w:space="0" w:color="000000"/>
            </w:tcBorders>
          </w:tcPr>
          <w:p w14:paraId="0BC20C74" w14:textId="77777777" w:rsidR="00245E2F" w:rsidRDefault="007D1025">
            <w:pPr>
              <w:jc w:val="center"/>
              <w:rPr>
                <w:rFonts w:ascii="Times New Roman" w:hAnsi="Times New Roman"/>
                <w:sz w:val="20"/>
              </w:rPr>
            </w:pPr>
            <w:r>
              <w:rPr>
                <w:rFonts w:ascii="Times New Roman" w:hAnsi="Times New Roman"/>
                <w:sz w:val="20"/>
              </w:rPr>
              <w:t>2,0</w:t>
            </w:r>
          </w:p>
        </w:tc>
      </w:tr>
      <w:tr w:rsidR="00245E2F" w14:paraId="0C64AA97"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604A7658" w14:textId="77777777" w:rsidR="00245E2F" w:rsidRDefault="007D1025">
            <w:pPr>
              <w:rPr>
                <w:rFonts w:ascii="Times New Roman" w:hAnsi="Times New Roman"/>
                <w:sz w:val="20"/>
              </w:rPr>
            </w:pPr>
            <w:r>
              <w:rPr>
                <w:rFonts w:ascii="Times New Roman" w:hAnsi="Times New Roman"/>
                <w:sz w:val="20"/>
              </w:rPr>
              <w:t>2.1.10</w:t>
            </w:r>
            <w:r w:rsidR="00A44090">
              <w:rPr>
                <w:rFonts w:ascii="Times New Roman" w:hAnsi="Times New Roman"/>
                <w:sz w:val="20"/>
              </w:rPr>
              <w:t>.</w:t>
            </w:r>
            <w:r>
              <w:rPr>
                <w:rFonts w:ascii="Times New Roman" w:hAnsi="Times New Roman"/>
                <w:sz w:val="20"/>
              </w:rPr>
              <w:t xml:space="preserve"> Дистанционное наблюдение за состоянием здоровья пациентов</w:t>
            </w:r>
          </w:p>
        </w:tc>
        <w:tc>
          <w:tcPr>
            <w:tcW w:w="1417" w:type="dxa"/>
            <w:tcBorders>
              <w:top w:val="single" w:sz="4" w:space="0" w:color="000000"/>
              <w:left w:val="single" w:sz="4" w:space="0" w:color="000000"/>
              <w:bottom w:val="single" w:sz="4" w:space="0" w:color="000000"/>
              <w:right w:val="single" w:sz="4" w:space="0" w:color="000000"/>
            </w:tcBorders>
          </w:tcPr>
          <w:p w14:paraId="23AAE590"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bottom w:val="single" w:sz="8" w:space="0" w:color="000000"/>
              <w:right w:val="single" w:sz="8" w:space="0" w:color="000000"/>
            </w:tcBorders>
          </w:tcPr>
          <w:p w14:paraId="6E3585C0" w14:textId="77777777" w:rsidR="00245E2F" w:rsidRDefault="007D1025">
            <w:pPr>
              <w:jc w:val="center"/>
              <w:rPr>
                <w:rFonts w:ascii="Times New Roman" w:hAnsi="Times New Roman"/>
                <w:sz w:val="20"/>
              </w:rPr>
            </w:pPr>
            <w:r>
              <w:rPr>
                <w:rFonts w:ascii="Times New Roman" w:hAnsi="Times New Roman"/>
                <w:sz w:val="20"/>
              </w:rPr>
              <w:t>0,018057</w:t>
            </w:r>
          </w:p>
        </w:tc>
        <w:tc>
          <w:tcPr>
            <w:tcW w:w="1140" w:type="dxa"/>
            <w:tcBorders>
              <w:top w:val="single" w:sz="4" w:space="0" w:color="000000"/>
              <w:bottom w:val="single" w:sz="8" w:space="0" w:color="000000"/>
              <w:right w:val="single" w:sz="8" w:space="0" w:color="000000"/>
            </w:tcBorders>
          </w:tcPr>
          <w:p w14:paraId="1658F8AF" w14:textId="77777777" w:rsidR="00245E2F" w:rsidRDefault="007D1025">
            <w:pPr>
              <w:jc w:val="center"/>
              <w:rPr>
                <w:rFonts w:ascii="Times New Roman" w:hAnsi="Times New Roman"/>
                <w:sz w:val="20"/>
              </w:rPr>
            </w:pPr>
            <w:r>
              <w:rPr>
                <w:rFonts w:ascii="Times New Roman" w:hAnsi="Times New Roman"/>
                <w:sz w:val="20"/>
              </w:rPr>
              <w:t>1 341,2</w:t>
            </w:r>
          </w:p>
        </w:tc>
        <w:tc>
          <w:tcPr>
            <w:tcW w:w="990" w:type="dxa"/>
            <w:tcBorders>
              <w:top w:val="single" w:sz="4" w:space="0" w:color="000000"/>
              <w:bottom w:val="single" w:sz="8" w:space="0" w:color="000000"/>
              <w:right w:val="single" w:sz="8" w:space="0" w:color="000000"/>
            </w:tcBorders>
          </w:tcPr>
          <w:p w14:paraId="6E4914A2" w14:textId="77777777" w:rsidR="00245E2F" w:rsidRDefault="007D1025">
            <w:pPr>
              <w:jc w:val="center"/>
              <w:rPr>
                <w:rFonts w:ascii="Times New Roman" w:hAnsi="Times New Roman"/>
                <w:sz w:val="20"/>
              </w:rPr>
            </w:pPr>
            <w:r>
              <w:rPr>
                <w:rFonts w:ascii="Times New Roman" w:hAnsi="Times New Roman"/>
                <w:sz w:val="20"/>
              </w:rPr>
              <w:t>24,2</w:t>
            </w:r>
          </w:p>
        </w:tc>
        <w:tc>
          <w:tcPr>
            <w:tcW w:w="998" w:type="dxa"/>
            <w:tcBorders>
              <w:top w:val="single" w:sz="4" w:space="0" w:color="000000"/>
              <w:bottom w:val="single" w:sz="8" w:space="0" w:color="000000"/>
              <w:right w:val="single" w:sz="8" w:space="0" w:color="000000"/>
            </w:tcBorders>
          </w:tcPr>
          <w:p w14:paraId="04A97A80" w14:textId="77777777" w:rsidR="00245E2F" w:rsidRDefault="007D1025">
            <w:pPr>
              <w:jc w:val="center"/>
              <w:rPr>
                <w:rFonts w:ascii="Times New Roman" w:hAnsi="Times New Roman"/>
                <w:sz w:val="20"/>
              </w:rPr>
            </w:pPr>
            <w:r>
              <w:rPr>
                <w:rFonts w:ascii="Times New Roman" w:hAnsi="Times New Roman"/>
                <w:sz w:val="20"/>
              </w:rPr>
              <w:t>0,040988</w:t>
            </w:r>
          </w:p>
        </w:tc>
        <w:tc>
          <w:tcPr>
            <w:tcW w:w="1102" w:type="dxa"/>
            <w:tcBorders>
              <w:top w:val="single" w:sz="4" w:space="0" w:color="000000"/>
              <w:bottom w:val="single" w:sz="8" w:space="0" w:color="000000"/>
              <w:right w:val="single" w:sz="8" w:space="0" w:color="000000"/>
            </w:tcBorders>
          </w:tcPr>
          <w:p w14:paraId="74CD267C" w14:textId="77777777" w:rsidR="00245E2F" w:rsidRDefault="007D1025">
            <w:pPr>
              <w:jc w:val="center"/>
              <w:rPr>
                <w:rFonts w:ascii="Times New Roman" w:hAnsi="Times New Roman"/>
                <w:sz w:val="20"/>
              </w:rPr>
            </w:pPr>
            <w:r>
              <w:rPr>
                <w:rFonts w:ascii="Times New Roman" w:hAnsi="Times New Roman"/>
                <w:sz w:val="20"/>
              </w:rPr>
              <w:t>1 549,9</w:t>
            </w:r>
          </w:p>
        </w:tc>
        <w:tc>
          <w:tcPr>
            <w:tcW w:w="1132" w:type="dxa"/>
            <w:tcBorders>
              <w:top w:val="single" w:sz="4" w:space="0" w:color="000000"/>
              <w:bottom w:val="single" w:sz="8" w:space="0" w:color="000000"/>
              <w:right w:val="single" w:sz="8" w:space="0" w:color="000000"/>
            </w:tcBorders>
          </w:tcPr>
          <w:p w14:paraId="7D4A66C4" w14:textId="77777777" w:rsidR="00245E2F" w:rsidRDefault="007D1025">
            <w:pPr>
              <w:jc w:val="center"/>
              <w:rPr>
                <w:rFonts w:ascii="Times New Roman" w:hAnsi="Times New Roman"/>
                <w:sz w:val="20"/>
              </w:rPr>
            </w:pPr>
            <w:r>
              <w:rPr>
                <w:rFonts w:ascii="Times New Roman" w:hAnsi="Times New Roman"/>
                <w:sz w:val="20"/>
              </w:rPr>
              <w:t>63,6</w:t>
            </w:r>
          </w:p>
        </w:tc>
        <w:tc>
          <w:tcPr>
            <w:tcW w:w="1006" w:type="dxa"/>
            <w:tcBorders>
              <w:top w:val="single" w:sz="4" w:space="0" w:color="000000"/>
              <w:bottom w:val="single" w:sz="8" w:space="0" w:color="000000"/>
              <w:right w:val="single" w:sz="8" w:space="0" w:color="000000"/>
            </w:tcBorders>
          </w:tcPr>
          <w:p w14:paraId="2A5579FF" w14:textId="77777777" w:rsidR="00245E2F" w:rsidRDefault="007D1025">
            <w:pPr>
              <w:jc w:val="center"/>
              <w:rPr>
                <w:rFonts w:ascii="Times New Roman" w:hAnsi="Times New Roman"/>
                <w:sz w:val="20"/>
              </w:rPr>
            </w:pPr>
            <w:r>
              <w:rPr>
                <w:rFonts w:ascii="Times New Roman" w:hAnsi="Times New Roman"/>
                <w:sz w:val="20"/>
              </w:rPr>
              <w:t>0,042831</w:t>
            </w:r>
          </w:p>
        </w:tc>
        <w:tc>
          <w:tcPr>
            <w:tcW w:w="1134" w:type="dxa"/>
            <w:tcBorders>
              <w:top w:val="single" w:sz="4" w:space="0" w:color="000000"/>
              <w:bottom w:val="single" w:sz="8" w:space="0" w:color="000000"/>
              <w:right w:val="single" w:sz="8" w:space="0" w:color="000000"/>
            </w:tcBorders>
          </w:tcPr>
          <w:p w14:paraId="2C35EACE" w14:textId="77777777" w:rsidR="00245E2F" w:rsidRDefault="007D1025">
            <w:pPr>
              <w:jc w:val="center"/>
              <w:rPr>
                <w:rFonts w:ascii="Times New Roman" w:hAnsi="Times New Roman"/>
                <w:sz w:val="20"/>
              </w:rPr>
            </w:pPr>
            <w:r>
              <w:rPr>
                <w:rFonts w:ascii="Times New Roman" w:hAnsi="Times New Roman"/>
                <w:sz w:val="20"/>
              </w:rPr>
              <w:t>1 695,9</w:t>
            </w:r>
          </w:p>
        </w:tc>
        <w:tc>
          <w:tcPr>
            <w:tcW w:w="1233" w:type="dxa"/>
            <w:tcBorders>
              <w:top w:val="single" w:sz="4" w:space="0" w:color="000000"/>
              <w:bottom w:val="single" w:sz="8" w:space="0" w:color="000000"/>
              <w:right w:val="single" w:sz="8" w:space="0" w:color="000000"/>
            </w:tcBorders>
          </w:tcPr>
          <w:p w14:paraId="2B7D9909" w14:textId="77777777" w:rsidR="00245E2F" w:rsidRDefault="007D1025">
            <w:pPr>
              <w:jc w:val="center"/>
              <w:rPr>
                <w:rFonts w:ascii="Times New Roman" w:hAnsi="Times New Roman"/>
                <w:sz w:val="20"/>
              </w:rPr>
            </w:pPr>
            <w:r>
              <w:rPr>
                <w:rFonts w:ascii="Times New Roman" w:hAnsi="Times New Roman"/>
                <w:sz w:val="20"/>
              </w:rPr>
              <w:t>72,6</w:t>
            </w:r>
          </w:p>
        </w:tc>
      </w:tr>
      <w:tr w:rsidR="00245E2F" w14:paraId="5F8CDE69"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0CF11ECD" w14:textId="77777777" w:rsidR="00245E2F" w:rsidRDefault="007D1025">
            <w:pPr>
              <w:rPr>
                <w:rFonts w:ascii="Times New Roman" w:hAnsi="Times New Roman"/>
                <w:sz w:val="20"/>
              </w:rPr>
            </w:pPr>
            <w:r>
              <w:rPr>
                <w:rFonts w:ascii="Times New Roman" w:hAnsi="Times New Roman"/>
                <w:sz w:val="20"/>
              </w:rPr>
              <w:t>2.1.10.1</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П</w:t>
            </w:r>
            <w:r>
              <w:rPr>
                <w:rFonts w:ascii="Times New Roman" w:hAnsi="Times New Roman"/>
                <w:sz w:val="20"/>
              </w:rPr>
              <w:t>ациентов с сахарным диабетом</w:t>
            </w:r>
          </w:p>
        </w:tc>
        <w:tc>
          <w:tcPr>
            <w:tcW w:w="1417" w:type="dxa"/>
            <w:tcBorders>
              <w:top w:val="single" w:sz="4" w:space="0" w:color="000000"/>
              <w:left w:val="single" w:sz="4" w:space="0" w:color="000000"/>
              <w:bottom w:val="single" w:sz="4" w:space="0" w:color="000000"/>
              <w:right w:val="single" w:sz="4" w:space="0" w:color="000000"/>
            </w:tcBorders>
          </w:tcPr>
          <w:p w14:paraId="19375DF1"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bottom w:val="single" w:sz="4" w:space="0" w:color="000000"/>
              <w:right w:val="single" w:sz="8" w:space="0" w:color="000000"/>
            </w:tcBorders>
          </w:tcPr>
          <w:p w14:paraId="7C1B9441" w14:textId="77777777" w:rsidR="00245E2F" w:rsidRDefault="007D1025">
            <w:pPr>
              <w:jc w:val="center"/>
              <w:rPr>
                <w:rFonts w:ascii="Times New Roman" w:hAnsi="Times New Roman"/>
                <w:sz w:val="20"/>
              </w:rPr>
            </w:pPr>
            <w:r>
              <w:rPr>
                <w:rFonts w:ascii="Times New Roman" w:hAnsi="Times New Roman"/>
                <w:sz w:val="20"/>
              </w:rPr>
              <w:t>0,000970</w:t>
            </w:r>
          </w:p>
        </w:tc>
        <w:tc>
          <w:tcPr>
            <w:tcW w:w="1140" w:type="dxa"/>
            <w:tcBorders>
              <w:bottom w:val="single" w:sz="4" w:space="0" w:color="000000"/>
              <w:right w:val="single" w:sz="8" w:space="0" w:color="000000"/>
            </w:tcBorders>
          </w:tcPr>
          <w:p w14:paraId="49137A2C" w14:textId="77777777" w:rsidR="00245E2F" w:rsidRDefault="007D1025">
            <w:pPr>
              <w:jc w:val="center"/>
              <w:rPr>
                <w:rFonts w:ascii="Times New Roman" w:hAnsi="Times New Roman"/>
                <w:sz w:val="20"/>
              </w:rPr>
            </w:pPr>
            <w:r>
              <w:rPr>
                <w:rFonts w:ascii="Times New Roman" w:hAnsi="Times New Roman"/>
                <w:sz w:val="20"/>
              </w:rPr>
              <w:t>4 418,6</w:t>
            </w:r>
          </w:p>
        </w:tc>
        <w:tc>
          <w:tcPr>
            <w:tcW w:w="990" w:type="dxa"/>
            <w:tcBorders>
              <w:bottom w:val="single" w:sz="4" w:space="0" w:color="000000"/>
              <w:right w:val="single" w:sz="8" w:space="0" w:color="000000"/>
            </w:tcBorders>
          </w:tcPr>
          <w:p w14:paraId="0B42CDDE" w14:textId="77777777" w:rsidR="00245E2F" w:rsidRDefault="007D1025">
            <w:pPr>
              <w:jc w:val="center"/>
              <w:rPr>
                <w:rFonts w:ascii="Times New Roman" w:hAnsi="Times New Roman"/>
                <w:sz w:val="20"/>
              </w:rPr>
            </w:pPr>
            <w:r>
              <w:rPr>
                <w:rFonts w:ascii="Times New Roman" w:hAnsi="Times New Roman"/>
                <w:sz w:val="20"/>
              </w:rPr>
              <w:t>4,3</w:t>
            </w:r>
          </w:p>
        </w:tc>
        <w:tc>
          <w:tcPr>
            <w:tcW w:w="998" w:type="dxa"/>
            <w:tcBorders>
              <w:bottom w:val="single" w:sz="4" w:space="0" w:color="000000"/>
              <w:right w:val="single" w:sz="8" w:space="0" w:color="000000"/>
            </w:tcBorders>
          </w:tcPr>
          <w:p w14:paraId="1CE075FF" w14:textId="77777777" w:rsidR="00245E2F" w:rsidRDefault="007D1025">
            <w:pPr>
              <w:jc w:val="center"/>
              <w:rPr>
                <w:rFonts w:ascii="Times New Roman" w:hAnsi="Times New Roman"/>
                <w:sz w:val="20"/>
              </w:rPr>
            </w:pPr>
            <w:r>
              <w:rPr>
                <w:rFonts w:ascii="Times New Roman" w:hAnsi="Times New Roman"/>
                <w:sz w:val="20"/>
              </w:rPr>
              <w:t>0,001293</w:t>
            </w:r>
          </w:p>
        </w:tc>
        <w:tc>
          <w:tcPr>
            <w:tcW w:w="1102" w:type="dxa"/>
            <w:tcBorders>
              <w:bottom w:val="single" w:sz="4" w:space="0" w:color="000000"/>
              <w:right w:val="single" w:sz="8" w:space="0" w:color="000000"/>
            </w:tcBorders>
          </w:tcPr>
          <w:p w14:paraId="6A1B81E3" w14:textId="77777777" w:rsidR="00245E2F" w:rsidRDefault="007D1025">
            <w:pPr>
              <w:jc w:val="center"/>
              <w:rPr>
                <w:rFonts w:ascii="Times New Roman" w:hAnsi="Times New Roman"/>
                <w:sz w:val="20"/>
              </w:rPr>
            </w:pPr>
            <w:r>
              <w:rPr>
                <w:rFonts w:ascii="Times New Roman" w:hAnsi="Times New Roman"/>
                <w:sz w:val="20"/>
              </w:rPr>
              <w:t>4 693,1</w:t>
            </w:r>
          </w:p>
        </w:tc>
        <w:tc>
          <w:tcPr>
            <w:tcW w:w="1132" w:type="dxa"/>
            <w:tcBorders>
              <w:bottom w:val="single" w:sz="4" w:space="0" w:color="000000"/>
              <w:right w:val="single" w:sz="8" w:space="0" w:color="000000"/>
            </w:tcBorders>
          </w:tcPr>
          <w:p w14:paraId="3C52E1E4" w14:textId="77777777" w:rsidR="00245E2F" w:rsidRDefault="007D1025">
            <w:pPr>
              <w:jc w:val="center"/>
              <w:rPr>
                <w:rFonts w:ascii="Times New Roman" w:hAnsi="Times New Roman"/>
                <w:sz w:val="20"/>
              </w:rPr>
            </w:pPr>
            <w:r>
              <w:rPr>
                <w:rFonts w:ascii="Times New Roman" w:hAnsi="Times New Roman"/>
                <w:sz w:val="20"/>
              </w:rPr>
              <w:t>6,1</w:t>
            </w:r>
          </w:p>
        </w:tc>
        <w:tc>
          <w:tcPr>
            <w:tcW w:w="1006" w:type="dxa"/>
            <w:tcBorders>
              <w:bottom w:val="single" w:sz="4" w:space="0" w:color="000000"/>
              <w:right w:val="single" w:sz="8" w:space="0" w:color="000000"/>
            </w:tcBorders>
          </w:tcPr>
          <w:p w14:paraId="52B0CE67" w14:textId="77777777" w:rsidR="00245E2F" w:rsidRDefault="007D1025">
            <w:pPr>
              <w:jc w:val="center"/>
              <w:rPr>
                <w:rFonts w:ascii="Times New Roman" w:hAnsi="Times New Roman"/>
                <w:sz w:val="20"/>
              </w:rPr>
            </w:pPr>
            <w:r>
              <w:rPr>
                <w:rFonts w:ascii="Times New Roman" w:hAnsi="Times New Roman"/>
                <w:sz w:val="20"/>
              </w:rPr>
              <w:t>0,00194</w:t>
            </w:r>
          </w:p>
        </w:tc>
        <w:tc>
          <w:tcPr>
            <w:tcW w:w="1134" w:type="dxa"/>
            <w:tcBorders>
              <w:bottom w:val="single" w:sz="4" w:space="0" w:color="000000"/>
              <w:right w:val="single" w:sz="8" w:space="0" w:color="000000"/>
            </w:tcBorders>
          </w:tcPr>
          <w:p w14:paraId="63EB38CE" w14:textId="77777777" w:rsidR="00245E2F" w:rsidRDefault="007D1025">
            <w:pPr>
              <w:jc w:val="center"/>
              <w:rPr>
                <w:rFonts w:ascii="Times New Roman" w:hAnsi="Times New Roman"/>
                <w:sz w:val="20"/>
              </w:rPr>
            </w:pPr>
            <w:r>
              <w:rPr>
                <w:rFonts w:ascii="Times New Roman" w:hAnsi="Times New Roman"/>
                <w:sz w:val="20"/>
              </w:rPr>
              <w:t>5 007,9</w:t>
            </w:r>
          </w:p>
        </w:tc>
        <w:tc>
          <w:tcPr>
            <w:tcW w:w="1233" w:type="dxa"/>
            <w:tcBorders>
              <w:bottom w:val="single" w:sz="4" w:space="0" w:color="000000"/>
              <w:right w:val="single" w:sz="8" w:space="0" w:color="000000"/>
            </w:tcBorders>
          </w:tcPr>
          <w:p w14:paraId="51EF2C8C" w14:textId="77777777" w:rsidR="00245E2F" w:rsidRDefault="007D1025">
            <w:pPr>
              <w:jc w:val="center"/>
              <w:rPr>
                <w:rFonts w:ascii="Times New Roman" w:hAnsi="Times New Roman"/>
                <w:sz w:val="20"/>
              </w:rPr>
            </w:pPr>
            <w:r>
              <w:rPr>
                <w:rFonts w:ascii="Times New Roman" w:hAnsi="Times New Roman"/>
                <w:sz w:val="20"/>
              </w:rPr>
              <w:t>9,7</w:t>
            </w:r>
          </w:p>
        </w:tc>
      </w:tr>
      <w:tr w:rsidR="00245E2F" w14:paraId="73910EB9"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3A3D3D09" w14:textId="77777777" w:rsidR="00245E2F" w:rsidRDefault="007D1025">
            <w:pPr>
              <w:rPr>
                <w:rFonts w:ascii="Times New Roman" w:hAnsi="Times New Roman"/>
                <w:sz w:val="20"/>
              </w:rPr>
            </w:pPr>
            <w:r>
              <w:rPr>
                <w:rFonts w:ascii="Times New Roman" w:hAnsi="Times New Roman"/>
                <w:sz w:val="20"/>
              </w:rPr>
              <w:t>2.1.10.2</w:t>
            </w:r>
            <w:r w:rsidR="00A44090">
              <w:rPr>
                <w:rFonts w:ascii="Times New Roman" w:hAnsi="Times New Roman"/>
                <w:sz w:val="20"/>
              </w:rPr>
              <w:t>.</w:t>
            </w:r>
            <w:r>
              <w:rPr>
                <w:rFonts w:ascii="Times New Roman" w:hAnsi="Times New Roman"/>
                <w:sz w:val="20"/>
              </w:rPr>
              <w:t xml:space="preserve"> </w:t>
            </w:r>
            <w:r w:rsidR="00A44090">
              <w:rPr>
                <w:rFonts w:ascii="Times New Roman" w:hAnsi="Times New Roman"/>
                <w:sz w:val="20"/>
              </w:rPr>
              <w:t>П</w:t>
            </w:r>
            <w:r>
              <w:rPr>
                <w:rFonts w:ascii="Times New Roman" w:hAnsi="Times New Roman"/>
                <w:sz w:val="20"/>
              </w:rPr>
              <w:t>ациентов с артериальной гипертензией</w:t>
            </w:r>
          </w:p>
        </w:tc>
        <w:tc>
          <w:tcPr>
            <w:tcW w:w="1417" w:type="dxa"/>
            <w:tcBorders>
              <w:top w:val="single" w:sz="4" w:space="0" w:color="000000"/>
              <w:left w:val="single" w:sz="4" w:space="0" w:color="000000"/>
              <w:bottom w:val="single" w:sz="4" w:space="0" w:color="000000"/>
              <w:right w:val="single" w:sz="4" w:space="0" w:color="000000"/>
            </w:tcBorders>
          </w:tcPr>
          <w:p w14:paraId="5A5B4268"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7A0F7C33" w14:textId="77777777" w:rsidR="00245E2F" w:rsidRDefault="007D1025">
            <w:pPr>
              <w:jc w:val="center"/>
              <w:rPr>
                <w:rFonts w:ascii="Times New Roman" w:hAnsi="Times New Roman"/>
                <w:sz w:val="20"/>
              </w:rPr>
            </w:pPr>
            <w:r>
              <w:rPr>
                <w:rFonts w:ascii="Times New Roman" w:hAnsi="Times New Roman"/>
                <w:sz w:val="20"/>
              </w:rPr>
              <w:t>0,017087</w:t>
            </w:r>
          </w:p>
        </w:tc>
        <w:tc>
          <w:tcPr>
            <w:tcW w:w="1140" w:type="dxa"/>
            <w:tcBorders>
              <w:top w:val="single" w:sz="4" w:space="0" w:color="000000"/>
              <w:left w:val="single" w:sz="4" w:space="0" w:color="000000"/>
              <w:bottom w:val="single" w:sz="4" w:space="0" w:color="000000"/>
              <w:right w:val="single" w:sz="4" w:space="0" w:color="000000"/>
            </w:tcBorders>
          </w:tcPr>
          <w:p w14:paraId="3F1CAA5C" w14:textId="77777777" w:rsidR="00245E2F" w:rsidRDefault="007D1025">
            <w:pPr>
              <w:jc w:val="center"/>
              <w:rPr>
                <w:rFonts w:ascii="Times New Roman" w:hAnsi="Times New Roman"/>
                <w:sz w:val="20"/>
              </w:rPr>
            </w:pPr>
            <w:r>
              <w:rPr>
                <w:rFonts w:ascii="Times New Roman" w:hAnsi="Times New Roman"/>
                <w:sz w:val="20"/>
              </w:rPr>
              <w:t>1 166,4</w:t>
            </w:r>
          </w:p>
        </w:tc>
        <w:tc>
          <w:tcPr>
            <w:tcW w:w="990" w:type="dxa"/>
            <w:tcBorders>
              <w:top w:val="single" w:sz="4" w:space="0" w:color="000000"/>
              <w:left w:val="single" w:sz="4" w:space="0" w:color="000000"/>
              <w:bottom w:val="single" w:sz="4" w:space="0" w:color="000000"/>
              <w:right w:val="single" w:sz="4" w:space="0" w:color="000000"/>
            </w:tcBorders>
          </w:tcPr>
          <w:p w14:paraId="49C072BF" w14:textId="77777777" w:rsidR="00245E2F" w:rsidRDefault="007D1025">
            <w:pPr>
              <w:jc w:val="center"/>
              <w:rPr>
                <w:rFonts w:ascii="Times New Roman" w:hAnsi="Times New Roman"/>
                <w:sz w:val="20"/>
              </w:rPr>
            </w:pPr>
            <w:r>
              <w:rPr>
                <w:rFonts w:ascii="Times New Roman" w:hAnsi="Times New Roman"/>
                <w:sz w:val="20"/>
              </w:rPr>
              <w:t>19,9</w:t>
            </w:r>
          </w:p>
        </w:tc>
        <w:tc>
          <w:tcPr>
            <w:tcW w:w="998" w:type="dxa"/>
            <w:tcBorders>
              <w:top w:val="single" w:sz="4" w:space="0" w:color="000000"/>
              <w:left w:val="single" w:sz="4" w:space="0" w:color="000000"/>
              <w:bottom w:val="single" w:sz="4" w:space="0" w:color="000000"/>
              <w:right w:val="single" w:sz="4" w:space="0" w:color="000000"/>
            </w:tcBorders>
          </w:tcPr>
          <w:p w14:paraId="76FEF5BB" w14:textId="77777777" w:rsidR="00245E2F" w:rsidRDefault="007D1025">
            <w:pPr>
              <w:jc w:val="center"/>
              <w:rPr>
                <w:rFonts w:ascii="Times New Roman" w:hAnsi="Times New Roman"/>
                <w:sz w:val="20"/>
              </w:rPr>
            </w:pPr>
            <w:r>
              <w:rPr>
                <w:rFonts w:ascii="Times New Roman" w:hAnsi="Times New Roman"/>
                <w:sz w:val="20"/>
              </w:rPr>
              <w:t>0,039695</w:t>
            </w:r>
          </w:p>
        </w:tc>
        <w:tc>
          <w:tcPr>
            <w:tcW w:w="1102" w:type="dxa"/>
            <w:tcBorders>
              <w:top w:val="single" w:sz="4" w:space="0" w:color="000000"/>
              <w:left w:val="single" w:sz="4" w:space="0" w:color="000000"/>
              <w:bottom w:val="single" w:sz="4" w:space="0" w:color="000000"/>
              <w:right w:val="single" w:sz="4" w:space="0" w:color="000000"/>
            </w:tcBorders>
          </w:tcPr>
          <w:p w14:paraId="2E25F9CD" w14:textId="77777777" w:rsidR="00245E2F" w:rsidRDefault="007D1025">
            <w:pPr>
              <w:jc w:val="center"/>
              <w:rPr>
                <w:rFonts w:ascii="Times New Roman" w:hAnsi="Times New Roman"/>
                <w:sz w:val="20"/>
              </w:rPr>
            </w:pPr>
            <w:r>
              <w:rPr>
                <w:rFonts w:ascii="Times New Roman" w:hAnsi="Times New Roman"/>
                <w:sz w:val="20"/>
              </w:rPr>
              <w:t>1 447,5</w:t>
            </w:r>
          </w:p>
        </w:tc>
        <w:tc>
          <w:tcPr>
            <w:tcW w:w="1132" w:type="dxa"/>
            <w:tcBorders>
              <w:top w:val="single" w:sz="4" w:space="0" w:color="000000"/>
              <w:left w:val="single" w:sz="4" w:space="0" w:color="000000"/>
              <w:bottom w:val="single" w:sz="4" w:space="0" w:color="000000"/>
              <w:right w:val="single" w:sz="4" w:space="0" w:color="000000"/>
            </w:tcBorders>
          </w:tcPr>
          <w:p w14:paraId="01ECF27C" w14:textId="77777777" w:rsidR="00245E2F" w:rsidRDefault="007D1025">
            <w:pPr>
              <w:jc w:val="center"/>
              <w:rPr>
                <w:rFonts w:ascii="Times New Roman" w:hAnsi="Times New Roman"/>
                <w:sz w:val="20"/>
              </w:rPr>
            </w:pPr>
            <w:r>
              <w:rPr>
                <w:rFonts w:ascii="Times New Roman" w:hAnsi="Times New Roman"/>
                <w:sz w:val="20"/>
              </w:rPr>
              <w:t>57,5</w:t>
            </w:r>
          </w:p>
        </w:tc>
        <w:tc>
          <w:tcPr>
            <w:tcW w:w="1006" w:type="dxa"/>
            <w:tcBorders>
              <w:top w:val="single" w:sz="4" w:space="0" w:color="000000"/>
              <w:left w:val="single" w:sz="4" w:space="0" w:color="000000"/>
              <w:bottom w:val="single" w:sz="4" w:space="0" w:color="000000"/>
              <w:right w:val="single" w:sz="4" w:space="0" w:color="000000"/>
            </w:tcBorders>
          </w:tcPr>
          <w:p w14:paraId="7A1F3DAF" w14:textId="77777777" w:rsidR="00245E2F" w:rsidRDefault="007D1025">
            <w:pPr>
              <w:jc w:val="center"/>
              <w:rPr>
                <w:rFonts w:ascii="Times New Roman" w:hAnsi="Times New Roman"/>
                <w:sz w:val="20"/>
              </w:rPr>
            </w:pPr>
            <w:r>
              <w:rPr>
                <w:rFonts w:ascii="Times New Roman" w:hAnsi="Times New Roman"/>
                <w:sz w:val="20"/>
              </w:rPr>
              <w:t>0,040891</w:t>
            </w:r>
          </w:p>
        </w:tc>
        <w:tc>
          <w:tcPr>
            <w:tcW w:w="1134" w:type="dxa"/>
            <w:tcBorders>
              <w:top w:val="single" w:sz="4" w:space="0" w:color="000000"/>
              <w:left w:val="single" w:sz="4" w:space="0" w:color="000000"/>
              <w:bottom w:val="single" w:sz="4" w:space="0" w:color="000000"/>
              <w:right w:val="single" w:sz="4" w:space="0" w:color="000000"/>
            </w:tcBorders>
          </w:tcPr>
          <w:p w14:paraId="1B8E5D16" w14:textId="77777777" w:rsidR="00245E2F" w:rsidRDefault="007D1025">
            <w:pPr>
              <w:jc w:val="center"/>
              <w:rPr>
                <w:rFonts w:ascii="Times New Roman" w:hAnsi="Times New Roman"/>
                <w:sz w:val="20"/>
              </w:rPr>
            </w:pPr>
            <w:r>
              <w:rPr>
                <w:rFonts w:ascii="Times New Roman" w:hAnsi="Times New Roman"/>
                <w:sz w:val="20"/>
              </w:rPr>
              <w:t>1 538,8</w:t>
            </w:r>
          </w:p>
        </w:tc>
        <w:tc>
          <w:tcPr>
            <w:tcW w:w="1233" w:type="dxa"/>
            <w:tcBorders>
              <w:top w:val="single" w:sz="4" w:space="0" w:color="000000"/>
              <w:left w:val="single" w:sz="4" w:space="0" w:color="000000"/>
              <w:bottom w:val="single" w:sz="4" w:space="0" w:color="000000"/>
              <w:right w:val="single" w:sz="4" w:space="0" w:color="000000"/>
            </w:tcBorders>
          </w:tcPr>
          <w:p w14:paraId="3F95DECC" w14:textId="77777777" w:rsidR="00245E2F" w:rsidRDefault="007D1025">
            <w:pPr>
              <w:jc w:val="center"/>
              <w:rPr>
                <w:rFonts w:ascii="Times New Roman" w:hAnsi="Times New Roman"/>
                <w:sz w:val="20"/>
              </w:rPr>
            </w:pPr>
            <w:r>
              <w:rPr>
                <w:rFonts w:ascii="Times New Roman" w:hAnsi="Times New Roman"/>
                <w:sz w:val="20"/>
              </w:rPr>
              <w:t>62,9</w:t>
            </w:r>
          </w:p>
        </w:tc>
      </w:tr>
      <w:tr w:rsidR="00245E2F" w14:paraId="1E3F91BA"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1EEECE83" w14:textId="77777777" w:rsidR="00245E2F" w:rsidRDefault="007D1025">
            <w:pPr>
              <w:rPr>
                <w:rFonts w:ascii="Times New Roman" w:hAnsi="Times New Roman"/>
                <w:sz w:val="20"/>
              </w:rPr>
            </w:pPr>
            <w:r>
              <w:rPr>
                <w:rFonts w:ascii="Times New Roman" w:hAnsi="Times New Roman"/>
                <w:sz w:val="20"/>
              </w:rPr>
              <w:t>2.1.11</w:t>
            </w:r>
            <w:r w:rsidR="00A44090">
              <w:rPr>
                <w:rFonts w:ascii="Times New Roman" w:hAnsi="Times New Roman"/>
                <w:sz w:val="20"/>
              </w:rPr>
              <w:t>.</w:t>
            </w:r>
            <w:r>
              <w:rPr>
                <w:rFonts w:ascii="Times New Roman" w:hAnsi="Times New Roman"/>
                <w:sz w:val="20"/>
              </w:rPr>
              <w:t xml:space="preserve"> Посещения с профилактическими целями центров здоровья, включая диспансерное наблюдение</w:t>
            </w:r>
          </w:p>
        </w:tc>
        <w:tc>
          <w:tcPr>
            <w:tcW w:w="1417" w:type="dxa"/>
            <w:tcBorders>
              <w:top w:val="single" w:sz="4" w:space="0" w:color="000000"/>
              <w:left w:val="single" w:sz="4" w:space="0" w:color="000000"/>
              <w:bottom w:val="single" w:sz="4" w:space="0" w:color="000000"/>
              <w:right w:val="single" w:sz="4" w:space="0" w:color="000000"/>
            </w:tcBorders>
          </w:tcPr>
          <w:p w14:paraId="4A754271"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tcPr>
          <w:p w14:paraId="0F82D480" w14:textId="77777777" w:rsidR="00245E2F" w:rsidRDefault="007D1025">
            <w:pPr>
              <w:jc w:val="center"/>
              <w:rPr>
                <w:rFonts w:ascii="Times New Roman" w:hAnsi="Times New Roman"/>
                <w:sz w:val="20"/>
              </w:rPr>
            </w:pPr>
            <w:r>
              <w:rPr>
                <w:rFonts w:ascii="Times New Roman" w:hAnsi="Times New Roman"/>
                <w:sz w:val="20"/>
              </w:rPr>
              <w:t>0,032831</w:t>
            </w:r>
          </w:p>
        </w:tc>
        <w:tc>
          <w:tcPr>
            <w:tcW w:w="1140" w:type="dxa"/>
            <w:tcBorders>
              <w:top w:val="single" w:sz="4" w:space="0" w:color="000000"/>
              <w:left w:val="single" w:sz="4" w:space="0" w:color="000000"/>
              <w:bottom w:val="single" w:sz="4" w:space="0" w:color="000000"/>
              <w:right w:val="single" w:sz="4" w:space="0" w:color="000000"/>
            </w:tcBorders>
          </w:tcPr>
          <w:p w14:paraId="291EF81C" w14:textId="77777777" w:rsidR="00245E2F" w:rsidRDefault="007D1025">
            <w:pPr>
              <w:jc w:val="center"/>
              <w:rPr>
                <w:rFonts w:ascii="Times New Roman" w:hAnsi="Times New Roman"/>
                <w:sz w:val="20"/>
              </w:rPr>
            </w:pPr>
            <w:r>
              <w:rPr>
                <w:rFonts w:ascii="Times New Roman" w:hAnsi="Times New Roman"/>
                <w:sz w:val="20"/>
              </w:rPr>
              <w:t>2 029,8</w:t>
            </w:r>
          </w:p>
        </w:tc>
        <w:tc>
          <w:tcPr>
            <w:tcW w:w="990" w:type="dxa"/>
            <w:tcBorders>
              <w:top w:val="single" w:sz="4" w:space="0" w:color="000000"/>
              <w:left w:val="single" w:sz="4" w:space="0" w:color="000000"/>
              <w:bottom w:val="single" w:sz="4" w:space="0" w:color="000000"/>
              <w:right w:val="single" w:sz="4" w:space="0" w:color="000000"/>
            </w:tcBorders>
          </w:tcPr>
          <w:p w14:paraId="24211A33" w14:textId="77777777" w:rsidR="00245E2F" w:rsidRDefault="007D1025">
            <w:pPr>
              <w:jc w:val="center"/>
              <w:rPr>
                <w:rFonts w:ascii="Times New Roman" w:hAnsi="Times New Roman"/>
                <w:sz w:val="20"/>
              </w:rPr>
            </w:pPr>
            <w:r>
              <w:rPr>
                <w:rFonts w:ascii="Times New Roman" w:hAnsi="Times New Roman"/>
                <w:sz w:val="20"/>
              </w:rPr>
              <w:t>66,6</w:t>
            </w:r>
          </w:p>
        </w:tc>
        <w:tc>
          <w:tcPr>
            <w:tcW w:w="998" w:type="dxa"/>
            <w:tcBorders>
              <w:top w:val="single" w:sz="4" w:space="0" w:color="000000"/>
              <w:left w:val="single" w:sz="4" w:space="0" w:color="000000"/>
              <w:bottom w:val="single" w:sz="4" w:space="0" w:color="000000"/>
              <w:right w:val="single" w:sz="4" w:space="0" w:color="000000"/>
            </w:tcBorders>
          </w:tcPr>
          <w:p w14:paraId="24F6C9B5" w14:textId="77777777" w:rsidR="00245E2F" w:rsidRDefault="007D1025">
            <w:pPr>
              <w:jc w:val="center"/>
              <w:rPr>
                <w:rFonts w:ascii="Times New Roman" w:hAnsi="Times New Roman"/>
                <w:sz w:val="20"/>
              </w:rPr>
            </w:pPr>
            <w:r>
              <w:rPr>
                <w:rFonts w:ascii="Times New Roman" w:hAnsi="Times New Roman"/>
                <w:sz w:val="20"/>
              </w:rPr>
              <w:t>0,032831</w:t>
            </w:r>
          </w:p>
        </w:tc>
        <w:tc>
          <w:tcPr>
            <w:tcW w:w="1102" w:type="dxa"/>
            <w:tcBorders>
              <w:top w:val="single" w:sz="4" w:space="0" w:color="000000"/>
              <w:left w:val="single" w:sz="4" w:space="0" w:color="000000"/>
              <w:bottom w:val="single" w:sz="4" w:space="0" w:color="000000"/>
              <w:right w:val="single" w:sz="4" w:space="0" w:color="000000"/>
            </w:tcBorders>
          </w:tcPr>
          <w:p w14:paraId="2AA4DA8E" w14:textId="77777777" w:rsidR="00245E2F" w:rsidRDefault="007D1025">
            <w:pPr>
              <w:jc w:val="center"/>
              <w:rPr>
                <w:rFonts w:ascii="Times New Roman" w:hAnsi="Times New Roman"/>
                <w:sz w:val="20"/>
              </w:rPr>
            </w:pPr>
            <w:r>
              <w:rPr>
                <w:rFonts w:ascii="Times New Roman" w:hAnsi="Times New Roman"/>
                <w:sz w:val="20"/>
              </w:rPr>
              <w:t>2 175,0</w:t>
            </w:r>
          </w:p>
        </w:tc>
        <w:tc>
          <w:tcPr>
            <w:tcW w:w="1132" w:type="dxa"/>
            <w:tcBorders>
              <w:top w:val="single" w:sz="4" w:space="0" w:color="000000"/>
              <w:left w:val="single" w:sz="4" w:space="0" w:color="000000"/>
              <w:bottom w:val="single" w:sz="4" w:space="0" w:color="000000"/>
              <w:right w:val="single" w:sz="4" w:space="0" w:color="000000"/>
            </w:tcBorders>
          </w:tcPr>
          <w:p w14:paraId="11613D19" w14:textId="77777777" w:rsidR="00245E2F" w:rsidRDefault="007D1025">
            <w:pPr>
              <w:jc w:val="center"/>
              <w:rPr>
                <w:rFonts w:ascii="Times New Roman" w:hAnsi="Times New Roman"/>
                <w:sz w:val="20"/>
              </w:rPr>
            </w:pPr>
            <w:r>
              <w:rPr>
                <w:rFonts w:ascii="Times New Roman" w:hAnsi="Times New Roman"/>
                <w:sz w:val="20"/>
              </w:rPr>
              <w:t>71,4</w:t>
            </w:r>
          </w:p>
        </w:tc>
        <w:tc>
          <w:tcPr>
            <w:tcW w:w="1006" w:type="dxa"/>
            <w:tcBorders>
              <w:top w:val="single" w:sz="4" w:space="0" w:color="000000"/>
              <w:left w:val="single" w:sz="4" w:space="0" w:color="000000"/>
              <w:bottom w:val="single" w:sz="4" w:space="0" w:color="000000"/>
              <w:right w:val="single" w:sz="4" w:space="0" w:color="000000"/>
            </w:tcBorders>
          </w:tcPr>
          <w:p w14:paraId="5A71B4CF" w14:textId="77777777" w:rsidR="00245E2F" w:rsidRDefault="007D1025">
            <w:pPr>
              <w:jc w:val="center"/>
              <w:rPr>
                <w:rFonts w:ascii="Times New Roman" w:hAnsi="Times New Roman"/>
                <w:sz w:val="20"/>
              </w:rPr>
            </w:pPr>
            <w:r>
              <w:rPr>
                <w:rFonts w:ascii="Times New Roman" w:hAnsi="Times New Roman"/>
                <w:sz w:val="20"/>
              </w:rPr>
              <w:t>0,032831</w:t>
            </w:r>
          </w:p>
        </w:tc>
        <w:tc>
          <w:tcPr>
            <w:tcW w:w="1134" w:type="dxa"/>
            <w:tcBorders>
              <w:top w:val="single" w:sz="4" w:space="0" w:color="000000"/>
              <w:left w:val="single" w:sz="4" w:space="0" w:color="000000"/>
              <w:bottom w:val="single" w:sz="4" w:space="0" w:color="000000"/>
              <w:right w:val="single" w:sz="4" w:space="0" w:color="000000"/>
            </w:tcBorders>
          </w:tcPr>
          <w:p w14:paraId="5732430A" w14:textId="77777777" w:rsidR="00245E2F" w:rsidRDefault="007D1025">
            <w:pPr>
              <w:jc w:val="center"/>
              <w:rPr>
                <w:rFonts w:ascii="Times New Roman" w:hAnsi="Times New Roman"/>
                <w:sz w:val="20"/>
              </w:rPr>
            </w:pPr>
            <w:r>
              <w:rPr>
                <w:rFonts w:ascii="Times New Roman" w:hAnsi="Times New Roman"/>
                <w:sz w:val="20"/>
              </w:rPr>
              <w:t>2 319,0</w:t>
            </w:r>
          </w:p>
        </w:tc>
        <w:tc>
          <w:tcPr>
            <w:tcW w:w="1233" w:type="dxa"/>
            <w:tcBorders>
              <w:top w:val="single" w:sz="4" w:space="0" w:color="000000"/>
              <w:left w:val="single" w:sz="4" w:space="0" w:color="000000"/>
              <w:bottom w:val="single" w:sz="4" w:space="0" w:color="000000"/>
              <w:right w:val="single" w:sz="4" w:space="0" w:color="000000"/>
            </w:tcBorders>
          </w:tcPr>
          <w:p w14:paraId="3E42A84E" w14:textId="77777777" w:rsidR="00245E2F" w:rsidRDefault="007D1025">
            <w:pPr>
              <w:jc w:val="center"/>
              <w:rPr>
                <w:rFonts w:ascii="Times New Roman" w:hAnsi="Times New Roman"/>
                <w:sz w:val="20"/>
              </w:rPr>
            </w:pPr>
            <w:r>
              <w:rPr>
                <w:rFonts w:ascii="Times New Roman" w:hAnsi="Times New Roman"/>
                <w:sz w:val="20"/>
              </w:rPr>
              <w:t>76,1</w:t>
            </w:r>
          </w:p>
        </w:tc>
      </w:tr>
      <w:tr w:rsidR="00245E2F" w14:paraId="46822F8D" w14:textId="77777777" w:rsidTr="007D1025">
        <w:trPr>
          <w:trHeight w:val="783"/>
        </w:trPr>
        <w:tc>
          <w:tcPr>
            <w:tcW w:w="4310" w:type="dxa"/>
            <w:tcBorders>
              <w:top w:val="single" w:sz="4" w:space="0" w:color="000000"/>
              <w:left w:val="single" w:sz="4" w:space="0" w:color="000000"/>
              <w:bottom w:val="single" w:sz="4" w:space="0" w:color="000000"/>
              <w:right w:val="single" w:sz="4" w:space="0" w:color="000000"/>
            </w:tcBorders>
          </w:tcPr>
          <w:p w14:paraId="07C65ACD" w14:textId="77777777" w:rsidR="00245E2F" w:rsidRDefault="007D1025">
            <w:pPr>
              <w:rPr>
                <w:rFonts w:ascii="Times New Roman" w:hAnsi="Times New Roman"/>
                <w:sz w:val="20"/>
              </w:rPr>
            </w:pPr>
            <w:r>
              <w:rPr>
                <w:rFonts w:ascii="Times New Roman" w:hAnsi="Times New Roman"/>
                <w:sz w:val="20"/>
              </w:rPr>
              <w:t>2.1.12</w:t>
            </w:r>
            <w:r w:rsidR="0024088D">
              <w:rPr>
                <w:rFonts w:ascii="Times New Roman" w:hAnsi="Times New Roman"/>
                <w:sz w:val="20"/>
              </w:rPr>
              <w:t>.</w:t>
            </w:r>
            <w:r>
              <w:rPr>
                <w:rFonts w:ascii="Times New Roman" w:hAnsi="Times New Roman"/>
                <w:sz w:val="20"/>
              </w:rPr>
              <w:t xml:space="preserve"> Вакцинация для профилактики пневмококковых инфекций</w:t>
            </w:r>
          </w:p>
        </w:tc>
        <w:tc>
          <w:tcPr>
            <w:tcW w:w="1417" w:type="dxa"/>
            <w:tcBorders>
              <w:top w:val="single" w:sz="4" w:space="0" w:color="000000"/>
              <w:left w:val="single" w:sz="4" w:space="0" w:color="000000"/>
              <w:bottom w:val="single" w:sz="4" w:space="0" w:color="000000"/>
              <w:right w:val="single" w:sz="4" w:space="0" w:color="000000"/>
            </w:tcBorders>
          </w:tcPr>
          <w:p w14:paraId="5F960FDC" w14:textId="77777777" w:rsidR="00245E2F" w:rsidRDefault="007D1025" w:rsidP="00CA3A15">
            <w:pPr>
              <w:jc w:val="center"/>
              <w:rPr>
                <w:rFonts w:ascii="Times New Roman" w:hAnsi="Times New Roman"/>
                <w:sz w:val="20"/>
              </w:rPr>
            </w:pPr>
            <w:r>
              <w:rPr>
                <w:rFonts w:ascii="Times New Roman" w:hAnsi="Times New Roman"/>
                <w:sz w:val="20"/>
              </w:rPr>
              <w:t>посещений</w:t>
            </w:r>
          </w:p>
        </w:tc>
        <w:tc>
          <w:tcPr>
            <w:tcW w:w="1130" w:type="dxa"/>
            <w:tcBorders>
              <w:top w:val="single" w:sz="4" w:space="0" w:color="000000"/>
              <w:left w:val="single" w:sz="4" w:space="0" w:color="000000"/>
              <w:bottom w:val="single" w:sz="4" w:space="0" w:color="000000"/>
              <w:right w:val="single" w:sz="4" w:space="0" w:color="000000"/>
            </w:tcBorders>
          </w:tcPr>
          <w:p w14:paraId="1AEB5D44" w14:textId="77777777" w:rsidR="00245E2F" w:rsidRDefault="007D1025">
            <w:pPr>
              <w:jc w:val="center"/>
              <w:rPr>
                <w:rFonts w:ascii="Times New Roman" w:hAnsi="Times New Roman"/>
                <w:sz w:val="20"/>
              </w:rPr>
            </w:pPr>
            <w:r>
              <w:rPr>
                <w:rFonts w:ascii="Times New Roman" w:hAnsi="Times New Roman"/>
                <w:sz w:val="20"/>
              </w:rPr>
              <w:t>0,021666</w:t>
            </w:r>
          </w:p>
        </w:tc>
        <w:tc>
          <w:tcPr>
            <w:tcW w:w="1140" w:type="dxa"/>
            <w:tcBorders>
              <w:top w:val="single" w:sz="4" w:space="0" w:color="000000"/>
              <w:left w:val="single" w:sz="4" w:space="0" w:color="000000"/>
              <w:bottom w:val="single" w:sz="4" w:space="0" w:color="000000"/>
              <w:right w:val="single" w:sz="4" w:space="0" w:color="000000"/>
            </w:tcBorders>
          </w:tcPr>
          <w:p w14:paraId="5265B439" w14:textId="77777777" w:rsidR="00245E2F" w:rsidRDefault="007D1025">
            <w:pPr>
              <w:jc w:val="center"/>
              <w:rPr>
                <w:rFonts w:ascii="Times New Roman" w:hAnsi="Times New Roman"/>
                <w:sz w:val="20"/>
              </w:rPr>
            </w:pPr>
            <w:r>
              <w:rPr>
                <w:rFonts w:ascii="Times New Roman" w:hAnsi="Times New Roman"/>
                <w:sz w:val="20"/>
              </w:rPr>
              <w:t>2 839,0</w:t>
            </w:r>
          </w:p>
        </w:tc>
        <w:tc>
          <w:tcPr>
            <w:tcW w:w="990" w:type="dxa"/>
            <w:tcBorders>
              <w:top w:val="single" w:sz="4" w:space="0" w:color="000000"/>
              <w:left w:val="single" w:sz="4" w:space="0" w:color="000000"/>
              <w:bottom w:val="single" w:sz="4" w:space="0" w:color="000000"/>
              <w:right w:val="single" w:sz="4" w:space="0" w:color="000000"/>
            </w:tcBorders>
          </w:tcPr>
          <w:p w14:paraId="22BFC33A" w14:textId="77777777" w:rsidR="00245E2F" w:rsidRDefault="007D1025">
            <w:pPr>
              <w:jc w:val="center"/>
              <w:rPr>
                <w:rFonts w:ascii="Times New Roman" w:hAnsi="Times New Roman"/>
                <w:sz w:val="20"/>
              </w:rPr>
            </w:pPr>
            <w:r>
              <w:rPr>
                <w:rFonts w:ascii="Times New Roman" w:hAnsi="Times New Roman"/>
                <w:sz w:val="20"/>
              </w:rPr>
              <w:t>61,5</w:t>
            </w:r>
          </w:p>
        </w:tc>
        <w:tc>
          <w:tcPr>
            <w:tcW w:w="998" w:type="dxa"/>
            <w:tcBorders>
              <w:top w:val="single" w:sz="4" w:space="0" w:color="000000"/>
              <w:left w:val="single" w:sz="4" w:space="0" w:color="000000"/>
              <w:bottom w:val="single" w:sz="4" w:space="0" w:color="000000"/>
              <w:right w:val="single" w:sz="4" w:space="0" w:color="000000"/>
            </w:tcBorders>
          </w:tcPr>
          <w:p w14:paraId="31B15DB7" w14:textId="77777777" w:rsidR="00245E2F" w:rsidRDefault="007D1025">
            <w:pPr>
              <w:jc w:val="center"/>
              <w:rPr>
                <w:rFonts w:ascii="Times New Roman" w:hAnsi="Times New Roman"/>
                <w:sz w:val="20"/>
              </w:rPr>
            </w:pPr>
            <w:r>
              <w:rPr>
                <w:rFonts w:ascii="Times New Roman" w:hAnsi="Times New Roman"/>
                <w:sz w:val="20"/>
              </w:rPr>
              <w:t>0,021666</w:t>
            </w:r>
          </w:p>
        </w:tc>
        <w:tc>
          <w:tcPr>
            <w:tcW w:w="1102" w:type="dxa"/>
            <w:tcBorders>
              <w:top w:val="single" w:sz="4" w:space="0" w:color="000000"/>
              <w:left w:val="single" w:sz="4" w:space="0" w:color="000000"/>
              <w:bottom w:val="single" w:sz="4" w:space="0" w:color="000000"/>
              <w:right w:val="single" w:sz="4" w:space="0" w:color="000000"/>
            </w:tcBorders>
          </w:tcPr>
          <w:p w14:paraId="7C65008E" w14:textId="77777777" w:rsidR="00245E2F" w:rsidRDefault="007D1025">
            <w:pPr>
              <w:jc w:val="center"/>
              <w:rPr>
                <w:rFonts w:ascii="Times New Roman" w:hAnsi="Times New Roman"/>
                <w:sz w:val="20"/>
              </w:rPr>
            </w:pPr>
            <w:r>
              <w:rPr>
                <w:rFonts w:ascii="Times New Roman" w:hAnsi="Times New Roman"/>
                <w:sz w:val="20"/>
              </w:rPr>
              <w:t>3 042,1</w:t>
            </w:r>
          </w:p>
        </w:tc>
        <w:tc>
          <w:tcPr>
            <w:tcW w:w="1132" w:type="dxa"/>
            <w:tcBorders>
              <w:top w:val="single" w:sz="4" w:space="0" w:color="000000"/>
              <w:left w:val="single" w:sz="4" w:space="0" w:color="000000"/>
              <w:bottom w:val="single" w:sz="4" w:space="0" w:color="000000"/>
              <w:right w:val="single" w:sz="4" w:space="0" w:color="000000"/>
            </w:tcBorders>
          </w:tcPr>
          <w:p w14:paraId="49D347F0" w14:textId="77777777" w:rsidR="00245E2F" w:rsidRDefault="007D1025">
            <w:pPr>
              <w:jc w:val="center"/>
              <w:rPr>
                <w:rFonts w:ascii="Times New Roman" w:hAnsi="Times New Roman"/>
                <w:sz w:val="20"/>
              </w:rPr>
            </w:pPr>
            <w:r>
              <w:rPr>
                <w:rFonts w:ascii="Times New Roman" w:hAnsi="Times New Roman"/>
                <w:sz w:val="20"/>
              </w:rPr>
              <w:t>65,9</w:t>
            </w:r>
          </w:p>
        </w:tc>
        <w:tc>
          <w:tcPr>
            <w:tcW w:w="1006" w:type="dxa"/>
            <w:tcBorders>
              <w:top w:val="single" w:sz="4" w:space="0" w:color="000000"/>
              <w:left w:val="single" w:sz="4" w:space="0" w:color="000000"/>
              <w:bottom w:val="single" w:sz="4" w:space="0" w:color="000000"/>
              <w:right w:val="single" w:sz="4" w:space="0" w:color="000000"/>
            </w:tcBorders>
          </w:tcPr>
          <w:p w14:paraId="497BA1DF" w14:textId="77777777" w:rsidR="00245E2F" w:rsidRDefault="007D1025">
            <w:pPr>
              <w:jc w:val="center"/>
              <w:rPr>
                <w:rFonts w:ascii="Times New Roman" w:hAnsi="Times New Roman"/>
                <w:sz w:val="20"/>
              </w:rPr>
            </w:pPr>
            <w:r>
              <w:rPr>
                <w:rFonts w:ascii="Times New Roman" w:hAnsi="Times New Roman"/>
                <w:sz w:val="20"/>
              </w:rPr>
              <w:t>0,021666</w:t>
            </w:r>
          </w:p>
        </w:tc>
        <w:tc>
          <w:tcPr>
            <w:tcW w:w="1134" w:type="dxa"/>
            <w:tcBorders>
              <w:top w:val="single" w:sz="4" w:space="0" w:color="000000"/>
              <w:left w:val="single" w:sz="4" w:space="0" w:color="000000"/>
              <w:bottom w:val="single" w:sz="4" w:space="0" w:color="000000"/>
              <w:right w:val="single" w:sz="4" w:space="0" w:color="000000"/>
            </w:tcBorders>
          </w:tcPr>
          <w:p w14:paraId="26FDC021" w14:textId="77777777" w:rsidR="00245E2F" w:rsidRDefault="007D1025">
            <w:pPr>
              <w:jc w:val="center"/>
              <w:rPr>
                <w:rFonts w:ascii="Times New Roman" w:hAnsi="Times New Roman"/>
                <w:sz w:val="20"/>
              </w:rPr>
            </w:pPr>
            <w:r>
              <w:rPr>
                <w:rFonts w:ascii="Times New Roman" w:hAnsi="Times New Roman"/>
                <w:sz w:val="20"/>
              </w:rPr>
              <w:t>3 243,5</w:t>
            </w:r>
          </w:p>
        </w:tc>
        <w:tc>
          <w:tcPr>
            <w:tcW w:w="1233" w:type="dxa"/>
            <w:tcBorders>
              <w:top w:val="single" w:sz="4" w:space="0" w:color="000000"/>
              <w:left w:val="single" w:sz="4" w:space="0" w:color="000000"/>
              <w:bottom w:val="single" w:sz="4" w:space="0" w:color="000000"/>
              <w:right w:val="single" w:sz="4" w:space="0" w:color="000000"/>
            </w:tcBorders>
          </w:tcPr>
          <w:p w14:paraId="6FC07CD7" w14:textId="77777777" w:rsidR="00245E2F" w:rsidRDefault="007D1025">
            <w:pPr>
              <w:jc w:val="center"/>
              <w:rPr>
                <w:rFonts w:ascii="Times New Roman" w:hAnsi="Times New Roman"/>
                <w:sz w:val="20"/>
              </w:rPr>
            </w:pPr>
            <w:r>
              <w:rPr>
                <w:rFonts w:ascii="Times New Roman" w:hAnsi="Times New Roman"/>
                <w:sz w:val="20"/>
              </w:rPr>
              <w:t>70,3</w:t>
            </w:r>
          </w:p>
        </w:tc>
      </w:tr>
      <w:tr w:rsidR="00245E2F" w14:paraId="7AF94488" w14:textId="77777777" w:rsidTr="007D1025">
        <w:tc>
          <w:tcPr>
            <w:tcW w:w="4310" w:type="dxa"/>
            <w:tcBorders>
              <w:top w:val="single" w:sz="4" w:space="0" w:color="000000"/>
              <w:left w:val="single" w:sz="4" w:space="0" w:color="000000"/>
              <w:bottom w:val="single" w:sz="4" w:space="0" w:color="000000"/>
              <w:right w:val="single" w:sz="4" w:space="0" w:color="000000"/>
            </w:tcBorders>
          </w:tcPr>
          <w:p w14:paraId="0B672059" w14:textId="77777777" w:rsidR="00245E2F" w:rsidRDefault="007D1025">
            <w:pPr>
              <w:rPr>
                <w:rFonts w:ascii="Times New Roman" w:hAnsi="Times New Roman"/>
                <w:sz w:val="20"/>
              </w:rPr>
            </w:pPr>
            <w:r>
              <w:rPr>
                <w:rFonts w:ascii="Times New Roman" w:hAnsi="Times New Roman"/>
                <w:sz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14:paraId="0E50ADEF" w14:textId="77777777" w:rsidR="00245E2F" w:rsidRDefault="007D1025" w:rsidP="00CA3A15">
            <w:pPr>
              <w:jc w:val="center"/>
              <w:rPr>
                <w:rFonts w:ascii="Times New Roman" w:hAnsi="Times New Roman"/>
                <w:sz w:val="20"/>
              </w:rPr>
            </w:pPr>
            <w:r>
              <w:rPr>
                <w:rFonts w:ascii="Times New Roman" w:hAnsi="Times New Roman"/>
                <w:sz w:val="20"/>
              </w:rPr>
              <w:t>случаев лечения</w:t>
            </w:r>
          </w:p>
        </w:tc>
        <w:tc>
          <w:tcPr>
            <w:tcW w:w="1130" w:type="dxa"/>
            <w:tcBorders>
              <w:top w:val="single" w:sz="4" w:space="0" w:color="000000"/>
              <w:bottom w:val="single" w:sz="8" w:space="0" w:color="000000"/>
              <w:right w:val="single" w:sz="8" w:space="0" w:color="000000"/>
            </w:tcBorders>
          </w:tcPr>
          <w:p w14:paraId="482D54C2" w14:textId="77777777" w:rsidR="00245E2F" w:rsidRDefault="007D1025">
            <w:pPr>
              <w:jc w:val="center"/>
              <w:rPr>
                <w:rFonts w:ascii="Times New Roman" w:hAnsi="Times New Roman"/>
                <w:sz w:val="20"/>
              </w:rPr>
            </w:pPr>
            <w:r>
              <w:rPr>
                <w:rFonts w:ascii="Times New Roman" w:hAnsi="Times New Roman"/>
                <w:sz w:val="20"/>
              </w:rPr>
              <w:t>0,069345</w:t>
            </w:r>
          </w:p>
        </w:tc>
        <w:tc>
          <w:tcPr>
            <w:tcW w:w="1140" w:type="dxa"/>
            <w:tcBorders>
              <w:top w:val="single" w:sz="4" w:space="0" w:color="000000"/>
              <w:bottom w:val="single" w:sz="8" w:space="0" w:color="000000"/>
              <w:right w:val="single" w:sz="8" w:space="0" w:color="000000"/>
            </w:tcBorders>
          </w:tcPr>
          <w:p w14:paraId="0E197364" w14:textId="77777777" w:rsidR="00245E2F" w:rsidRDefault="007D1025">
            <w:pPr>
              <w:jc w:val="center"/>
              <w:rPr>
                <w:rFonts w:ascii="Times New Roman" w:hAnsi="Times New Roman"/>
                <w:sz w:val="20"/>
              </w:rPr>
            </w:pPr>
            <w:r>
              <w:rPr>
                <w:rFonts w:ascii="Times New Roman" w:hAnsi="Times New Roman"/>
                <w:sz w:val="20"/>
              </w:rPr>
              <w:t>39 471,3</w:t>
            </w:r>
          </w:p>
        </w:tc>
        <w:tc>
          <w:tcPr>
            <w:tcW w:w="990" w:type="dxa"/>
            <w:tcBorders>
              <w:top w:val="single" w:sz="4" w:space="0" w:color="000000"/>
              <w:bottom w:val="single" w:sz="8" w:space="0" w:color="000000"/>
              <w:right w:val="single" w:sz="8" w:space="0" w:color="000000"/>
            </w:tcBorders>
          </w:tcPr>
          <w:p w14:paraId="016C7FCD" w14:textId="77777777" w:rsidR="00245E2F" w:rsidRDefault="007D1025">
            <w:pPr>
              <w:jc w:val="center"/>
              <w:rPr>
                <w:rFonts w:ascii="Times New Roman" w:hAnsi="Times New Roman"/>
                <w:sz w:val="20"/>
              </w:rPr>
            </w:pPr>
            <w:r>
              <w:rPr>
                <w:rFonts w:ascii="Times New Roman" w:hAnsi="Times New Roman"/>
                <w:sz w:val="20"/>
              </w:rPr>
              <w:t>2 737,1</w:t>
            </w:r>
          </w:p>
        </w:tc>
        <w:tc>
          <w:tcPr>
            <w:tcW w:w="998" w:type="dxa"/>
            <w:tcBorders>
              <w:top w:val="single" w:sz="4" w:space="0" w:color="000000"/>
              <w:bottom w:val="single" w:sz="8" w:space="0" w:color="000000"/>
              <w:right w:val="single" w:sz="8" w:space="0" w:color="000000"/>
            </w:tcBorders>
          </w:tcPr>
          <w:p w14:paraId="3A6F7EFD" w14:textId="77777777" w:rsidR="00245E2F" w:rsidRDefault="007D1025">
            <w:pPr>
              <w:jc w:val="center"/>
              <w:rPr>
                <w:rFonts w:ascii="Times New Roman" w:hAnsi="Times New Roman"/>
                <w:sz w:val="20"/>
              </w:rPr>
            </w:pPr>
            <w:r>
              <w:rPr>
                <w:rFonts w:ascii="Times New Roman" w:hAnsi="Times New Roman"/>
                <w:sz w:val="20"/>
              </w:rPr>
              <w:t>0,069345</w:t>
            </w:r>
          </w:p>
        </w:tc>
        <w:tc>
          <w:tcPr>
            <w:tcW w:w="1102" w:type="dxa"/>
            <w:tcBorders>
              <w:top w:val="single" w:sz="4" w:space="0" w:color="000000"/>
              <w:bottom w:val="single" w:sz="8" w:space="0" w:color="000000"/>
              <w:right w:val="single" w:sz="8" w:space="0" w:color="000000"/>
            </w:tcBorders>
          </w:tcPr>
          <w:p w14:paraId="62678D7F" w14:textId="77777777" w:rsidR="00245E2F" w:rsidRDefault="007D1025">
            <w:pPr>
              <w:jc w:val="center"/>
              <w:rPr>
                <w:rFonts w:ascii="Times New Roman" w:hAnsi="Times New Roman"/>
                <w:sz w:val="20"/>
              </w:rPr>
            </w:pPr>
            <w:r>
              <w:rPr>
                <w:rFonts w:ascii="Times New Roman" w:hAnsi="Times New Roman"/>
                <w:sz w:val="20"/>
              </w:rPr>
              <w:t>41 568,0</w:t>
            </w:r>
          </w:p>
        </w:tc>
        <w:tc>
          <w:tcPr>
            <w:tcW w:w="1132" w:type="dxa"/>
            <w:tcBorders>
              <w:top w:val="single" w:sz="4" w:space="0" w:color="000000"/>
              <w:bottom w:val="single" w:sz="8" w:space="0" w:color="000000"/>
              <w:right w:val="single" w:sz="8" w:space="0" w:color="000000"/>
            </w:tcBorders>
          </w:tcPr>
          <w:p w14:paraId="39AC216C" w14:textId="77777777" w:rsidR="00245E2F" w:rsidRDefault="007D1025">
            <w:pPr>
              <w:jc w:val="center"/>
              <w:rPr>
                <w:rFonts w:ascii="Times New Roman" w:hAnsi="Times New Roman"/>
                <w:sz w:val="20"/>
              </w:rPr>
            </w:pPr>
            <w:r>
              <w:rPr>
                <w:rFonts w:ascii="Times New Roman" w:hAnsi="Times New Roman"/>
                <w:sz w:val="20"/>
              </w:rPr>
              <w:t>2 882,5</w:t>
            </w:r>
          </w:p>
        </w:tc>
        <w:tc>
          <w:tcPr>
            <w:tcW w:w="1006" w:type="dxa"/>
            <w:tcBorders>
              <w:top w:val="single" w:sz="4" w:space="0" w:color="000000"/>
              <w:bottom w:val="single" w:sz="8" w:space="0" w:color="000000"/>
              <w:right w:val="single" w:sz="8" w:space="0" w:color="000000"/>
            </w:tcBorders>
          </w:tcPr>
          <w:p w14:paraId="1B8AEF5F" w14:textId="77777777" w:rsidR="00245E2F" w:rsidRDefault="007D1025">
            <w:pPr>
              <w:jc w:val="center"/>
              <w:rPr>
                <w:rFonts w:ascii="Times New Roman" w:hAnsi="Times New Roman"/>
                <w:sz w:val="20"/>
              </w:rPr>
            </w:pPr>
            <w:r>
              <w:rPr>
                <w:rFonts w:ascii="Times New Roman" w:hAnsi="Times New Roman"/>
                <w:sz w:val="20"/>
              </w:rPr>
              <w:t>0,069345</w:t>
            </w:r>
          </w:p>
        </w:tc>
        <w:tc>
          <w:tcPr>
            <w:tcW w:w="1134" w:type="dxa"/>
            <w:tcBorders>
              <w:top w:val="single" w:sz="4" w:space="0" w:color="000000"/>
              <w:bottom w:val="single" w:sz="8" w:space="0" w:color="000000"/>
              <w:right w:val="single" w:sz="8" w:space="0" w:color="000000"/>
            </w:tcBorders>
          </w:tcPr>
          <w:p w14:paraId="3C0DDFC3" w14:textId="77777777" w:rsidR="00245E2F" w:rsidRDefault="007D1025">
            <w:pPr>
              <w:jc w:val="center"/>
              <w:rPr>
                <w:rFonts w:ascii="Times New Roman" w:hAnsi="Times New Roman"/>
                <w:sz w:val="20"/>
              </w:rPr>
            </w:pPr>
            <w:r>
              <w:rPr>
                <w:rFonts w:ascii="Times New Roman" w:hAnsi="Times New Roman"/>
                <w:sz w:val="20"/>
              </w:rPr>
              <w:t>43 684,0</w:t>
            </w:r>
          </w:p>
        </w:tc>
        <w:tc>
          <w:tcPr>
            <w:tcW w:w="1233" w:type="dxa"/>
            <w:tcBorders>
              <w:top w:val="single" w:sz="4" w:space="0" w:color="000000"/>
              <w:bottom w:val="single" w:sz="8" w:space="0" w:color="000000"/>
              <w:right w:val="single" w:sz="8" w:space="0" w:color="000000"/>
            </w:tcBorders>
          </w:tcPr>
          <w:p w14:paraId="7B4E03EB" w14:textId="77777777" w:rsidR="00245E2F" w:rsidRDefault="007D1025">
            <w:pPr>
              <w:jc w:val="center"/>
              <w:rPr>
                <w:rFonts w:ascii="Times New Roman" w:hAnsi="Times New Roman"/>
                <w:sz w:val="20"/>
              </w:rPr>
            </w:pPr>
            <w:r>
              <w:rPr>
                <w:rFonts w:ascii="Times New Roman" w:hAnsi="Times New Roman"/>
                <w:sz w:val="20"/>
              </w:rPr>
              <w:t>3 029,3</w:t>
            </w:r>
          </w:p>
        </w:tc>
      </w:tr>
      <w:tr w:rsidR="00245E2F" w14:paraId="3E1B0C6F"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47C7007B" w14:textId="77777777" w:rsidR="00245E2F" w:rsidRDefault="007D1025">
            <w:pPr>
              <w:rPr>
                <w:rFonts w:ascii="Times New Roman" w:hAnsi="Times New Roman"/>
                <w:sz w:val="20"/>
              </w:rPr>
            </w:pPr>
            <w:r>
              <w:rPr>
                <w:rFonts w:ascii="Times New Roman" w:hAnsi="Times New Roman"/>
                <w:sz w:val="20"/>
              </w:rPr>
              <w:t xml:space="preserve">3.1. </w:t>
            </w:r>
            <w:r w:rsidR="0024088D">
              <w:rPr>
                <w:rFonts w:ascii="Times New Roman" w:hAnsi="Times New Roman"/>
                <w:sz w:val="20"/>
              </w:rPr>
              <w:t>Д</w:t>
            </w:r>
            <w:r>
              <w:rPr>
                <w:rFonts w:ascii="Times New Roman" w:hAnsi="Times New Roman"/>
                <w:sz w:val="20"/>
              </w:rPr>
              <w:t>ля оказания медицинской помощи по профилю «онкология»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86A37E4" w14:textId="77777777" w:rsidR="00245E2F" w:rsidRDefault="007D1025" w:rsidP="00CA3A15">
            <w:pPr>
              <w:jc w:val="center"/>
              <w:rPr>
                <w:rFonts w:ascii="Times New Roman" w:hAnsi="Times New Roman"/>
                <w:sz w:val="20"/>
              </w:rPr>
            </w:pPr>
            <w:r>
              <w:rPr>
                <w:rFonts w:ascii="Times New Roman" w:hAnsi="Times New Roman"/>
                <w:sz w:val="20"/>
              </w:rPr>
              <w:t>случаев лечения</w:t>
            </w:r>
          </w:p>
        </w:tc>
        <w:tc>
          <w:tcPr>
            <w:tcW w:w="1130" w:type="dxa"/>
            <w:tcBorders>
              <w:bottom w:val="single" w:sz="8" w:space="0" w:color="000000"/>
              <w:right w:val="single" w:sz="8" w:space="0" w:color="000000"/>
            </w:tcBorders>
            <w:vAlign w:val="center"/>
          </w:tcPr>
          <w:p w14:paraId="5DEEEB0F" w14:textId="77777777" w:rsidR="00245E2F" w:rsidRDefault="007D1025">
            <w:pPr>
              <w:jc w:val="center"/>
              <w:rPr>
                <w:rFonts w:ascii="Times New Roman" w:hAnsi="Times New Roman"/>
                <w:sz w:val="20"/>
              </w:rPr>
            </w:pPr>
            <w:r>
              <w:rPr>
                <w:rFonts w:ascii="Times New Roman" w:hAnsi="Times New Roman"/>
                <w:sz w:val="20"/>
              </w:rPr>
              <w:t>0,014388</w:t>
            </w:r>
          </w:p>
        </w:tc>
        <w:tc>
          <w:tcPr>
            <w:tcW w:w="1140" w:type="dxa"/>
            <w:tcBorders>
              <w:bottom w:val="single" w:sz="8" w:space="0" w:color="000000"/>
              <w:right w:val="single" w:sz="8" w:space="0" w:color="000000"/>
            </w:tcBorders>
            <w:vAlign w:val="center"/>
          </w:tcPr>
          <w:p w14:paraId="31BC985C" w14:textId="77777777" w:rsidR="00245E2F" w:rsidRDefault="007D1025">
            <w:pPr>
              <w:jc w:val="center"/>
              <w:rPr>
                <w:rFonts w:ascii="Times New Roman" w:hAnsi="Times New Roman"/>
                <w:sz w:val="20"/>
              </w:rPr>
            </w:pPr>
            <w:r>
              <w:rPr>
                <w:rFonts w:ascii="Times New Roman" w:hAnsi="Times New Roman"/>
                <w:sz w:val="20"/>
              </w:rPr>
              <w:t>96 971,6</w:t>
            </w:r>
          </w:p>
        </w:tc>
        <w:tc>
          <w:tcPr>
            <w:tcW w:w="990" w:type="dxa"/>
            <w:tcBorders>
              <w:bottom w:val="single" w:sz="8" w:space="0" w:color="000000"/>
              <w:right w:val="single" w:sz="8" w:space="0" w:color="000000"/>
            </w:tcBorders>
            <w:vAlign w:val="center"/>
          </w:tcPr>
          <w:p w14:paraId="2B2DC934" w14:textId="77777777" w:rsidR="00245E2F" w:rsidRDefault="007D1025">
            <w:pPr>
              <w:jc w:val="center"/>
              <w:rPr>
                <w:rFonts w:ascii="Times New Roman" w:hAnsi="Times New Roman"/>
                <w:sz w:val="20"/>
              </w:rPr>
            </w:pPr>
            <w:r>
              <w:rPr>
                <w:rFonts w:ascii="Times New Roman" w:hAnsi="Times New Roman"/>
                <w:sz w:val="20"/>
              </w:rPr>
              <w:t>1 395,2</w:t>
            </w:r>
          </w:p>
        </w:tc>
        <w:tc>
          <w:tcPr>
            <w:tcW w:w="998" w:type="dxa"/>
            <w:tcBorders>
              <w:bottom w:val="single" w:sz="8" w:space="0" w:color="000000"/>
              <w:right w:val="single" w:sz="8" w:space="0" w:color="000000"/>
            </w:tcBorders>
            <w:vAlign w:val="center"/>
          </w:tcPr>
          <w:p w14:paraId="168CAA2F" w14:textId="77777777" w:rsidR="00245E2F" w:rsidRDefault="007D1025">
            <w:pPr>
              <w:jc w:val="center"/>
              <w:rPr>
                <w:rFonts w:ascii="Times New Roman" w:hAnsi="Times New Roman"/>
                <w:sz w:val="20"/>
              </w:rPr>
            </w:pPr>
            <w:r>
              <w:rPr>
                <w:rFonts w:ascii="Times New Roman" w:hAnsi="Times New Roman"/>
                <w:sz w:val="20"/>
              </w:rPr>
              <w:t>0,014388</w:t>
            </w:r>
          </w:p>
        </w:tc>
        <w:tc>
          <w:tcPr>
            <w:tcW w:w="1102" w:type="dxa"/>
            <w:tcBorders>
              <w:bottom w:val="single" w:sz="8" w:space="0" w:color="000000"/>
              <w:right w:val="single" w:sz="8" w:space="0" w:color="000000"/>
            </w:tcBorders>
            <w:vAlign w:val="center"/>
          </w:tcPr>
          <w:p w14:paraId="2D697BD5" w14:textId="77777777" w:rsidR="00245E2F" w:rsidRDefault="007D1025">
            <w:pPr>
              <w:jc w:val="center"/>
              <w:rPr>
                <w:rFonts w:ascii="Times New Roman" w:hAnsi="Times New Roman"/>
                <w:sz w:val="20"/>
              </w:rPr>
            </w:pPr>
            <w:r>
              <w:rPr>
                <w:rFonts w:ascii="Times New Roman" w:hAnsi="Times New Roman"/>
                <w:sz w:val="20"/>
              </w:rPr>
              <w:t>102 190,3</w:t>
            </w:r>
          </w:p>
        </w:tc>
        <w:tc>
          <w:tcPr>
            <w:tcW w:w="1132" w:type="dxa"/>
            <w:tcBorders>
              <w:bottom w:val="single" w:sz="8" w:space="0" w:color="000000"/>
              <w:right w:val="single" w:sz="8" w:space="0" w:color="000000"/>
            </w:tcBorders>
            <w:vAlign w:val="center"/>
          </w:tcPr>
          <w:p w14:paraId="42C05B0B" w14:textId="77777777" w:rsidR="00245E2F" w:rsidRDefault="007D1025">
            <w:pPr>
              <w:jc w:val="center"/>
              <w:rPr>
                <w:rFonts w:ascii="Times New Roman" w:hAnsi="Times New Roman"/>
                <w:sz w:val="20"/>
              </w:rPr>
            </w:pPr>
            <w:r>
              <w:rPr>
                <w:rFonts w:ascii="Times New Roman" w:hAnsi="Times New Roman"/>
                <w:sz w:val="20"/>
              </w:rPr>
              <w:t>1 470,3</w:t>
            </w:r>
          </w:p>
        </w:tc>
        <w:tc>
          <w:tcPr>
            <w:tcW w:w="1006" w:type="dxa"/>
            <w:tcBorders>
              <w:bottom w:val="single" w:sz="8" w:space="0" w:color="000000"/>
              <w:right w:val="single" w:sz="8" w:space="0" w:color="000000"/>
            </w:tcBorders>
            <w:vAlign w:val="center"/>
          </w:tcPr>
          <w:p w14:paraId="68718578" w14:textId="77777777" w:rsidR="00245E2F" w:rsidRDefault="007D1025">
            <w:pPr>
              <w:jc w:val="center"/>
              <w:rPr>
                <w:rFonts w:ascii="Times New Roman" w:hAnsi="Times New Roman"/>
                <w:sz w:val="20"/>
              </w:rPr>
            </w:pPr>
            <w:r>
              <w:rPr>
                <w:rFonts w:ascii="Times New Roman" w:hAnsi="Times New Roman"/>
                <w:sz w:val="20"/>
              </w:rPr>
              <w:t>0,014388</w:t>
            </w:r>
          </w:p>
        </w:tc>
        <w:tc>
          <w:tcPr>
            <w:tcW w:w="1134" w:type="dxa"/>
            <w:tcBorders>
              <w:bottom w:val="single" w:sz="8" w:space="0" w:color="000000"/>
              <w:right w:val="single" w:sz="8" w:space="0" w:color="000000"/>
            </w:tcBorders>
            <w:vAlign w:val="center"/>
          </w:tcPr>
          <w:p w14:paraId="661A2994" w14:textId="77777777" w:rsidR="00245E2F" w:rsidRDefault="007D1025">
            <w:pPr>
              <w:jc w:val="center"/>
              <w:rPr>
                <w:rFonts w:ascii="Times New Roman" w:hAnsi="Times New Roman"/>
                <w:sz w:val="20"/>
              </w:rPr>
            </w:pPr>
            <w:r>
              <w:rPr>
                <w:rFonts w:ascii="Times New Roman" w:hAnsi="Times New Roman"/>
                <w:sz w:val="20"/>
              </w:rPr>
              <w:t>107 451,4</w:t>
            </w:r>
          </w:p>
        </w:tc>
        <w:tc>
          <w:tcPr>
            <w:tcW w:w="1233" w:type="dxa"/>
            <w:tcBorders>
              <w:bottom w:val="single" w:sz="8" w:space="0" w:color="000000"/>
              <w:right w:val="single" w:sz="8" w:space="0" w:color="000000"/>
            </w:tcBorders>
            <w:vAlign w:val="center"/>
          </w:tcPr>
          <w:p w14:paraId="14B9FC91" w14:textId="77777777" w:rsidR="00245E2F" w:rsidRDefault="007D1025">
            <w:pPr>
              <w:jc w:val="center"/>
              <w:rPr>
                <w:rFonts w:ascii="Times New Roman" w:hAnsi="Times New Roman"/>
                <w:sz w:val="20"/>
              </w:rPr>
            </w:pPr>
            <w:r>
              <w:rPr>
                <w:rFonts w:ascii="Times New Roman" w:hAnsi="Times New Roman"/>
                <w:sz w:val="20"/>
              </w:rPr>
              <w:t>1 546,0</w:t>
            </w:r>
          </w:p>
        </w:tc>
      </w:tr>
      <w:tr w:rsidR="00245E2F" w14:paraId="455CA453" w14:textId="77777777" w:rsidTr="007D1025">
        <w:trPr>
          <w:trHeight w:val="996"/>
        </w:trPr>
        <w:tc>
          <w:tcPr>
            <w:tcW w:w="4310" w:type="dxa"/>
            <w:tcBorders>
              <w:top w:val="single" w:sz="4" w:space="0" w:color="000000"/>
              <w:left w:val="single" w:sz="4" w:space="0" w:color="000000"/>
              <w:bottom w:val="single" w:sz="4" w:space="0" w:color="000000"/>
              <w:right w:val="single" w:sz="4" w:space="0" w:color="000000"/>
            </w:tcBorders>
            <w:vAlign w:val="center"/>
          </w:tcPr>
          <w:p w14:paraId="2EB8DC49" w14:textId="77777777" w:rsidR="00245E2F" w:rsidRDefault="007D1025" w:rsidP="0092413E">
            <w:pPr>
              <w:rPr>
                <w:rFonts w:ascii="Times New Roman" w:hAnsi="Times New Roman"/>
                <w:sz w:val="20"/>
              </w:rPr>
            </w:pPr>
            <w:r>
              <w:rPr>
                <w:rFonts w:ascii="Times New Roman" w:hAnsi="Times New Roman"/>
                <w:sz w:val="20"/>
              </w:rPr>
              <w:t xml:space="preserve">3.2. </w:t>
            </w:r>
            <w:r w:rsidR="0024088D">
              <w:rPr>
                <w:rFonts w:ascii="Times New Roman" w:hAnsi="Times New Roman"/>
                <w:sz w:val="20"/>
              </w:rPr>
              <w:t>Д</w:t>
            </w:r>
            <w:r>
              <w:rPr>
                <w:rFonts w:ascii="Times New Roman" w:hAnsi="Times New Roman"/>
                <w:sz w:val="20"/>
              </w:rPr>
              <w:t>ля оказания медицинской помощи при экстракорпоральном оплодотворении</w:t>
            </w:r>
          </w:p>
        </w:tc>
        <w:tc>
          <w:tcPr>
            <w:tcW w:w="1417" w:type="dxa"/>
            <w:tcBorders>
              <w:top w:val="single" w:sz="4" w:space="0" w:color="000000"/>
              <w:left w:val="single" w:sz="4" w:space="0" w:color="000000"/>
              <w:bottom w:val="single" w:sz="4" w:space="0" w:color="000000"/>
              <w:right w:val="single" w:sz="4" w:space="0" w:color="000000"/>
            </w:tcBorders>
            <w:vAlign w:val="center"/>
          </w:tcPr>
          <w:p w14:paraId="04E7ADD2" w14:textId="77777777" w:rsidR="00245E2F" w:rsidRDefault="007D1025" w:rsidP="00CA3A15">
            <w:pPr>
              <w:jc w:val="center"/>
              <w:rPr>
                <w:rFonts w:ascii="Times New Roman" w:hAnsi="Times New Roman"/>
                <w:sz w:val="20"/>
              </w:rPr>
            </w:pPr>
            <w:r>
              <w:rPr>
                <w:rFonts w:ascii="Times New Roman" w:hAnsi="Times New Roman"/>
                <w:sz w:val="20"/>
              </w:rPr>
              <w:t>случаев лечения</w:t>
            </w:r>
          </w:p>
        </w:tc>
        <w:tc>
          <w:tcPr>
            <w:tcW w:w="1130" w:type="dxa"/>
            <w:tcBorders>
              <w:bottom w:val="single" w:sz="8" w:space="0" w:color="000000"/>
              <w:right w:val="single" w:sz="8" w:space="0" w:color="000000"/>
            </w:tcBorders>
            <w:vAlign w:val="center"/>
          </w:tcPr>
          <w:p w14:paraId="470407D6" w14:textId="77777777" w:rsidR="00245E2F" w:rsidRDefault="007D1025">
            <w:pPr>
              <w:jc w:val="center"/>
              <w:rPr>
                <w:rFonts w:ascii="Times New Roman" w:hAnsi="Times New Roman"/>
                <w:sz w:val="20"/>
              </w:rPr>
            </w:pPr>
            <w:r>
              <w:rPr>
                <w:rFonts w:ascii="Times New Roman" w:hAnsi="Times New Roman"/>
                <w:sz w:val="20"/>
              </w:rPr>
              <w:t>0,000741</w:t>
            </w:r>
          </w:p>
        </w:tc>
        <w:tc>
          <w:tcPr>
            <w:tcW w:w="1140" w:type="dxa"/>
            <w:tcBorders>
              <w:bottom w:val="single" w:sz="8" w:space="0" w:color="000000"/>
              <w:right w:val="single" w:sz="8" w:space="0" w:color="000000"/>
            </w:tcBorders>
            <w:vAlign w:val="center"/>
          </w:tcPr>
          <w:p w14:paraId="00AD7F94" w14:textId="77777777" w:rsidR="00245E2F" w:rsidRDefault="007D1025">
            <w:pPr>
              <w:jc w:val="center"/>
              <w:rPr>
                <w:rFonts w:ascii="Times New Roman" w:hAnsi="Times New Roman"/>
                <w:sz w:val="20"/>
              </w:rPr>
            </w:pPr>
            <w:r>
              <w:rPr>
                <w:rFonts w:ascii="Times New Roman" w:hAnsi="Times New Roman"/>
                <w:sz w:val="20"/>
              </w:rPr>
              <w:t>142 583,9</w:t>
            </w:r>
          </w:p>
        </w:tc>
        <w:tc>
          <w:tcPr>
            <w:tcW w:w="990" w:type="dxa"/>
            <w:tcBorders>
              <w:bottom w:val="single" w:sz="8" w:space="0" w:color="000000"/>
              <w:right w:val="single" w:sz="8" w:space="0" w:color="000000"/>
            </w:tcBorders>
            <w:vAlign w:val="center"/>
          </w:tcPr>
          <w:p w14:paraId="1B03F449" w14:textId="77777777" w:rsidR="00245E2F" w:rsidRDefault="007D1025">
            <w:pPr>
              <w:jc w:val="center"/>
              <w:rPr>
                <w:rFonts w:ascii="Times New Roman" w:hAnsi="Times New Roman"/>
                <w:sz w:val="20"/>
              </w:rPr>
            </w:pPr>
            <w:r>
              <w:rPr>
                <w:rFonts w:ascii="Times New Roman" w:hAnsi="Times New Roman"/>
                <w:sz w:val="20"/>
              </w:rPr>
              <w:t>105,7</w:t>
            </w:r>
          </w:p>
        </w:tc>
        <w:tc>
          <w:tcPr>
            <w:tcW w:w="998" w:type="dxa"/>
            <w:tcBorders>
              <w:bottom w:val="single" w:sz="8" w:space="0" w:color="000000"/>
              <w:right w:val="single" w:sz="8" w:space="0" w:color="000000"/>
            </w:tcBorders>
            <w:vAlign w:val="center"/>
          </w:tcPr>
          <w:p w14:paraId="01BF4BBF" w14:textId="77777777" w:rsidR="00245E2F" w:rsidRDefault="007D1025">
            <w:pPr>
              <w:jc w:val="center"/>
              <w:rPr>
                <w:rFonts w:ascii="Times New Roman" w:hAnsi="Times New Roman"/>
                <w:sz w:val="20"/>
              </w:rPr>
            </w:pPr>
            <w:r>
              <w:rPr>
                <w:rFonts w:ascii="Times New Roman" w:hAnsi="Times New Roman"/>
                <w:sz w:val="20"/>
              </w:rPr>
              <w:t>0,000741</w:t>
            </w:r>
          </w:p>
        </w:tc>
        <w:tc>
          <w:tcPr>
            <w:tcW w:w="1102" w:type="dxa"/>
            <w:tcBorders>
              <w:bottom w:val="single" w:sz="8" w:space="0" w:color="000000"/>
              <w:right w:val="single" w:sz="8" w:space="0" w:color="000000"/>
            </w:tcBorders>
            <w:vAlign w:val="center"/>
          </w:tcPr>
          <w:p w14:paraId="22C99859" w14:textId="77777777" w:rsidR="00245E2F" w:rsidRDefault="007D1025">
            <w:pPr>
              <w:jc w:val="center"/>
              <w:rPr>
                <w:rFonts w:ascii="Times New Roman" w:hAnsi="Times New Roman"/>
                <w:sz w:val="20"/>
              </w:rPr>
            </w:pPr>
            <w:r>
              <w:rPr>
                <w:rFonts w:ascii="Times New Roman" w:hAnsi="Times New Roman"/>
                <w:sz w:val="20"/>
              </w:rPr>
              <w:t>149 446,1</w:t>
            </w:r>
          </w:p>
        </w:tc>
        <w:tc>
          <w:tcPr>
            <w:tcW w:w="1132" w:type="dxa"/>
            <w:tcBorders>
              <w:bottom w:val="single" w:sz="8" w:space="0" w:color="000000"/>
              <w:right w:val="single" w:sz="8" w:space="0" w:color="000000"/>
            </w:tcBorders>
            <w:vAlign w:val="center"/>
          </w:tcPr>
          <w:p w14:paraId="2AE641C6" w14:textId="77777777" w:rsidR="00245E2F" w:rsidRDefault="007D1025">
            <w:pPr>
              <w:jc w:val="center"/>
              <w:rPr>
                <w:rFonts w:ascii="Times New Roman" w:hAnsi="Times New Roman"/>
                <w:sz w:val="20"/>
              </w:rPr>
            </w:pPr>
            <w:r>
              <w:rPr>
                <w:rFonts w:ascii="Times New Roman" w:hAnsi="Times New Roman"/>
                <w:sz w:val="20"/>
              </w:rPr>
              <w:t>110,7</w:t>
            </w:r>
          </w:p>
        </w:tc>
        <w:tc>
          <w:tcPr>
            <w:tcW w:w="1006" w:type="dxa"/>
            <w:tcBorders>
              <w:bottom w:val="single" w:sz="8" w:space="0" w:color="000000"/>
              <w:right w:val="single" w:sz="8" w:space="0" w:color="000000"/>
            </w:tcBorders>
            <w:vAlign w:val="center"/>
          </w:tcPr>
          <w:p w14:paraId="5E761AF0" w14:textId="77777777" w:rsidR="00245E2F" w:rsidRDefault="007D1025">
            <w:pPr>
              <w:jc w:val="center"/>
              <w:rPr>
                <w:rFonts w:ascii="Times New Roman" w:hAnsi="Times New Roman"/>
                <w:sz w:val="20"/>
              </w:rPr>
            </w:pPr>
            <w:r>
              <w:rPr>
                <w:rFonts w:ascii="Times New Roman" w:hAnsi="Times New Roman"/>
                <w:sz w:val="20"/>
              </w:rPr>
              <w:t>0,000741</w:t>
            </w:r>
          </w:p>
        </w:tc>
        <w:tc>
          <w:tcPr>
            <w:tcW w:w="1134" w:type="dxa"/>
            <w:tcBorders>
              <w:bottom w:val="single" w:sz="8" w:space="0" w:color="000000"/>
              <w:right w:val="single" w:sz="8" w:space="0" w:color="000000"/>
            </w:tcBorders>
            <w:vAlign w:val="center"/>
          </w:tcPr>
          <w:p w14:paraId="73F44EC0" w14:textId="77777777" w:rsidR="00245E2F" w:rsidRDefault="007D1025">
            <w:pPr>
              <w:jc w:val="center"/>
              <w:rPr>
                <w:rFonts w:ascii="Times New Roman" w:hAnsi="Times New Roman"/>
                <w:sz w:val="20"/>
              </w:rPr>
            </w:pPr>
            <w:r>
              <w:rPr>
                <w:rFonts w:ascii="Times New Roman" w:hAnsi="Times New Roman"/>
                <w:sz w:val="20"/>
              </w:rPr>
              <w:t>156 431,5</w:t>
            </w:r>
          </w:p>
        </w:tc>
        <w:tc>
          <w:tcPr>
            <w:tcW w:w="1233" w:type="dxa"/>
            <w:tcBorders>
              <w:bottom w:val="single" w:sz="8" w:space="0" w:color="000000"/>
              <w:right w:val="single" w:sz="8" w:space="0" w:color="000000"/>
            </w:tcBorders>
            <w:vAlign w:val="center"/>
          </w:tcPr>
          <w:p w14:paraId="7E7E10EF" w14:textId="77777777" w:rsidR="00245E2F" w:rsidRDefault="007D1025">
            <w:pPr>
              <w:jc w:val="center"/>
              <w:rPr>
                <w:rFonts w:ascii="Times New Roman" w:hAnsi="Times New Roman"/>
                <w:sz w:val="20"/>
              </w:rPr>
            </w:pPr>
            <w:r>
              <w:rPr>
                <w:rFonts w:ascii="Times New Roman" w:hAnsi="Times New Roman"/>
                <w:sz w:val="20"/>
              </w:rPr>
              <w:t>115,9</w:t>
            </w:r>
          </w:p>
        </w:tc>
      </w:tr>
      <w:tr w:rsidR="00245E2F" w14:paraId="3C6E0FAF"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0E18D59A" w14:textId="77777777" w:rsidR="00245E2F" w:rsidRDefault="007D1025">
            <w:pPr>
              <w:rPr>
                <w:rFonts w:ascii="Times New Roman" w:hAnsi="Times New Roman"/>
                <w:sz w:val="20"/>
              </w:rPr>
            </w:pPr>
            <w:r>
              <w:rPr>
                <w:rFonts w:ascii="Times New Roman" w:hAnsi="Times New Roman"/>
                <w:sz w:val="20"/>
              </w:rPr>
              <w:t xml:space="preserve">3.3. </w:t>
            </w:r>
            <w:r w:rsidR="0024088D">
              <w:rPr>
                <w:rFonts w:ascii="Times New Roman" w:hAnsi="Times New Roman"/>
                <w:sz w:val="20"/>
              </w:rPr>
              <w:t>Д</w:t>
            </w:r>
            <w:r>
              <w:rPr>
                <w:rFonts w:ascii="Times New Roman" w:hAnsi="Times New Roman"/>
                <w:sz w:val="20"/>
              </w:rPr>
              <w:t>ля оказания медицинской помощи больным с вирусным гепатитом 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9C7396D" w14:textId="77777777" w:rsidR="00245E2F" w:rsidRDefault="007D1025" w:rsidP="00CA3A15">
            <w:pPr>
              <w:jc w:val="center"/>
              <w:rPr>
                <w:rFonts w:ascii="Times New Roman" w:hAnsi="Times New Roman"/>
                <w:sz w:val="20"/>
              </w:rPr>
            </w:pPr>
            <w:r>
              <w:rPr>
                <w:rFonts w:ascii="Times New Roman" w:hAnsi="Times New Roman"/>
                <w:sz w:val="20"/>
              </w:rPr>
              <w:t>случаев лечения</w:t>
            </w:r>
          </w:p>
        </w:tc>
        <w:tc>
          <w:tcPr>
            <w:tcW w:w="1130" w:type="dxa"/>
            <w:tcBorders>
              <w:bottom w:val="single" w:sz="4" w:space="0" w:color="000000"/>
              <w:right w:val="single" w:sz="8" w:space="0" w:color="000000"/>
            </w:tcBorders>
            <w:vAlign w:val="center"/>
          </w:tcPr>
          <w:p w14:paraId="1AF30B8D" w14:textId="77777777" w:rsidR="00245E2F" w:rsidRDefault="007D1025">
            <w:pPr>
              <w:jc w:val="center"/>
              <w:rPr>
                <w:rFonts w:ascii="Times New Roman" w:hAnsi="Times New Roman"/>
                <w:sz w:val="20"/>
              </w:rPr>
            </w:pPr>
            <w:r>
              <w:rPr>
                <w:rFonts w:ascii="Times New Roman" w:hAnsi="Times New Roman"/>
                <w:sz w:val="20"/>
              </w:rPr>
              <w:t>0,001288</w:t>
            </w:r>
          </w:p>
        </w:tc>
        <w:tc>
          <w:tcPr>
            <w:tcW w:w="1140" w:type="dxa"/>
            <w:tcBorders>
              <w:bottom w:val="single" w:sz="4" w:space="0" w:color="000000"/>
              <w:right w:val="single" w:sz="8" w:space="0" w:color="000000"/>
            </w:tcBorders>
            <w:vAlign w:val="center"/>
          </w:tcPr>
          <w:p w14:paraId="790EEAD9" w14:textId="77777777" w:rsidR="00245E2F" w:rsidRDefault="007D1025">
            <w:pPr>
              <w:jc w:val="center"/>
              <w:rPr>
                <w:rFonts w:ascii="Times New Roman" w:hAnsi="Times New Roman"/>
                <w:sz w:val="20"/>
              </w:rPr>
            </w:pPr>
            <w:r>
              <w:rPr>
                <w:rFonts w:ascii="Times New Roman" w:hAnsi="Times New Roman"/>
                <w:sz w:val="20"/>
              </w:rPr>
              <w:t>75 996,3</w:t>
            </w:r>
          </w:p>
        </w:tc>
        <w:tc>
          <w:tcPr>
            <w:tcW w:w="990" w:type="dxa"/>
            <w:tcBorders>
              <w:bottom w:val="single" w:sz="4" w:space="0" w:color="000000"/>
              <w:right w:val="single" w:sz="8" w:space="0" w:color="000000"/>
            </w:tcBorders>
            <w:vAlign w:val="center"/>
          </w:tcPr>
          <w:p w14:paraId="4C5483BD" w14:textId="77777777" w:rsidR="00245E2F" w:rsidRDefault="007D1025">
            <w:pPr>
              <w:jc w:val="center"/>
              <w:rPr>
                <w:rFonts w:ascii="Times New Roman" w:hAnsi="Times New Roman"/>
                <w:sz w:val="20"/>
              </w:rPr>
            </w:pPr>
            <w:r>
              <w:rPr>
                <w:rFonts w:ascii="Times New Roman" w:hAnsi="Times New Roman"/>
                <w:sz w:val="20"/>
              </w:rPr>
              <w:t>97,9</w:t>
            </w:r>
          </w:p>
        </w:tc>
        <w:tc>
          <w:tcPr>
            <w:tcW w:w="998" w:type="dxa"/>
            <w:tcBorders>
              <w:bottom w:val="single" w:sz="4" w:space="0" w:color="000000"/>
              <w:right w:val="single" w:sz="8" w:space="0" w:color="000000"/>
            </w:tcBorders>
            <w:vAlign w:val="center"/>
          </w:tcPr>
          <w:p w14:paraId="614EBBB4" w14:textId="77777777" w:rsidR="00245E2F" w:rsidRDefault="007D1025">
            <w:pPr>
              <w:jc w:val="center"/>
              <w:rPr>
                <w:rFonts w:ascii="Times New Roman" w:hAnsi="Times New Roman"/>
                <w:sz w:val="20"/>
              </w:rPr>
            </w:pPr>
            <w:r>
              <w:rPr>
                <w:rFonts w:ascii="Times New Roman" w:hAnsi="Times New Roman"/>
                <w:sz w:val="20"/>
              </w:rPr>
              <w:t>0,001288</w:t>
            </w:r>
          </w:p>
        </w:tc>
        <w:tc>
          <w:tcPr>
            <w:tcW w:w="1102" w:type="dxa"/>
            <w:tcBorders>
              <w:bottom w:val="single" w:sz="4" w:space="0" w:color="000000"/>
              <w:right w:val="single" w:sz="8" w:space="0" w:color="000000"/>
            </w:tcBorders>
            <w:vAlign w:val="center"/>
          </w:tcPr>
          <w:p w14:paraId="2483E4A0" w14:textId="77777777" w:rsidR="00245E2F" w:rsidRDefault="007D1025">
            <w:pPr>
              <w:jc w:val="center"/>
              <w:rPr>
                <w:rFonts w:ascii="Times New Roman" w:hAnsi="Times New Roman"/>
                <w:sz w:val="20"/>
              </w:rPr>
            </w:pPr>
            <w:r>
              <w:rPr>
                <w:rFonts w:ascii="Times New Roman" w:hAnsi="Times New Roman"/>
                <w:sz w:val="20"/>
              </w:rPr>
              <w:t>79 037,9</w:t>
            </w:r>
          </w:p>
        </w:tc>
        <w:tc>
          <w:tcPr>
            <w:tcW w:w="1132" w:type="dxa"/>
            <w:tcBorders>
              <w:bottom w:val="single" w:sz="4" w:space="0" w:color="000000"/>
              <w:right w:val="single" w:sz="8" w:space="0" w:color="000000"/>
            </w:tcBorders>
            <w:vAlign w:val="center"/>
          </w:tcPr>
          <w:p w14:paraId="72E687BE" w14:textId="77777777" w:rsidR="00245E2F" w:rsidRDefault="007D1025">
            <w:pPr>
              <w:jc w:val="center"/>
              <w:rPr>
                <w:rFonts w:ascii="Times New Roman" w:hAnsi="Times New Roman"/>
                <w:sz w:val="20"/>
              </w:rPr>
            </w:pPr>
            <w:r>
              <w:rPr>
                <w:rFonts w:ascii="Times New Roman" w:hAnsi="Times New Roman"/>
                <w:sz w:val="20"/>
              </w:rPr>
              <w:t>101,8</w:t>
            </w:r>
          </w:p>
        </w:tc>
        <w:tc>
          <w:tcPr>
            <w:tcW w:w="1006" w:type="dxa"/>
            <w:tcBorders>
              <w:bottom w:val="single" w:sz="4" w:space="0" w:color="000000"/>
              <w:right w:val="single" w:sz="8" w:space="0" w:color="000000"/>
            </w:tcBorders>
            <w:vAlign w:val="center"/>
          </w:tcPr>
          <w:p w14:paraId="10F27804" w14:textId="77777777" w:rsidR="00245E2F" w:rsidRDefault="007D1025">
            <w:pPr>
              <w:jc w:val="center"/>
              <w:rPr>
                <w:rFonts w:ascii="Times New Roman" w:hAnsi="Times New Roman"/>
                <w:sz w:val="20"/>
              </w:rPr>
            </w:pPr>
            <w:r>
              <w:rPr>
                <w:rFonts w:ascii="Times New Roman" w:hAnsi="Times New Roman"/>
                <w:sz w:val="20"/>
              </w:rPr>
              <w:t>0,001288</w:t>
            </w:r>
          </w:p>
        </w:tc>
        <w:tc>
          <w:tcPr>
            <w:tcW w:w="1134" w:type="dxa"/>
            <w:tcBorders>
              <w:bottom w:val="single" w:sz="4" w:space="0" w:color="000000"/>
              <w:right w:val="single" w:sz="8" w:space="0" w:color="000000"/>
            </w:tcBorders>
            <w:vAlign w:val="center"/>
          </w:tcPr>
          <w:p w14:paraId="40F2EBD3" w14:textId="77777777" w:rsidR="00245E2F" w:rsidRDefault="007D1025">
            <w:pPr>
              <w:jc w:val="center"/>
              <w:rPr>
                <w:rFonts w:ascii="Times New Roman" w:hAnsi="Times New Roman"/>
                <w:sz w:val="20"/>
              </w:rPr>
            </w:pPr>
            <w:r>
              <w:rPr>
                <w:rFonts w:ascii="Times New Roman" w:hAnsi="Times New Roman"/>
                <w:sz w:val="20"/>
              </w:rPr>
              <w:t>82 198,2</w:t>
            </w:r>
          </w:p>
        </w:tc>
        <w:tc>
          <w:tcPr>
            <w:tcW w:w="1233" w:type="dxa"/>
            <w:tcBorders>
              <w:bottom w:val="single" w:sz="4" w:space="0" w:color="000000"/>
              <w:right w:val="single" w:sz="8" w:space="0" w:color="000000"/>
            </w:tcBorders>
            <w:vAlign w:val="center"/>
          </w:tcPr>
          <w:p w14:paraId="424DC43C" w14:textId="77777777" w:rsidR="00245E2F" w:rsidRDefault="007D1025">
            <w:pPr>
              <w:jc w:val="center"/>
              <w:rPr>
                <w:rFonts w:ascii="Times New Roman" w:hAnsi="Times New Roman"/>
                <w:sz w:val="20"/>
              </w:rPr>
            </w:pPr>
            <w:r>
              <w:rPr>
                <w:rFonts w:ascii="Times New Roman" w:hAnsi="Times New Roman"/>
                <w:sz w:val="20"/>
              </w:rPr>
              <w:t>105,9</w:t>
            </w:r>
          </w:p>
        </w:tc>
      </w:tr>
      <w:tr w:rsidR="00245E2F" w14:paraId="27A14B54" w14:textId="77777777" w:rsidTr="007D1025">
        <w:trPr>
          <w:trHeight w:val="1503"/>
        </w:trPr>
        <w:tc>
          <w:tcPr>
            <w:tcW w:w="4310" w:type="dxa"/>
            <w:tcBorders>
              <w:top w:val="single" w:sz="4" w:space="0" w:color="000000"/>
              <w:left w:val="single" w:sz="4" w:space="0" w:color="000000"/>
              <w:bottom w:val="single" w:sz="4" w:space="0" w:color="000000"/>
              <w:right w:val="single" w:sz="4" w:space="0" w:color="000000"/>
            </w:tcBorders>
            <w:vAlign w:val="center"/>
          </w:tcPr>
          <w:p w14:paraId="655C76E7" w14:textId="77777777" w:rsidR="00245E2F" w:rsidRDefault="007D1025">
            <w:pPr>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single" w:sz="4" w:space="0" w:color="000000"/>
              <w:left w:val="single" w:sz="4" w:space="0" w:color="000000"/>
              <w:bottom w:val="single" w:sz="4" w:space="0" w:color="000000"/>
              <w:right w:val="single" w:sz="4" w:space="0" w:color="000000"/>
            </w:tcBorders>
            <w:vAlign w:val="center"/>
          </w:tcPr>
          <w:p w14:paraId="274A5CF4"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w:t>
            </w:r>
            <w:r w:rsidR="00CA3A15">
              <w:rPr>
                <w:rFonts w:ascii="Times New Roman" w:hAnsi="Times New Roman"/>
                <w:sz w:val="20"/>
              </w:rPr>
              <w:t>-</w:t>
            </w:r>
            <w:r>
              <w:rPr>
                <w:rFonts w:ascii="Times New Roman" w:hAnsi="Times New Roman"/>
                <w:sz w:val="20"/>
              </w:rPr>
              <w:t>ции</w:t>
            </w:r>
          </w:p>
        </w:tc>
        <w:tc>
          <w:tcPr>
            <w:tcW w:w="1130" w:type="dxa"/>
            <w:tcBorders>
              <w:top w:val="single" w:sz="4" w:space="0" w:color="000000"/>
              <w:left w:val="single" w:sz="4" w:space="0" w:color="000000"/>
              <w:bottom w:val="single" w:sz="4" w:space="0" w:color="000000"/>
              <w:right w:val="single" w:sz="4" w:space="0" w:color="000000"/>
            </w:tcBorders>
            <w:vAlign w:val="center"/>
          </w:tcPr>
          <w:p w14:paraId="6ADCB8BB" w14:textId="77777777" w:rsidR="00245E2F" w:rsidRDefault="007D1025">
            <w:pPr>
              <w:jc w:val="center"/>
              <w:rPr>
                <w:rFonts w:ascii="Times New Roman" w:hAnsi="Times New Roman"/>
                <w:sz w:val="20"/>
              </w:rPr>
            </w:pPr>
            <w:r>
              <w:rPr>
                <w:rFonts w:ascii="Times New Roman" w:hAnsi="Times New Roman"/>
                <w:sz w:val="20"/>
              </w:rPr>
              <w:t>0,176524</w:t>
            </w:r>
          </w:p>
        </w:tc>
        <w:tc>
          <w:tcPr>
            <w:tcW w:w="1140" w:type="dxa"/>
            <w:tcBorders>
              <w:top w:val="single" w:sz="4" w:space="0" w:color="000000"/>
              <w:left w:val="single" w:sz="4" w:space="0" w:color="000000"/>
              <w:bottom w:val="single" w:sz="4" w:space="0" w:color="000000"/>
              <w:right w:val="single" w:sz="4" w:space="0" w:color="000000"/>
            </w:tcBorders>
            <w:vAlign w:val="center"/>
          </w:tcPr>
          <w:p w14:paraId="30A7D1B3" w14:textId="77777777" w:rsidR="00245E2F" w:rsidRDefault="007D1025">
            <w:pPr>
              <w:jc w:val="center"/>
              <w:rPr>
                <w:rFonts w:ascii="Times New Roman" w:hAnsi="Times New Roman"/>
                <w:sz w:val="20"/>
              </w:rPr>
            </w:pPr>
            <w:r>
              <w:rPr>
                <w:rFonts w:ascii="Times New Roman" w:hAnsi="Times New Roman"/>
                <w:sz w:val="20"/>
              </w:rPr>
              <w:t>67 457,1</w:t>
            </w:r>
          </w:p>
        </w:tc>
        <w:tc>
          <w:tcPr>
            <w:tcW w:w="990" w:type="dxa"/>
            <w:tcBorders>
              <w:top w:val="single" w:sz="4" w:space="0" w:color="000000"/>
              <w:left w:val="single" w:sz="4" w:space="0" w:color="000000"/>
              <w:bottom w:val="single" w:sz="4" w:space="0" w:color="000000"/>
              <w:right w:val="single" w:sz="4" w:space="0" w:color="000000"/>
            </w:tcBorders>
            <w:vAlign w:val="center"/>
          </w:tcPr>
          <w:p w14:paraId="31248BEE" w14:textId="77777777" w:rsidR="00245E2F" w:rsidRDefault="007D1025">
            <w:pPr>
              <w:jc w:val="center"/>
              <w:rPr>
                <w:rFonts w:ascii="Times New Roman" w:hAnsi="Times New Roman"/>
                <w:sz w:val="20"/>
              </w:rPr>
            </w:pPr>
            <w:r>
              <w:rPr>
                <w:rFonts w:ascii="Times New Roman" w:hAnsi="Times New Roman"/>
                <w:sz w:val="20"/>
              </w:rPr>
              <w:t>11 907,8</w:t>
            </w:r>
          </w:p>
        </w:tc>
        <w:tc>
          <w:tcPr>
            <w:tcW w:w="998" w:type="dxa"/>
            <w:tcBorders>
              <w:top w:val="single" w:sz="4" w:space="0" w:color="000000"/>
              <w:left w:val="single" w:sz="4" w:space="0" w:color="000000"/>
              <w:bottom w:val="single" w:sz="4" w:space="0" w:color="000000"/>
              <w:right w:val="single" w:sz="4" w:space="0" w:color="000000"/>
            </w:tcBorders>
            <w:vAlign w:val="center"/>
          </w:tcPr>
          <w:p w14:paraId="62190360" w14:textId="77777777" w:rsidR="00245E2F" w:rsidRDefault="007D1025">
            <w:pPr>
              <w:jc w:val="center"/>
              <w:rPr>
                <w:rFonts w:ascii="Times New Roman" w:hAnsi="Times New Roman"/>
                <w:sz w:val="20"/>
              </w:rPr>
            </w:pPr>
            <w:r>
              <w:rPr>
                <w:rFonts w:ascii="Times New Roman" w:hAnsi="Times New Roman"/>
                <w:sz w:val="20"/>
              </w:rPr>
              <w:t>0,176524</w:t>
            </w:r>
          </w:p>
        </w:tc>
        <w:tc>
          <w:tcPr>
            <w:tcW w:w="1102" w:type="dxa"/>
            <w:tcBorders>
              <w:top w:val="single" w:sz="4" w:space="0" w:color="000000"/>
              <w:left w:val="single" w:sz="4" w:space="0" w:color="000000"/>
              <w:bottom w:val="single" w:sz="4" w:space="0" w:color="000000"/>
              <w:right w:val="single" w:sz="4" w:space="0" w:color="000000"/>
            </w:tcBorders>
            <w:vAlign w:val="center"/>
          </w:tcPr>
          <w:p w14:paraId="74A35283" w14:textId="77777777" w:rsidR="00245E2F" w:rsidRDefault="007D1025">
            <w:pPr>
              <w:jc w:val="center"/>
              <w:rPr>
                <w:rFonts w:ascii="Times New Roman" w:hAnsi="Times New Roman"/>
                <w:sz w:val="20"/>
              </w:rPr>
            </w:pPr>
            <w:r>
              <w:rPr>
                <w:rFonts w:ascii="Times New Roman" w:hAnsi="Times New Roman"/>
                <w:sz w:val="20"/>
              </w:rPr>
              <w:t>73 350,6</w:t>
            </w:r>
          </w:p>
        </w:tc>
        <w:tc>
          <w:tcPr>
            <w:tcW w:w="1132" w:type="dxa"/>
            <w:tcBorders>
              <w:top w:val="single" w:sz="4" w:space="0" w:color="000000"/>
              <w:left w:val="single" w:sz="4" w:space="0" w:color="000000"/>
              <w:bottom w:val="single" w:sz="4" w:space="0" w:color="000000"/>
              <w:right w:val="single" w:sz="4" w:space="0" w:color="000000"/>
            </w:tcBorders>
            <w:vAlign w:val="center"/>
          </w:tcPr>
          <w:p w14:paraId="38A16739" w14:textId="77777777" w:rsidR="00245E2F" w:rsidRDefault="007D1025">
            <w:pPr>
              <w:jc w:val="center"/>
              <w:rPr>
                <w:rFonts w:ascii="Times New Roman" w:hAnsi="Times New Roman"/>
                <w:sz w:val="20"/>
              </w:rPr>
            </w:pPr>
            <w:r>
              <w:rPr>
                <w:rFonts w:ascii="Times New Roman" w:hAnsi="Times New Roman"/>
                <w:sz w:val="20"/>
              </w:rPr>
              <w:t>12 948,1</w:t>
            </w:r>
          </w:p>
        </w:tc>
        <w:tc>
          <w:tcPr>
            <w:tcW w:w="1006" w:type="dxa"/>
            <w:tcBorders>
              <w:top w:val="single" w:sz="4" w:space="0" w:color="000000"/>
              <w:left w:val="single" w:sz="4" w:space="0" w:color="000000"/>
              <w:bottom w:val="single" w:sz="4" w:space="0" w:color="000000"/>
              <w:right w:val="single" w:sz="4" w:space="0" w:color="000000"/>
            </w:tcBorders>
            <w:vAlign w:val="center"/>
          </w:tcPr>
          <w:p w14:paraId="2301C475" w14:textId="77777777" w:rsidR="00245E2F" w:rsidRDefault="007D1025">
            <w:pPr>
              <w:jc w:val="center"/>
              <w:rPr>
                <w:rFonts w:ascii="Times New Roman" w:hAnsi="Times New Roman"/>
                <w:sz w:val="20"/>
              </w:rPr>
            </w:pPr>
            <w:r>
              <w:rPr>
                <w:rFonts w:ascii="Times New Roman" w:hAnsi="Times New Roman"/>
                <w:sz w:val="20"/>
              </w:rPr>
              <w:t>0,176524</w:t>
            </w:r>
          </w:p>
        </w:tc>
        <w:tc>
          <w:tcPr>
            <w:tcW w:w="1134" w:type="dxa"/>
            <w:tcBorders>
              <w:top w:val="single" w:sz="4" w:space="0" w:color="000000"/>
              <w:left w:val="single" w:sz="4" w:space="0" w:color="000000"/>
              <w:bottom w:val="single" w:sz="4" w:space="0" w:color="000000"/>
              <w:right w:val="single" w:sz="4" w:space="0" w:color="000000"/>
            </w:tcBorders>
            <w:vAlign w:val="center"/>
          </w:tcPr>
          <w:p w14:paraId="15DA92AD" w14:textId="77777777" w:rsidR="00245E2F" w:rsidRDefault="007D1025">
            <w:pPr>
              <w:jc w:val="center"/>
              <w:rPr>
                <w:rFonts w:ascii="Times New Roman" w:hAnsi="Times New Roman"/>
                <w:sz w:val="20"/>
              </w:rPr>
            </w:pPr>
            <w:r>
              <w:rPr>
                <w:rFonts w:ascii="Times New Roman" w:hAnsi="Times New Roman"/>
                <w:sz w:val="20"/>
              </w:rPr>
              <w:t>79 264,9</w:t>
            </w:r>
          </w:p>
        </w:tc>
        <w:tc>
          <w:tcPr>
            <w:tcW w:w="1233" w:type="dxa"/>
            <w:tcBorders>
              <w:top w:val="single" w:sz="4" w:space="0" w:color="000000"/>
              <w:left w:val="single" w:sz="4" w:space="0" w:color="000000"/>
              <w:bottom w:val="single" w:sz="4" w:space="0" w:color="000000"/>
              <w:right w:val="single" w:sz="4" w:space="0" w:color="000000"/>
            </w:tcBorders>
            <w:vAlign w:val="center"/>
          </w:tcPr>
          <w:p w14:paraId="7D39A5F9" w14:textId="77777777" w:rsidR="00245E2F" w:rsidRDefault="007D1025">
            <w:pPr>
              <w:jc w:val="center"/>
              <w:rPr>
                <w:rFonts w:ascii="Times New Roman" w:hAnsi="Times New Roman"/>
                <w:sz w:val="20"/>
              </w:rPr>
            </w:pPr>
            <w:r>
              <w:rPr>
                <w:rFonts w:ascii="Times New Roman" w:hAnsi="Times New Roman"/>
                <w:sz w:val="20"/>
              </w:rPr>
              <w:t>13 992,2</w:t>
            </w:r>
          </w:p>
        </w:tc>
      </w:tr>
      <w:tr w:rsidR="00245E2F" w14:paraId="4AEBD203"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71D39161" w14:textId="77777777" w:rsidR="00245E2F" w:rsidRDefault="007D1025">
            <w:pPr>
              <w:rPr>
                <w:rFonts w:ascii="Times New Roman" w:hAnsi="Times New Roman"/>
                <w:sz w:val="20"/>
              </w:rPr>
            </w:pPr>
            <w:r>
              <w:rPr>
                <w:rFonts w:ascii="Times New Roman" w:hAnsi="Times New Roman"/>
                <w:sz w:val="20"/>
              </w:rPr>
              <w:t xml:space="preserve">4.1. </w:t>
            </w:r>
            <w:r w:rsidR="0024088D">
              <w:rPr>
                <w:rFonts w:ascii="Times New Roman" w:hAnsi="Times New Roman"/>
                <w:sz w:val="20"/>
              </w:rPr>
              <w:t>Д</w:t>
            </w:r>
            <w:r>
              <w:rPr>
                <w:rFonts w:ascii="Times New Roman" w:hAnsi="Times New Roman"/>
                <w:sz w:val="20"/>
              </w:rPr>
              <w:t>ля оказания медицинской помощи по профилю «онкология»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C7D3B76"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w:t>
            </w:r>
            <w:r w:rsidR="00CA3A15">
              <w:rPr>
                <w:rFonts w:ascii="Times New Roman" w:hAnsi="Times New Roman"/>
                <w:sz w:val="20"/>
              </w:rPr>
              <w:t>-</w:t>
            </w:r>
            <w:r>
              <w:rPr>
                <w:rFonts w:ascii="Times New Roman" w:hAnsi="Times New Roman"/>
                <w:sz w:val="20"/>
              </w:rPr>
              <w:t>ции</w:t>
            </w:r>
          </w:p>
        </w:tc>
        <w:tc>
          <w:tcPr>
            <w:tcW w:w="1130" w:type="dxa"/>
            <w:tcBorders>
              <w:top w:val="single" w:sz="4" w:space="0" w:color="000000"/>
              <w:left w:val="single" w:sz="4" w:space="0" w:color="000000"/>
              <w:bottom w:val="single" w:sz="4" w:space="0" w:color="000000"/>
              <w:right w:val="single" w:sz="4" w:space="0" w:color="000000"/>
            </w:tcBorders>
            <w:vAlign w:val="center"/>
          </w:tcPr>
          <w:p w14:paraId="4B5EF635" w14:textId="77777777" w:rsidR="00245E2F" w:rsidRDefault="007D1025">
            <w:pPr>
              <w:jc w:val="center"/>
              <w:rPr>
                <w:rFonts w:ascii="Times New Roman" w:hAnsi="Times New Roman"/>
                <w:sz w:val="20"/>
              </w:rPr>
            </w:pPr>
            <w:r>
              <w:rPr>
                <w:rFonts w:ascii="Times New Roman" w:hAnsi="Times New Roman"/>
                <w:sz w:val="20"/>
              </w:rPr>
              <w:t>0,010265</w:t>
            </w:r>
          </w:p>
        </w:tc>
        <w:tc>
          <w:tcPr>
            <w:tcW w:w="1140" w:type="dxa"/>
            <w:tcBorders>
              <w:top w:val="single" w:sz="4" w:space="0" w:color="000000"/>
              <w:left w:val="single" w:sz="4" w:space="0" w:color="000000"/>
              <w:bottom w:val="single" w:sz="4" w:space="0" w:color="000000"/>
              <w:right w:val="single" w:sz="4" w:space="0" w:color="000000"/>
            </w:tcBorders>
            <w:vAlign w:val="center"/>
          </w:tcPr>
          <w:p w14:paraId="15182F04" w14:textId="77777777" w:rsidR="00245E2F" w:rsidRDefault="007D1025">
            <w:pPr>
              <w:jc w:val="center"/>
              <w:rPr>
                <w:rFonts w:ascii="Times New Roman" w:hAnsi="Times New Roman"/>
                <w:sz w:val="20"/>
              </w:rPr>
            </w:pPr>
            <w:r>
              <w:rPr>
                <w:rFonts w:ascii="Times New Roman" w:hAnsi="Times New Roman"/>
                <w:sz w:val="20"/>
              </w:rPr>
              <w:t>124 654,4</w:t>
            </w:r>
          </w:p>
        </w:tc>
        <w:tc>
          <w:tcPr>
            <w:tcW w:w="990" w:type="dxa"/>
            <w:tcBorders>
              <w:top w:val="single" w:sz="4" w:space="0" w:color="000000"/>
              <w:left w:val="single" w:sz="4" w:space="0" w:color="000000"/>
              <w:bottom w:val="single" w:sz="4" w:space="0" w:color="000000"/>
              <w:right w:val="single" w:sz="4" w:space="0" w:color="000000"/>
            </w:tcBorders>
            <w:vAlign w:val="center"/>
          </w:tcPr>
          <w:p w14:paraId="5BD0652C" w14:textId="77777777" w:rsidR="00245E2F" w:rsidRDefault="007D1025">
            <w:pPr>
              <w:jc w:val="center"/>
              <w:rPr>
                <w:rFonts w:ascii="Times New Roman" w:hAnsi="Times New Roman"/>
                <w:sz w:val="20"/>
              </w:rPr>
            </w:pPr>
            <w:r>
              <w:rPr>
                <w:rFonts w:ascii="Times New Roman" w:hAnsi="Times New Roman"/>
                <w:sz w:val="20"/>
              </w:rPr>
              <w:t>1 279,6</w:t>
            </w:r>
          </w:p>
        </w:tc>
        <w:tc>
          <w:tcPr>
            <w:tcW w:w="998" w:type="dxa"/>
            <w:tcBorders>
              <w:top w:val="single" w:sz="4" w:space="0" w:color="000000"/>
              <w:left w:val="single" w:sz="4" w:space="0" w:color="000000"/>
              <w:bottom w:val="single" w:sz="4" w:space="0" w:color="000000"/>
              <w:right w:val="single" w:sz="4" w:space="0" w:color="000000"/>
            </w:tcBorders>
            <w:vAlign w:val="center"/>
          </w:tcPr>
          <w:p w14:paraId="64C63614" w14:textId="77777777" w:rsidR="00245E2F" w:rsidRDefault="007D1025">
            <w:pPr>
              <w:jc w:val="center"/>
              <w:rPr>
                <w:rFonts w:ascii="Times New Roman" w:hAnsi="Times New Roman"/>
                <w:sz w:val="20"/>
              </w:rPr>
            </w:pPr>
            <w:r>
              <w:rPr>
                <w:rFonts w:ascii="Times New Roman" w:hAnsi="Times New Roman"/>
                <w:sz w:val="20"/>
              </w:rPr>
              <w:t>0,010265</w:t>
            </w:r>
          </w:p>
        </w:tc>
        <w:tc>
          <w:tcPr>
            <w:tcW w:w="1102" w:type="dxa"/>
            <w:tcBorders>
              <w:top w:val="single" w:sz="4" w:space="0" w:color="000000"/>
              <w:left w:val="single" w:sz="4" w:space="0" w:color="000000"/>
              <w:bottom w:val="single" w:sz="4" w:space="0" w:color="000000"/>
              <w:right w:val="single" w:sz="4" w:space="0" w:color="000000"/>
            </w:tcBorders>
            <w:vAlign w:val="center"/>
          </w:tcPr>
          <w:p w14:paraId="23158917" w14:textId="77777777" w:rsidR="00245E2F" w:rsidRDefault="007D1025">
            <w:pPr>
              <w:jc w:val="center"/>
              <w:rPr>
                <w:rFonts w:ascii="Times New Roman" w:hAnsi="Times New Roman"/>
                <w:sz w:val="20"/>
              </w:rPr>
            </w:pPr>
            <w:r>
              <w:rPr>
                <w:rFonts w:ascii="Times New Roman" w:hAnsi="Times New Roman"/>
                <w:sz w:val="20"/>
              </w:rPr>
              <w:t>132 796,9</w:t>
            </w:r>
          </w:p>
        </w:tc>
        <w:tc>
          <w:tcPr>
            <w:tcW w:w="1132" w:type="dxa"/>
            <w:tcBorders>
              <w:top w:val="single" w:sz="4" w:space="0" w:color="000000"/>
              <w:left w:val="single" w:sz="4" w:space="0" w:color="000000"/>
              <w:bottom w:val="single" w:sz="4" w:space="0" w:color="000000"/>
              <w:right w:val="single" w:sz="4" w:space="0" w:color="000000"/>
            </w:tcBorders>
            <w:vAlign w:val="center"/>
          </w:tcPr>
          <w:p w14:paraId="0C38F972" w14:textId="77777777" w:rsidR="00245E2F" w:rsidRDefault="007D1025">
            <w:pPr>
              <w:jc w:val="center"/>
              <w:rPr>
                <w:rFonts w:ascii="Times New Roman" w:hAnsi="Times New Roman"/>
                <w:sz w:val="20"/>
              </w:rPr>
            </w:pPr>
            <w:r>
              <w:rPr>
                <w:rFonts w:ascii="Times New Roman" w:hAnsi="Times New Roman"/>
                <w:sz w:val="20"/>
              </w:rPr>
              <w:t>1 363,2</w:t>
            </w:r>
          </w:p>
        </w:tc>
        <w:tc>
          <w:tcPr>
            <w:tcW w:w="1006" w:type="dxa"/>
            <w:tcBorders>
              <w:top w:val="single" w:sz="4" w:space="0" w:color="000000"/>
              <w:left w:val="single" w:sz="4" w:space="0" w:color="000000"/>
              <w:bottom w:val="single" w:sz="4" w:space="0" w:color="000000"/>
              <w:right w:val="single" w:sz="4" w:space="0" w:color="000000"/>
            </w:tcBorders>
            <w:vAlign w:val="center"/>
          </w:tcPr>
          <w:p w14:paraId="00C645D6" w14:textId="77777777" w:rsidR="00245E2F" w:rsidRDefault="007D1025">
            <w:pPr>
              <w:jc w:val="center"/>
              <w:rPr>
                <w:rFonts w:ascii="Times New Roman" w:hAnsi="Times New Roman"/>
                <w:sz w:val="20"/>
              </w:rPr>
            </w:pPr>
            <w:r>
              <w:rPr>
                <w:rFonts w:ascii="Times New Roman" w:hAnsi="Times New Roman"/>
                <w:sz w:val="20"/>
              </w:rPr>
              <w:t>0,010265</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1D7CA" w14:textId="77777777" w:rsidR="00245E2F" w:rsidRDefault="007D1025">
            <w:pPr>
              <w:jc w:val="center"/>
              <w:rPr>
                <w:rFonts w:ascii="Times New Roman" w:hAnsi="Times New Roman"/>
                <w:sz w:val="20"/>
              </w:rPr>
            </w:pPr>
            <w:r>
              <w:rPr>
                <w:rFonts w:ascii="Times New Roman" w:hAnsi="Times New Roman"/>
                <w:sz w:val="20"/>
              </w:rPr>
              <w:t>140 906,9</w:t>
            </w:r>
          </w:p>
        </w:tc>
        <w:tc>
          <w:tcPr>
            <w:tcW w:w="1233" w:type="dxa"/>
            <w:tcBorders>
              <w:top w:val="single" w:sz="4" w:space="0" w:color="000000"/>
              <w:left w:val="single" w:sz="4" w:space="0" w:color="000000"/>
              <w:bottom w:val="single" w:sz="4" w:space="0" w:color="000000"/>
              <w:right w:val="single" w:sz="4" w:space="0" w:color="000000"/>
            </w:tcBorders>
            <w:vAlign w:val="center"/>
          </w:tcPr>
          <w:p w14:paraId="1770514E" w14:textId="77777777" w:rsidR="00245E2F" w:rsidRDefault="007D1025">
            <w:pPr>
              <w:jc w:val="center"/>
              <w:rPr>
                <w:rFonts w:ascii="Times New Roman" w:hAnsi="Times New Roman"/>
                <w:sz w:val="20"/>
              </w:rPr>
            </w:pPr>
            <w:r>
              <w:rPr>
                <w:rFonts w:ascii="Times New Roman" w:hAnsi="Times New Roman"/>
                <w:sz w:val="20"/>
              </w:rPr>
              <w:t>1 446,4</w:t>
            </w:r>
          </w:p>
        </w:tc>
      </w:tr>
      <w:tr w:rsidR="00245E2F" w14:paraId="29484EBD"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53E48B2A" w14:textId="77777777" w:rsidR="00245E2F" w:rsidRDefault="007D1025">
            <w:pPr>
              <w:rPr>
                <w:rFonts w:ascii="Times New Roman" w:hAnsi="Times New Roman"/>
                <w:sz w:val="20"/>
              </w:rPr>
            </w:pPr>
            <w:r>
              <w:rPr>
                <w:rFonts w:ascii="Times New Roman" w:hAnsi="Times New Roman"/>
                <w:sz w:val="20"/>
              </w:rPr>
              <w:t xml:space="preserve">4.2. </w:t>
            </w:r>
            <w:r w:rsidR="0024088D">
              <w:rPr>
                <w:rFonts w:ascii="Times New Roman" w:hAnsi="Times New Roman"/>
                <w:sz w:val="20"/>
              </w:rPr>
              <w:t>С</w:t>
            </w:r>
            <w:r>
              <w:rPr>
                <w:rFonts w:ascii="Times New Roman" w:hAnsi="Times New Roman"/>
                <w:sz w:val="20"/>
              </w:rPr>
              <w:t>тентирование коронарных артерий медицинскими организациями</w:t>
            </w:r>
          </w:p>
        </w:tc>
        <w:tc>
          <w:tcPr>
            <w:tcW w:w="1417" w:type="dxa"/>
            <w:tcBorders>
              <w:top w:val="single" w:sz="4" w:space="0" w:color="000000"/>
              <w:left w:val="single" w:sz="4" w:space="0" w:color="000000"/>
              <w:bottom w:val="single" w:sz="4" w:space="0" w:color="000000"/>
              <w:right w:val="single" w:sz="4" w:space="0" w:color="000000"/>
            </w:tcBorders>
            <w:vAlign w:val="center"/>
          </w:tcPr>
          <w:p w14:paraId="01BBAE71"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w:t>
            </w:r>
            <w:r w:rsidR="00CA3A15">
              <w:rPr>
                <w:rFonts w:ascii="Times New Roman" w:hAnsi="Times New Roman"/>
                <w:sz w:val="20"/>
              </w:rPr>
              <w:t>-</w:t>
            </w:r>
            <w:r>
              <w:rPr>
                <w:rFonts w:ascii="Times New Roman" w:hAnsi="Times New Roman"/>
                <w:sz w:val="20"/>
              </w:rPr>
              <w:t>ции</w:t>
            </w:r>
          </w:p>
        </w:tc>
        <w:tc>
          <w:tcPr>
            <w:tcW w:w="1130" w:type="dxa"/>
            <w:tcBorders>
              <w:top w:val="single" w:sz="4" w:space="0" w:color="000000"/>
              <w:left w:val="single" w:sz="4" w:space="0" w:color="000000"/>
              <w:bottom w:val="single" w:sz="4" w:space="0" w:color="000000"/>
              <w:right w:val="single" w:sz="4" w:space="0" w:color="000000"/>
            </w:tcBorders>
            <w:vAlign w:val="center"/>
          </w:tcPr>
          <w:p w14:paraId="181FD2E9" w14:textId="77777777" w:rsidR="00245E2F" w:rsidRDefault="007D1025">
            <w:pPr>
              <w:jc w:val="center"/>
              <w:rPr>
                <w:rFonts w:ascii="Times New Roman" w:hAnsi="Times New Roman"/>
                <w:sz w:val="20"/>
              </w:rPr>
            </w:pPr>
            <w:r>
              <w:rPr>
                <w:rFonts w:ascii="Times New Roman" w:hAnsi="Times New Roman"/>
                <w:sz w:val="20"/>
              </w:rPr>
              <w:t>0,002327</w:t>
            </w:r>
          </w:p>
        </w:tc>
        <w:tc>
          <w:tcPr>
            <w:tcW w:w="1140" w:type="dxa"/>
            <w:tcBorders>
              <w:top w:val="single" w:sz="4" w:space="0" w:color="000000"/>
              <w:left w:val="single" w:sz="4" w:space="0" w:color="000000"/>
              <w:bottom w:val="single" w:sz="4" w:space="0" w:color="000000"/>
              <w:right w:val="single" w:sz="4" w:space="0" w:color="000000"/>
            </w:tcBorders>
            <w:vAlign w:val="center"/>
          </w:tcPr>
          <w:p w14:paraId="17EAEE6B" w14:textId="77777777" w:rsidR="00245E2F" w:rsidRDefault="007D1025">
            <w:pPr>
              <w:jc w:val="center"/>
              <w:rPr>
                <w:rFonts w:ascii="Times New Roman" w:hAnsi="Times New Roman"/>
                <w:sz w:val="20"/>
              </w:rPr>
            </w:pPr>
            <w:r>
              <w:rPr>
                <w:rFonts w:ascii="Times New Roman" w:hAnsi="Times New Roman"/>
                <w:sz w:val="20"/>
              </w:rPr>
              <w:t>203 175,9</w:t>
            </w:r>
          </w:p>
        </w:tc>
        <w:tc>
          <w:tcPr>
            <w:tcW w:w="990" w:type="dxa"/>
            <w:tcBorders>
              <w:top w:val="single" w:sz="4" w:space="0" w:color="000000"/>
              <w:left w:val="single" w:sz="4" w:space="0" w:color="000000"/>
              <w:bottom w:val="single" w:sz="4" w:space="0" w:color="000000"/>
              <w:right w:val="single" w:sz="4" w:space="0" w:color="000000"/>
            </w:tcBorders>
            <w:vAlign w:val="center"/>
          </w:tcPr>
          <w:p w14:paraId="2AC94B13" w14:textId="77777777" w:rsidR="00245E2F" w:rsidRDefault="007D1025">
            <w:pPr>
              <w:jc w:val="center"/>
              <w:rPr>
                <w:rFonts w:ascii="Times New Roman" w:hAnsi="Times New Roman"/>
                <w:sz w:val="20"/>
              </w:rPr>
            </w:pPr>
            <w:r>
              <w:rPr>
                <w:rFonts w:ascii="Times New Roman" w:hAnsi="Times New Roman"/>
                <w:sz w:val="20"/>
              </w:rPr>
              <w:t>472,8</w:t>
            </w:r>
          </w:p>
        </w:tc>
        <w:tc>
          <w:tcPr>
            <w:tcW w:w="998" w:type="dxa"/>
            <w:tcBorders>
              <w:top w:val="single" w:sz="4" w:space="0" w:color="000000"/>
              <w:left w:val="single" w:sz="4" w:space="0" w:color="000000"/>
              <w:bottom w:val="single" w:sz="4" w:space="0" w:color="000000"/>
              <w:right w:val="single" w:sz="4" w:space="0" w:color="000000"/>
            </w:tcBorders>
            <w:vAlign w:val="center"/>
          </w:tcPr>
          <w:p w14:paraId="0751E755" w14:textId="77777777" w:rsidR="00245E2F" w:rsidRDefault="007D1025">
            <w:pPr>
              <w:jc w:val="center"/>
              <w:rPr>
                <w:rFonts w:ascii="Times New Roman" w:hAnsi="Times New Roman"/>
                <w:sz w:val="20"/>
              </w:rPr>
            </w:pPr>
            <w:r>
              <w:rPr>
                <w:rFonts w:ascii="Times New Roman" w:hAnsi="Times New Roman"/>
                <w:sz w:val="20"/>
              </w:rPr>
              <w:t>0,002327</w:t>
            </w:r>
          </w:p>
        </w:tc>
        <w:tc>
          <w:tcPr>
            <w:tcW w:w="1102" w:type="dxa"/>
            <w:tcBorders>
              <w:top w:val="single" w:sz="4" w:space="0" w:color="000000"/>
              <w:left w:val="single" w:sz="4" w:space="0" w:color="000000"/>
              <w:bottom w:val="single" w:sz="4" w:space="0" w:color="000000"/>
              <w:right w:val="single" w:sz="4" w:space="0" w:color="000000"/>
            </w:tcBorders>
            <w:vAlign w:val="center"/>
          </w:tcPr>
          <w:p w14:paraId="6C2449AB" w14:textId="77777777" w:rsidR="00245E2F" w:rsidRDefault="007D1025">
            <w:pPr>
              <w:jc w:val="center"/>
              <w:rPr>
                <w:rFonts w:ascii="Times New Roman" w:hAnsi="Times New Roman"/>
                <w:sz w:val="20"/>
              </w:rPr>
            </w:pPr>
            <w:r>
              <w:rPr>
                <w:rFonts w:ascii="Times New Roman" w:hAnsi="Times New Roman"/>
                <w:sz w:val="20"/>
              </w:rPr>
              <w:t>213 293,8</w:t>
            </w:r>
          </w:p>
        </w:tc>
        <w:tc>
          <w:tcPr>
            <w:tcW w:w="1132" w:type="dxa"/>
            <w:tcBorders>
              <w:top w:val="single" w:sz="4" w:space="0" w:color="000000"/>
              <w:left w:val="single" w:sz="4" w:space="0" w:color="000000"/>
              <w:bottom w:val="single" w:sz="4" w:space="0" w:color="000000"/>
              <w:right w:val="single" w:sz="4" w:space="0" w:color="000000"/>
            </w:tcBorders>
            <w:vAlign w:val="center"/>
          </w:tcPr>
          <w:p w14:paraId="472B2240" w14:textId="77777777" w:rsidR="00245E2F" w:rsidRDefault="007D1025">
            <w:pPr>
              <w:jc w:val="center"/>
              <w:rPr>
                <w:rFonts w:ascii="Times New Roman" w:hAnsi="Times New Roman"/>
                <w:sz w:val="20"/>
              </w:rPr>
            </w:pPr>
            <w:r>
              <w:rPr>
                <w:rFonts w:ascii="Times New Roman" w:hAnsi="Times New Roman"/>
                <w:sz w:val="20"/>
              </w:rPr>
              <w:t>496,3</w:t>
            </w:r>
          </w:p>
        </w:tc>
        <w:tc>
          <w:tcPr>
            <w:tcW w:w="1006" w:type="dxa"/>
            <w:tcBorders>
              <w:top w:val="single" w:sz="4" w:space="0" w:color="000000"/>
              <w:left w:val="single" w:sz="4" w:space="0" w:color="000000"/>
              <w:bottom w:val="single" w:sz="4" w:space="0" w:color="000000"/>
              <w:right w:val="single" w:sz="4" w:space="0" w:color="000000"/>
            </w:tcBorders>
            <w:vAlign w:val="center"/>
          </w:tcPr>
          <w:p w14:paraId="5CCDD846" w14:textId="77777777" w:rsidR="00245E2F" w:rsidRDefault="007D1025">
            <w:pPr>
              <w:jc w:val="center"/>
              <w:rPr>
                <w:rFonts w:ascii="Times New Roman" w:hAnsi="Times New Roman"/>
                <w:sz w:val="20"/>
              </w:rPr>
            </w:pPr>
            <w:r>
              <w:rPr>
                <w:rFonts w:ascii="Times New Roman" w:hAnsi="Times New Roman"/>
                <w:sz w:val="20"/>
              </w:rPr>
              <w:t>0,002327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5FEEEC44" w14:textId="77777777" w:rsidR="00245E2F" w:rsidRDefault="007D1025">
            <w:pPr>
              <w:jc w:val="center"/>
              <w:rPr>
                <w:rFonts w:ascii="Times New Roman" w:hAnsi="Times New Roman"/>
                <w:sz w:val="20"/>
              </w:rPr>
            </w:pPr>
            <w:r>
              <w:rPr>
                <w:rFonts w:ascii="Times New Roman" w:hAnsi="Times New Roman"/>
                <w:sz w:val="20"/>
              </w:rPr>
              <w:t>223 560,4</w:t>
            </w:r>
          </w:p>
        </w:tc>
        <w:tc>
          <w:tcPr>
            <w:tcW w:w="1233" w:type="dxa"/>
            <w:tcBorders>
              <w:top w:val="single" w:sz="4" w:space="0" w:color="000000"/>
              <w:left w:val="single" w:sz="4" w:space="0" w:color="000000"/>
              <w:bottom w:val="single" w:sz="4" w:space="0" w:color="000000"/>
              <w:right w:val="single" w:sz="4" w:space="0" w:color="000000"/>
            </w:tcBorders>
            <w:vAlign w:val="center"/>
          </w:tcPr>
          <w:p w14:paraId="6BEAC9B0" w14:textId="77777777" w:rsidR="00245E2F" w:rsidRDefault="007D1025">
            <w:pPr>
              <w:jc w:val="center"/>
              <w:rPr>
                <w:rFonts w:ascii="Times New Roman" w:hAnsi="Times New Roman"/>
                <w:sz w:val="20"/>
              </w:rPr>
            </w:pPr>
            <w:r>
              <w:rPr>
                <w:rFonts w:ascii="Times New Roman" w:hAnsi="Times New Roman"/>
                <w:sz w:val="20"/>
              </w:rPr>
              <w:t>520,2</w:t>
            </w:r>
          </w:p>
        </w:tc>
      </w:tr>
      <w:tr w:rsidR="00245E2F" w14:paraId="6FE1FDD8"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56016E6B" w14:textId="77777777" w:rsidR="00245E2F" w:rsidRDefault="007D1025">
            <w:pPr>
              <w:rPr>
                <w:rFonts w:ascii="Times New Roman" w:hAnsi="Times New Roman"/>
                <w:sz w:val="20"/>
              </w:rPr>
            </w:pPr>
            <w:r>
              <w:rPr>
                <w:rFonts w:ascii="Times New Roman" w:hAnsi="Times New Roman"/>
                <w:sz w:val="20"/>
              </w:rPr>
              <w:t>4.3.</w:t>
            </w:r>
            <w:r w:rsidR="0024088D">
              <w:rPr>
                <w:rFonts w:ascii="Times New Roman" w:hAnsi="Times New Roman"/>
                <w:sz w:val="20"/>
              </w:rPr>
              <w:t>И</w:t>
            </w:r>
            <w:r>
              <w:rPr>
                <w:rFonts w:ascii="Times New Roman" w:hAnsi="Times New Roman"/>
                <w:sz w:val="20"/>
              </w:rPr>
              <w:t>имплантация частотно-адаптированного кардиостимулятора взрослым медицинскими организациями</w:t>
            </w:r>
          </w:p>
        </w:tc>
        <w:tc>
          <w:tcPr>
            <w:tcW w:w="1417" w:type="dxa"/>
            <w:tcBorders>
              <w:top w:val="single" w:sz="4" w:space="0" w:color="000000"/>
              <w:left w:val="single" w:sz="4" w:space="0" w:color="000000"/>
              <w:bottom w:val="single" w:sz="4" w:space="0" w:color="000000"/>
              <w:right w:val="single" w:sz="4" w:space="0" w:color="000000"/>
            </w:tcBorders>
            <w:vAlign w:val="center"/>
          </w:tcPr>
          <w:p w14:paraId="0FF5DCD6"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w:t>
            </w:r>
            <w:r w:rsidR="00CA3A15">
              <w:rPr>
                <w:rFonts w:ascii="Times New Roman" w:hAnsi="Times New Roman"/>
                <w:sz w:val="20"/>
              </w:rPr>
              <w:t>-</w:t>
            </w:r>
            <w:r>
              <w:rPr>
                <w:rFonts w:ascii="Times New Roman" w:hAnsi="Times New Roman"/>
                <w:sz w:val="20"/>
              </w:rPr>
              <w:t>ции</w:t>
            </w:r>
          </w:p>
        </w:tc>
        <w:tc>
          <w:tcPr>
            <w:tcW w:w="1130" w:type="dxa"/>
            <w:tcBorders>
              <w:top w:val="single" w:sz="4" w:space="0" w:color="000000"/>
              <w:left w:val="single" w:sz="4" w:space="0" w:color="000000"/>
              <w:bottom w:val="single" w:sz="4" w:space="0" w:color="000000"/>
              <w:right w:val="single" w:sz="4" w:space="0" w:color="000000"/>
            </w:tcBorders>
            <w:vAlign w:val="center"/>
          </w:tcPr>
          <w:p w14:paraId="6625A8AD" w14:textId="77777777" w:rsidR="00245E2F" w:rsidRDefault="007D1025">
            <w:pPr>
              <w:jc w:val="center"/>
              <w:rPr>
                <w:rFonts w:ascii="Times New Roman" w:hAnsi="Times New Roman"/>
                <w:sz w:val="20"/>
              </w:rPr>
            </w:pPr>
            <w:r>
              <w:rPr>
                <w:rFonts w:ascii="Times New Roman" w:hAnsi="Times New Roman"/>
                <w:sz w:val="20"/>
              </w:rPr>
              <w:t>0,00043</w:t>
            </w:r>
          </w:p>
        </w:tc>
        <w:tc>
          <w:tcPr>
            <w:tcW w:w="1140" w:type="dxa"/>
            <w:tcBorders>
              <w:top w:val="single" w:sz="4" w:space="0" w:color="000000"/>
              <w:left w:val="single" w:sz="4" w:space="0" w:color="000000"/>
              <w:bottom w:val="single" w:sz="4" w:space="0" w:color="000000"/>
              <w:right w:val="single" w:sz="4" w:space="0" w:color="000000"/>
            </w:tcBorders>
            <w:vAlign w:val="center"/>
          </w:tcPr>
          <w:p w14:paraId="4DC4D1C2" w14:textId="77777777" w:rsidR="00245E2F" w:rsidRDefault="007D1025">
            <w:pPr>
              <w:jc w:val="center"/>
              <w:rPr>
                <w:rFonts w:ascii="Times New Roman" w:hAnsi="Times New Roman"/>
                <w:sz w:val="20"/>
              </w:rPr>
            </w:pPr>
            <w:r>
              <w:rPr>
                <w:rFonts w:ascii="Times New Roman" w:hAnsi="Times New Roman"/>
                <w:sz w:val="20"/>
              </w:rPr>
              <w:t>313 866,7</w:t>
            </w:r>
          </w:p>
        </w:tc>
        <w:tc>
          <w:tcPr>
            <w:tcW w:w="990" w:type="dxa"/>
            <w:tcBorders>
              <w:top w:val="single" w:sz="4" w:space="0" w:color="000000"/>
              <w:left w:val="single" w:sz="4" w:space="0" w:color="000000"/>
              <w:bottom w:val="single" w:sz="4" w:space="0" w:color="000000"/>
              <w:right w:val="single" w:sz="4" w:space="0" w:color="000000"/>
            </w:tcBorders>
            <w:vAlign w:val="center"/>
          </w:tcPr>
          <w:p w14:paraId="12AFE24F" w14:textId="77777777" w:rsidR="00245E2F" w:rsidRDefault="007D1025">
            <w:pPr>
              <w:jc w:val="center"/>
              <w:rPr>
                <w:rFonts w:ascii="Times New Roman" w:hAnsi="Times New Roman"/>
                <w:sz w:val="20"/>
              </w:rPr>
            </w:pPr>
            <w:r>
              <w:rPr>
                <w:rFonts w:ascii="Times New Roman" w:hAnsi="Times New Roman"/>
                <w:sz w:val="20"/>
              </w:rPr>
              <w:t>135,0</w:t>
            </w:r>
          </w:p>
        </w:tc>
        <w:tc>
          <w:tcPr>
            <w:tcW w:w="998" w:type="dxa"/>
            <w:tcBorders>
              <w:top w:val="single" w:sz="4" w:space="0" w:color="000000"/>
              <w:left w:val="single" w:sz="4" w:space="0" w:color="000000"/>
              <w:bottom w:val="single" w:sz="4" w:space="0" w:color="000000"/>
              <w:right w:val="single" w:sz="4" w:space="0" w:color="000000"/>
            </w:tcBorders>
            <w:vAlign w:val="center"/>
          </w:tcPr>
          <w:p w14:paraId="0089BA95" w14:textId="77777777" w:rsidR="00245E2F" w:rsidRDefault="007D1025">
            <w:pPr>
              <w:jc w:val="center"/>
              <w:rPr>
                <w:rFonts w:ascii="Times New Roman" w:hAnsi="Times New Roman"/>
                <w:sz w:val="20"/>
              </w:rPr>
            </w:pPr>
            <w:r>
              <w:rPr>
                <w:rFonts w:ascii="Times New Roman" w:hAnsi="Times New Roman"/>
                <w:sz w:val="20"/>
              </w:rPr>
              <w:t>0,00043</w:t>
            </w:r>
          </w:p>
        </w:tc>
        <w:tc>
          <w:tcPr>
            <w:tcW w:w="1102" w:type="dxa"/>
            <w:tcBorders>
              <w:top w:val="single" w:sz="4" w:space="0" w:color="000000"/>
              <w:left w:val="single" w:sz="4" w:space="0" w:color="000000"/>
              <w:bottom w:val="single" w:sz="4" w:space="0" w:color="000000"/>
              <w:right w:val="single" w:sz="4" w:space="0" w:color="000000"/>
            </w:tcBorders>
            <w:vAlign w:val="center"/>
          </w:tcPr>
          <w:p w14:paraId="3EC79D5A" w14:textId="77777777" w:rsidR="00245E2F" w:rsidRDefault="007D1025">
            <w:pPr>
              <w:jc w:val="center"/>
              <w:rPr>
                <w:rFonts w:ascii="Times New Roman" w:hAnsi="Times New Roman"/>
                <w:sz w:val="20"/>
              </w:rPr>
            </w:pPr>
            <w:r>
              <w:rPr>
                <w:rFonts w:ascii="Times New Roman" w:hAnsi="Times New Roman"/>
                <w:sz w:val="20"/>
              </w:rPr>
              <w:t>327 262,9</w:t>
            </w:r>
          </w:p>
        </w:tc>
        <w:tc>
          <w:tcPr>
            <w:tcW w:w="1132" w:type="dxa"/>
            <w:tcBorders>
              <w:top w:val="single" w:sz="4" w:space="0" w:color="000000"/>
              <w:left w:val="single" w:sz="4" w:space="0" w:color="000000"/>
              <w:bottom w:val="single" w:sz="4" w:space="0" w:color="000000"/>
              <w:right w:val="single" w:sz="4" w:space="0" w:color="000000"/>
            </w:tcBorders>
            <w:vAlign w:val="center"/>
          </w:tcPr>
          <w:p w14:paraId="0AEC5A85" w14:textId="77777777" w:rsidR="00245E2F" w:rsidRDefault="007D1025">
            <w:pPr>
              <w:jc w:val="center"/>
              <w:rPr>
                <w:rFonts w:ascii="Times New Roman" w:hAnsi="Times New Roman"/>
                <w:sz w:val="20"/>
              </w:rPr>
            </w:pPr>
            <w:r>
              <w:rPr>
                <w:rFonts w:ascii="Times New Roman" w:hAnsi="Times New Roman"/>
                <w:sz w:val="20"/>
              </w:rPr>
              <w:t>140,7</w:t>
            </w:r>
          </w:p>
        </w:tc>
        <w:tc>
          <w:tcPr>
            <w:tcW w:w="1006" w:type="dxa"/>
            <w:tcBorders>
              <w:top w:val="single" w:sz="4" w:space="0" w:color="000000"/>
              <w:left w:val="single" w:sz="4" w:space="0" w:color="000000"/>
              <w:bottom w:val="single" w:sz="4" w:space="0" w:color="000000"/>
              <w:right w:val="single" w:sz="4" w:space="0" w:color="000000"/>
            </w:tcBorders>
            <w:vAlign w:val="center"/>
          </w:tcPr>
          <w:p w14:paraId="28595092" w14:textId="77777777" w:rsidR="00245E2F" w:rsidRDefault="007D1025">
            <w:pPr>
              <w:jc w:val="center"/>
              <w:rPr>
                <w:rFonts w:ascii="Times New Roman" w:hAnsi="Times New Roman"/>
                <w:sz w:val="20"/>
              </w:rPr>
            </w:pPr>
            <w:r>
              <w:rPr>
                <w:rFonts w:ascii="Times New Roman" w:hAnsi="Times New Roman"/>
                <w:sz w:val="20"/>
              </w:rPr>
              <w:t>0,00043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574C9FC" w14:textId="77777777" w:rsidR="00245E2F" w:rsidRDefault="007D1025">
            <w:pPr>
              <w:jc w:val="center"/>
              <w:rPr>
                <w:rFonts w:ascii="Times New Roman" w:hAnsi="Times New Roman"/>
                <w:sz w:val="20"/>
              </w:rPr>
            </w:pPr>
            <w:r>
              <w:rPr>
                <w:rFonts w:ascii="Times New Roman" w:hAnsi="Times New Roman"/>
                <w:sz w:val="20"/>
              </w:rPr>
              <w:t>341 073,8</w:t>
            </w:r>
          </w:p>
        </w:tc>
        <w:tc>
          <w:tcPr>
            <w:tcW w:w="1233" w:type="dxa"/>
            <w:tcBorders>
              <w:top w:val="single" w:sz="4" w:space="0" w:color="000000"/>
              <w:left w:val="single" w:sz="4" w:space="0" w:color="000000"/>
              <w:bottom w:val="single" w:sz="4" w:space="0" w:color="000000"/>
              <w:right w:val="single" w:sz="4" w:space="0" w:color="000000"/>
            </w:tcBorders>
            <w:vAlign w:val="center"/>
          </w:tcPr>
          <w:p w14:paraId="6C756CF6" w14:textId="77777777" w:rsidR="00245E2F" w:rsidRDefault="007D1025">
            <w:pPr>
              <w:jc w:val="center"/>
              <w:rPr>
                <w:rFonts w:ascii="Times New Roman" w:hAnsi="Times New Roman"/>
                <w:sz w:val="20"/>
              </w:rPr>
            </w:pPr>
            <w:r>
              <w:rPr>
                <w:rFonts w:ascii="Times New Roman" w:hAnsi="Times New Roman"/>
                <w:sz w:val="20"/>
              </w:rPr>
              <w:t>146,7</w:t>
            </w:r>
          </w:p>
        </w:tc>
      </w:tr>
      <w:tr w:rsidR="00245E2F" w14:paraId="4BC07280"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4BD437A3" w14:textId="77777777" w:rsidR="00245E2F" w:rsidRDefault="007D1025">
            <w:pPr>
              <w:rPr>
                <w:rFonts w:ascii="Times New Roman" w:hAnsi="Times New Roman"/>
                <w:sz w:val="20"/>
              </w:rPr>
            </w:pPr>
            <w:r>
              <w:rPr>
                <w:rFonts w:ascii="Times New Roman" w:hAnsi="Times New Roman"/>
                <w:sz w:val="20"/>
              </w:rPr>
              <w:t xml:space="preserve">4.4. </w:t>
            </w:r>
            <w:r w:rsidR="0024088D">
              <w:rPr>
                <w:rFonts w:ascii="Times New Roman" w:hAnsi="Times New Roman"/>
                <w:sz w:val="20"/>
              </w:rPr>
              <w:t>Э</w:t>
            </w:r>
            <w:r>
              <w:rPr>
                <w:rFonts w:ascii="Times New Roman" w:hAnsi="Times New Roman"/>
                <w:sz w:val="20"/>
              </w:rPr>
              <w:t>ндоваскулярная деструкция дополнительных проводящих путей и аритмогенных зон сердца</w:t>
            </w:r>
          </w:p>
        </w:tc>
        <w:tc>
          <w:tcPr>
            <w:tcW w:w="1417" w:type="dxa"/>
            <w:tcBorders>
              <w:top w:val="single" w:sz="4" w:space="0" w:color="000000"/>
              <w:left w:val="single" w:sz="4" w:space="0" w:color="000000"/>
              <w:bottom w:val="single" w:sz="4" w:space="0" w:color="000000"/>
              <w:right w:val="single" w:sz="4" w:space="0" w:color="000000"/>
            </w:tcBorders>
            <w:vAlign w:val="center"/>
          </w:tcPr>
          <w:p w14:paraId="27673EE9"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w:t>
            </w:r>
            <w:r w:rsidR="00CA3A15">
              <w:rPr>
                <w:rFonts w:ascii="Times New Roman" w:hAnsi="Times New Roman"/>
                <w:sz w:val="20"/>
              </w:rPr>
              <w:t>-</w:t>
            </w:r>
            <w:r>
              <w:rPr>
                <w:rFonts w:ascii="Times New Roman" w:hAnsi="Times New Roman"/>
                <w:sz w:val="20"/>
              </w:rPr>
              <w:t>ции</w:t>
            </w:r>
          </w:p>
        </w:tc>
        <w:tc>
          <w:tcPr>
            <w:tcW w:w="1130" w:type="dxa"/>
            <w:tcBorders>
              <w:top w:val="single" w:sz="4" w:space="0" w:color="000000"/>
              <w:left w:val="single" w:sz="4" w:space="0" w:color="000000"/>
              <w:bottom w:val="single" w:sz="4" w:space="0" w:color="000000"/>
              <w:right w:val="single" w:sz="4" w:space="0" w:color="000000"/>
            </w:tcBorders>
            <w:vAlign w:val="center"/>
          </w:tcPr>
          <w:p w14:paraId="3EE52A31" w14:textId="77777777" w:rsidR="00245E2F" w:rsidRDefault="007D1025">
            <w:pPr>
              <w:jc w:val="center"/>
              <w:rPr>
                <w:rFonts w:ascii="Times New Roman" w:hAnsi="Times New Roman"/>
                <w:sz w:val="20"/>
              </w:rPr>
            </w:pPr>
            <w:r>
              <w:rPr>
                <w:rFonts w:ascii="Times New Roman" w:hAnsi="Times New Roman"/>
                <w:sz w:val="20"/>
              </w:rPr>
              <w:t>0,000189</w:t>
            </w:r>
          </w:p>
        </w:tc>
        <w:tc>
          <w:tcPr>
            <w:tcW w:w="1140" w:type="dxa"/>
            <w:tcBorders>
              <w:top w:val="single" w:sz="4" w:space="0" w:color="000000"/>
              <w:left w:val="single" w:sz="4" w:space="0" w:color="000000"/>
              <w:bottom w:val="single" w:sz="4" w:space="0" w:color="000000"/>
              <w:right w:val="single" w:sz="4" w:space="0" w:color="000000"/>
            </w:tcBorders>
            <w:vAlign w:val="center"/>
          </w:tcPr>
          <w:p w14:paraId="78906074" w14:textId="77777777" w:rsidR="00245E2F" w:rsidRDefault="007D1025">
            <w:pPr>
              <w:jc w:val="center"/>
              <w:rPr>
                <w:rFonts w:ascii="Times New Roman" w:hAnsi="Times New Roman"/>
                <w:sz w:val="20"/>
              </w:rPr>
            </w:pPr>
            <w:r>
              <w:rPr>
                <w:rFonts w:ascii="Times New Roman" w:hAnsi="Times New Roman"/>
                <w:sz w:val="20"/>
              </w:rPr>
              <w:t>425 189,3</w:t>
            </w:r>
          </w:p>
        </w:tc>
        <w:tc>
          <w:tcPr>
            <w:tcW w:w="990" w:type="dxa"/>
            <w:tcBorders>
              <w:top w:val="single" w:sz="4" w:space="0" w:color="000000"/>
              <w:left w:val="single" w:sz="4" w:space="0" w:color="000000"/>
              <w:bottom w:val="single" w:sz="4" w:space="0" w:color="000000"/>
              <w:right w:val="single" w:sz="4" w:space="0" w:color="000000"/>
            </w:tcBorders>
            <w:vAlign w:val="center"/>
          </w:tcPr>
          <w:p w14:paraId="55D14D5B" w14:textId="77777777" w:rsidR="00245E2F" w:rsidRDefault="007D1025">
            <w:pPr>
              <w:jc w:val="center"/>
              <w:rPr>
                <w:rFonts w:ascii="Times New Roman" w:hAnsi="Times New Roman"/>
                <w:sz w:val="20"/>
              </w:rPr>
            </w:pPr>
            <w:r>
              <w:rPr>
                <w:rFonts w:ascii="Times New Roman" w:hAnsi="Times New Roman"/>
                <w:sz w:val="20"/>
              </w:rPr>
              <w:t>80,4</w:t>
            </w:r>
          </w:p>
        </w:tc>
        <w:tc>
          <w:tcPr>
            <w:tcW w:w="998" w:type="dxa"/>
            <w:tcBorders>
              <w:top w:val="single" w:sz="4" w:space="0" w:color="000000"/>
              <w:left w:val="single" w:sz="4" w:space="0" w:color="000000"/>
              <w:bottom w:val="single" w:sz="4" w:space="0" w:color="000000"/>
              <w:right w:val="single" w:sz="4" w:space="0" w:color="000000"/>
            </w:tcBorders>
            <w:vAlign w:val="center"/>
          </w:tcPr>
          <w:p w14:paraId="599188C7" w14:textId="77777777" w:rsidR="00245E2F" w:rsidRDefault="007D1025">
            <w:pPr>
              <w:jc w:val="center"/>
              <w:rPr>
                <w:rFonts w:ascii="Times New Roman" w:hAnsi="Times New Roman"/>
                <w:sz w:val="20"/>
              </w:rPr>
            </w:pPr>
            <w:r>
              <w:rPr>
                <w:rFonts w:ascii="Times New Roman" w:hAnsi="Times New Roman"/>
                <w:sz w:val="20"/>
              </w:rPr>
              <w:t>0,000189</w:t>
            </w:r>
          </w:p>
        </w:tc>
        <w:tc>
          <w:tcPr>
            <w:tcW w:w="1102" w:type="dxa"/>
            <w:tcBorders>
              <w:top w:val="single" w:sz="4" w:space="0" w:color="000000"/>
              <w:left w:val="single" w:sz="4" w:space="0" w:color="000000"/>
              <w:bottom w:val="single" w:sz="4" w:space="0" w:color="000000"/>
              <w:right w:val="single" w:sz="4" w:space="0" w:color="000000"/>
            </w:tcBorders>
            <w:vAlign w:val="center"/>
          </w:tcPr>
          <w:p w14:paraId="3F3929A3" w14:textId="77777777" w:rsidR="00245E2F" w:rsidRDefault="007D1025">
            <w:pPr>
              <w:jc w:val="center"/>
              <w:rPr>
                <w:rFonts w:ascii="Times New Roman" w:hAnsi="Times New Roman"/>
                <w:sz w:val="20"/>
              </w:rPr>
            </w:pPr>
            <w:r>
              <w:rPr>
                <w:rFonts w:ascii="Times New Roman" w:hAnsi="Times New Roman"/>
                <w:sz w:val="20"/>
              </w:rPr>
              <w:t>443 827,4</w:t>
            </w:r>
          </w:p>
        </w:tc>
        <w:tc>
          <w:tcPr>
            <w:tcW w:w="1132" w:type="dxa"/>
            <w:tcBorders>
              <w:top w:val="single" w:sz="4" w:space="0" w:color="000000"/>
              <w:left w:val="single" w:sz="4" w:space="0" w:color="000000"/>
              <w:bottom w:val="single" w:sz="4" w:space="0" w:color="000000"/>
              <w:right w:val="single" w:sz="4" w:space="0" w:color="000000"/>
            </w:tcBorders>
            <w:vAlign w:val="center"/>
          </w:tcPr>
          <w:p w14:paraId="0EFF28E9" w14:textId="77777777" w:rsidR="00245E2F" w:rsidRDefault="007D1025">
            <w:pPr>
              <w:jc w:val="center"/>
              <w:rPr>
                <w:rFonts w:ascii="Times New Roman" w:hAnsi="Times New Roman"/>
                <w:sz w:val="20"/>
              </w:rPr>
            </w:pPr>
            <w:r>
              <w:rPr>
                <w:rFonts w:ascii="Times New Roman" w:hAnsi="Times New Roman"/>
                <w:sz w:val="20"/>
              </w:rPr>
              <w:t>83,9</w:t>
            </w:r>
          </w:p>
        </w:tc>
        <w:tc>
          <w:tcPr>
            <w:tcW w:w="1006" w:type="dxa"/>
            <w:tcBorders>
              <w:top w:val="single" w:sz="4" w:space="0" w:color="000000"/>
              <w:left w:val="single" w:sz="4" w:space="0" w:color="000000"/>
              <w:bottom w:val="single" w:sz="4" w:space="0" w:color="000000"/>
              <w:right w:val="single" w:sz="4" w:space="0" w:color="000000"/>
            </w:tcBorders>
            <w:vAlign w:val="center"/>
          </w:tcPr>
          <w:p w14:paraId="6DD12C30" w14:textId="77777777" w:rsidR="00245E2F" w:rsidRDefault="007D1025">
            <w:pPr>
              <w:jc w:val="center"/>
              <w:rPr>
                <w:rFonts w:ascii="Times New Roman" w:hAnsi="Times New Roman"/>
                <w:sz w:val="20"/>
              </w:rPr>
            </w:pPr>
            <w:r>
              <w:rPr>
                <w:rFonts w:ascii="Times New Roman" w:hAnsi="Times New Roman"/>
                <w:sz w:val="20"/>
              </w:rPr>
              <w:t>0,000189</w:t>
            </w:r>
          </w:p>
        </w:tc>
        <w:tc>
          <w:tcPr>
            <w:tcW w:w="1134" w:type="dxa"/>
            <w:tcBorders>
              <w:top w:val="single" w:sz="4" w:space="0" w:color="000000"/>
              <w:left w:val="single" w:sz="4" w:space="0" w:color="000000"/>
              <w:bottom w:val="single" w:sz="4" w:space="0" w:color="000000"/>
              <w:right w:val="single" w:sz="4" w:space="0" w:color="000000"/>
            </w:tcBorders>
            <w:vAlign w:val="center"/>
          </w:tcPr>
          <w:p w14:paraId="0C991A76" w14:textId="77777777" w:rsidR="00245E2F" w:rsidRDefault="007D1025">
            <w:pPr>
              <w:jc w:val="center"/>
              <w:rPr>
                <w:rFonts w:ascii="Times New Roman" w:hAnsi="Times New Roman"/>
                <w:sz w:val="20"/>
              </w:rPr>
            </w:pPr>
            <w:r>
              <w:rPr>
                <w:rFonts w:ascii="Times New Roman" w:hAnsi="Times New Roman"/>
                <w:sz w:val="20"/>
              </w:rPr>
              <w:t>462 984,4</w:t>
            </w:r>
          </w:p>
        </w:tc>
        <w:tc>
          <w:tcPr>
            <w:tcW w:w="1233" w:type="dxa"/>
            <w:tcBorders>
              <w:top w:val="single" w:sz="4" w:space="0" w:color="000000"/>
              <w:left w:val="single" w:sz="4" w:space="0" w:color="000000"/>
              <w:bottom w:val="single" w:sz="4" w:space="0" w:color="000000"/>
              <w:right w:val="single" w:sz="4" w:space="0" w:color="000000"/>
            </w:tcBorders>
            <w:vAlign w:val="center"/>
          </w:tcPr>
          <w:p w14:paraId="6898DF6E" w14:textId="77777777" w:rsidR="00245E2F" w:rsidRDefault="007D1025">
            <w:pPr>
              <w:jc w:val="center"/>
              <w:rPr>
                <w:rFonts w:ascii="Times New Roman" w:hAnsi="Times New Roman"/>
                <w:sz w:val="20"/>
              </w:rPr>
            </w:pPr>
            <w:r>
              <w:rPr>
                <w:rFonts w:ascii="Times New Roman" w:hAnsi="Times New Roman"/>
                <w:sz w:val="20"/>
              </w:rPr>
              <w:t>87,5</w:t>
            </w:r>
          </w:p>
        </w:tc>
      </w:tr>
      <w:tr w:rsidR="00245E2F" w14:paraId="48B11B8B"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30F575C9" w14:textId="77777777" w:rsidR="00245E2F" w:rsidRDefault="007D1025">
            <w:pPr>
              <w:rPr>
                <w:rFonts w:ascii="Times New Roman" w:hAnsi="Times New Roman"/>
                <w:sz w:val="20"/>
              </w:rPr>
            </w:pPr>
            <w:r>
              <w:rPr>
                <w:rFonts w:ascii="Times New Roman" w:hAnsi="Times New Roman"/>
                <w:sz w:val="20"/>
              </w:rPr>
              <w:t xml:space="preserve">4.5. </w:t>
            </w:r>
            <w:r w:rsidR="0024088D">
              <w:rPr>
                <w:rFonts w:ascii="Times New Roman" w:hAnsi="Times New Roman"/>
                <w:sz w:val="20"/>
              </w:rPr>
              <w:t>О</w:t>
            </w:r>
            <w:r>
              <w:rPr>
                <w:rFonts w:ascii="Times New Roman" w:hAnsi="Times New Roman"/>
                <w:sz w:val="20"/>
              </w:rPr>
              <w:t>перативные вмешательства на брахиоцефальных артериях (стентирование или эндартерэктомия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3B47F54"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w:t>
            </w:r>
            <w:r w:rsidR="00CA3A15">
              <w:rPr>
                <w:rFonts w:ascii="Times New Roman" w:hAnsi="Times New Roman"/>
                <w:sz w:val="20"/>
              </w:rPr>
              <w:t>-</w:t>
            </w:r>
            <w:r>
              <w:rPr>
                <w:rFonts w:ascii="Times New Roman" w:hAnsi="Times New Roman"/>
                <w:sz w:val="20"/>
              </w:rPr>
              <w:t>ции</w:t>
            </w:r>
          </w:p>
        </w:tc>
        <w:tc>
          <w:tcPr>
            <w:tcW w:w="1130" w:type="dxa"/>
            <w:tcBorders>
              <w:top w:val="single" w:sz="4" w:space="0" w:color="000000"/>
              <w:left w:val="single" w:sz="4" w:space="0" w:color="000000"/>
              <w:bottom w:val="single" w:sz="4" w:space="0" w:color="000000"/>
              <w:right w:val="single" w:sz="4" w:space="0" w:color="000000"/>
            </w:tcBorders>
            <w:vAlign w:val="center"/>
          </w:tcPr>
          <w:p w14:paraId="4E859527" w14:textId="77777777" w:rsidR="00245E2F" w:rsidRDefault="007D1025">
            <w:pPr>
              <w:jc w:val="center"/>
              <w:rPr>
                <w:rFonts w:ascii="Times New Roman" w:hAnsi="Times New Roman"/>
                <w:sz w:val="20"/>
              </w:rPr>
            </w:pPr>
            <w:r>
              <w:rPr>
                <w:rFonts w:ascii="Times New Roman" w:hAnsi="Times New Roman"/>
                <w:sz w:val="20"/>
              </w:rPr>
              <w:t>0,000472</w:t>
            </w:r>
          </w:p>
        </w:tc>
        <w:tc>
          <w:tcPr>
            <w:tcW w:w="1140" w:type="dxa"/>
            <w:tcBorders>
              <w:top w:val="single" w:sz="4" w:space="0" w:color="000000"/>
              <w:left w:val="single" w:sz="4" w:space="0" w:color="000000"/>
              <w:bottom w:val="single" w:sz="4" w:space="0" w:color="000000"/>
              <w:right w:val="single" w:sz="4" w:space="0" w:color="000000"/>
            </w:tcBorders>
            <w:vAlign w:val="center"/>
          </w:tcPr>
          <w:p w14:paraId="75B7D8A0" w14:textId="77777777" w:rsidR="00245E2F" w:rsidRDefault="007D1025">
            <w:pPr>
              <w:jc w:val="center"/>
              <w:rPr>
                <w:rFonts w:ascii="Times New Roman" w:hAnsi="Times New Roman"/>
                <w:sz w:val="20"/>
              </w:rPr>
            </w:pPr>
            <w:r>
              <w:rPr>
                <w:rFonts w:ascii="Times New Roman" w:hAnsi="Times New Roman"/>
                <w:sz w:val="20"/>
              </w:rPr>
              <w:t>255 503,4</w:t>
            </w:r>
          </w:p>
        </w:tc>
        <w:tc>
          <w:tcPr>
            <w:tcW w:w="990" w:type="dxa"/>
            <w:tcBorders>
              <w:top w:val="single" w:sz="4" w:space="0" w:color="000000"/>
              <w:left w:val="single" w:sz="4" w:space="0" w:color="000000"/>
              <w:bottom w:val="single" w:sz="4" w:space="0" w:color="000000"/>
              <w:right w:val="single" w:sz="4" w:space="0" w:color="000000"/>
            </w:tcBorders>
            <w:vAlign w:val="center"/>
          </w:tcPr>
          <w:p w14:paraId="28FE5BB3" w14:textId="77777777" w:rsidR="00245E2F" w:rsidRDefault="007D1025">
            <w:pPr>
              <w:jc w:val="center"/>
              <w:rPr>
                <w:rFonts w:ascii="Times New Roman" w:hAnsi="Times New Roman"/>
                <w:sz w:val="20"/>
              </w:rPr>
            </w:pPr>
            <w:r>
              <w:rPr>
                <w:rFonts w:ascii="Times New Roman" w:hAnsi="Times New Roman"/>
                <w:sz w:val="20"/>
              </w:rPr>
              <w:t>120,6</w:t>
            </w:r>
          </w:p>
        </w:tc>
        <w:tc>
          <w:tcPr>
            <w:tcW w:w="998" w:type="dxa"/>
            <w:tcBorders>
              <w:top w:val="single" w:sz="4" w:space="0" w:color="000000"/>
              <w:left w:val="single" w:sz="4" w:space="0" w:color="000000"/>
              <w:bottom w:val="single" w:sz="4" w:space="0" w:color="000000"/>
              <w:right w:val="single" w:sz="4" w:space="0" w:color="000000"/>
            </w:tcBorders>
            <w:vAlign w:val="center"/>
          </w:tcPr>
          <w:p w14:paraId="4110B952" w14:textId="77777777" w:rsidR="00245E2F" w:rsidRDefault="007D1025">
            <w:pPr>
              <w:jc w:val="center"/>
              <w:rPr>
                <w:rFonts w:ascii="Times New Roman" w:hAnsi="Times New Roman"/>
                <w:sz w:val="20"/>
              </w:rPr>
            </w:pPr>
            <w:r>
              <w:rPr>
                <w:rFonts w:ascii="Times New Roman" w:hAnsi="Times New Roman"/>
                <w:sz w:val="20"/>
              </w:rPr>
              <w:t>0,000472</w:t>
            </w:r>
          </w:p>
        </w:tc>
        <w:tc>
          <w:tcPr>
            <w:tcW w:w="1102" w:type="dxa"/>
            <w:tcBorders>
              <w:top w:val="single" w:sz="4" w:space="0" w:color="000000"/>
              <w:left w:val="single" w:sz="4" w:space="0" w:color="000000"/>
              <w:bottom w:val="single" w:sz="4" w:space="0" w:color="000000"/>
              <w:right w:val="single" w:sz="4" w:space="0" w:color="000000"/>
            </w:tcBorders>
            <w:vAlign w:val="center"/>
          </w:tcPr>
          <w:p w14:paraId="39A249B8" w14:textId="77777777" w:rsidR="00245E2F" w:rsidRDefault="007D1025">
            <w:pPr>
              <w:jc w:val="center"/>
              <w:rPr>
                <w:rFonts w:ascii="Times New Roman" w:hAnsi="Times New Roman"/>
                <w:sz w:val="20"/>
              </w:rPr>
            </w:pPr>
            <w:r>
              <w:rPr>
                <w:rFonts w:ascii="Times New Roman" w:hAnsi="Times New Roman"/>
                <w:sz w:val="20"/>
              </w:rPr>
              <w:t>270 978,5</w:t>
            </w:r>
          </w:p>
        </w:tc>
        <w:tc>
          <w:tcPr>
            <w:tcW w:w="1132" w:type="dxa"/>
            <w:tcBorders>
              <w:top w:val="single" w:sz="4" w:space="0" w:color="000000"/>
              <w:left w:val="single" w:sz="4" w:space="0" w:color="000000"/>
              <w:bottom w:val="single" w:sz="4" w:space="0" w:color="000000"/>
              <w:right w:val="single" w:sz="4" w:space="0" w:color="000000"/>
            </w:tcBorders>
            <w:vAlign w:val="center"/>
          </w:tcPr>
          <w:p w14:paraId="21F2E3E6" w14:textId="77777777" w:rsidR="00245E2F" w:rsidRDefault="007D1025">
            <w:pPr>
              <w:jc w:val="center"/>
              <w:rPr>
                <w:rFonts w:ascii="Times New Roman" w:hAnsi="Times New Roman"/>
                <w:sz w:val="20"/>
              </w:rPr>
            </w:pPr>
            <w:r>
              <w:rPr>
                <w:rFonts w:ascii="Times New Roman" w:hAnsi="Times New Roman"/>
                <w:sz w:val="20"/>
              </w:rPr>
              <w:t>127,9</w:t>
            </w:r>
          </w:p>
        </w:tc>
        <w:tc>
          <w:tcPr>
            <w:tcW w:w="1006" w:type="dxa"/>
            <w:tcBorders>
              <w:top w:val="single" w:sz="4" w:space="0" w:color="000000"/>
              <w:left w:val="single" w:sz="4" w:space="0" w:color="000000"/>
              <w:bottom w:val="single" w:sz="4" w:space="0" w:color="000000"/>
              <w:right w:val="single" w:sz="4" w:space="0" w:color="000000"/>
            </w:tcBorders>
            <w:vAlign w:val="center"/>
          </w:tcPr>
          <w:p w14:paraId="7E1DB00A" w14:textId="77777777" w:rsidR="00245E2F" w:rsidRDefault="007D1025">
            <w:pPr>
              <w:jc w:val="center"/>
              <w:rPr>
                <w:rFonts w:ascii="Times New Roman" w:hAnsi="Times New Roman"/>
                <w:sz w:val="20"/>
              </w:rPr>
            </w:pPr>
            <w:r>
              <w:rPr>
                <w:rFonts w:ascii="Times New Roman" w:hAnsi="Times New Roman"/>
                <w:sz w:val="20"/>
              </w:rPr>
              <w:t>0,000472</w:t>
            </w:r>
          </w:p>
        </w:tc>
        <w:tc>
          <w:tcPr>
            <w:tcW w:w="1134" w:type="dxa"/>
            <w:tcBorders>
              <w:top w:val="single" w:sz="4" w:space="0" w:color="000000"/>
              <w:left w:val="single" w:sz="4" w:space="0" w:color="000000"/>
              <w:bottom w:val="single" w:sz="4" w:space="0" w:color="000000"/>
              <w:right w:val="single" w:sz="4" w:space="0" w:color="000000"/>
            </w:tcBorders>
            <w:vAlign w:val="center"/>
          </w:tcPr>
          <w:p w14:paraId="53F76665" w14:textId="77777777" w:rsidR="00245E2F" w:rsidRDefault="007D1025">
            <w:pPr>
              <w:jc w:val="center"/>
              <w:rPr>
                <w:rFonts w:ascii="Times New Roman" w:hAnsi="Times New Roman"/>
                <w:sz w:val="20"/>
              </w:rPr>
            </w:pPr>
            <w:r>
              <w:rPr>
                <w:rFonts w:ascii="Times New Roman" w:hAnsi="Times New Roman"/>
                <w:sz w:val="20"/>
              </w:rPr>
              <w:t>286 453,9</w:t>
            </w:r>
          </w:p>
        </w:tc>
        <w:tc>
          <w:tcPr>
            <w:tcW w:w="1233" w:type="dxa"/>
            <w:tcBorders>
              <w:top w:val="single" w:sz="4" w:space="0" w:color="000000"/>
              <w:left w:val="single" w:sz="4" w:space="0" w:color="000000"/>
              <w:bottom w:val="single" w:sz="4" w:space="0" w:color="000000"/>
              <w:right w:val="single" w:sz="4" w:space="0" w:color="000000"/>
            </w:tcBorders>
            <w:vAlign w:val="center"/>
          </w:tcPr>
          <w:p w14:paraId="552006C8" w14:textId="77777777" w:rsidR="00245E2F" w:rsidRDefault="007D1025">
            <w:pPr>
              <w:jc w:val="center"/>
              <w:rPr>
                <w:rFonts w:ascii="Times New Roman" w:hAnsi="Times New Roman"/>
                <w:sz w:val="20"/>
              </w:rPr>
            </w:pPr>
            <w:r>
              <w:rPr>
                <w:rFonts w:ascii="Times New Roman" w:hAnsi="Times New Roman"/>
                <w:sz w:val="20"/>
              </w:rPr>
              <w:t>135,2</w:t>
            </w:r>
          </w:p>
        </w:tc>
      </w:tr>
      <w:tr w:rsidR="00245E2F" w14:paraId="63104AF4"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4D7A8B1F" w14:textId="77777777" w:rsidR="00245E2F" w:rsidRDefault="007D1025">
            <w:pPr>
              <w:rPr>
                <w:rFonts w:ascii="Times New Roman" w:hAnsi="Times New Roman"/>
                <w:sz w:val="20"/>
              </w:rPr>
            </w:pPr>
            <w:r>
              <w:rPr>
                <w:rFonts w:ascii="Times New Roman" w:hAnsi="Times New Roman"/>
                <w:sz w:val="20"/>
              </w:rPr>
              <w:t>4.6</w:t>
            </w:r>
            <w:r w:rsidR="0024088D">
              <w:rPr>
                <w:rFonts w:ascii="Times New Roman" w:hAnsi="Times New Roman"/>
                <w:sz w:val="20"/>
              </w:rPr>
              <w:t>.</w:t>
            </w:r>
            <w:r>
              <w:rPr>
                <w:rFonts w:ascii="Times New Roman" w:hAnsi="Times New Roman"/>
                <w:sz w:val="20"/>
              </w:rPr>
              <w:t xml:space="preserve"> </w:t>
            </w:r>
            <w:r w:rsidR="0024088D">
              <w:rPr>
                <w:rFonts w:ascii="Times New Roman" w:hAnsi="Times New Roman"/>
                <w:sz w:val="20"/>
              </w:rPr>
              <w:t>Т</w:t>
            </w:r>
            <w:r>
              <w:rPr>
                <w:rFonts w:ascii="Times New Roman" w:hAnsi="Times New Roman"/>
                <w:sz w:val="20"/>
              </w:rPr>
              <w:t>рансплантация почки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7138061E"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w:t>
            </w:r>
            <w:r w:rsidR="00CA3A15">
              <w:rPr>
                <w:rFonts w:ascii="Times New Roman" w:hAnsi="Times New Roman"/>
                <w:sz w:val="20"/>
              </w:rPr>
              <w:t>-</w:t>
            </w:r>
            <w:r>
              <w:rPr>
                <w:rFonts w:ascii="Times New Roman" w:hAnsi="Times New Roman"/>
                <w:sz w:val="20"/>
              </w:rPr>
              <w:t>ции</w:t>
            </w:r>
          </w:p>
        </w:tc>
        <w:tc>
          <w:tcPr>
            <w:tcW w:w="1130" w:type="dxa"/>
            <w:tcBorders>
              <w:top w:val="single" w:sz="4" w:space="0" w:color="000000"/>
              <w:left w:val="single" w:sz="4" w:space="0" w:color="000000"/>
              <w:bottom w:val="single" w:sz="4" w:space="0" w:color="000000"/>
              <w:right w:val="single" w:sz="4" w:space="0" w:color="000000"/>
            </w:tcBorders>
            <w:vAlign w:val="center"/>
          </w:tcPr>
          <w:p w14:paraId="0D4F8F48" w14:textId="77777777" w:rsidR="00245E2F" w:rsidRDefault="007D1025">
            <w:pPr>
              <w:jc w:val="center"/>
              <w:rPr>
                <w:rFonts w:ascii="Times New Roman" w:hAnsi="Times New Roman"/>
                <w:sz w:val="20"/>
              </w:rPr>
            </w:pPr>
            <w:r>
              <w:rPr>
                <w:rFonts w:ascii="Times New Roman" w:hAnsi="Times New Roman"/>
                <w:sz w:val="20"/>
              </w:rPr>
              <w:t>0,000025</w:t>
            </w:r>
          </w:p>
        </w:tc>
        <w:tc>
          <w:tcPr>
            <w:tcW w:w="1140" w:type="dxa"/>
            <w:tcBorders>
              <w:top w:val="single" w:sz="4" w:space="0" w:color="000000"/>
              <w:left w:val="single" w:sz="4" w:space="0" w:color="000000"/>
              <w:bottom w:val="single" w:sz="4" w:space="0" w:color="000000"/>
              <w:right w:val="single" w:sz="4" w:space="0" w:color="000000"/>
            </w:tcBorders>
            <w:vAlign w:val="center"/>
          </w:tcPr>
          <w:p w14:paraId="403883AA" w14:textId="77777777" w:rsidR="00245E2F" w:rsidRDefault="007D1025">
            <w:pPr>
              <w:jc w:val="center"/>
              <w:rPr>
                <w:rFonts w:ascii="Times New Roman" w:hAnsi="Times New Roman"/>
                <w:sz w:val="20"/>
              </w:rPr>
            </w:pPr>
            <w:r>
              <w:rPr>
                <w:rFonts w:ascii="Times New Roman" w:hAnsi="Times New Roman"/>
                <w:sz w:val="20"/>
              </w:rPr>
              <w:t>1572913,4</w:t>
            </w:r>
          </w:p>
        </w:tc>
        <w:tc>
          <w:tcPr>
            <w:tcW w:w="990" w:type="dxa"/>
            <w:tcBorders>
              <w:top w:val="single" w:sz="4" w:space="0" w:color="000000"/>
              <w:left w:val="single" w:sz="4" w:space="0" w:color="000000"/>
              <w:bottom w:val="single" w:sz="4" w:space="0" w:color="000000"/>
              <w:right w:val="single" w:sz="4" w:space="0" w:color="000000"/>
            </w:tcBorders>
            <w:vAlign w:val="center"/>
          </w:tcPr>
          <w:p w14:paraId="531FE7AC" w14:textId="77777777" w:rsidR="00245E2F" w:rsidRDefault="007D1025">
            <w:pPr>
              <w:jc w:val="center"/>
              <w:rPr>
                <w:rFonts w:ascii="Times New Roman" w:hAnsi="Times New Roman"/>
                <w:sz w:val="20"/>
              </w:rPr>
            </w:pPr>
            <w:r>
              <w:rPr>
                <w:rFonts w:ascii="Times New Roman" w:hAnsi="Times New Roman"/>
                <w:sz w:val="20"/>
              </w:rPr>
              <w:t>39,3</w:t>
            </w:r>
          </w:p>
        </w:tc>
        <w:tc>
          <w:tcPr>
            <w:tcW w:w="998" w:type="dxa"/>
            <w:tcBorders>
              <w:top w:val="single" w:sz="4" w:space="0" w:color="000000"/>
              <w:left w:val="single" w:sz="4" w:space="0" w:color="000000"/>
              <w:bottom w:val="single" w:sz="4" w:space="0" w:color="000000"/>
              <w:right w:val="single" w:sz="4" w:space="0" w:color="000000"/>
            </w:tcBorders>
            <w:vAlign w:val="center"/>
          </w:tcPr>
          <w:p w14:paraId="0A07A64D" w14:textId="77777777" w:rsidR="00245E2F" w:rsidRDefault="007D1025">
            <w:pPr>
              <w:jc w:val="center"/>
              <w:rPr>
                <w:rFonts w:ascii="Times New Roman" w:hAnsi="Times New Roman"/>
                <w:sz w:val="20"/>
              </w:rPr>
            </w:pPr>
            <w:r>
              <w:rPr>
                <w:rFonts w:ascii="Times New Roman" w:hAnsi="Times New Roman"/>
                <w:sz w:val="20"/>
              </w:rPr>
              <w:t>0,000025</w:t>
            </w:r>
          </w:p>
        </w:tc>
        <w:tc>
          <w:tcPr>
            <w:tcW w:w="1102" w:type="dxa"/>
            <w:tcBorders>
              <w:top w:val="single" w:sz="4" w:space="0" w:color="000000"/>
              <w:left w:val="single" w:sz="4" w:space="0" w:color="000000"/>
              <w:bottom w:val="single" w:sz="4" w:space="0" w:color="000000"/>
              <w:right w:val="single" w:sz="4" w:space="0" w:color="000000"/>
            </w:tcBorders>
            <w:vAlign w:val="center"/>
          </w:tcPr>
          <w:p w14:paraId="62839244" w14:textId="77777777" w:rsidR="00245E2F" w:rsidRDefault="007D1025">
            <w:pPr>
              <w:jc w:val="center"/>
              <w:rPr>
                <w:rFonts w:ascii="Times New Roman" w:hAnsi="Times New Roman"/>
                <w:sz w:val="20"/>
              </w:rPr>
            </w:pPr>
            <w:r>
              <w:rPr>
                <w:rFonts w:ascii="Times New Roman" w:hAnsi="Times New Roman"/>
                <w:sz w:val="20"/>
              </w:rPr>
              <w:t>1657093,5</w:t>
            </w:r>
          </w:p>
        </w:tc>
        <w:tc>
          <w:tcPr>
            <w:tcW w:w="1132" w:type="dxa"/>
            <w:tcBorders>
              <w:top w:val="single" w:sz="4" w:space="0" w:color="000000"/>
              <w:left w:val="single" w:sz="4" w:space="0" w:color="000000"/>
              <w:bottom w:val="single" w:sz="4" w:space="0" w:color="000000"/>
              <w:right w:val="single" w:sz="4" w:space="0" w:color="000000"/>
            </w:tcBorders>
            <w:vAlign w:val="center"/>
          </w:tcPr>
          <w:p w14:paraId="6C8F20AE" w14:textId="77777777" w:rsidR="00245E2F" w:rsidRDefault="007D1025">
            <w:pPr>
              <w:jc w:val="center"/>
              <w:rPr>
                <w:rFonts w:ascii="Times New Roman" w:hAnsi="Times New Roman"/>
                <w:sz w:val="20"/>
              </w:rPr>
            </w:pPr>
            <w:r>
              <w:rPr>
                <w:rFonts w:ascii="Times New Roman" w:hAnsi="Times New Roman"/>
                <w:sz w:val="20"/>
              </w:rPr>
              <w:t>41,4</w:t>
            </w:r>
          </w:p>
        </w:tc>
        <w:tc>
          <w:tcPr>
            <w:tcW w:w="1006" w:type="dxa"/>
            <w:tcBorders>
              <w:top w:val="single" w:sz="4" w:space="0" w:color="000000"/>
              <w:left w:val="single" w:sz="4" w:space="0" w:color="000000"/>
              <w:bottom w:val="single" w:sz="4" w:space="0" w:color="000000"/>
              <w:right w:val="single" w:sz="4" w:space="0" w:color="000000"/>
            </w:tcBorders>
            <w:vAlign w:val="center"/>
          </w:tcPr>
          <w:p w14:paraId="49E59538" w14:textId="77777777" w:rsidR="00245E2F" w:rsidRDefault="007D1025">
            <w:pPr>
              <w:jc w:val="center"/>
              <w:rPr>
                <w:rFonts w:ascii="Times New Roman" w:hAnsi="Times New Roman"/>
                <w:sz w:val="20"/>
              </w:rPr>
            </w:pPr>
            <w:r>
              <w:rPr>
                <w:rFonts w:ascii="Times New Roman" w:hAnsi="Times New Roman"/>
                <w:sz w:val="20"/>
              </w:rPr>
              <w:t>0,000025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079A4F4D" w14:textId="77777777" w:rsidR="00245E2F" w:rsidRDefault="007D1025">
            <w:pPr>
              <w:jc w:val="center"/>
              <w:rPr>
                <w:rFonts w:ascii="Times New Roman" w:hAnsi="Times New Roman"/>
                <w:sz w:val="20"/>
              </w:rPr>
            </w:pPr>
            <w:r>
              <w:rPr>
                <w:rFonts w:ascii="Times New Roman" w:hAnsi="Times New Roman"/>
                <w:sz w:val="20"/>
              </w:rPr>
              <w:t>1741993,4</w:t>
            </w:r>
          </w:p>
        </w:tc>
        <w:tc>
          <w:tcPr>
            <w:tcW w:w="1233" w:type="dxa"/>
            <w:tcBorders>
              <w:top w:val="single" w:sz="4" w:space="0" w:color="000000"/>
              <w:left w:val="single" w:sz="4" w:space="0" w:color="000000"/>
              <w:bottom w:val="single" w:sz="4" w:space="0" w:color="000000"/>
              <w:right w:val="single" w:sz="4" w:space="0" w:color="000000"/>
            </w:tcBorders>
            <w:vAlign w:val="center"/>
          </w:tcPr>
          <w:p w14:paraId="45E0FB2A" w14:textId="77777777" w:rsidR="00245E2F" w:rsidRDefault="007D1025">
            <w:pPr>
              <w:jc w:val="center"/>
              <w:rPr>
                <w:rFonts w:ascii="Times New Roman" w:hAnsi="Times New Roman"/>
                <w:sz w:val="20"/>
              </w:rPr>
            </w:pPr>
            <w:r>
              <w:rPr>
                <w:rFonts w:ascii="Times New Roman" w:hAnsi="Times New Roman"/>
                <w:sz w:val="20"/>
              </w:rPr>
              <w:t>43,5</w:t>
            </w:r>
          </w:p>
        </w:tc>
      </w:tr>
      <w:tr w:rsidR="00245E2F" w14:paraId="13A41CE8"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03186489" w14:textId="77777777" w:rsidR="00245E2F" w:rsidRDefault="007D1025">
            <w:pPr>
              <w:rPr>
                <w:rFonts w:ascii="Times New Roman" w:hAnsi="Times New Roman"/>
                <w:sz w:val="20"/>
              </w:rPr>
            </w:pPr>
            <w:r>
              <w:rPr>
                <w:rFonts w:ascii="Times New Roman" w:hAnsi="Times New Roman"/>
                <w:sz w:val="20"/>
              </w:rPr>
              <w:t>5. Медицинская реабилитация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9D592D7" w14:textId="77777777" w:rsidR="00245E2F" w:rsidRDefault="007D1025" w:rsidP="00CA3A15">
            <w:pPr>
              <w:jc w:val="center"/>
              <w:rPr>
                <w:rFonts w:ascii="Times New Roman" w:hAnsi="Times New Roman"/>
                <w:sz w:val="20"/>
              </w:rPr>
            </w:pPr>
            <w:r>
              <w:rPr>
                <w:rFonts w:ascii="Times New Roman" w:hAnsi="Times New Roman"/>
                <w:sz w:val="20"/>
              </w:rPr>
              <w:t>-</w:t>
            </w:r>
          </w:p>
        </w:tc>
        <w:tc>
          <w:tcPr>
            <w:tcW w:w="1130" w:type="dxa"/>
            <w:tcBorders>
              <w:top w:val="single" w:sz="4" w:space="0" w:color="000000"/>
              <w:left w:val="single" w:sz="4" w:space="0" w:color="000000"/>
              <w:bottom w:val="single" w:sz="4" w:space="0" w:color="000000"/>
              <w:right w:val="single" w:sz="4" w:space="0" w:color="000000"/>
            </w:tcBorders>
            <w:vAlign w:val="center"/>
          </w:tcPr>
          <w:p w14:paraId="716F2F5A" w14:textId="77777777" w:rsidR="00245E2F" w:rsidRDefault="007D1025">
            <w:pPr>
              <w:jc w:val="center"/>
              <w:rPr>
                <w:rFonts w:ascii="Times New Roman" w:hAnsi="Times New Roman"/>
                <w:sz w:val="20"/>
              </w:rPr>
            </w:pPr>
            <w:r>
              <w:rPr>
                <w:rFonts w:ascii="Times New Roman" w:hAnsi="Times New Roman"/>
                <w:sz w:val="20"/>
              </w:rPr>
              <w:t>Х</w:t>
            </w:r>
          </w:p>
        </w:tc>
        <w:tc>
          <w:tcPr>
            <w:tcW w:w="1140" w:type="dxa"/>
            <w:tcBorders>
              <w:top w:val="single" w:sz="4" w:space="0" w:color="000000"/>
              <w:left w:val="single" w:sz="4" w:space="0" w:color="000000"/>
              <w:bottom w:val="single" w:sz="4" w:space="0" w:color="000000"/>
              <w:right w:val="single" w:sz="4" w:space="0" w:color="000000"/>
            </w:tcBorders>
            <w:vAlign w:val="center"/>
          </w:tcPr>
          <w:p w14:paraId="51787A18" w14:textId="77777777" w:rsidR="00245E2F" w:rsidRDefault="007D1025">
            <w:pPr>
              <w:jc w:val="center"/>
              <w:rPr>
                <w:rFonts w:ascii="Times New Roman" w:hAnsi="Times New Roman"/>
                <w:sz w:val="20"/>
              </w:rPr>
            </w:pPr>
            <w:r>
              <w:rPr>
                <w:rFonts w:ascii="Times New Roman" w:hAnsi="Times New Roman"/>
                <w:sz w:val="20"/>
              </w:rPr>
              <w:t>Х</w:t>
            </w:r>
          </w:p>
        </w:tc>
        <w:tc>
          <w:tcPr>
            <w:tcW w:w="990" w:type="dxa"/>
            <w:tcBorders>
              <w:top w:val="single" w:sz="4" w:space="0" w:color="000000"/>
              <w:left w:val="single" w:sz="4" w:space="0" w:color="000000"/>
              <w:bottom w:val="single" w:sz="4" w:space="0" w:color="000000"/>
              <w:right w:val="single" w:sz="4" w:space="0" w:color="000000"/>
            </w:tcBorders>
            <w:vAlign w:val="center"/>
          </w:tcPr>
          <w:p w14:paraId="15F0C1DD" w14:textId="77777777" w:rsidR="00245E2F" w:rsidRDefault="007D1025">
            <w:pPr>
              <w:jc w:val="center"/>
              <w:rPr>
                <w:rFonts w:ascii="Times New Roman" w:hAnsi="Times New Roman"/>
                <w:sz w:val="20"/>
              </w:rPr>
            </w:pPr>
            <w:r>
              <w:rPr>
                <w:rFonts w:ascii="Times New Roman" w:hAnsi="Times New Roman"/>
                <w:sz w:val="20"/>
              </w:rPr>
              <w:t>639,8</w:t>
            </w:r>
          </w:p>
        </w:tc>
        <w:tc>
          <w:tcPr>
            <w:tcW w:w="998" w:type="dxa"/>
            <w:tcBorders>
              <w:top w:val="single" w:sz="4" w:space="0" w:color="000000"/>
              <w:left w:val="single" w:sz="4" w:space="0" w:color="000000"/>
              <w:bottom w:val="single" w:sz="4" w:space="0" w:color="000000"/>
              <w:right w:val="single" w:sz="4" w:space="0" w:color="000000"/>
            </w:tcBorders>
            <w:vAlign w:val="center"/>
          </w:tcPr>
          <w:p w14:paraId="5049F847" w14:textId="77777777" w:rsidR="00245E2F" w:rsidRDefault="007D1025">
            <w:pPr>
              <w:jc w:val="center"/>
              <w:rPr>
                <w:rFonts w:ascii="Times New Roman" w:hAnsi="Times New Roman"/>
                <w:sz w:val="20"/>
              </w:rPr>
            </w:pPr>
            <w:r>
              <w:rPr>
                <w:rFonts w:ascii="Times New Roman" w:hAnsi="Times New Roman"/>
                <w:sz w:val="20"/>
              </w:rPr>
              <w:t>Х</w:t>
            </w:r>
          </w:p>
        </w:tc>
        <w:tc>
          <w:tcPr>
            <w:tcW w:w="1102" w:type="dxa"/>
            <w:tcBorders>
              <w:top w:val="single" w:sz="4" w:space="0" w:color="000000"/>
              <w:left w:val="single" w:sz="4" w:space="0" w:color="000000"/>
              <w:bottom w:val="single" w:sz="4" w:space="0" w:color="000000"/>
              <w:right w:val="single" w:sz="4" w:space="0" w:color="000000"/>
            </w:tcBorders>
            <w:vAlign w:val="center"/>
          </w:tcPr>
          <w:p w14:paraId="40C69016" w14:textId="77777777" w:rsidR="00245E2F" w:rsidRDefault="007D1025">
            <w:pPr>
              <w:jc w:val="center"/>
              <w:rPr>
                <w:rFonts w:ascii="Times New Roman" w:hAnsi="Times New Roman"/>
                <w:sz w:val="20"/>
              </w:rPr>
            </w:pPr>
            <w:r>
              <w:rPr>
                <w:rFonts w:ascii="Times New Roman" w:hAnsi="Times New Roman"/>
                <w:sz w:val="20"/>
              </w:rPr>
              <w:t>Х</w:t>
            </w:r>
          </w:p>
        </w:tc>
        <w:tc>
          <w:tcPr>
            <w:tcW w:w="1132" w:type="dxa"/>
            <w:tcBorders>
              <w:top w:val="single" w:sz="4" w:space="0" w:color="000000"/>
              <w:left w:val="single" w:sz="4" w:space="0" w:color="000000"/>
              <w:bottom w:val="single" w:sz="4" w:space="0" w:color="000000"/>
              <w:right w:val="single" w:sz="4" w:space="0" w:color="000000"/>
            </w:tcBorders>
            <w:vAlign w:val="center"/>
          </w:tcPr>
          <w:p w14:paraId="1C928319" w14:textId="77777777" w:rsidR="00245E2F" w:rsidRDefault="007D1025">
            <w:pPr>
              <w:jc w:val="center"/>
              <w:rPr>
                <w:rFonts w:ascii="Times New Roman" w:hAnsi="Times New Roman"/>
                <w:sz w:val="20"/>
              </w:rPr>
            </w:pPr>
            <w:r>
              <w:rPr>
                <w:rFonts w:ascii="Times New Roman" w:hAnsi="Times New Roman"/>
                <w:sz w:val="20"/>
              </w:rPr>
              <w:t>692,4</w:t>
            </w:r>
          </w:p>
        </w:tc>
        <w:tc>
          <w:tcPr>
            <w:tcW w:w="1006" w:type="dxa"/>
            <w:tcBorders>
              <w:top w:val="single" w:sz="4" w:space="0" w:color="000000"/>
              <w:left w:val="single" w:sz="4" w:space="0" w:color="000000"/>
              <w:bottom w:val="single" w:sz="4" w:space="0" w:color="000000"/>
              <w:right w:val="single" w:sz="4" w:space="0" w:color="000000"/>
            </w:tcBorders>
            <w:vAlign w:val="center"/>
          </w:tcPr>
          <w:p w14:paraId="3BBC0729" w14:textId="77777777" w:rsidR="00245E2F" w:rsidRDefault="007D1025">
            <w:pPr>
              <w:jc w:val="center"/>
              <w:rPr>
                <w:rFonts w:ascii="Times New Roman" w:hAnsi="Times New Roman"/>
                <w:sz w:val="20"/>
              </w:rPr>
            </w:pPr>
            <w:r>
              <w:rPr>
                <w:rFonts w:ascii="Times New Roman" w:hAnsi="Times New Roman"/>
                <w:sz w:val="20"/>
              </w:rPr>
              <w:t>Х</w:t>
            </w:r>
          </w:p>
        </w:tc>
        <w:tc>
          <w:tcPr>
            <w:tcW w:w="1134" w:type="dxa"/>
            <w:tcBorders>
              <w:top w:val="single" w:sz="4" w:space="0" w:color="000000"/>
              <w:left w:val="single" w:sz="4" w:space="0" w:color="000000"/>
              <w:bottom w:val="single" w:sz="4" w:space="0" w:color="000000"/>
              <w:right w:val="single" w:sz="4" w:space="0" w:color="000000"/>
            </w:tcBorders>
            <w:vAlign w:val="center"/>
          </w:tcPr>
          <w:p w14:paraId="376B88C3" w14:textId="77777777" w:rsidR="00245E2F" w:rsidRDefault="007D1025">
            <w:pPr>
              <w:jc w:val="center"/>
              <w:rPr>
                <w:rFonts w:ascii="Times New Roman" w:hAnsi="Times New Roman"/>
                <w:sz w:val="20"/>
              </w:rPr>
            </w:pPr>
            <w:r>
              <w:rPr>
                <w:rFonts w:ascii="Times New Roman" w:hAnsi="Times New Roman"/>
                <w:sz w:val="20"/>
              </w:rPr>
              <w:t>Х</w:t>
            </w:r>
          </w:p>
        </w:tc>
        <w:tc>
          <w:tcPr>
            <w:tcW w:w="1233" w:type="dxa"/>
            <w:tcBorders>
              <w:top w:val="single" w:sz="4" w:space="0" w:color="000000"/>
              <w:left w:val="single" w:sz="4" w:space="0" w:color="000000"/>
              <w:bottom w:val="single" w:sz="4" w:space="0" w:color="000000"/>
              <w:right w:val="single" w:sz="4" w:space="0" w:color="000000"/>
            </w:tcBorders>
            <w:vAlign w:val="center"/>
          </w:tcPr>
          <w:p w14:paraId="336A64A7" w14:textId="77777777" w:rsidR="00245E2F" w:rsidRDefault="007D1025">
            <w:pPr>
              <w:jc w:val="center"/>
              <w:rPr>
                <w:rFonts w:ascii="Times New Roman" w:hAnsi="Times New Roman"/>
                <w:sz w:val="20"/>
              </w:rPr>
            </w:pPr>
            <w:r>
              <w:rPr>
                <w:rFonts w:ascii="Times New Roman" w:hAnsi="Times New Roman"/>
                <w:sz w:val="20"/>
              </w:rPr>
              <w:t>766,1</w:t>
            </w:r>
          </w:p>
        </w:tc>
      </w:tr>
      <w:tr w:rsidR="00245E2F" w14:paraId="3A50E46D" w14:textId="77777777" w:rsidTr="007D1025">
        <w:tc>
          <w:tcPr>
            <w:tcW w:w="4310" w:type="dxa"/>
            <w:tcBorders>
              <w:top w:val="single" w:sz="4" w:space="0" w:color="000000"/>
              <w:left w:val="single" w:sz="4" w:space="0" w:color="000000"/>
              <w:bottom w:val="single" w:sz="4" w:space="0" w:color="000000"/>
              <w:right w:val="single" w:sz="4" w:space="0" w:color="000000"/>
            </w:tcBorders>
            <w:vAlign w:val="center"/>
          </w:tcPr>
          <w:p w14:paraId="19F5B9A4" w14:textId="77777777" w:rsidR="00245E2F" w:rsidRDefault="007D1025">
            <w:pPr>
              <w:rPr>
                <w:rFonts w:ascii="Times New Roman" w:hAnsi="Times New Roman"/>
                <w:sz w:val="20"/>
              </w:rPr>
            </w:pPr>
            <w:r>
              <w:rPr>
                <w:rFonts w:ascii="Times New Roman" w:hAnsi="Times New Roman"/>
                <w:sz w:val="20"/>
              </w:rPr>
              <w:t xml:space="preserve">5.1. </w:t>
            </w:r>
            <w:r w:rsidR="0024088D">
              <w:rPr>
                <w:rFonts w:ascii="Times New Roman" w:hAnsi="Times New Roman"/>
                <w:sz w:val="20"/>
              </w:rPr>
              <w:t>В</w:t>
            </w:r>
            <w:r>
              <w:rPr>
                <w:rFonts w:ascii="Times New Roman" w:hAnsi="Times New Roman"/>
                <w:sz w:val="20"/>
              </w:rPr>
              <w:t xml:space="preserve"> амбулаторных условиях</w:t>
            </w:r>
          </w:p>
        </w:tc>
        <w:tc>
          <w:tcPr>
            <w:tcW w:w="1417" w:type="dxa"/>
            <w:tcBorders>
              <w:top w:val="single" w:sz="4" w:space="0" w:color="000000"/>
              <w:left w:val="single" w:sz="4" w:space="0" w:color="000000"/>
              <w:bottom w:val="single" w:sz="4" w:space="0" w:color="000000"/>
              <w:right w:val="single" w:sz="4" w:space="0" w:color="000000"/>
            </w:tcBorders>
            <w:vAlign w:val="center"/>
          </w:tcPr>
          <w:p w14:paraId="02DF7564" w14:textId="77777777" w:rsidR="00245E2F" w:rsidRDefault="007D1025" w:rsidP="00CA3A15">
            <w:pPr>
              <w:jc w:val="center"/>
              <w:rPr>
                <w:rFonts w:ascii="Times New Roman" w:hAnsi="Times New Roman"/>
                <w:sz w:val="20"/>
              </w:rPr>
            </w:pPr>
            <w:r>
              <w:rPr>
                <w:rFonts w:ascii="Times New Roman" w:hAnsi="Times New Roman"/>
                <w:sz w:val="20"/>
              </w:rPr>
              <w:t>комплексных посещений</w:t>
            </w:r>
          </w:p>
        </w:tc>
        <w:tc>
          <w:tcPr>
            <w:tcW w:w="1130" w:type="dxa"/>
            <w:tcBorders>
              <w:top w:val="single" w:sz="4" w:space="0" w:color="000000"/>
              <w:left w:val="single" w:sz="4" w:space="0" w:color="000000"/>
              <w:bottom w:val="single" w:sz="4" w:space="0" w:color="000000"/>
              <w:right w:val="single" w:sz="4" w:space="0" w:color="000000"/>
            </w:tcBorders>
            <w:vAlign w:val="center"/>
          </w:tcPr>
          <w:p w14:paraId="51A72244" w14:textId="77777777" w:rsidR="00245E2F" w:rsidRDefault="007D1025">
            <w:pPr>
              <w:jc w:val="center"/>
              <w:rPr>
                <w:rFonts w:ascii="Times New Roman" w:hAnsi="Times New Roman"/>
                <w:sz w:val="20"/>
              </w:rPr>
            </w:pPr>
            <w:r>
              <w:rPr>
                <w:rFonts w:ascii="Times New Roman" w:hAnsi="Times New Roman"/>
                <w:sz w:val="20"/>
              </w:rPr>
              <w:t>0,003876</w:t>
            </w:r>
          </w:p>
        </w:tc>
        <w:tc>
          <w:tcPr>
            <w:tcW w:w="1140" w:type="dxa"/>
            <w:tcBorders>
              <w:top w:val="single" w:sz="4" w:space="0" w:color="000000"/>
              <w:left w:val="single" w:sz="4" w:space="0" w:color="000000"/>
              <w:bottom w:val="single" w:sz="4" w:space="0" w:color="000000"/>
              <w:right w:val="single" w:sz="4" w:space="0" w:color="000000"/>
            </w:tcBorders>
            <w:vAlign w:val="center"/>
          </w:tcPr>
          <w:p w14:paraId="13DA799A" w14:textId="77777777" w:rsidR="00245E2F" w:rsidRDefault="007D1025">
            <w:pPr>
              <w:jc w:val="center"/>
              <w:rPr>
                <w:rFonts w:ascii="Times New Roman" w:hAnsi="Times New Roman"/>
                <w:sz w:val="20"/>
              </w:rPr>
            </w:pPr>
            <w:r>
              <w:rPr>
                <w:rFonts w:ascii="Times New Roman" w:hAnsi="Times New Roman"/>
                <w:sz w:val="20"/>
              </w:rPr>
              <w:t>32 875,5</w:t>
            </w:r>
          </w:p>
        </w:tc>
        <w:tc>
          <w:tcPr>
            <w:tcW w:w="990" w:type="dxa"/>
            <w:tcBorders>
              <w:top w:val="single" w:sz="4" w:space="0" w:color="000000"/>
              <w:left w:val="single" w:sz="4" w:space="0" w:color="000000"/>
              <w:bottom w:val="single" w:sz="4" w:space="0" w:color="000000"/>
              <w:right w:val="single" w:sz="4" w:space="0" w:color="000000"/>
            </w:tcBorders>
            <w:vAlign w:val="center"/>
          </w:tcPr>
          <w:p w14:paraId="3F77CCD5" w14:textId="77777777" w:rsidR="00245E2F" w:rsidRDefault="007D1025">
            <w:pPr>
              <w:jc w:val="center"/>
              <w:rPr>
                <w:rFonts w:ascii="Times New Roman" w:hAnsi="Times New Roman"/>
                <w:sz w:val="20"/>
              </w:rPr>
            </w:pPr>
            <w:r>
              <w:rPr>
                <w:rFonts w:ascii="Times New Roman" w:hAnsi="Times New Roman"/>
                <w:sz w:val="20"/>
              </w:rPr>
              <w:t>127,4</w:t>
            </w:r>
          </w:p>
        </w:tc>
        <w:tc>
          <w:tcPr>
            <w:tcW w:w="998" w:type="dxa"/>
            <w:tcBorders>
              <w:top w:val="single" w:sz="4" w:space="0" w:color="000000"/>
              <w:left w:val="single" w:sz="4" w:space="0" w:color="000000"/>
              <w:bottom w:val="single" w:sz="4" w:space="0" w:color="000000"/>
              <w:right w:val="single" w:sz="4" w:space="0" w:color="000000"/>
            </w:tcBorders>
            <w:vAlign w:val="center"/>
          </w:tcPr>
          <w:p w14:paraId="71F9D095" w14:textId="77777777" w:rsidR="00245E2F" w:rsidRDefault="007D1025">
            <w:pPr>
              <w:jc w:val="center"/>
              <w:rPr>
                <w:rFonts w:ascii="Times New Roman" w:hAnsi="Times New Roman"/>
                <w:sz w:val="20"/>
              </w:rPr>
            </w:pPr>
            <w:r>
              <w:rPr>
                <w:rFonts w:ascii="Times New Roman" w:hAnsi="Times New Roman"/>
                <w:sz w:val="20"/>
              </w:rPr>
              <w:t>0,003506</w:t>
            </w:r>
          </w:p>
        </w:tc>
        <w:tc>
          <w:tcPr>
            <w:tcW w:w="1102" w:type="dxa"/>
            <w:tcBorders>
              <w:top w:val="single" w:sz="4" w:space="0" w:color="000000"/>
              <w:left w:val="single" w:sz="4" w:space="0" w:color="000000"/>
              <w:bottom w:val="single" w:sz="4" w:space="0" w:color="000000"/>
              <w:right w:val="single" w:sz="4" w:space="0" w:color="000000"/>
            </w:tcBorders>
            <w:vAlign w:val="center"/>
          </w:tcPr>
          <w:p w14:paraId="17C3CFBB" w14:textId="77777777" w:rsidR="00245E2F" w:rsidRDefault="007D1025">
            <w:pPr>
              <w:jc w:val="center"/>
              <w:rPr>
                <w:rFonts w:ascii="Times New Roman" w:hAnsi="Times New Roman"/>
                <w:sz w:val="20"/>
              </w:rPr>
            </w:pPr>
            <w:r>
              <w:rPr>
                <w:rFonts w:ascii="Times New Roman" w:hAnsi="Times New Roman"/>
                <w:sz w:val="20"/>
              </w:rPr>
              <w:t>35 236,5</w:t>
            </w:r>
          </w:p>
        </w:tc>
        <w:tc>
          <w:tcPr>
            <w:tcW w:w="1132" w:type="dxa"/>
            <w:tcBorders>
              <w:top w:val="single" w:sz="4" w:space="0" w:color="000000"/>
              <w:left w:val="single" w:sz="4" w:space="0" w:color="000000"/>
              <w:bottom w:val="single" w:sz="4" w:space="0" w:color="000000"/>
              <w:right w:val="single" w:sz="4" w:space="0" w:color="000000"/>
            </w:tcBorders>
            <w:vAlign w:val="center"/>
          </w:tcPr>
          <w:p w14:paraId="4E04E61D" w14:textId="77777777" w:rsidR="00245E2F" w:rsidRDefault="007D1025">
            <w:pPr>
              <w:jc w:val="center"/>
              <w:rPr>
                <w:rFonts w:ascii="Times New Roman" w:hAnsi="Times New Roman"/>
                <w:sz w:val="20"/>
              </w:rPr>
            </w:pPr>
            <w:r>
              <w:rPr>
                <w:rFonts w:ascii="Times New Roman" w:hAnsi="Times New Roman"/>
                <w:sz w:val="20"/>
              </w:rPr>
              <w:t>123,5</w:t>
            </w:r>
          </w:p>
        </w:tc>
        <w:tc>
          <w:tcPr>
            <w:tcW w:w="1006" w:type="dxa"/>
            <w:tcBorders>
              <w:top w:val="single" w:sz="4" w:space="0" w:color="000000"/>
              <w:left w:val="single" w:sz="4" w:space="0" w:color="000000"/>
              <w:bottom w:val="single" w:sz="4" w:space="0" w:color="000000"/>
              <w:right w:val="single" w:sz="4" w:space="0" w:color="000000"/>
            </w:tcBorders>
            <w:vAlign w:val="center"/>
          </w:tcPr>
          <w:p w14:paraId="2CFCD4AE" w14:textId="77777777" w:rsidR="00245E2F" w:rsidRDefault="007D1025">
            <w:pPr>
              <w:jc w:val="center"/>
              <w:rPr>
                <w:rFonts w:ascii="Times New Roman" w:hAnsi="Times New Roman"/>
                <w:sz w:val="20"/>
              </w:rPr>
            </w:pPr>
            <w:r>
              <w:rPr>
                <w:rFonts w:ascii="Times New Roman" w:hAnsi="Times New Roman"/>
                <w:sz w:val="20"/>
              </w:rPr>
              <w:t>0,003647</w:t>
            </w:r>
          </w:p>
        </w:tc>
        <w:tc>
          <w:tcPr>
            <w:tcW w:w="1134" w:type="dxa"/>
            <w:tcBorders>
              <w:top w:val="single" w:sz="4" w:space="0" w:color="000000"/>
              <w:left w:val="single" w:sz="4" w:space="0" w:color="000000"/>
              <w:bottom w:val="single" w:sz="4" w:space="0" w:color="000000"/>
              <w:right w:val="single" w:sz="4" w:space="0" w:color="000000"/>
            </w:tcBorders>
            <w:vAlign w:val="center"/>
          </w:tcPr>
          <w:p w14:paraId="7A77F17F" w14:textId="77777777" w:rsidR="00245E2F" w:rsidRDefault="007D1025">
            <w:pPr>
              <w:jc w:val="center"/>
              <w:rPr>
                <w:rFonts w:ascii="Times New Roman" w:hAnsi="Times New Roman"/>
                <w:sz w:val="20"/>
              </w:rPr>
            </w:pPr>
            <w:r>
              <w:rPr>
                <w:rFonts w:ascii="Times New Roman" w:hAnsi="Times New Roman"/>
                <w:sz w:val="20"/>
              </w:rPr>
              <w:t>37 579,3</w:t>
            </w:r>
          </w:p>
        </w:tc>
        <w:tc>
          <w:tcPr>
            <w:tcW w:w="1233" w:type="dxa"/>
            <w:tcBorders>
              <w:top w:val="single" w:sz="4" w:space="0" w:color="000000"/>
              <w:left w:val="single" w:sz="4" w:space="0" w:color="000000"/>
              <w:bottom w:val="single" w:sz="4" w:space="0" w:color="000000"/>
              <w:right w:val="single" w:sz="4" w:space="0" w:color="000000"/>
            </w:tcBorders>
            <w:vAlign w:val="center"/>
          </w:tcPr>
          <w:p w14:paraId="6678909E" w14:textId="77777777" w:rsidR="00245E2F" w:rsidRDefault="007D1025">
            <w:pPr>
              <w:jc w:val="center"/>
              <w:rPr>
                <w:rFonts w:ascii="Times New Roman" w:hAnsi="Times New Roman"/>
                <w:sz w:val="20"/>
              </w:rPr>
            </w:pPr>
            <w:r>
              <w:rPr>
                <w:rFonts w:ascii="Times New Roman" w:hAnsi="Times New Roman"/>
                <w:sz w:val="20"/>
              </w:rPr>
              <w:t>137,1</w:t>
            </w:r>
          </w:p>
        </w:tc>
      </w:tr>
      <w:tr w:rsidR="00245E2F" w14:paraId="3BEDADE1" w14:textId="77777777" w:rsidTr="007D1025">
        <w:trPr>
          <w:trHeight w:val="718"/>
        </w:trPr>
        <w:tc>
          <w:tcPr>
            <w:tcW w:w="4310" w:type="dxa"/>
            <w:tcBorders>
              <w:top w:val="single" w:sz="4" w:space="0" w:color="000000"/>
              <w:left w:val="single" w:sz="4" w:space="0" w:color="000000"/>
              <w:bottom w:val="single" w:sz="4" w:space="0" w:color="auto"/>
              <w:right w:val="single" w:sz="4" w:space="0" w:color="000000"/>
            </w:tcBorders>
            <w:vAlign w:val="center"/>
          </w:tcPr>
          <w:p w14:paraId="4C57FA12" w14:textId="77777777" w:rsidR="00245E2F" w:rsidRDefault="007D1025">
            <w:pPr>
              <w:rPr>
                <w:rFonts w:ascii="Times New Roman" w:hAnsi="Times New Roman"/>
                <w:sz w:val="20"/>
              </w:rPr>
            </w:pPr>
            <w:r>
              <w:rPr>
                <w:rFonts w:ascii="Times New Roman" w:hAnsi="Times New Roman"/>
                <w:sz w:val="20"/>
              </w:rPr>
              <w:t xml:space="preserve">5.2. </w:t>
            </w:r>
            <w:r w:rsidR="0024088D">
              <w:rPr>
                <w:rFonts w:ascii="Times New Roman" w:hAnsi="Times New Roman"/>
                <w:sz w:val="20"/>
              </w:rPr>
              <w:t>В</w:t>
            </w:r>
            <w:r>
              <w:rPr>
                <w:rFonts w:ascii="Times New Roman" w:hAnsi="Times New Roman"/>
                <w:sz w:val="20"/>
              </w:rPr>
              <w:t xml:space="preserve"> условиях дневных стационаров (первичная медико-санитарная помощь, специализированная медицинская помощь)</w:t>
            </w:r>
          </w:p>
        </w:tc>
        <w:tc>
          <w:tcPr>
            <w:tcW w:w="1417" w:type="dxa"/>
            <w:tcBorders>
              <w:top w:val="single" w:sz="4" w:space="0" w:color="000000"/>
              <w:left w:val="single" w:sz="4" w:space="0" w:color="000000"/>
              <w:bottom w:val="single" w:sz="4" w:space="0" w:color="auto"/>
              <w:right w:val="single" w:sz="4" w:space="0" w:color="000000"/>
            </w:tcBorders>
            <w:vAlign w:val="center"/>
          </w:tcPr>
          <w:p w14:paraId="66216186" w14:textId="77777777" w:rsidR="00245E2F" w:rsidRDefault="007D1025" w:rsidP="00CA3A15">
            <w:pPr>
              <w:jc w:val="center"/>
              <w:rPr>
                <w:rFonts w:ascii="Times New Roman" w:hAnsi="Times New Roman"/>
                <w:sz w:val="20"/>
              </w:rPr>
            </w:pPr>
            <w:r>
              <w:rPr>
                <w:rFonts w:ascii="Times New Roman" w:hAnsi="Times New Roman"/>
                <w:sz w:val="20"/>
              </w:rPr>
              <w:t>случаев лечения</w:t>
            </w:r>
          </w:p>
        </w:tc>
        <w:tc>
          <w:tcPr>
            <w:tcW w:w="1130" w:type="dxa"/>
            <w:tcBorders>
              <w:top w:val="single" w:sz="4" w:space="0" w:color="000000"/>
              <w:bottom w:val="single" w:sz="4" w:space="0" w:color="auto"/>
              <w:right w:val="single" w:sz="8" w:space="0" w:color="000000"/>
            </w:tcBorders>
            <w:vAlign w:val="center"/>
          </w:tcPr>
          <w:p w14:paraId="29A73B7B" w14:textId="77777777" w:rsidR="00245E2F" w:rsidRDefault="007D1025">
            <w:pPr>
              <w:jc w:val="center"/>
              <w:rPr>
                <w:rFonts w:ascii="Times New Roman" w:hAnsi="Times New Roman"/>
                <w:sz w:val="20"/>
              </w:rPr>
            </w:pPr>
            <w:r>
              <w:rPr>
                <w:rFonts w:ascii="Times New Roman" w:hAnsi="Times New Roman"/>
                <w:sz w:val="20"/>
              </w:rPr>
              <w:t>0,003230</w:t>
            </w:r>
          </w:p>
        </w:tc>
        <w:tc>
          <w:tcPr>
            <w:tcW w:w="1140" w:type="dxa"/>
            <w:tcBorders>
              <w:top w:val="single" w:sz="4" w:space="0" w:color="000000"/>
              <w:bottom w:val="single" w:sz="4" w:space="0" w:color="auto"/>
              <w:right w:val="single" w:sz="8" w:space="0" w:color="000000"/>
            </w:tcBorders>
            <w:vAlign w:val="center"/>
          </w:tcPr>
          <w:p w14:paraId="0FA1A372" w14:textId="77777777" w:rsidR="00245E2F" w:rsidRDefault="007D1025">
            <w:pPr>
              <w:jc w:val="center"/>
              <w:rPr>
                <w:rFonts w:ascii="Times New Roman" w:hAnsi="Times New Roman"/>
                <w:sz w:val="20"/>
              </w:rPr>
            </w:pPr>
            <w:r>
              <w:rPr>
                <w:rFonts w:ascii="Times New Roman" w:hAnsi="Times New Roman"/>
                <w:sz w:val="20"/>
              </w:rPr>
              <w:t>36 158,7</w:t>
            </w:r>
          </w:p>
        </w:tc>
        <w:tc>
          <w:tcPr>
            <w:tcW w:w="990" w:type="dxa"/>
            <w:tcBorders>
              <w:top w:val="single" w:sz="4" w:space="0" w:color="000000"/>
              <w:bottom w:val="single" w:sz="4" w:space="0" w:color="auto"/>
              <w:right w:val="single" w:sz="8" w:space="0" w:color="000000"/>
            </w:tcBorders>
            <w:vAlign w:val="center"/>
          </w:tcPr>
          <w:p w14:paraId="47080403" w14:textId="77777777" w:rsidR="00245E2F" w:rsidRDefault="007D1025">
            <w:pPr>
              <w:jc w:val="center"/>
              <w:rPr>
                <w:rFonts w:ascii="Times New Roman" w:hAnsi="Times New Roman"/>
                <w:sz w:val="20"/>
              </w:rPr>
            </w:pPr>
            <w:r>
              <w:rPr>
                <w:rFonts w:ascii="Times New Roman" w:hAnsi="Times New Roman"/>
                <w:sz w:val="20"/>
              </w:rPr>
              <w:t>116,8</w:t>
            </w:r>
          </w:p>
        </w:tc>
        <w:tc>
          <w:tcPr>
            <w:tcW w:w="998" w:type="dxa"/>
            <w:tcBorders>
              <w:top w:val="single" w:sz="4" w:space="0" w:color="000000"/>
              <w:bottom w:val="single" w:sz="4" w:space="0" w:color="auto"/>
              <w:right w:val="single" w:sz="8" w:space="0" w:color="000000"/>
            </w:tcBorders>
            <w:vAlign w:val="center"/>
          </w:tcPr>
          <w:p w14:paraId="198EB864" w14:textId="77777777" w:rsidR="00245E2F" w:rsidRDefault="007D1025">
            <w:pPr>
              <w:jc w:val="center"/>
              <w:rPr>
                <w:rFonts w:ascii="Times New Roman" w:hAnsi="Times New Roman"/>
                <w:sz w:val="20"/>
              </w:rPr>
            </w:pPr>
            <w:r>
              <w:rPr>
                <w:rFonts w:ascii="Times New Roman" w:hAnsi="Times New Roman"/>
                <w:sz w:val="20"/>
              </w:rPr>
              <w:t>0,002926</w:t>
            </w:r>
          </w:p>
        </w:tc>
        <w:tc>
          <w:tcPr>
            <w:tcW w:w="1102" w:type="dxa"/>
            <w:tcBorders>
              <w:top w:val="single" w:sz="4" w:space="0" w:color="000000"/>
              <w:bottom w:val="single" w:sz="4" w:space="0" w:color="auto"/>
              <w:right w:val="single" w:sz="8" w:space="0" w:color="000000"/>
            </w:tcBorders>
            <w:vAlign w:val="center"/>
          </w:tcPr>
          <w:p w14:paraId="13448AE1" w14:textId="77777777" w:rsidR="00245E2F" w:rsidRDefault="007D1025">
            <w:pPr>
              <w:jc w:val="center"/>
              <w:rPr>
                <w:rFonts w:ascii="Times New Roman" w:hAnsi="Times New Roman"/>
                <w:sz w:val="20"/>
              </w:rPr>
            </w:pPr>
            <w:r>
              <w:rPr>
                <w:rFonts w:ascii="Times New Roman" w:hAnsi="Times New Roman"/>
                <w:sz w:val="20"/>
              </w:rPr>
              <w:t>38 644,9</w:t>
            </w:r>
          </w:p>
        </w:tc>
        <w:tc>
          <w:tcPr>
            <w:tcW w:w="1132" w:type="dxa"/>
            <w:tcBorders>
              <w:top w:val="single" w:sz="4" w:space="0" w:color="000000"/>
              <w:bottom w:val="single" w:sz="4" w:space="0" w:color="auto"/>
              <w:right w:val="single" w:sz="8" w:space="0" w:color="000000"/>
            </w:tcBorders>
            <w:vAlign w:val="center"/>
          </w:tcPr>
          <w:p w14:paraId="47909635" w14:textId="77777777" w:rsidR="00245E2F" w:rsidRDefault="007D1025">
            <w:pPr>
              <w:jc w:val="center"/>
              <w:rPr>
                <w:rFonts w:ascii="Times New Roman" w:hAnsi="Times New Roman"/>
                <w:sz w:val="20"/>
              </w:rPr>
            </w:pPr>
            <w:r>
              <w:rPr>
                <w:rFonts w:ascii="Times New Roman" w:hAnsi="Times New Roman"/>
                <w:sz w:val="20"/>
              </w:rPr>
              <w:t>113,1</w:t>
            </w:r>
          </w:p>
        </w:tc>
        <w:tc>
          <w:tcPr>
            <w:tcW w:w="1006" w:type="dxa"/>
            <w:tcBorders>
              <w:top w:val="single" w:sz="4" w:space="0" w:color="000000"/>
              <w:bottom w:val="single" w:sz="4" w:space="0" w:color="auto"/>
              <w:right w:val="single" w:sz="8" w:space="0" w:color="000000"/>
            </w:tcBorders>
            <w:vAlign w:val="center"/>
          </w:tcPr>
          <w:p w14:paraId="10DF3923" w14:textId="77777777" w:rsidR="00245E2F" w:rsidRDefault="007D1025">
            <w:pPr>
              <w:jc w:val="center"/>
              <w:rPr>
                <w:rFonts w:ascii="Times New Roman" w:hAnsi="Times New Roman"/>
                <w:sz w:val="20"/>
              </w:rPr>
            </w:pPr>
            <w:r>
              <w:rPr>
                <w:rFonts w:ascii="Times New Roman" w:hAnsi="Times New Roman"/>
                <w:sz w:val="20"/>
              </w:rPr>
              <w:t>0,003044</w:t>
            </w:r>
          </w:p>
        </w:tc>
        <w:tc>
          <w:tcPr>
            <w:tcW w:w="1134" w:type="dxa"/>
            <w:tcBorders>
              <w:top w:val="single" w:sz="4" w:space="0" w:color="000000"/>
              <w:bottom w:val="single" w:sz="4" w:space="0" w:color="auto"/>
              <w:right w:val="single" w:sz="8" w:space="0" w:color="000000"/>
            </w:tcBorders>
            <w:vAlign w:val="center"/>
          </w:tcPr>
          <w:p w14:paraId="5E9FAAEF" w14:textId="77777777" w:rsidR="00245E2F" w:rsidRDefault="007D1025">
            <w:pPr>
              <w:jc w:val="center"/>
              <w:rPr>
                <w:rFonts w:ascii="Times New Roman" w:hAnsi="Times New Roman"/>
                <w:sz w:val="20"/>
              </w:rPr>
            </w:pPr>
            <w:r>
              <w:rPr>
                <w:rFonts w:ascii="Times New Roman" w:hAnsi="Times New Roman"/>
                <w:sz w:val="20"/>
              </w:rPr>
              <w:t>41 115,7</w:t>
            </w:r>
          </w:p>
        </w:tc>
        <w:tc>
          <w:tcPr>
            <w:tcW w:w="1233" w:type="dxa"/>
            <w:tcBorders>
              <w:top w:val="single" w:sz="4" w:space="0" w:color="000000"/>
              <w:bottom w:val="single" w:sz="4" w:space="0" w:color="auto"/>
              <w:right w:val="single" w:sz="8" w:space="0" w:color="000000"/>
            </w:tcBorders>
            <w:vAlign w:val="center"/>
          </w:tcPr>
          <w:p w14:paraId="2E6D8E02" w14:textId="77777777" w:rsidR="00245E2F" w:rsidRDefault="007D1025">
            <w:pPr>
              <w:jc w:val="center"/>
              <w:rPr>
                <w:rFonts w:ascii="Times New Roman" w:hAnsi="Times New Roman"/>
                <w:sz w:val="20"/>
              </w:rPr>
            </w:pPr>
            <w:r>
              <w:rPr>
                <w:rFonts w:ascii="Times New Roman" w:hAnsi="Times New Roman"/>
                <w:sz w:val="20"/>
              </w:rPr>
              <w:t>125,2</w:t>
            </w:r>
          </w:p>
        </w:tc>
      </w:tr>
      <w:tr w:rsidR="00245E2F" w14:paraId="57EBEDFC" w14:textId="77777777" w:rsidTr="007D1025">
        <w:trPr>
          <w:trHeight w:val="687"/>
        </w:trPr>
        <w:tc>
          <w:tcPr>
            <w:tcW w:w="4310" w:type="dxa"/>
            <w:tcBorders>
              <w:top w:val="single" w:sz="4" w:space="0" w:color="auto"/>
              <w:left w:val="single" w:sz="4" w:space="0" w:color="auto"/>
              <w:bottom w:val="single" w:sz="4" w:space="0" w:color="auto"/>
              <w:right w:val="single" w:sz="4" w:space="0" w:color="auto"/>
            </w:tcBorders>
            <w:vAlign w:val="center"/>
          </w:tcPr>
          <w:p w14:paraId="283471B3" w14:textId="77777777" w:rsidR="00245E2F" w:rsidRDefault="007D1025">
            <w:pPr>
              <w:rPr>
                <w:rFonts w:ascii="Times New Roman" w:hAnsi="Times New Roman"/>
                <w:sz w:val="20"/>
              </w:rPr>
            </w:pPr>
            <w:r>
              <w:rPr>
                <w:rFonts w:ascii="Times New Roman" w:hAnsi="Times New Roman"/>
                <w:sz w:val="20"/>
              </w:rPr>
              <w:t xml:space="preserve">5.3. </w:t>
            </w:r>
            <w:r w:rsidR="0024088D">
              <w:rPr>
                <w:rFonts w:ascii="Times New Roman" w:hAnsi="Times New Roman"/>
                <w:sz w:val="20"/>
              </w:rPr>
              <w:t>В</w:t>
            </w:r>
            <w:r>
              <w:rPr>
                <w:rFonts w:ascii="Times New Roman" w:hAnsi="Times New Roman"/>
                <w:sz w:val="20"/>
              </w:rPr>
              <w:t xml:space="preserve"> условиях круглосуточного стационара (специализированная, в том числе высокотехнологичная, медицинская помощь)</w:t>
            </w:r>
          </w:p>
        </w:tc>
        <w:tc>
          <w:tcPr>
            <w:tcW w:w="1417" w:type="dxa"/>
            <w:tcBorders>
              <w:top w:val="single" w:sz="4" w:space="0" w:color="auto"/>
              <w:left w:val="single" w:sz="4" w:space="0" w:color="auto"/>
              <w:bottom w:val="single" w:sz="4" w:space="0" w:color="auto"/>
              <w:right w:val="single" w:sz="4" w:space="0" w:color="auto"/>
            </w:tcBorders>
            <w:vAlign w:val="center"/>
          </w:tcPr>
          <w:p w14:paraId="7EFA9526" w14:textId="77777777" w:rsidR="00245E2F" w:rsidRDefault="007D1025" w:rsidP="00CA3A15">
            <w:pPr>
              <w:jc w:val="center"/>
              <w:rPr>
                <w:rFonts w:ascii="Times New Roman" w:hAnsi="Times New Roman"/>
                <w:sz w:val="20"/>
              </w:rPr>
            </w:pPr>
            <w:r>
              <w:rPr>
                <w:rFonts w:ascii="Times New Roman" w:hAnsi="Times New Roman"/>
                <w:sz w:val="20"/>
              </w:rPr>
              <w:t>случаев госпитализа</w:t>
            </w:r>
            <w:r w:rsidR="00CA3A15">
              <w:rPr>
                <w:rFonts w:ascii="Times New Roman" w:hAnsi="Times New Roman"/>
                <w:sz w:val="20"/>
              </w:rPr>
              <w:t>-</w:t>
            </w:r>
            <w:r>
              <w:rPr>
                <w:rFonts w:ascii="Times New Roman" w:hAnsi="Times New Roman"/>
                <w:sz w:val="20"/>
              </w:rPr>
              <w:t>ции</w:t>
            </w:r>
          </w:p>
        </w:tc>
        <w:tc>
          <w:tcPr>
            <w:tcW w:w="1130" w:type="dxa"/>
            <w:tcBorders>
              <w:top w:val="single" w:sz="4" w:space="0" w:color="auto"/>
              <w:left w:val="single" w:sz="4" w:space="0" w:color="auto"/>
              <w:bottom w:val="single" w:sz="4" w:space="0" w:color="auto"/>
              <w:right w:val="single" w:sz="4" w:space="0" w:color="auto"/>
            </w:tcBorders>
            <w:vAlign w:val="center"/>
          </w:tcPr>
          <w:p w14:paraId="6E38CAB0" w14:textId="77777777" w:rsidR="00245E2F" w:rsidRDefault="007D1025">
            <w:pPr>
              <w:jc w:val="center"/>
              <w:rPr>
                <w:rFonts w:ascii="Times New Roman" w:hAnsi="Times New Roman"/>
                <w:sz w:val="20"/>
              </w:rPr>
            </w:pPr>
            <w:r>
              <w:rPr>
                <w:rFonts w:ascii="Times New Roman" w:hAnsi="Times New Roman"/>
                <w:sz w:val="20"/>
              </w:rPr>
              <w:t>0,005654</w:t>
            </w:r>
          </w:p>
        </w:tc>
        <w:tc>
          <w:tcPr>
            <w:tcW w:w="1140" w:type="dxa"/>
            <w:tcBorders>
              <w:top w:val="single" w:sz="4" w:space="0" w:color="auto"/>
              <w:left w:val="single" w:sz="4" w:space="0" w:color="auto"/>
              <w:bottom w:val="single" w:sz="4" w:space="0" w:color="auto"/>
              <w:right w:val="single" w:sz="4" w:space="0" w:color="auto"/>
            </w:tcBorders>
            <w:vAlign w:val="center"/>
          </w:tcPr>
          <w:p w14:paraId="13C4B3C2" w14:textId="77777777" w:rsidR="00245E2F" w:rsidRDefault="007D1025">
            <w:pPr>
              <w:jc w:val="center"/>
              <w:rPr>
                <w:rFonts w:ascii="Times New Roman" w:hAnsi="Times New Roman"/>
                <w:sz w:val="20"/>
              </w:rPr>
            </w:pPr>
            <w:r>
              <w:rPr>
                <w:rFonts w:ascii="Times New Roman" w:hAnsi="Times New Roman"/>
                <w:sz w:val="20"/>
              </w:rPr>
              <w:t>69 982,4</w:t>
            </w:r>
          </w:p>
        </w:tc>
        <w:tc>
          <w:tcPr>
            <w:tcW w:w="990" w:type="dxa"/>
            <w:tcBorders>
              <w:top w:val="single" w:sz="4" w:space="0" w:color="auto"/>
              <w:left w:val="single" w:sz="4" w:space="0" w:color="auto"/>
              <w:bottom w:val="single" w:sz="4" w:space="0" w:color="auto"/>
              <w:right w:val="single" w:sz="4" w:space="0" w:color="auto"/>
            </w:tcBorders>
            <w:vAlign w:val="center"/>
          </w:tcPr>
          <w:p w14:paraId="7C30C9A7" w14:textId="77777777" w:rsidR="00245E2F" w:rsidRDefault="007D1025">
            <w:pPr>
              <w:jc w:val="center"/>
              <w:rPr>
                <w:rFonts w:ascii="Times New Roman" w:hAnsi="Times New Roman"/>
                <w:sz w:val="20"/>
              </w:rPr>
            </w:pPr>
            <w:r>
              <w:rPr>
                <w:rFonts w:ascii="Times New Roman" w:hAnsi="Times New Roman"/>
                <w:sz w:val="20"/>
              </w:rPr>
              <w:t>395,6</w:t>
            </w:r>
          </w:p>
        </w:tc>
        <w:tc>
          <w:tcPr>
            <w:tcW w:w="998" w:type="dxa"/>
            <w:tcBorders>
              <w:top w:val="single" w:sz="4" w:space="0" w:color="auto"/>
              <w:left w:val="single" w:sz="4" w:space="0" w:color="auto"/>
              <w:bottom w:val="single" w:sz="4" w:space="0" w:color="auto"/>
              <w:right w:val="single" w:sz="4" w:space="0" w:color="auto"/>
            </w:tcBorders>
            <w:vAlign w:val="center"/>
          </w:tcPr>
          <w:p w14:paraId="76B50400" w14:textId="77777777" w:rsidR="00245E2F" w:rsidRDefault="007D1025">
            <w:pPr>
              <w:jc w:val="center"/>
              <w:rPr>
                <w:rFonts w:ascii="Times New Roman" w:hAnsi="Times New Roman"/>
                <w:sz w:val="20"/>
              </w:rPr>
            </w:pPr>
            <w:r>
              <w:rPr>
                <w:rFonts w:ascii="Times New Roman" w:hAnsi="Times New Roman"/>
                <w:sz w:val="20"/>
              </w:rPr>
              <w:t>0,006104</w:t>
            </w:r>
          </w:p>
        </w:tc>
        <w:tc>
          <w:tcPr>
            <w:tcW w:w="1102" w:type="dxa"/>
            <w:tcBorders>
              <w:top w:val="single" w:sz="4" w:space="0" w:color="auto"/>
              <w:left w:val="single" w:sz="4" w:space="0" w:color="auto"/>
              <w:bottom w:val="single" w:sz="4" w:space="0" w:color="auto"/>
              <w:right w:val="single" w:sz="4" w:space="0" w:color="auto"/>
            </w:tcBorders>
            <w:vAlign w:val="center"/>
          </w:tcPr>
          <w:p w14:paraId="1967696A" w14:textId="77777777" w:rsidR="00245E2F" w:rsidRDefault="007D1025">
            <w:pPr>
              <w:jc w:val="center"/>
              <w:rPr>
                <w:rFonts w:ascii="Times New Roman" w:hAnsi="Times New Roman"/>
                <w:sz w:val="20"/>
              </w:rPr>
            </w:pPr>
            <w:r>
              <w:rPr>
                <w:rFonts w:ascii="Times New Roman" w:hAnsi="Times New Roman"/>
                <w:sz w:val="20"/>
              </w:rPr>
              <w:t>74 671,5</w:t>
            </w:r>
          </w:p>
        </w:tc>
        <w:tc>
          <w:tcPr>
            <w:tcW w:w="1132" w:type="dxa"/>
            <w:tcBorders>
              <w:top w:val="single" w:sz="4" w:space="0" w:color="auto"/>
              <w:left w:val="single" w:sz="4" w:space="0" w:color="auto"/>
              <w:bottom w:val="single" w:sz="4" w:space="0" w:color="auto"/>
              <w:right w:val="single" w:sz="4" w:space="0" w:color="auto"/>
            </w:tcBorders>
            <w:vAlign w:val="center"/>
          </w:tcPr>
          <w:p w14:paraId="2F43D343" w14:textId="77777777" w:rsidR="00245E2F" w:rsidRDefault="007D1025">
            <w:pPr>
              <w:jc w:val="center"/>
              <w:rPr>
                <w:rFonts w:ascii="Times New Roman" w:hAnsi="Times New Roman"/>
                <w:sz w:val="20"/>
              </w:rPr>
            </w:pPr>
            <w:r>
              <w:rPr>
                <w:rFonts w:ascii="Times New Roman" w:hAnsi="Times New Roman"/>
                <w:sz w:val="20"/>
              </w:rPr>
              <w:t>455,8</w:t>
            </w:r>
          </w:p>
        </w:tc>
        <w:tc>
          <w:tcPr>
            <w:tcW w:w="1006" w:type="dxa"/>
            <w:tcBorders>
              <w:top w:val="single" w:sz="4" w:space="0" w:color="auto"/>
              <w:left w:val="single" w:sz="4" w:space="0" w:color="auto"/>
              <w:bottom w:val="single" w:sz="4" w:space="0" w:color="auto"/>
              <w:right w:val="single" w:sz="4" w:space="0" w:color="auto"/>
            </w:tcBorders>
            <w:vAlign w:val="center"/>
          </w:tcPr>
          <w:p w14:paraId="580C7D51" w14:textId="77777777" w:rsidR="00245E2F" w:rsidRDefault="007D1025">
            <w:pPr>
              <w:jc w:val="center"/>
              <w:rPr>
                <w:rFonts w:ascii="Times New Roman" w:hAnsi="Times New Roman"/>
                <w:sz w:val="20"/>
              </w:rPr>
            </w:pPr>
            <w:r>
              <w:rPr>
                <w:rFonts w:ascii="Times New Roman" w:hAnsi="Times New Roman"/>
                <w:sz w:val="20"/>
              </w:rPr>
              <w:t>0,00635</w:t>
            </w:r>
          </w:p>
        </w:tc>
        <w:tc>
          <w:tcPr>
            <w:tcW w:w="1134" w:type="dxa"/>
            <w:tcBorders>
              <w:top w:val="single" w:sz="4" w:space="0" w:color="auto"/>
              <w:left w:val="single" w:sz="4" w:space="0" w:color="auto"/>
              <w:bottom w:val="single" w:sz="4" w:space="0" w:color="auto"/>
              <w:right w:val="single" w:sz="4" w:space="0" w:color="auto"/>
            </w:tcBorders>
            <w:vAlign w:val="center"/>
          </w:tcPr>
          <w:p w14:paraId="72306D4E" w14:textId="77777777" w:rsidR="00245E2F" w:rsidRDefault="007D1025">
            <w:pPr>
              <w:jc w:val="center"/>
              <w:rPr>
                <w:rFonts w:ascii="Times New Roman" w:hAnsi="Times New Roman"/>
                <w:sz w:val="20"/>
              </w:rPr>
            </w:pPr>
            <w:r>
              <w:rPr>
                <w:rFonts w:ascii="Times New Roman" w:hAnsi="Times New Roman"/>
                <w:sz w:val="20"/>
              </w:rPr>
              <w:t>79 336,6</w:t>
            </w:r>
          </w:p>
        </w:tc>
        <w:tc>
          <w:tcPr>
            <w:tcW w:w="1233" w:type="dxa"/>
            <w:tcBorders>
              <w:top w:val="single" w:sz="4" w:space="0" w:color="auto"/>
              <w:left w:val="single" w:sz="4" w:space="0" w:color="auto"/>
              <w:bottom w:val="single" w:sz="4" w:space="0" w:color="auto"/>
              <w:right w:val="single" w:sz="4" w:space="0" w:color="auto"/>
            </w:tcBorders>
            <w:vAlign w:val="center"/>
          </w:tcPr>
          <w:p w14:paraId="46DE4438" w14:textId="77777777" w:rsidR="00245E2F" w:rsidRDefault="007D1025">
            <w:pPr>
              <w:jc w:val="center"/>
              <w:rPr>
                <w:rFonts w:ascii="Times New Roman" w:hAnsi="Times New Roman"/>
                <w:sz w:val="20"/>
              </w:rPr>
            </w:pPr>
            <w:r>
              <w:rPr>
                <w:rFonts w:ascii="Times New Roman" w:hAnsi="Times New Roman"/>
                <w:sz w:val="20"/>
              </w:rPr>
              <w:t>503,8</w:t>
            </w:r>
          </w:p>
        </w:tc>
      </w:tr>
      <w:tr w:rsidR="0092413E" w14:paraId="0C8C3CE7" w14:textId="77777777" w:rsidTr="0092413E">
        <w:trPr>
          <w:trHeight w:val="75"/>
        </w:trPr>
        <w:tc>
          <w:tcPr>
            <w:tcW w:w="15592" w:type="dxa"/>
            <w:gridSpan w:val="11"/>
            <w:vAlign w:val="center"/>
          </w:tcPr>
          <w:p w14:paraId="1115CDFE" w14:textId="77777777" w:rsidR="0092413E" w:rsidRDefault="0092413E" w:rsidP="00793A16">
            <w:pPr>
              <w:rPr>
                <w:rFonts w:ascii="Times New Roman" w:hAnsi="Times New Roman"/>
                <w:sz w:val="20"/>
              </w:rPr>
            </w:pPr>
          </w:p>
        </w:tc>
      </w:tr>
    </w:tbl>
    <w:p w14:paraId="7B092329"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2896D368"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настоящей </w:t>
      </w:r>
      <w:r w:rsidR="009815D3">
        <w:rPr>
          <w:rFonts w:ascii="Times New Roman" w:hAnsi="Times New Roman"/>
          <w:sz w:val="28"/>
          <w:szCs w:val="28"/>
        </w:rPr>
        <w:t>Территориальной программой</w:t>
      </w:r>
      <w:r w:rsidRPr="00E3182A">
        <w:rPr>
          <w:rFonts w:ascii="Times New Roman" w:hAnsi="Times New Roman"/>
          <w:sz w:val="28"/>
          <w:szCs w:val="28"/>
        </w:rPr>
        <w:t xml:space="preserve">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3D390BD5"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5087B60E"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 xml:space="preserve"> &lt;4&gt;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01602276"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w:t>
      </w:r>
      <w:r w:rsidR="009815D3" w:rsidRPr="00E3182A">
        <w:rPr>
          <w:rFonts w:ascii="Times New Roman" w:hAnsi="Times New Roman"/>
          <w:sz w:val="28"/>
          <w:szCs w:val="28"/>
        </w:rPr>
        <w:t>Федерации</w:t>
      </w:r>
      <w:r w:rsidRPr="00E3182A">
        <w:rPr>
          <w:rFonts w:ascii="Times New Roman" w:hAnsi="Times New Roman"/>
          <w:sz w:val="28"/>
          <w:szCs w:val="28"/>
        </w:rPr>
        <w:t xml:space="preserve">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w:t>
      </w:r>
      <w:r w:rsidR="009815D3">
        <w:rPr>
          <w:rFonts w:ascii="Times New Roman" w:hAnsi="Times New Roman"/>
          <w:sz w:val="28"/>
          <w:szCs w:val="28"/>
        </w:rPr>
        <w:t xml:space="preserve"> «П</w:t>
      </w:r>
      <w:r w:rsidRPr="00E3182A">
        <w:rPr>
          <w:rFonts w:ascii="Times New Roman" w:hAnsi="Times New Roman"/>
          <w:sz w:val="28"/>
          <w:szCs w:val="28"/>
        </w:rPr>
        <w:t>аллиативная медицинская помощь в условиях дневного стационар</w:t>
      </w:r>
      <w:r w:rsidR="009815D3">
        <w:rPr>
          <w:rFonts w:ascii="Times New Roman" w:hAnsi="Times New Roman"/>
          <w:sz w:val="28"/>
          <w:szCs w:val="28"/>
        </w:rPr>
        <w:t>а»</w:t>
      </w:r>
      <w:r w:rsidRPr="00E3182A">
        <w:rPr>
          <w:rFonts w:ascii="Times New Roman" w:hAnsi="Times New Roman"/>
          <w:sz w:val="28"/>
          <w:szCs w:val="28"/>
        </w:rPr>
        <w:t>.</w:t>
      </w:r>
    </w:p>
    <w:p w14:paraId="6016C781"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 xml:space="preserve">&lt;6&gt; Самостоятельные нормативы объема и стоимости медицинской помощи по профилю </w:t>
      </w:r>
      <w:r w:rsidR="009815D3">
        <w:rPr>
          <w:rFonts w:ascii="Times New Roman" w:hAnsi="Times New Roman"/>
          <w:sz w:val="28"/>
          <w:szCs w:val="28"/>
        </w:rPr>
        <w:t>«М</w:t>
      </w:r>
      <w:r w:rsidRPr="00E3182A">
        <w:rPr>
          <w:rFonts w:ascii="Times New Roman" w:hAnsi="Times New Roman"/>
          <w:sz w:val="28"/>
          <w:szCs w:val="28"/>
        </w:rPr>
        <w:t>едицинская реабилитация</w:t>
      </w:r>
      <w:r w:rsidR="009815D3">
        <w:rPr>
          <w:rFonts w:ascii="Times New Roman" w:hAnsi="Times New Roman"/>
          <w:sz w:val="28"/>
          <w:szCs w:val="28"/>
        </w:rPr>
        <w:t>»</w:t>
      </w:r>
      <w:r w:rsidRPr="00E3182A">
        <w:rPr>
          <w:rFonts w:ascii="Times New Roman" w:hAnsi="Times New Roman"/>
          <w:sz w:val="28"/>
          <w:szCs w:val="28"/>
        </w:rPr>
        <w:t xml:space="preserve">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w:t>
      </w:r>
      <w:r w:rsidR="009815D3">
        <w:rPr>
          <w:rFonts w:ascii="Times New Roman" w:hAnsi="Times New Roman"/>
          <w:sz w:val="28"/>
          <w:szCs w:val="28"/>
        </w:rPr>
        <w:t>-й</w:t>
      </w:r>
      <w:r w:rsidRPr="00E3182A">
        <w:rPr>
          <w:rFonts w:ascii="Times New Roman" w:hAnsi="Times New Roman"/>
          <w:sz w:val="28"/>
          <w:szCs w:val="28"/>
        </w:rPr>
        <w:t xml:space="preserve"> и 3</w:t>
      </w:r>
      <w:r w:rsidR="009815D3">
        <w:rPr>
          <w:rFonts w:ascii="Times New Roman" w:hAnsi="Times New Roman"/>
          <w:sz w:val="28"/>
          <w:szCs w:val="28"/>
        </w:rPr>
        <w:t>-й</w:t>
      </w:r>
      <w:r w:rsidRPr="00E3182A">
        <w:rPr>
          <w:rFonts w:ascii="Times New Roman" w:hAnsi="Times New Roman"/>
          <w:sz w:val="28"/>
          <w:szCs w:val="28"/>
        </w:rPr>
        <w:t xml:space="preserve">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w:t>
      </w:r>
      <w:r w:rsidR="009815D3">
        <w:rPr>
          <w:rFonts w:ascii="Times New Roman" w:hAnsi="Times New Roman"/>
          <w:sz w:val="28"/>
          <w:szCs w:val="28"/>
        </w:rPr>
        <w:t>«</w:t>
      </w:r>
      <w:r w:rsidRPr="00E3182A">
        <w:rPr>
          <w:rFonts w:ascii="Times New Roman" w:hAnsi="Times New Roman"/>
          <w:sz w:val="28"/>
          <w:szCs w:val="28"/>
        </w:rPr>
        <w:t>Медицинская реабилитация</w:t>
      </w:r>
      <w:r w:rsidR="009815D3">
        <w:rPr>
          <w:rFonts w:ascii="Times New Roman" w:hAnsi="Times New Roman"/>
          <w:sz w:val="28"/>
          <w:szCs w:val="28"/>
        </w:rPr>
        <w:t>»</w:t>
      </w:r>
      <w:r w:rsidRPr="00E3182A">
        <w:rPr>
          <w:rFonts w:ascii="Times New Roman" w:hAnsi="Times New Roman"/>
          <w:sz w:val="28"/>
          <w:szCs w:val="28"/>
        </w:rPr>
        <w:t xml:space="preserve">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64F09A5F"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w:t>
      </w:r>
      <w:r w:rsidR="009815D3">
        <w:rPr>
          <w:rFonts w:ascii="Times New Roman" w:hAnsi="Times New Roman"/>
          <w:sz w:val="28"/>
          <w:szCs w:val="28"/>
        </w:rPr>
        <w:t xml:space="preserve"> </w:t>
      </w:r>
      <w:r w:rsidRPr="00E3182A">
        <w:rPr>
          <w:rFonts w:ascii="Times New Roman" w:hAnsi="Times New Roman"/>
          <w:sz w:val="28"/>
          <w:szCs w:val="28"/>
        </w:rPr>
        <w:t xml:space="preserve">включены в нормативы объема первичной медико-санитарной помощи в амбулаторных условиях и не учитываются в </w:t>
      </w:r>
      <w:r w:rsidR="009815D3">
        <w:rPr>
          <w:rFonts w:ascii="Times New Roman" w:hAnsi="Times New Roman"/>
          <w:sz w:val="28"/>
          <w:szCs w:val="28"/>
        </w:rPr>
        <w:br/>
      </w:r>
      <w:r w:rsidRPr="00E3182A">
        <w:rPr>
          <w:rFonts w:ascii="Times New Roman" w:hAnsi="Times New Roman"/>
          <w:sz w:val="28"/>
          <w:szCs w:val="28"/>
        </w:rPr>
        <w:t>строке 2.1.</w:t>
      </w:r>
    </w:p>
    <w:p w14:paraId="7D5F1323"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436E23BF" w14:textId="77777777" w:rsidR="0092413E" w:rsidRPr="00E3182A" w:rsidRDefault="0092413E" w:rsidP="0092413E">
      <w:pPr>
        <w:spacing w:after="0" w:line="240" w:lineRule="auto"/>
        <w:ind w:left="-426"/>
        <w:jc w:val="both"/>
        <w:rPr>
          <w:rFonts w:ascii="Times New Roman" w:hAnsi="Times New Roman"/>
          <w:sz w:val="28"/>
          <w:szCs w:val="28"/>
        </w:rPr>
      </w:pPr>
      <w:r w:rsidRPr="00E3182A">
        <w:rPr>
          <w:rFonts w:ascii="Times New Roman" w:hAnsi="Times New Roman"/>
          <w:sz w:val="28"/>
          <w:szCs w:val="28"/>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w:t>
      </w:r>
      <w:r w:rsidR="00B75DC6">
        <w:rPr>
          <w:rFonts w:ascii="Times New Roman" w:hAnsi="Times New Roman"/>
          <w:sz w:val="28"/>
          <w:szCs w:val="28"/>
        </w:rPr>
        <w:br/>
      </w:r>
      <w:r w:rsidRPr="00E3182A">
        <w:rPr>
          <w:rFonts w:ascii="Times New Roman" w:hAnsi="Times New Roman"/>
          <w:sz w:val="28"/>
          <w:szCs w:val="28"/>
        </w:rPr>
        <w:t>2026</w:t>
      </w:r>
      <w:r w:rsidR="009815D3">
        <w:rPr>
          <w:rFonts w:ascii="Times New Roman" w:hAnsi="Times New Roman"/>
          <w:sz w:val="28"/>
          <w:szCs w:val="28"/>
        </w:rPr>
        <w:t>–</w:t>
      </w:r>
      <w:r w:rsidRPr="00E3182A">
        <w:rPr>
          <w:rFonts w:ascii="Times New Roman" w:hAnsi="Times New Roman"/>
          <w:sz w:val="28"/>
          <w:szCs w:val="28"/>
        </w:rPr>
        <w:t>2028 годы субъект Российской Федерации устанавливает самостоятельно на основе порядка, установленного Минздравом России</w:t>
      </w:r>
      <w:r w:rsidR="009815D3">
        <w:rPr>
          <w:rFonts w:ascii="Times New Roman" w:hAnsi="Times New Roman"/>
          <w:sz w:val="28"/>
          <w:szCs w:val="28"/>
        </w:rPr>
        <w:t>,</w:t>
      </w:r>
      <w:r w:rsidRPr="00E3182A">
        <w:rPr>
          <w:rFonts w:ascii="Times New Roman" w:hAnsi="Times New Roman"/>
          <w:sz w:val="28"/>
          <w:szCs w:val="28"/>
        </w:rPr>
        <w:t xml:space="preserve"> с учетом возраста. Средний норматив финансовых затрат на одно комплексное посещение в рамках диспансерного наблюдения работающих граждан составляет в 2026 году 3767,3 рубля, в 2027 году – 4036,7 рубля, в 2028 году – 4304,1 рубля.</w:t>
      </w:r>
    </w:p>
    <w:p w14:paraId="735E1DF1" w14:textId="77777777" w:rsidR="0092413E" w:rsidRPr="00E3182A" w:rsidRDefault="0092413E" w:rsidP="0092413E">
      <w:pPr>
        <w:spacing w:after="0" w:line="240" w:lineRule="auto"/>
        <w:ind w:left="-426"/>
        <w:jc w:val="both"/>
        <w:rPr>
          <w:rFonts w:ascii="Times New Roman" w:hAnsi="Times New Roman"/>
          <w:sz w:val="28"/>
          <w:szCs w:val="28"/>
        </w:rPr>
      </w:pPr>
    </w:p>
    <w:p w14:paraId="7CAF924B" w14:textId="77777777" w:rsidR="0092413E" w:rsidRPr="00E3182A" w:rsidRDefault="0092413E" w:rsidP="0092413E">
      <w:pPr>
        <w:rPr>
          <w:rFonts w:ascii="Times New Roman" w:hAnsi="Times New Roman"/>
          <w:sz w:val="28"/>
          <w:szCs w:val="28"/>
        </w:rPr>
      </w:pPr>
    </w:p>
    <w:p w14:paraId="768C4F3D" w14:textId="77777777" w:rsidR="0092413E" w:rsidRPr="00E3182A" w:rsidRDefault="0092413E" w:rsidP="0092413E">
      <w:pPr>
        <w:rPr>
          <w:rFonts w:ascii="Times New Roman" w:hAnsi="Times New Roman"/>
          <w:sz w:val="28"/>
          <w:szCs w:val="28"/>
        </w:rPr>
      </w:pPr>
    </w:p>
    <w:p w14:paraId="7FC8CB12" w14:textId="77777777" w:rsidR="0092413E" w:rsidRDefault="0092413E" w:rsidP="0092413E">
      <w:pPr>
        <w:jc w:val="center"/>
        <w:rPr>
          <w:rFonts w:ascii="Times New Roman" w:hAnsi="Times New Roman"/>
          <w:sz w:val="28"/>
        </w:rPr>
      </w:pPr>
      <w:r>
        <w:rPr>
          <w:rFonts w:ascii="Times New Roman" w:hAnsi="Times New Roman"/>
          <w:sz w:val="28"/>
        </w:rPr>
        <w:t>Дифференцированные нормативы объемов медицинской помощи с учетом уровней (этапов) оказания медицинской</w:t>
      </w:r>
      <w:r w:rsidR="005D12EE">
        <w:rPr>
          <w:rFonts w:ascii="Times New Roman" w:hAnsi="Times New Roman"/>
          <w:sz w:val="28"/>
        </w:rPr>
        <w:br/>
      </w:r>
      <w:r>
        <w:rPr>
          <w:rFonts w:ascii="Times New Roman" w:hAnsi="Times New Roman"/>
          <w:sz w:val="28"/>
        </w:rPr>
        <w:t xml:space="preserve"> помощи за счет средств ОМС на 2026</w:t>
      </w:r>
      <w:r w:rsidR="005D12EE">
        <w:rPr>
          <w:rFonts w:ascii="Times New Roman" w:hAnsi="Times New Roman"/>
          <w:sz w:val="28"/>
          <w:szCs w:val="28"/>
        </w:rPr>
        <w:t>–</w:t>
      </w:r>
      <w:r>
        <w:rPr>
          <w:rFonts w:ascii="Times New Roman" w:hAnsi="Times New Roman"/>
          <w:sz w:val="28"/>
        </w:rPr>
        <w:t>2028 годы</w:t>
      </w: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3043"/>
        <w:gridCol w:w="2597"/>
        <w:gridCol w:w="1056"/>
        <w:gridCol w:w="1057"/>
        <w:gridCol w:w="1058"/>
        <w:gridCol w:w="1058"/>
        <w:gridCol w:w="1055"/>
        <w:gridCol w:w="1057"/>
        <w:gridCol w:w="1058"/>
        <w:gridCol w:w="1068"/>
        <w:gridCol w:w="1043"/>
      </w:tblGrid>
      <w:tr w:rsidR="0092413E" w14:paraId="4A7B8124" w14:textId="77777777" w:rsidTr="0092413E">
        <w:tc>
          <w:tcPr>
            <w:tcW w:w="3043" w:type="dxa"/>
            <w:vMerge w:val="restart"/>
            <w:tcBorders>
              <w:top w:val="single" w:sz="4" w:space="0" w:color="000000"/>
              <w:left w:val="single" w:sz="4" w:space="0" w:color="000000"/>
              <w:bottom w:val="single" w:sz="4" w:space="0" w:color="000000"/>
              <w:right w:val="single" w:sz="4" w:space="0" w:color="000000"/>
            </w:tcBorders>
          </w:tcPr>
          <w:p w14:paraId="552371BE"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Условия оказания медицинской помощи</w:t>
            </w:r>
          </w:p>
        </w:tc>
        <w:tc>
          <w:tcPr>
            <w:tcW w:w="2597" w:type="dxa"/>
            <w:vMerge w:val="restart"/>
            <w:tcBorders>
              <w:top w:val="single" w:sz="4" w:space="0" w:color="000000"/>
              <w:left w:val="single" w:sz="4" w:space="0" w:color="000000"/>
              <w:bottom w:val="single" w:sz="4" w:space="0" w:color="000000"/>
              <w:right w:val="single" w:sz="4" w:space="0" w:color="000000"/>
            </w:tcBorders>
          </w:tcPr>
          <w:p w14:paraId="4BCF57C5"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Единица измерения</w:t>
            </w:r>
          </w:p>
        </w:tc>
        <w:tc>
          <w:tcPr>
            <w:tcW w:w="3171" w:type="dxa"/>
            <w:gridSpan w:val="3"/>
            <w:tcBorders>
              <w:top w:val="single" w:sz="4" w:space="0" w:color="000000"/>
              <w:left w:val="single" w:sz="4" w:space="0" w:color="000000"/>
              <w:bottom w:val="single" w:sz="4" w:space="0" w:color="000000"/>
              <w:right w:val="single" w:sz="4" w:space="0" w:color="000000"/>
            </w:tcBorders>
          </w:tcPr>
          <w:p w14:paraId="6C6700EC"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 xml:space="preserve">Нормативы объемов медицинской помощи на 1 застрахованное лицо за счет средств обязательного медицинского страхования на </w:t>
            </w:r>
            <w:r w:rsidR="005D12EE">
              <w:rPr>
                <w:rFonts w:ascii="Times New Roman" w:hAnsi="Times New Roman"/>
                <w:sz w:val="20"/>
              </w:rPr>
              <w:br/>
            </w:r>
            <w:r>
              <w:rPr>
                <w:rFonts w:ascii="Times New Roman" w:hAnsi="Times New Roman"/>
                <w:sz w:val="20"/>
              </w:rPr>
              <w:t>2026 год</w:t>
            </w:r>
          </w:p>
        </w:tc>
        <w:tc>
          <w:tcPr>
            <w:tcW w:w="3170" w:type="dxa"/>
            <w:gridSpan w:val="3"/>
            <w:tcBorders>
              <w:top w:val="single" w:sz="4" w:space="0" w:color="000000"/>
              <w:left w:val="single" w:sz="4" w:space="0" w:color="000000"/>
              <w:bottom w:val="single" w:sz="4" w:space="0" w:color="000000"/>
              <w:right w:val="single" w:sz="4" w:space="0" w:color="000000"/>
            </w:tcBorders>
          </w:tcPr>
          <w:p w14:paraId="469B4E34"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 xml:space="preserve">Нормативы объемов медицинской помощи на 1 застрахованное лицо за счет средств обязательного медицинского страхования на </w:t>
            </w:r>
            <w:r w:rsidR="005D12EE">
              <w:rPr>
                <w:rFonts w:ascii="Times New Roman" w:hAnsi="Times New Roman"/>
                <w:sz w:val="20"/>
              </w:rPr>
              <w:br/>
            </w:r>
            <w:r>
              <w:rPr>
                <w:rFonts w:ascii="Times New Roman" w:hAnsi="Times New Roman"/>
                <w:sz w:val="20"/>
              </w:rPr>
              <w:t>2027 год</w:t>
            </w:r>
          </w:p>
        </w:tc>
        <w:tc>
          <w:tcPr>
            <w:tcW w:w="3169" w:type="dxa"/>
            <w:gridSpan w:val="3"/>
            <w:tcBorders>
              <w:top w:val="single" w:sz="4" w:space="0" w:color="000000"/>
              <w:left w:val="single" w:sz="4" w:space="0" w:color="000000"/>
              <w:bottom w:val="single" w:sz="4" w:space="0" w:color="000000"/>
              <w:right w:val="single" w:sz="4" w:space="0" w:color="000000"/>
            </w:tcBorders>
          </w:tcPr>
          <w:p w14:paraId="4F13ED18"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 xml:space="preserve">Нормативы объемов медицинской помощи на 1 застрахованное лицо за счет средств обязательного медицинского страхования на </w:t>
            </w:r>
            <w:r w:rsidR="005D12EE">
              <w:rPr>
                <w:rFonts w:ascii="Times New Roman" w:hAnsi="Times New Roman"/>
                <w:sz w:val="20"/>
              </w:rPr>
              <w:br/>
            </w:r>
            <w:r>
              <w:rPr>
                <w:rFonts w:ascii="Times New Roman" w:hAnsi="Times New Roman"/>
                <w:sz w:val="20"/>
              </w:rPr>
              <w:t>2028 год</w:t>
            </w:r>
          </w:p>
        </w:tc>
      </w:tr>
      <w:tr w:rsidR="0092413E" w14:paraId="189FB935" w14:textId="77777777" w:rsidTr="0092413E">
        <w:tc>
          <w:tcPr>
            <w:tcW w:w="3043" w:type="dxa"/>
            <w:vMerge/>
            <w:tcBorders>
              <w:top w:val="single" w:sz="4" w:space="0" w:color="000000"/>
              <w:left w:val="single" w:sz="4" w:space="0" w:color="000000"/>
              <w:bottom w:val="single" w:sz="4" w:space="0" w:color="000000"/>
              <w:right w:val="single" w:sz="4" w:space="0" w:color="000000"/>
            </w:tcBorders>
          </w:tcPr>
          <w:p w14:paraId="7F163098" w14:textId="77777777" w:rsidR="0092413E" w:rsidRDefault="0092413E" w:rsidP="005D12EE">
            <w:pPr>
              <w:spacing w:after="0" w:line="240" w:lineRule="auto"/>
              <w:jc w:val="center"/>
            </w:pPr>
          </w:p>
        </w:tc>
        <w:tc>
          <w:tcPr>
            <w:tcW w:w="2597" w:type="dxa"/>
            <w:vMerge/>
            <w:tcBorders>
              <w:top w:val="single" w:sz="4" w:space="0" w:color="000000"/>
              <w:left w:val="single" w:sz="4" w:space="0" w:color="000000"/>
              <w:bottom w:val="single" w:sz="4" w:space="0" w:color="000000"/>
              <w:right w:val="single" w:sz="4" w:space="0" w:color="000000"/>
            </w:tcBorders>
          </w:tcPr>
          <w:p w14:paraId="1153345A" w14:textId="77777777" w:rsidR="0092413E" w:rsidRDefault="0092413E" w:rsidP="005D12EE">
            <w:pPr>
              <w:spacing w:after="0" w:line="240" w:lineRule="auto"/>
              <w:jc w:val="center"/>
            </w:pPr>
          </w:p>
        </w:tc>
        <w:tc>
          <w:tcPr>
            <w:tcW w:w="1056" w:type="dxa"/>
            <w:tcBorders>
              <w:top w:val="single" w:sz="4" w:space="0" w:color="000000"/>
              <w:left w:val="single" w:sz="4" w:space="0" w:color="000000"/>
              <w:bottom w:val="single" w:sz="4" w:space="0" w:color="000000"/>
              <w:right w:val="single" w:sz="4" w:space="0" w:color="000000"/>
            </w:tcBorders>
          </w:tcPr>
          <w:p w14:paraId="400C215C"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1-й уровень</w:t>
            </w:r>
          </w:p>
        </w:tc>
        <w:tc>
          <w:tcPr>
            <w:tcW w:w="1057" w:type="dxa"/>
            <w:tcBorders>
              <w:top w:val="single" w:sz="4" w:space="0" w:color="000000"/>
              <w:left w:val="single" w:sz="4" w:space="0" w:color="000000"/>
              <w:bottom w:val="single" w:sz="4" w:space="0" w:color="000000"/>
              <w:right w:val="single" w:sz="4" w:space="0" w:color="000000"/>
            </w:tcBorders>
          </w:tcPr>
          <w:p w14:paraId="2C6896E5"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2-й уровень</w:t>
            </w:r>
          </w:p>
        </w:tc>
        <w:tc>
          <w:tcPr>
            <w:tcW w:w="1058" w:type="dxa"/>
            <w:tcBorders>
              <w:top w:val="single" w:sz="4" w:space="0" w:color="000000"/>
              <w:left w:val="single" w:sz="4" w:space="0" w:color="000000"/>
              <w:bottom w:val="single" w:sz="4" w:space="0" w:color="000000"/>
              <w:right w:val="single" w:sz="4" w:space="0" w:color="000000"/>
            </w:tcBorders>
          </w:tcPr>
          <w:p w14:paraId="4371AC2D"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3-й уровень</w:t>
            </w:r>
          </w:p>
        </w:tc>
        <w:tc>
          <w:tcPr>
            <w:tcW w:w="1058" w:type="dxa"/>
            <w:tcBorders>
              <w:top w:val="single" w:sz="4" w:space="0" w:color="000000"/>
              <w:left w:val="single" w:sz="4" w:space="0" w:color="000000"/>
              <w:bottom w:val="single" w:sz="4" w:space="0" w:color="000000"/>
              <w:right w:val="single" w:sz="4" w:space="0" w:color="000000"/>
            </w:tcBorders>
          </w:tcPr>
          <w:p w14:paraId="7AE72425"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1-й уровень</w:t>
            </w:r>
          </w:p>
        </w:tc>
        <w:tc>
          <w:tcPr>
            <w:tcW w:w="1055" w:type="dxa"/>
            <w:tcBorders>
              <w:top w:val="single" w:sz="4" w:space="0" w:color="000000"/>
              <w:left w:val="single" w:sz="4" w:space="0" w:color="000000"/>
              <w:bottom w:val="single" w:sz="4" w:space="0" w:color="000000"/>
              <w:right w:val="single" w:sz="4" w:space="0" w:color="000000"/>
            </w:tcBorders>
          </w:tcPr>
          <w:p w14:paraId="10628B91"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2-й уровень</w:t>
            </w:r>
          </w:p>
        </w:tc>
        <w:tc>
          <w:tcPr>
            <w:tcW w:w="1057" w:type="dxa"/>
            <w:tcBorders>
              <w:top w:val="single" w:sz="4" w:space="0" w:color="000000"/>
              <w:left w:val="single" w:sz="4" w:space="0" w:color="000000"/>
              <w:bottom w:val="single" w:sz="4" w:space="0" w:color="000000"/>
              <w:right w:val="single" w:sz="4" w:space="0" w:color="000000"/>
            </w:tcBorders>
          </w:tcPr>
          <w:p w14:paraId="2F90F159"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3-й уровень</w:t>
            </w:r>
          </w:p>
        </w:tc>
        <w:tc>
          <w:tcPr>
            <w:tcW w:w="1058" w:type="dxa"/>
            <w:tcBorders>
              <w:top w:val="single" w:sz="4" w:space="0" w:color="000000"/>
              <w:left w:val="single" w:sz="4" w:space="0" w:color="000000"/>
              <w:bottom w:val="single" w:sz="4" w:space="0" w:color="000000"/>
              <w:right w:val="single" w:sz="4" w:space="0" w:color="000000"/>
            </w:tcBorders>
          </w:tcPr>
          <w:p w14:paraId="6687BB98"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1-й уровень</w:t>
            </w:r>
          </w:p>
        </w:tc>
        <w:tc>
          <w:tcPr>
            <w:tcW w:w="1068" w:type="dxa"/>
            <w:tcBorders>
              <w:top w:val="single" w:sz="4" w:space="0" w:color="000000"/>
              <w:left w:val="single" w:sz="4" w:space="0" w:color="000000"/>
              <w:bottom w:val="single" w:sz="4" w:space="0" w:color="000000"/>
              <w:right w:val="single" w:sz="4" w:space="0" w:color="000000"/>
            </w:tcBorders>
          </w:tcPr>
          <w:p w14:paraId="0034B560"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2-й уровень</w:t>
            </w:r>
          </w:p>
        </w:tc>
        <w:tc>
          <w:tcPr>
            <w:tcW w:w="1043" w:type="dxa"/>
            <w:tcBorders>
              <w:top w:val="single" w:sz="4" w:space="0" w:color="000000"/>
              <w:left w:val="single" w:sz="4" w:space="0" w:color="000000"/>
              <w:bottom w:val="single" w:sz="4" w:space="0" w:color="000000"/>
              <w:right w:val="single" w:sz="4" w:space="0" w:color="000000"/>
            </w:tcBorders>
          </w:tcPr>
          <w:p w14:paraId="011EE0B9" w14:textId="77777777" w:rsidR="0092413E" w:rsidRDefault="0092413E" w:rsidP="0092413E">
            <w:pPr>
              <w:spacing w:after="0" w:line="240" w:lineRule="auto"/>
              <w:rPr>
                <w:rFonts w:ascii="Times New Roman" w:hAnsi="Times New Roman"/>
                <w:sz w:val="20"/>
              </w:rPr>
            </w:pPr>
            <w:r>
              <w:rPr>
                <w:rFonts w:ascii="Times New Roman" w:hAnsi="Times New Roman"/>
                <w:sz w:val="20"/>
              </w:rPr>
              <w:t>3-й уровень</w:t>
            </w:r>
          </w:p>
        </w:tc>
      </w:tr>
      <w:tr w:rsidR="0092413E" w14:paraId="3A045EDA" w14:textId="77777777" w:rsidTr="0092413E">
        <w:trPr>
          <w:trHeight w:val="39"/>
        </w:trPr>
        <w:tc>
          <w:tcPr>
            <w:tcW w:w="3043" w:type="dxa"/>
            <w:tcBorders>
              <w:top w:val="single" w:sz="4" w:space="0" w:color="000000"/>
              <w:left w:val="single" w:sz="4" w:space="0" w:color="000000"/>
              <w:bottom w:val="single" w:sz="4" w:space="0" w:color="000000"/>
              <w:right w:val="single" w:sz="4" w:space="0" w:color="000000"/>
            </w:tcBorders>
          </w:tcPr>
          <w:p w14:paraId="4290D73F"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w:t>
            </w:r>
          </w:p>
        </w:tc>
        <w:tc>
          <w:tcPr>
            <w:tcW w:w="2597" w:type="dxa"/>
            <w:tcBorders>
              <w:top w:val="single" w:sz="4" w:space="0" w:color="000000"/>
              <w:left w:val="single" w:sz="4" w:space="0" w:color="000000"/>
              <w:bottom w:val="single" w:sz="4" w:space="0" w:color="000000"/>
              <w:right w:val="single" w:sz="4" w:space="0" w:color="000000"/>
            </w:tcBorders>
          </w:tcPr>
          <w:p w14:paraId="499E5265"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2</w:t>
            </w:r>
          </w:p>
        </w:tc>
        <w:tc>
          <w:tcPr>
            <w:tcW w:w="1056" w:type="dxa"/>
            <w:tcBorders>
              <w:top w:val="single" w:sz="4" w:space="0" w:color="000000"/>
              <w:left w:val="single" w:sz="4" w:space="0" w:color="000000"/>
              <w:bottom w:val="single" w:sz="4" w:space="0" w:color="000000"/>
              <w:right w:val="single" w:sz="4" w:space="0" w:color="000000"/>
            </w:tcBorders>
          </w:tcPr>
          <w:p w14:paraId="59CBC39B"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3</w:t>
            </w:r>
          </w:p>
        </w:tc>
        <w:tc>
          <w:tcPr>
            <w:tcW w:w="1057" w:type="dxa"/>
            <w:tcBorders>
              <w:top w:val="single" w:sz="4" w:space="0" w:color="000000"/>
              <w:left w:val="single" w:sz="4" w:space="0" w:color="000000"/>
              <w:bottom w:val="single" w:sz="4" w:space="0" w:color="000000"/>
              <w:right w:val="single" w:sz="4" w:space="0" w:color="000000"/>
            </w:tcBorders>
          </w:tcPr>
          <w:p w14:paraId="791C061E"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4</w:t>
            </w:r>
          </w:p>
        </w:tc>
        <w:tc>
          <w:tcPr>
            <w:tcW w:w="1058" w:type="dxa"/>
            <w:tcBorders>
              <w:top w:val="single" w:sz="4" w:space="0" w:color="000000"/>
              <w:left w:val="single" w:sz="4" w:space="0" w:color="000000"/>
              <w:bottom w:val="single" w:sz="4" w:space="0" w:color="000000"/>
              <w:right w:val="single" w:sz="4" w:space="0" w:color="000000"/>
            </w:tcBorders>
          </w:tcPr>
          <w:p w14:paraId="4323B3EB"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5</w:t>
            </w:r>
          </w:p>
        </w:tc>
        <w:tc>
          <w:tcPr>
            <w:tcW w:w="1058" w:type="dxa"/>
            <w:tcBorders>
              <w:top w:val="single" w:sz="4" w:space="0" w:color="000000"/>
              <w:left w:val="single" w:sz="4" w:space="0" w:color="000000"/>
              <w:bottom w:val="single" w:sz="4" w:space="0" w:color="000000"/>
              <w:right w:val="single" w:sz="4" w:space="0" w:color="000000"/>
            </w:tcBorders>
          </w:tcPr>
          <w:p w14:paraId="4BBA247F"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6</w:t>
            </w:r>
          </w:p>
        </w:tc>
        <w:tc>
          <w:tcPr>
            <w:tcW w:w="1055" w:type="dxa"/>
            <w:tcBorders>
              <w:top w:val="single" w:sz="4" w:space="0" w:color="000000"/>
              <w:left w:val="single" w:sz="4" w:space="0" w:color="000000"/>
              <w:bottom w:val="single" w:sz="4" w:space="0" w:color="000000"/>
              <w:right w:val="single" w:sz="4" w:space="0" w:color="000000"/>
            </w:tcBorders>
          </w:tcPr>
          <w:p w14:paraId="3F170C14"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7</w:t>
            </w:r>
          </w:p>
        </w:tc>
        <w:tc>
          <w:tcPr>
            <w:tcW w:w="1057" w:type="dxa"/>
            <w:tcBorders>
              <w:top w:val="single" w:sz="4" w:space="0" w:color="000000"/>
              <w:left w:val="single" w:sz="4" w:space="0" w:color="000000"/>
              <w:bottom w:val="single" w:sz="4" w:space="0" w:color="000000"/>
              <w:right w:val="single" w:sz="4" w:space="0" w:color="000000"/>
            </w:tcBorders>
          </w:tcPr>
          <w:p w14:paraId="72374357"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8</w:t>
            </w:r>
          </w:p>
        </w:tc>
        <w:tc>
          <w:tcPr>
            <w:tcW w:w="1058" w:type="dxa"/>
            <w:tcBorders>
              <w:top w:val="single" w:sz="4" w:space="0" w:color="000000"/>
              <w:left w:val="single" w:sz="4" w:space="0" w:color="000000"/>
              <w:bottom w:val="single" w:sz="4" w:space="0" w:color="000000"/>
              <w:right w:val="single" w:sz="4" w:space="0" w:color="000000"/>
            </w:tcBorders>
          </w:tcPr>
          <w:p w14:paraId="4D1F45E8"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9</w:t>
            </w:r>
          </w:p>
        </w:tc>
        <w:tc>
          <w:tcPr>
            <w:tcW w:w="1068" w:type="dxa"/>
            <w:tcBorders>
              <w:top w:val="single" w:sz="4" w:space="0" w:color="000000"/>
              <w:left w:val="single" w:sz="4" w:space="0" w:color="000000"/>
              <w:bottom w:val="single" w:sz="4" w:space="0" w:color="000000"/>
              <w:right w:val="single" w:sz="4" w:space="0" w:color="000000"/>
            </w:tcBorders>
          </w:tcPr>
          <w:p w14:paraId="43C9C54D"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10</w:t>
            </w:r>
          </w:p>
        </w:tc>
        <w:tc>
          <w:tcPr>
            <w:tcW w:w="1043" w:type="dxa"/>
            <w:tcBorders>
              <w:top w:val="single" w:sz="4" w:space="0" w:color="000000"/>
              <w:left w:val="single" w:sz="4" w:space="0" w:color="000000"/>
              <w:bottom w:val="single" w:sz="4" w:space="0" w:color="000000"/>
              <w:right w:val="single" w:sz="4" w:space="0" w:color="000000"/>
            </w:tcBorders>
          </w:tcPr>
          <w:p w14:paraId="2EA2E3A8"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11</w:t>
            </w:r>
          </w:p>
        </w:tc>
      </w:tr>
      <w:tr w:rsidR="0092413E" w14:paraId="2511239E" w14:textId="77777777" w:rsidTr="0092413E">
        <w:trPr>
          <w:trHeight w:val="342"/>
        </w:trPr>
        <w:tc>
          <w:tcPr>
            <w:tcW w:w="3043" w:type="dxa"/>
            <w:tcBorders>
              <w:top w:val="single" w:sz="4" w:space="0" w:color="000000"/>
              <w:left w:val="single" w:sz="4" w:space="0" w:color="000000"/>
              <w:bottom w:val="single" w:sz="4" w:space="0" w:color="000000"/>
              <w:right w:val="single" w:sz="4" w:space="0" w:color="000000"/>
            </w:tcBorders>
          </w:tcPr>
          <w:p w14:paraId="54B79B39" w14:textId="77777777" w:rsidR="0092413E" w:rsidRDefault="0092413E" w:rsidP="0092413E">
            <w:pPr>
              <w:spacing w:after="0" w:line="240" w:lineRule="auto"/>
              <w:rPr>
                <w:rFonts w:ascii="Times New Roman" w:hAnsi="Times New Roman"/>
                <w:sz w:val="20"/>
              </w:rPr>
            </w:pPr>
            <w:r>
              <w:rPr>
                <w:rFonts w:ascii="Times New Roman" w:hAnsi="Times New Roman"/>
                <w:sz w:val="20"/>
              </w:rPr>
              <w:t>1. Скорая медицинская помощь</w:t>
            </w:r>
          </w:p>
        </w:tc>
        <w:tc>
          <w:tcPr>
            <w:tcW w:w="2597" w:type="dxa"/>
            <w:tcBorders>
              <w:top w:val="single" w:sz="4" w:space="0" w:color="000000"/>
              <w:left w:val="single" w:sz="4" w:space="0" w:color="000000"/>
              <w:bottom w:val="single" w:sz="4" w:space="0" w:color="000000"/>
              <w:right w:val="single" w:sz="4" w:space="0" w:color="000000"/>
            </w:tcBorders>
          </w:tcPr>
          <w:p w14:paraId="22CAC53B" w14:textId="77777777" w:rsidR="0092413E" w:rsidRDefault="0092413E" w:rsidP="0092413E">
            <w:pPr>
              <w:spacing w:after="0" w:line="240" w:lineRule="auto"/>
              <w:rPr>
                <w:rFonts w:ascii="Times New Roman" w:hAnsi="Times New Roman"/>
                <w:sz w:val="20"/>
              </w:rPr>
            </w:pPr>
            <w:r>
              <w:rPr>
                <w:rFonts w:ascii="Times New Roman" w:hAnsi="Times New Roman"/>
                <w:sz w:val="20"/>
              </w:rPr>
              <w:t>вызовов</w:t>
            </w:r>
          </w:p>
        </w:tc>
        <w:tc>
          <w:tcPr>
            <w:tcW w:w="1056" w:type="dxa"/>
            <w:tcBorders>
              <w:top w:val="single" w:sz="4" w:space="0" w:color="000000"/>
              <w:left w:val="single" w:sz="4" w:space="0" w:color="000000"/>
              <w:bottom w:val="single" w:sz="4" w:space="0" w:color="000000"/>
              <w:right w:val="single" w:sz="4" w:space="0" w:color="000000"/>
            </w:tcBorders>
          </w:tcPr>
          <w:p w14:paraId="57FD3502"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0,238</w:t>
            </w:r>
          </w:p>
        </w:tc>
        <w:tc>
          <w:tcPr>
            <w:tcW w:w="1057" w:type="dxa"/>
            <w:tcBorders>
              <w:top w:val="single" w:sz="4" w:space="0" w:color="000000"/>
              <w:left w:val="single" w:sz="4" w:space="0" w:color="000000"/>
              <w:bottom w:val="single" w:sz="4" w:space="0" w:color="000000"/>
              <w:right w:val="single" w:sz="4" w:space="0" w:color="000000"/>
            </w:tcBorders>
          </w:tcPr>
          <w:p w14:paraId="27E77FFE"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0,013</w:t>
            </w:r>
          </w:p>
        </w:tc>
        <w:tc>
          <w:tcPr>
            <w:tcW w:w="1058" w:type="dxa"/>
            <w:tcBorders>
              <w:top w:val="single" w:sz="4" w:space="0" w:color="000000"/>
              <w:left w:val="single" w:sz="4" w:space="0" w:color="000000"/>
              <w:bottom w:val="single" w:sz="4" w:space="0" w:color="000000"/>
              <w:right w:val="single" w:sz="4" w:space="0" w:color="000000"/>
            </w:tcBorders>
          </w:tcPr>
          <w:p w14:paraId="77260D2F"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0,010</w:t>
            </w:r>
          </w:p>
        </w:tc>
        <w:tc>
          <w:tcPr>
            <w:tcW w:w="1058" w:type="dxa"/>
            <w:tcBorders>
              <w:top w:val="single" w:sz="4" w:space="0" w:color="000000"/>
              <w:left w:val="single" w:sz="4" w:space="0" w:color="000000"/>
              <w:bottom w:val="single" w:sz="4" w:space="0" w:color="000000"/>
              <w:right w:val="single" w:sz="4" w:space="0" w:color="000000"/>
            </w:tcBorders>
          </w:tcPr>
          <w:p w14:paraId="09D4C315"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0,238</w:t>
            </w:r>
          </w:p>
        </w:tc>
        <w:tc>
          <w:tcPr>
            <w:tcW w:w="1055" w:type="dxa"/>
            <w:tcBorders>
              <w:top w:val="single" w:sz="4" w:space="0" w:color="000000"/>
              <w:left w:val="single" w:sz="4" w:space="0" w:color="000000"/>
              <w:bottom w:val="single" w:sz="4" w:space="0" w:color="000000"/>
              <w:right w:val="single" w:sz="4" w:space="0" w:color="000000"/>
            </w:tcBorders>
          </w:tcPr>
          <w:p w14:paraId="424CAB9C"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0,013</w:t>
            </w:r>
          </w:p>
        </w:tc>
        <w:tc>
          <w:tcPr>
            <w:tcW w:w="1057" w:type="dxa"/>
            <w:tcBorders>
              <w:top w:val="single" w:sz="4" w:space="0" w:color="000000"/>
              <w:left w:val="single" w:sz="4" w:space="0" w:color="000000"/>
              <w:bottom w:val="single" w:sz="4" w:space="0" w:color="000000"/>
              <w:right w:val="single" w:sz="4" w:space="0" w:color="000000"/>
            </w:tcBorders>
          </w:tcPr>
          <w:p w14:paraId="1260553E"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0,010</w:t>
            </w:r>
          </w:p>
        </w:tc>
        <w:tc>
          <w:tcPr>
            <w:tcW w:w="1058" w:type="dxa"/>
            <w:tcBorders>
              <w:top w:val="single" w:sz="4" w:space="0" w:color="000000"/>
              <w:left w:val="single" w:sz="4" w:space="0" w:color="000000"/>
              <w:bottom w:val="single" w:sz="4" w:space="0" w:color="000000"/>
              <w:right w:val="single" w:sz="4" w:space="0" w:color="000000"/>
            </w:tcBorders>
          </w:tcPr>
          <w:p w14:paraId="14B2EFA3"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0,238</w:t>
            </w:r>
          </w:p>
        </w:tc>
        <w:tc>
          <w:tcPr>
            <w:tcW w:w="1068" w:type="dxa"/>
            <w:tcBorders>
              <w:top w:val="single" w:sz="4" w:space="0" w:color="000000"/>
              <w:left w:val="single" w:sz="4" w:space="0" w:color="000000"/>
              <w:bottom w:val="single" w:sz="4" w:space="0" w:color="000000"/>
              <w:right w:val="single" w:sz="4" w:space="0" w:color="000000"/>
            </w:tcBorders>
          </w:tcPr>
          <w:p w14:paraId="2F9FF7F6"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0,013</w:t>
            </w:r>
          </w:p>
        </w:tc>
        <w:tc>
          <w:tcPr>
            <w:tcW w:w="1043" w:type="dxa"/>
            <w:tcBorders>
              <w:top w:val="single" w:sz="4" w:space="0" w:color="000000"/>
              <w:left w:val="single" w:sz="4" w:space="0" w:color="000000"/>
              <w:bottom w:val="single" w:sz="4" w:space="0" w:color="000000"/>
              <w:right w:val="single" w:sz="4" w:space="0" w:color="000000"/>
            </w:tcBorders>
          </w:tcPr>
          <w:p w14:paraId="26F8779A"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0,010</w:t>
            </w:r>
          </w:p>
        </w:tc>
      </w:tr>
      <w:tr w:rsidR="0092413E" w14:paraId="3DF3A5BF" w14:textId="77777777" w:rsidTr="0092413E">
        <w:trPr>
          <w:trHeight w:val="633"/>
        </w:trPr>
        <w:tc>
          <w:tcPr>
            <w:tcW w:w="3043" w:type="dxa"/>
            <w:tcBorders>
              <w:top w:val="single" w:sz="4" w:space="0" w:color="000000"/>
              <w:left w:val="single" w:sz="4" w:space="0" w:color="000000"/>
              <w:bottom w:val="single" w:sz="4" w:space="0" w:color="000000"/>
              <w:right w:val="single" w:sz="4" w:space="0" w:color="000000"/>
            </w:tcBorders>
          </w:tcPr>
          <w:p w14:paraId="1D90219E" w14:textId="77777777" w:rsidR="0092413E" w:rsidRDefault="0092413E" w:rsidP="0092413E">
            <w:pPr>
              <w:spacing w:after="0" w:line="240" w:lineRule="auto"/>
              <w:rPr>
                <w:rFonts w:ascii="Times New Roman" w:hAnsi="Times New Roman"/>
                <w:sz w:val="20"/>
              </w:rPr>
            </w:pPr>
            <w:r>
              <w:rPr>
                <w:rFonts w:ascii="Times New Roman" w:hAnsi="Times New Roman"/>
                <w:sz w:val="20"/>
              </w:rPr>
              <w:t>2. Медицинская помощь в амбулаторных условиях, в том числе</w:t>
            </w:r>
          </w:p>
          <w:p w14:paraId="3D666D3C" w14:textId="77777777" w:rsidR="0092413E" w:rsidRDefault="0092413E" w:rsidP="0092413E">
            <w:pPr>
              <w:spacing w:after="0" w:line="240" w:lineRule="auto"/>
              <w:rPr>
                <w:rFonts w:ascii="Times New Roman" w:hAnsi="Times New Roman"/>
                <w:sz w:val="20"/>
              </w:rPr>
            </w:pPr>
          </w:p>
        </w:tc>
        <w:tc>
          <w:tcPr>
            <w:tcW w:w="2597" w:type="dxa"/>
            <w:tcBorders>
              <w:top w:val="single" w:sz="4" w:space="0" w:color="000000"/>
              <w:left w:val="single" w:sz="4" w:space="0" w:color="000000"/>
              <w:bottom w:val="single" w:sz="4" w:space="0" w:color="000000"/>
              <w:right w:val="single" w:sz="4" w:space="0" w:color="000000"/>
            </w:tcBorders>
          </w:tcPr>
          <w:p w14:paraId="1D79718A" w14:textId="77777777" w:rsidR="0092413E" w:rsidRDefault="0092413E" w:rsidP="0092413E">
            <w:pPr>
              <w:spacing w:after="0" w:line="240" w:lineRule="auto"/>
              <w:rPr>
                <w:rFonts w:ascii="Times New Roman" w:hAnsi="Times New Roman"/>
                <w:sz w:val="20"/>
              </w:rPr>
            </w:pPr>
          </w:p>
        </w:tc>
        <w:tc>
          <w:tcPr>
            <w:tcW w:w="1056" w:type="dxa"/>
            <w:tcBorders>
              <w:top w:val="single" w:sz="4" w:space="0" w:color="000000"/>
              <w:left w:val="single" w:sz="4" w:space="0" w:color="000000"/>
              <w:bottom w:val="single" w:sz="4" w:space="0" w:color="000000"/>
              <w:right w:val="single" w:sz="4" w:space="0" w:color="000000"/>
            </w:tcBorders>
          </w:tcPr>
          <w:p w14:paraId="57056D55"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c>
          <w:tcPr>
            <w:tcW w:w="1057" w:type="dxa"/>
            <w:tcBorders>
              <w:top w:val="single" w:sz="4" w:space="0" w:color="000000"/>
              <w:left w:val="single" w:sz="4" w:space="0" w:color="000000"/>
              <w:bottom w:val="single" w:sz="4" w:space="0" w:color="000000"/>
              <w:right w:val="single" w:sz="4" w:space="0" w:color="000000"/>
            </w:tcBorders>
          </w:tcPr>
          <w:p w14:paraId="06404A8C"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c>
          <w:tcPr>
            <w:tcW w:w="1058" w:type="dxa"/>
            <w:tcBorders>
              <w:top w:val="single" w:sz="4" w:space="0" w:color="000000"/>
              <w:left w:val="single" w:sz="4" w:space="0" w:color="000000"/>
              <w:bottom w:val="single" w:sz="4" w:space="0" w:color="000000"/>
              <w:right w:val="single" w:sz="4" w:space="0" w:color="000000"/>
            </w:tcBorders>
          </w:tcPr>
          <w:p w14:paraId="6B788937"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c>
          <w:tcPr>
            <w:tcW w:w="1058" w:type="dxa"/>
            <w:tcBorders>
              <w:top w:val="single" w:sz="4" w:space="0" w:color="000000"/>
              <w:left w:val="single" w:sz="4" w:space="0" w:color="000000"/>
              <w:bottom w:val="single" w:sz="4" w:space="0" w:color="000000"/>
              <w:right w:val="single" w:sz="4" w:space="0" w:color="000000"/>
            </w:tcBorders>
          </w:tcPr>
          <w:p w14:paraId="0A34F134"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c>
          <w:tcPr>
            <w:tcW w:w="1055" w:type="dxa"/>
            <w:tcBorders>
              <w:top w:val="single" w:sz="4" w:space="0" w:color="000000"/>
              <w:left w:val="single" w:sz="4" w:space="0" w:color="000000"/>
              <w:bottom w:val="single" w:sz="4" w:space="0" w:color="000000"/>
              <w:right w:val="single" w:sz="4" w:space="0" w:color="000000"/>
            </w:tcBorders>
          </w:tcPr>
          <w:p w14:paraId="2C1612DC"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c>
          <w:tcPr>
            <w:tcW w:w="1057" w:type="dxa"/>
            <w:tcBorders>
              <w:top w:val="single" w:sz="4" w:space="0" w:color="000000"/>
              <w:left w:val="single" w:sz="4" w:space="0" w:color="000000"/>
              <w:bottom w:val="single" w:sz="4" w:space="0" w:color="000000"/>
              <w:right w:val="single" w:sz="4" w:space="0" w:color="000000"/>
            </w:tcBorders>
          </w:tcPr>
          <w:p w14:paraId="65DE59E3"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c>
          <w:tcPr>
            <w:tcW w:w="1058" w:type="dxa"/>
            <w:tcBorders>
              <w:top w:val="single" w:sz="4" w:space="0" w:color="000000"/>
              <w:left w:val="single" w:sz="4" w:space="0" w:color="000000"/>
              <w:bottom w:val="single" w:sz="4" w:space="0" w:color="000000"/>
              <w:right w:val="single" w:sz="4" w:space="0" w:color="000000"/>
            </w:tcBorders>
          </w:tcPr>
          <w:p w14:paraId="1E2B3CBF"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c>
          <w:tcPr>
            <w:tcW w:w="1068" w:type="dxa"/>
            <w:tcBorders>
              <w:top w:val="single" w:sz="4" w:space="0" w:color="000000"/>
              <w:left w:val="single" w:sz="4" w:space="0" w:color="000000"/>
              <w:bottom w:val="single" w:sz="4" w:space="0" w:color="000000"/>
              <w:right w:val="single" w:sz="4" w:space="0" w:color="000000"/>
            </w:tcBorders>
          </w:tcPr>
          <w:p w14:paraId="7BC638B6"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c>
          <w:tcPr>
            <w:tcW w:w="1043" w:type="dxa"/>
            <w:tcBorders>
              <w:top w:val="single" w:sz="4" w:space="0" w:color="000000"/>
              <w:left w:val="single" w:sz="4" w:space="0" w:color="000000"/>
              <w:bottom w:val="single" w:sz="4" w:space="0" w:color="000000"/>
              <w:right w:val="single" w:sz="4" w:space="0" w:color="000000"/>
            </w:tcBorders>
          </w:tcPr>
          <w:p w14:paraId="7E7A8956"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x</w:t>
            </w:r>
          </w:p>
        </w:tc>
      </w:tr>
      <w:tr w:rsidR="0092413E" w14:paraId="5EC67F2A" w14:textId="77777777" w:rsidTr="0092413E">
        <w:trPr>
          <w:trHeight w:val="575"/>
        </w:trPr>
        <w:tc>
          <w:tcPr>
            <w:tcW w:w="3043" w:type="dxa"/>
            <w:tcBorders>
              <w:top w:val="single" w:sz="4" w:space="0" w:color="000000"/>
              <w:left w:val="single" w:sz="4" w:space="0" w:color="000000"/>
              <w:bottom w:val="single" w:sz="4" w:space="0" w:color="000000"/>
              <w:right w:val="single" w:sz="4" w:space="0" w:color="000000"/>
            </w:tcBorders>
          </w:tcPr>
          <w:p w14:paraId="472A73D1" w14:textId="77777777" w:rsidR="0092413E" w:rsidRDefault="0092413E" w:rsidP="0092413E">
            <w:pPr>
              <w:spacing w:after="0" w:line="240" w:lineRule="auto"/>
              <w:rPr>
                <w:rFonts w:ascii="Times New Roman" w:hAnsi="Times New Roman"/>
                <w:sz w:val="20"/>
              </w:rPr>
            </w:pPr>
            <w:r>
              <w:rPr>
                <w:rFonts w:ascii="Times New Roman" w:hAnsi="Times New Roman"/>
                <w:sz w:val="20"/>
              </w:rPr>
              <w:t>посещения с профилактическими и иными целями</w:t>
            </w:r>
          </w:p>
          <w:p w14:paraId="42A9F430" w14:textId="77777777" w:rsidR="0092413E" w:rsidRDefault="0092413E" w:rsidP="0092413E">
            <w:pPr>
              <w:spacing w:after="0" w:line="240" w:lineRule="auto"/>
              <w:rPr>
                <w:rFonts w:ascii="Times New Roman" w:hAnsi="Times New Roman"/>
                <w:sz w:val="20"/>
              </w:rPr>
            </w:pPr>
          </w:p>
        </w:tc>
        <w:tc>
          <w:tcPr>
            <w:tcW w:w="2597" w:type="dxa"/>
            <w:tcBorders>
              <w:top w:val="single" w:sz="4" w:space="0" w:color="000000"/>
              <w:left w:val="single" w:sz="4" w:space="0" w:color="000000"/>
              <w:bottom w:val="single" w:sz="4" w:space="0" w:color="000000"/>
              <w:right w:val="single" w:sz="4" w:space="0" w:color="000000"/>
            </w:tcBorders>
          </w:tcPr>
          <w:p w14:paraId="0D09B86C" w14:textId="77777777" w:rsidR="0092413E" w:rsidRDefault="0092413E" w:rsidP="0092413E">
            <w:pPr>
              <w:spacing w:after="0" w:line="240" w:lineRule="auto"/>
              <w:rPr>
                <w:rFonts w:ascii="Times New Roman" w:hAnsi="Times New Roman"/>
                <w:sz w:val="20"/>
              </w:rPr>
            </w:pPr>
            <w:r>
              <w:rPr>
                <w:rFonts w:ascii="Times New Roman" w:hAnsi="Times New Roman"/>
                <w:sz w:val="20"/>
              </w:rPr>
              <w:t>посещений/комплексных посещений</w:t>
            </w:r>
          </w:p>
        </w:tc>
        <w:tc>
          <w:tcPr>
            <w:tcW w:w="1056" w:type="dxa"/>
            <w:tcBorders>
              <w:top w:val="single" w:sz="4" w:space="0" w:color="000000"/>
              <w:left w:val="single" w:sz="4" w:space="0" w:color="000000"/>
              <w:bottom w:val="single" w:sz="4" w:space="0" w:color="000000"/>
              <w:right w:val="single" w:sz="4" w:space="0" w:color="000000"/>
            </w:tcBorders>
          </w:tcPr>
          <w:p w14:paraId="48F4B8B0"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1,569511</w:t>
            </w:r>
          </w:p>
        </w:tc>
        <w:tc>
          <w:tcPr>
            <w:tcW w:w="1057" w:type="dxa"/>
            <w:tcBorders>
              <w:top w:val="single" w:sz="4" w:space="0" w:color="000000"/>
              <w:left w:val="single" w:sz="4" w:space="0" w:color="000000"/>
              <w:bottom w:val="single" w:sz="4" w:space="0" w:color="000000"/>
              <w:right w:val="single" w:sz="4" w:space="0" w:color="000000"/>
            </w:tcBorders>
          </w:tcPr>
          <w:p w14:paraId="6F5E0D47"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0,475298</w:t>
            </w:r>
          </w:p>
        </w:tc>
        <w:tc>
          <w:tcPr>
            <w:tcW w:w="1058" w:type="dxa"/>
            <w:tcBorders>
              <w:top w:val="single" w:sz="4" w:space="0" w:color="000000"/>
              <w:left w:val="single" w:sz="4" w:space="0" w:color="000000"/>
              <w:bottom w:val="single" w:sz="4" w:space="0" w:color="000000"/>
              <w:right w:val="single" w:sz="4" w:space="0" w:color="000000"/>
            </w:tcBorders>
          </w:tcPr>
          <w:p w14:paraId="063058BA"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1,473751</w:t>
            </w:r>
          </w:p>
        </w:tc>
        <w:tc>
          <w:tcPr>
            <w:tcW w:w="1058" w:type="dxa"/>
            <w:tcBorders>
              <w:top w:val="single" w:sz="4" w:space="0" w:color="000000"/>
              <w:left w:val="single" w:sz="4" w:space="0" w:color="000000"/>
              <w:bottom w:val="single" w:sz="4" w:space="0" w:color="000000"/>
              <w:right w:val="single" w:sz="4" w:space="0" w:color="000000"/>
            </w:tcBorders>
          </w:tcPr>
          <w:p w14:paraId="07C89BD5"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1,575627</w:t>
            </w:r>
          </w:p>
        </w:tc>
        <w:tc>
          <w:tcPr>
            <w:tcW w:w="1055" w:type="dxa"/>
            <w:tcBorders>
              <w:top w:val="single" w:sz="4" w:space="0" w:color="000000"/>
              <w:left w:val="single" w:sz="4" w:space="0" w:color="000000"/>
              <w:bottom w:val="single" w:sz="4" w:space="0" w:color="000000"/>
              <w:right w:val="single" w:sz="4" w:space="0" w:color="000000"/>
            </w:tcBorders>
          </w:tcPr>
          <w:p w14:paraId="360F0010"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0,476534</w:t>
            </w:r>
          </w:p>
        </w:tc>
        <w:tc>
          <w:tcPr>
            <w:tcW w:w="1057" w:type="dxa"/>
            <w:tcBorders>
              <w:top w:val="single" w:sz="4" w:space="0" w:color="000000"/>
              <w:left w:val="single" w:sz="4" w:space="0" w:color="000000"/>
              <w:bottom w:val="single" w:sz="4" w:space="0" w:color="000000"/>
              <w:right w:val="single" w:sz="4" w:space="0" w:color="000000"/>
            </w:tcBorders>
          </w:tcPr>
          <w:p w14:paraId="78823CCD"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1,478888</w:t>
            </w:r>
          </w:p>
        </w:tc>
        <w:tc>
          <w:tcPr>
            <w:tcW w:w="1058" w:type="dxa"/>
            <w:tcBorders>
              <w:top w:val="single" w:sz="4" w:space="0" w:color="000000"/>
              <w:left w:val="single" w:sz="4" w:space="0" w:color="000000"/>
              <w:bottom w:val="single" w:sz="4" w:space="0" w:color="000000"/>
              <w:right w:val="single" w:sz="4" w:space="0" w:color="000000"/>
            </w:tcBorders>
          </w:tcPr>
          <w:p w14:paraId="37638041"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1,581751</w:t>
            </w:r>
          </w:p>
        </w:tc>
        <w:tc>
          <w:tcPr>
            <w:tcW w:w="1068" w:type="dxa"/>
            <w:tcBorders>
              <w:top w:val="single" w:sz="4" w:space="0" w:color="000000"/>
              <w:left w:val="single" w:sz="4" w:space="0" w:color="000000"/>
              <w:bottom w:val="single" w:sz="4" w:space="0" w:color="000000"/>
              <w:right w:val="single" w:sz="4" w:space="0" w:color="000000"/>
            </w:tcBorders>
          </w:tcPr>
          <w:p w14:paraId="7F3C1A25"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0,477781</w:t>
            </w:r>
          </w:p>
        </w:tc>
        <w:tc>
          <w:tcPr>
            <w:tcW w:w="1043" w:type="dxa"/>
            <w:tcBorders>
              <w:top w:val="single" w:sz="4" w:space="0" w:color="000000"/>
              <w:left w:val="single" w:sz="4" w:space="0" w:color="000000"/>
              <w:bottom w:val="single" w:sz="4" w:space="0" w:color="000000"/>
              <w:right w:val="single" w:sz="4" w:space="0" w:color="000000"/>
            </w:tcBorders>
          </w:tcPr>
          <w:p w14:paraId="3FC40A28"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1,484006</w:t>
            </w:r>
          </w:p>
        </w:tc>
      </w:tr>
      <w:tr w:rsidR="0092413E" w14:paraId="6B1825ED" w14:textId="77777777" w:rsidTr="0092413E">
        <w:trPr>
          <w:trHeight w:val="383"/>
        </w:trPr>
        <w:tc>
          <w:tcPr>
            <w:tcW w:w="3043" w:type="dxa"/>
            <w:tcBorders>
              <w:top w:val="single" w:sz="4" w:space="0" w:color="000000"/>
              <w:left w:val="single" w:sz="4" w:space="0" w:color="000000"/>
              <w:bottom w:val="single" w:sz="4" w:space="0" w:color="000000"/>
              <w:right w:val="single" w:sz="4" w:space="0" w:color="000000"/>
            </w:tcBorders>
          </w:tcPr>
          <w:p w14:paraId="000957E9" w14:textId="77777777" w:rsidR="0092413E" w:rsidRDefault="0092413E" w:rsidP="0092413E">
            <w:pPr>
              <w:spacing w:after="0" w:line="240" w:lineRule="auto"/>
              <w:rPr>
                <w:rFonts w:ascii="Times New Roman" w:hAnsi="Times New Roman"/>
                <w:sz w:val="20"/>
              </w:rPr>
            </w:pPr>
            <w:r>
              <w:rPr>
                <w:rFonts w:ascii="Times New Roman" w:hAnsi="Times New Roman"/>
                <w:sz w:val="20"/>
              </w:rPr>
              <w:t>обращения в связи с заболеваниями</w:t>
            </w:r>
          </w:p>
          <w:p w14:paraId="017E3D78" w14:textId="77777777" w:rsidR="0092413E" w:rsidRDefault="0092413E" w:rsidP="0092413E">
            <w:pPr>
              <w:spacing w:after="0" w:line="240" w:lineRule="auto"/>
              <w:rPr>
                <w:rFonts w:ascii="Times New Roman" w:hAnsi="Times New Roman"/>
                <w:sz w:val="20"/>
              </w:rPr>
            </w:pPr>
          </w:p>
        </w:tc>
        <w:tc>
          <w:tcPr>
            <w:tcW w:w="2597" w:type="dxa"/>
            <w:tcBorders>
              <w:top w:val="single" w:sz="4" w:space="0" w:color="000000"/>
              <w:left w:val="single" w:sz="4" w:space="0" w:color="000000"/>
              <w:bottom w:val="single" w:sz="4" w:space="0" w:color="000000"/>
              <w:right w:val="single" w:sz="4" w:space="0" w:color="000000"/>
            </w:tcBorders>
          </w:tcPr>
          <w:p w14:paraId="6308E46F" w14:textId="77777777" w:rsidR="0092413E" w:rsidRDefault="0092413E" w:rsidP="0092413E">
            <w:pPr>
              <w:spacing w:after="0" w:line="240" w:lineRule="auto"/>
              <w:rPr>
                <w:rFonts w:ascii="Times New Roman" w:hAnsi="Times New Roman"/>
                <w:sz w:val="20"/>
              </w:rPr>
            </w:pPr>
            <w:r>
              <w:rPr>
                <w:rFonts w:ascii="Times New Roman" w:hAnsi="Times New Roman"/>
                <w:sz w:val="20"/>
              </w:rPr>
              <w:t>обращений</w:t>
            </w:r>
          </w:p>
          <w:p w14:paraId="67305486" w14:textId="77777777" w:rsidR="0092413E" w:rsidRDefault="0092413E" w:rsidP="0092413E">
            <w:pPr>
              <w:spacing w:after="0" w:line="240" w:lineRule="auto"/>
              <w:rPr>
                <w:rFonts w:ascii="Times New Roman" w:hAnsi="Times New Roman"/>
                <w:sz w:val="20"/>
              </w:rPr>
            </w:pPr>
          </w:p>
        </w:tc>
        <w:tc>
          <w:tcPr>
            <w:tcW w:w="1056" w:type="dxa"/>
            <w:tcBorders>
              <w:top w:val="single" w:sz="4" w:space="0" w:color="000000"/>
              <w:left w:val="single" w:sz="4" w:space="0" w:color="000000"/>
              <w:bottom w:val="single" w:sz="4" w:space="0" w:color="000000"/>
              <w:right w:val="single" w:sz="4" w:space="0" w:color="000000"/>
            </w:tcBorders>
          </w:tcPr>
          <w:p w14:paraId="442791EA"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0,694703</w:t>
            </w:r>
          </w:p>
        </w:tc>
        <w:tc>
          <w:tcPr>
            <w:tcW w:w="1057" w:type="dxa"/>
            <w:tcBorders>
              <w:top w:val="single" w:sz="4" w:space="0" w:color="000000"/>
              <w:left w:val="single" w:sz="4" w:space="0" w:color="000000"/>
              <w:bottom w:val="single" w:sz="4" w:space="0" w:color="000000"/>
              <w:right w:val="single" w:sz="4" w:space="0" w:color="000000"/>
            </w:tcBorders>
          </w:tcPr>
          <w:p w14:paraId="3D1593CD"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0,146957</w:t>
            </w:r>
          </w:p>
        </w:tc>
        <w:tc>
          <w:tcPr>
            <w:tcW w:w="1058" w:type="dxa"/>
            <w:tcBorders>
              <w:top w:val="single" w:sz="4" w:space="0" w:color="000000"/>
              <w:left w:val="single" w:sz="4" w:space="0" w:color="000000"/>
              <w:bottom w:val="single" w:sz="4" w:space="0" w:color="000000"/>
              <w:right w:val="single" w:sz="4" w:space="0" w:color="000000"/>
            </w:tcBorders>
          </w:tcPr>
          <w:p w14:paraId="7FD3F87C"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0,494309</w:t>
            </w:r>
          </w:p>
        </w:tc>
        <w:tc>
          <w:tcPr>
            <w:tcW w:w="1058" w:type="dxa"/>
            <w:tcBorders>
              <w:top w:val="single" w:sz="4" w:space="0" w:color="000000"/>
              <w:left w:val="single" w:sz="4" w:space="0" w:color="000000"/>
              <w:bottom w:val="single" w:sz="4" w:space="0" w:color="000000"/>
              <w:right w:val="single" w:sz="4" w:space="0" w:color="000000"/>
            </w:tcBorders>
          </w:tcPr>
          <w:p w14:paraId="01F0A529"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0,694703</w:t>
            </w:r>
          </w:p>
        </w:tc>
        <w:tc>
          <w:tcPr>
            <w:tcW w:w="1055" w:type="dxa"/>
            <w:tcBorders>
              <w:top w:val="single" w:sz="4" w:space="0" w:color="000000"/>
              <w:left w:val="single" w:sz="4" w:space="0" w:color="000000"/>
              <w:bottom w:val="single" w:sz="4" w:space="0" w:color="000000"/>
              <w:right w:val="single" w:sz="4" w:space="0" w:color="000000"/>
            </w:tcBorders>
          </w:tcPr>
          <w:p w14:paraId="07FCCFF8"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0,146957</w:t>
            </w:r>
          </w:p>
        </w:tc>
        <w:tc>
          <w:tcPr>
            <w:tcW w:w="1057" w:type="dxa"/>
            <w:tcBorders>
              <w:top w:val="single" w:sz="4" w:space="0" w:color="000000"/>
              <w:left w:val="single" w:sz="4" w:space="0" w:color="000000"/>
              <w:bottom w:val="single" w:sz="4" w:space="0" w:color="000000"/>
              <w:right w:val="single" w:sz="4" w:space="0" w:color="000000"/>
            </w:tcBorders>
          </w:tcPr>
          <w:p w14:paraId="08C307CF"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0,494309</w:t>
            </w:r>
          </w:p>
        </w:tc>
        <w:tc>
          <w:tcPr>
            <w:tcW w:w="1058" w:type="dxa"/>
            <w:tcBorders>
              <w:top w:val="single" w:sz="4" w:space="0" w:color="000000"/>
              <w:left w:val="single" w:sz="4" w:space="0" w:color="000000"/>
              <w:bottom w:val="single" w:sz="4" w:space="0" w:color="000000"/>
              <w:right w:val="single" w:sz="4" w:space="0" w:color="000000"/>
            </w:tcBorders>
          </w:tcPr>
          <w:p w14:paraId="3D0F48D6"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0,694703</w:t>
            </w:r>
          </w:p>
        </w:tc>
        <w:tc>
          <w:tcPr>
            <w:tcW w:w="1068" w:type="dxa"/>
            <w:tcBorders>
              <w:top w:val="single" w:sz="4" w:space="0" w:color="000000"/>
              <w:left w:val="single" w:sz="4" w:space="0" w:color="000000"/>
              <w:bottom w:val="single" w:sz="4" w:space="0" w:color="000000"/>
              <w:right w:val="single" w:sz="4" w:space="0" w:color="000000"/>
            </w:tcBorders>
          </w:tcPr>
          <w:p w14:paraId="0E6A109E"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0,146957</w:t>
            </w:r>
          </w:p>
        </w:tc>
        <w:tc>
          <w:tcPr>
            <w:tcW w:w="1043" w:type="dxa"/>
            <w:tcBorders>
              <w:top w:val="single" w:sz="4" w:space="0" w:color="000000"/>
              <w:left w:val="single" w:sz="4" w:space="0" w:color="000000"/>
              <w:bottom w:val="single" w:sz="4" w:space="0" w:color="000000"/>
              <w:right w:val="single" w:sz="4" w:space="0" w:color="000000"/>
            </w:tcBorders>
          </w:tcPr>
          <w:p w14:paraId="160C25F0"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0,494309</w:t>
            </w:r>
          </w:p>
        </w:tc>
      </w:tr>
      <w:tr w:rsidR="0092413E" w14:paraId="29E79E22" w14:textId="77777777" w:rsidTr="0092413E">
        <w:trPr>
          <w:trHeight w:val="705"/>
        </w:trPr>
        <w:tc>
          <w:tcPr>
            <w:tcW w:w="3043" w:type="dxa"/>
            <w:tcBorders>
              <w:top w:val="single" w:sz="4" w:space="0" w:color="000000"/>
              <w:left w:val="single" w:sz="4" w:space="0" w:color="000000"/>
              <w:bottom w:val="single" w:sz="4" w:space="0" w:color="000000"/>
              <w:right w:val="single" w:sz="4" w:space="0" w:color="000000"/>
            </w:tcBorders>
          </w:tcPr>
          <w:p w14:paraId="1873E8B7" w14:textId="77777777" w:rsidR="0092413E" w:rsidRDefault="0092413E" w:rsidP="0092413E">
            <w:pPr>
              <w:spacing w:after="0" w:line="240" w:lineRule="auto"/>
              <w:rPr>
                <w:rFonts w:ascii="Times New Roman" w:hAnsi="Times New Roman"/>
                <w:sz w:val="20"/>
              </w:rPr>
            </w:pPr>
            <w:r>
              <w:rPr>
                <w:rFonts w:ascii="Times New Roman" w:hAnsi="Times New Roman"/>
                <w:sz w:val="20"/>
              </w:rPr>
              <w:t>проведение отдельных диагностических (лабораторных) исследований</w:t>
            </w:r>
          </w:p>
          <w:p w14:paraId="31B37273" w14:textId="77777777" w:rsidR="0092413E" w:rsidRDefault="0092413E" w:rsidP="0092413E">
            <w:pPr>
              <w:spacing w:after="0" w:line="240" w:lineRule="auto"/>
              <w:rPr>
                <w:rFonts w:ascii="Times New Roman" w:hAnsi="Times New Roman"/>
                <w:sz w:val="20"/>
              </w:rPr>
            </w:pPr>
          </w:p>
        </w:tc>
        <w:tc>
          <w:tcPr>
            <w:tcW w:w="2597" w:type="dxa"/>
            <w:tcBorders>
              <w:top w:val="single" w:sz="4" w:space="0" w:color="000000"/>
              <w:left w:val="single" w:sz="4" w:space="0" w:color="000000"/>
              <w:bottom w:val="single" w:sz="4" w:space="0" w:color="000000"/>
              <w:right w:val="single" w:sz="4" w:space="0" w:color="000000"/>
            </w:tcBorders>
          </w:tcPr>
          <w:p w14:paraId="4C3A6192" w14:textId="77777777" w:rsidR="0092413E" w:rsidRDefault="0092413E" w:rsidP="0092413E">
            <w:pPr>
              <w:spacing w:after="0" w:line="240" w:lineRule="auto"/>
              <w:rPr>
                <w:rFonts w:ascii="Times New Roman" w:hAnsi="Times New Roman"/>
                <w:sz w:val="20"/>
              </w:rPr>
            </w:pPr>
            <w:r>
              <w:rPr>
                <w:rFonts w:ascii="Times New Roman" w:hAnsi="Times New Roman"/>
                <w:sz w:val="20"/>
              </w:rPr>
              <w:t>исследования</w:t>
            </w:r>
          </w:p>
        </w:tc>
        <w:tc>
          <w:tcPr>
            <w:tcW w:w="1056" w:type="dxa"/>
            <w:tcBorders>
              <w:top w:val="single" w:sz="4" w:space="0" w:color="000000"/>
              <w:left w:val="single" w:sz="4" w:space="0" w:color="000000"/>
              <w:bottom w:val="single" w:sz="4" w:space="0" w:color="000000"/>
              <w:right w:val="single" w:sz="4" w:space="0" w:color="000000"/>
            </w:tcBorders>
          </w:tcPr>
          <w:p w14:paraId="76BDF5ED"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0,097920</w:t>
            </w:r>
          </w:p>
        </w:tc>
        <w:tc>
          <w:tcPr>
            <w:tcW w:w="1057" w:type="dxa"/>
            <w:tcBorders>
              <w:top w:val="single" w:sz="4" w:space="0" w:color="000000"/>
              <w:left w:val="single" w:sz="4" w:space="0" w:color="000000"/>
              <w:bottom w:val="single" w:sz="4" w:space="0" w:color="000000"/>
              <w:right w:val="single" w:sz="4" w:space="0" w:color="000000"/>
            </w:tcBorders>
          </w:tcPr>
          <w:p w14:paraId="709087C5"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0,025920</w:t>
            </w:r>
          </w:p>
        </w:tc>
        <w:tc>
          <w:tcPr>
            <w:tcW w:w="1058" w:type="dxa"/>
            <w:tcBorders>
              <w:top w:val="single" w:sz="4" w:space="0" w:color="000000"/>
              <w:left w:val="single" w:sz="4" w:space="0" w:color="000000"/>
              <w:bottom w:val="single" w:sz="4" w:space="0" w:color="000000"/>
              <w:right w:val="single" w:sz="4" w:space="0" w:color="000000"/>
            </w:tcBorders>
          </w:tcPr>
          <w:p w14:paraId="73B58860"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0,164160</w:t>
            </w:r>
          </w:p>
        </w:tc>
        <w:tc>
          <w:tcPr>
            <w:tcW w:w="1058" w:type="dxa"/>
            <w:tcBorders>
              <w:top w:val="single" w:sz="4" w:space="0" w:color="000000"/>
              <w:left w:val="single" w:sz="4" w:space="0" w:color="000000"/>
              <w:bottom w:val="single" w:sz="4" w:space="0" w:color="000000"/>
              <w:right w:val="single" w:sz="4" w:space="0" w:color="000000"/>
            </w:tcBorders>
          </w:tcPr>
          <w:p w14:paraId="163DB5CD"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0,093427</w:t>
            </w:r>
          </w:p>
        </w:tc>
        <w:tc>
          <w:tcPr>
            <w:tcW w:w="1055" w:type="dxa"/>
            <w:tcBorders>
              <w:top w:val="single" w:sz="4" w:space="0" w:color="000000"/>
              <w:left w:val="single" w:sz="4" w:space="0" w:color="000000"/>
              <w:bottom w:val="single" w:sz="4" w:space="0" w:color="000000"/>
              <w:right w:val="single" w:sz="4" w:space="0" w:color="000000"/>
            </w:tcBorders>
          </w:tcPr>
          <w:p w14:paraId="587434BD"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0,024731</w:t>
            </w:r>
          </w:p>
        </w:tc>
        <w:tc>
          <w:tcPr>
            <w:tcW w:w="1057" w:type="dxa"/>
            <w:tcBorders>
              <w:top w:val="single" w:sz="4" w:space="0" w:color="000000"/>
              <w:left w:val="single" w:sz="4" w:space="0" w:color="000000"/>
              <w:bottom w:val="single" w:sz="4" w:space="0" w:color="000000"/>
              <w:right w:val="single" w:sz="4" w:space="0" w:color="000000"/>
            </w:tcBorders>
          </w:tcPr>
          <w:p w14:paraId="7D182A7F"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0,156628</w:t>
            </w:r>
          </w:p>
        </w:tc>
        <w:tc>
          <w:tcPr>
            <w:tcW w:w="1058" w:type="dxa"/>
            <w:tcBorders>
              <w:top w:val="single" w:sz="4" w:space="0" w:color="000000"/>
              <w:left w:val="single" w:sz="4" w:space="0" w:color="000000"/>
              <w:bottom w:val="single" w:sz="4" w:space="0" w:color="000000"/>
              <w:right w:val="single" w:sz="4" w:space="0" w:color="000000"/>
            </w:tcBorders>
          </w:tcPr>
          <w:p w14:paraId="2323434C"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0,093802</w:t>
            </w:r>
          </w:p>
        </w:tc>
        <w:tc>
          <w:tcPr>
            <w:tcW w:w="1068" w:type="dxa"/>
            <w:tcBorders>
              <w:top w:val="single" w:sz="4" w:space="0" w:color="000000"/>
              <w:left w:val="single" w:sz="4" w:space="0" w:color="000000"/>
              <w:bottom w:val="single" w:sz="4" w:space="0" w:color="000000"/>
              <w:right w:val="single" w:sz="4" w:space="0" w:color="000000"/>
            </w:tcBorders>
          </w:tcPr>
          <w:p w14:paraId="1AD98983"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0,024830</w:t>
            </w:r>
          </w:p>
        </w:tc>
        <w:tc>
          <w:tcPr>
            <w:tcW w:w="1043" w:type="dxa"/>
            <w:tcBorders>
              <w:top w:val="single" w:sz="4" w:space="0" w:color="000000"/>
              <w:left w:val="single" w:sz="4" w:space="0" w:color="000000"/>
              <w:bottom w:val="single" w:sz="4" w:space="0" w:color="000000"/>
              <w:right w:val="single" w:sz="4" w:space="0" w:color="000000"/>
            </w:tcBorders>
          </w:tcPr>
          <w:p w14:paraId="267D2455"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0,157257</w:t>
            </w:r>
          </w:p>
        </w:tc>
      </w:tr>
      <w:tr w:rsidR="0092413E" w14:paraId="2046161E" w14:textId="77777777" w:rsidTr="0092413E">
        <w:tc>
          <w:tcPr>
            <w:tcW w:w="3043" w:type="dxa"/>
            <w:tcBorders>
              <w:top w:val="single" w:sz="4" w:space="0" w:color="000000"/>
              <w:left w:val="single" w:sz="4" w:space="0" w:color="000000"/>
              <w:bottom w:val="single" w:sz="4" w:space="0" w:color="000000"/>
              <w:right w:val="single" w:sz="4" w:space="0" w:color="000000"/>
            </w:tcBorders>
          </w:tcPr>
          <w:p w14:paraId="35AA3C3E" w14:textId="77777777" w:rsidR="0092413E" w:rsidRDefault="0092413E" w:rsidP="0092413E">
            <w:pPr>
              <w:spacing w:after="0" w:line="240" w:lineRule="auto"/>
              <w:rPr>
                <w:rFonts w:ascii="Times New Roman" w:hAnsi="Times New Roman"/>
                <w:sz w:val="20"/>
              </w:rPr>
            </w:pPr>
            <w:r>
              <w:rPr>
                <w:rFonts w:ascii="Times New Roman" w:hAnsi="Times New Roman"/>
                <w:sz w:val="20"/>
              </w:rPr>
              <w:t>неотложная помощь</w:t>
            </w:r>
          </w:p>
          <w:p w14:paraId="5ED5F1B6" w14:textId="77777777" w:rsidR="0092413E" w:rsidRDefault="0092413E" w:rsidP="0092413E">
            <w:pPr>
              <w:spacing w:after="0" w:line="240" w:lineRule="auto"/>
              <w:rPr>
                <w:rFonts w:ascii="Times New Roman" w:hAnsi="Times New Roman"/>
                <w:sz w:val="20"/>
              </w:rPr>
            </w:pPr>
          </w:p>
          <w:p w14:paraId="50A6AF21" w14:textId="77777777" w:rsidR="0092413E" w:rsidRDefault="0092413E" w:rsidP="0092413E">
            <w:pPr>
              <w:spacing w:after="0" w:line="240" w:lineRule="auto"/>
              <w:rPr>
                <w:rFonts w:ascii="Times New Roman" w:hAnsi="Times New Roman"/>
                <w:sz w:val="20"/>
              </w:rPr>
            </w:pPr>
          </w:p>
        </w:tc>
        <w:tc>
          <w:tcPr>
            <w:tcW w:w="2597" w:type="dxa"/>
            <w:tcBorders>
              <w:top w:val="single" w:sz="4" w:space="0" w:color="000000"/>
              <w:left w:val="single" w:sz="4" w:space="0" w:color="000000"/>
              <w:bottom w:val="single" w:sz="4" w:space="0" w:color="000000"/>
              <w:right w:val="single" w:sz="4" w:space="0" w:color="000000"/>
            </w:tcBorders>
          </w:tcPr>
          <w:p w14:paraId="259960ED" w14:textId="77777777" w:rsidR="0092413E" w:rsidRDefault="0092413E" w:rsidP="0092413E">
            <w:pPr>
              <w:spacing w:after="0" w:line="240" w:lineRule="auto"/>
              <w:rPr>
                <w:rFonts w:ascii="Times New Roman" w:hAnsi="Times New Roman"/>
                <w:sz w:val="20"/>
              </w:rPr>
            </w:pPr>
            <w:r>
              <w:rPr>
                <w:rFonts w:ascii="Times New Roman" w:hAnsi="Times New Roman"/>
                <w:sz w:val="20"/>
              </w:rPr>
              <w:t>посещений</w:t>
            </w:r>
          </w:p>
        </w:tc>
        <w:tc>
          <w:tcPr>
            <w:tcW w:w="1056" w:type="dxa"/>
            <w:tcBorders>
              <w:top w:val="single" w:sz="4" w:space="0" w:color="000000"/>
              <w:left w:val="single" w:sz="4" w:space="0" w:color="000000"/>
              <w:bottom w:val="single" w:sz="4" w:space="0" w:color="000000"/>
              <w:right w:val="single" w:sz="4" w:space="0" w:color="000000"/>
            </w:tcBorders>
          </w:tcPr>
          <w:p w14:paraId="08283912"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0,19</w:t>
            </w:r>
          </w:p>
        </w:tc>
        <w:tc>
          <w:tcPr>
            <w:tcW w:w="1057" w:type="dxa"/>
            <w:tcBorders>
              <w:top w:val="single" w:sz="4" w:space="0" w:color="000000"/>
              <w:left w:val="single" w:sz="4" w:space="0" w:color="000000"/>
              <w:bottom w:val="single" w:sz="4" w:space="0" w:color="000000"/>
              <w:right w:val="single" w:sz="4" w:space="0" w:color="000000"/>
            </w:tcBorders>
          </w:tcPr>
          <w:p w14:paraId="0A221A45"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0,05</w:t>
            </w:r>
          </w:p>
        </w:tc>
        <w:tc>
          <w:tcPr>
            <w:tcW w:w="1058" w:type="dxa"/>
            <w:tcBorders>
              <w:top w:val="single" w:sz="4" w:space="0" w:color="000000"/>
              <w:left w:val="single" w:sz="4" w:space="0" w:color="000000"/>
              <w:bottom w:val="single" w:sz="4" w:space="0" w:color="000000"/>
              <w:right w:val="single" w:sz="4" w:space="0" w:color="000000"/>
            </w:tcBorders>
          </w:tcPr>
          <w:p w14:paraId="59567B6B"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0,30</w:t>
            </w:r>
          </w:p>
        </w:tc>
        <w:tc>
          <w:tcPr>
            <w:tcW w:w="1058" w:type="dxa"/>
            <w:tcBorders>
              <w:top w:val="single" w:sz="4" w:space="0" w:color="000000"/>
              <w:left w:val="single" w:sz="4" w:space="0" w:color="000000"/>
              <w:bottom w:val="single" w:sz="4" w:space="0" w:color="000000"/>
              <w:right w:val="single" w:sz="4" w:space="0" w:color="000000"/>
            </w:tcBorders>
          </w:tcPr>
          <w:p w14:paraId="65C9941B"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0,19</w:t>
            </w:r>
          </w:p>
        </w:tc>
        <w:tc>
          <w:tcPr>
            <w:tcW w:w="1055" w:type="dxa"/>
            <w:tcBorders>
              <w:top w:val="single" w:sz="4" w:space="0" w:color="000000"/>
              <w:left w:val="single" w:sz="4" w:space="0" w:color="000000"/>
              <w:bottom w:val="single" w:sz="4" w:space="0" w:color="000000"/>
              <w:right w:val="single" w:sz="4" w:space="0" w:color="000000"/>
            </w:tcBorders>
          </w:tcPr>
          <w:p w14:paraId="0143C0A8"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0,05</w:t>
            </w:r>
          </w:p>
        </w:tc>
        <w:tc>
          <w:tcPr>
            <w:tcW w:w="1057" w:type="dxa"/>
            <w:tcBorders>
              <w:top w:val="single" w:sz="4" w:space="0" w:color="000000"/>
              <w:left w:val="single" w:sz="4" w:space="0" w:color="000000"/>
              <w:bottom w:val="single" w:sz="4" w:space="0" w:color="000000"/>
              <w:right w:val="single" w:sz="4" w:space="0" w:color="000000"/>
            </w:tcBorders>
          </w:tcPr>
          <w:p w14:paraId="1F428F47"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0,30</w:t>
            </w:r>
          </w:p>
        </w:tc>
        <w:tc>
          <w:tcPr>
            <w:tcW w:w="1058" w:type="dxa"/>
            <w:tcBorders>
              <w:top w:val="single" w:sz="4" w:space="0" w:color="000000"/>
              <w:left w:val="single" w:sz="4" w:space="0" w:color="000000"/>
              <w:bottom w:val="single" w:sz="4" w:space="0" w:color="000000"/>
              <w:right w:val="single" w:sz="4" w:space="0" w:color="000000"/>
            </w:tcBorders>
          </w:tcPr>
          <w:p w14:paraId="577F4AA5"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0,19</w:t>
            </w:r>
          </w:p>
        </w:tc>
        <w:tc>
          <w:tcPr>
            <w:tcW w:w="1068" w:type="dxa"/>
            <w:tcBorders>
              <w:top w:val="single" w:sz="4" w:space="0" w:color="000000"/>
              <w:left w:val="single" w:sz="4" w:space="0" w:color="000000"/>
              <w:bottom w:val="single" w:sz="4" w:space="0" w:color="000000"/>
              <w:right w:val="single" w:sz="4" w:space="0" w:color="000000"/>
            </w:tcBorders>
          </w:tcPr>
          <w:p w14:paraId="495F7598"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0,05</w:t>
            </w:r>
          </w:p>
        </w:tc>
        <w:tc>
          <w:tcPr>
            <w:tcW w:w="1043" w:type="dxa"/>
            <w:tcBorders>
              <w:top w:val="single" w:sz="4" w:space="0" w:color="000000"/>
              <w:left w:val="single" w:sz="4" w:space="0" w:color="000000"/>
              <w:bottom w:val="single" w:sz="4" w:space="0" w:color="000000"/>
              <w:right w:val="single" w:sz="4" w:space="0" w:color="000000"/>
            </w:tcBorders>
          </w:tcPr>
          <w:p w14:paraId="6E2F1BB0" w14:textId="77777777" w:rsidR="0092413E" w:rsidRDefault="0092413E" w:rsidP="0092413E">
            <w:pPr>
              <w:spacing w:after="0" w:line="240" w:lineRule="auto"/>
              <w:jc w:val="center"/>
              <w:rPr>
                <w:rFonts w:ascii="Times New Roman" w:hAnsi="Times New Roman"/>
                <w:sz w:val="20"/>
              </w:rPr>
            </w:pPr>
            <w:r>
              <w:rPr>
                <w:rFonts w:ascii="Times New Roman" w:hAnsi="Times New Roman"/>
                <w:sz w:val="20"/>
              </w:rPr>
              <w:t>0,30</w:t>
            </w:r>
          </w:p>
        </w:tc>
      </w:tr>
      <w:tr w:rsidR="0092413E" w14:paraId="493FB59E" w14:textId="77777777" w:rsidTr="00793A16">
        <w:tc>
          <w:tcPr>
            <w:tcW w:w="3043" w:type="dxa"/>
            <w:tcBorders>
              <w:top w:val="single" w:sz="4" w:space="0" w:color="000000"/>
              <w:left w:val="single" w:sz="4" w:space="0" w:color="000000"/>
              <w:bottom w:val="single" w:sz="4" w:space="0" w:color="000000"/>
              <w:right w:val="single" w:sz="4" w:space="0" w:color="000000"/>
            </w:tcBorders>
          </w:tcPr>
          <w:p w14:paraId="3BCB3505"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w:t>
            </w:r>
          </w:p>
        </w:tc>
        <w:tc>
          <w:tcPr>
            <w:tcW w:w="2597" w:type="dxa"/>
            <w:tcBorders>
              <w:top w:val="single" w:sz="4" w:space="0" w:color="000000"/>
              <w:left w:val="single" w:sz="4" w:space="0" w:color="000000"/>
              <w:bottom w:val="single" w:sz="4" w:space="0" w:color="000000"/>
              <w:right w:val="single" w:sz="4" w:space="0" w:color="000000"/>
            </w:tcBorders>
          </w:tcPr>
          <w:p w14:paraId="7DBDDC86"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2</w:t>
            </w:r>
          </w:p>
        </w:tc>
        <w:tc>
          <w:tcPr>
            <w:tcW w:w="1056" w:type="dxa"/>
            <w:tcBorders>
              <w:top w:val="single" w:sz="4" w:space="0" w:color="000000"/>
              <w:left w:val="single" w:sz="4" w:space="0" w:color="000000"/>
              <w:bottom w:val="single" w:sz="4" w:space="0" w:color="000000"/>
              <w:right w:val="single" w:sz="4" w:space="0" w:color="000000"/>
            </w:tcBorders>
          </w:tcPr>
          <w:p w14:paraId="77C20D78"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3</w:t>
            </w:r>
          </w:p>
        </w:tc>
        <w:tc>
          <w:tcPr>
            <w:tcW w:w="1057" w:type="dxa"/>
            <w:tcBorders>
              <w:top w:val="single" w:sz="4" w:space="0" w:color="000000"/>
              <w:left w:val="single" w:sz="4" w:space="0" w:color="000000"/>
              <w:bottom w:val="single" w:sz="4" w:space="0" w:color="000000"/>
              <w:right w:val="single" w:sz="4" w:space="0" w:color="000000"/>
            </w:tcBorders>
          </w:tcPr>
          <w:p w14:paraId="6A8B9A1F"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4</w:t>
            </w:r>
          </w:p>
        </w:tc>
        <w:tc>
          <w:tcPr>
            <w:tcW w:w="1058" w:type="dxa"/>
            <w:tcBorders>
              <w:top w:val="single" w:sz="4" w:space="0" w:color="000000"/>
              <w:left w:val="single" w:sz="4" w:space="0" w:color="000000"/>
              <w:bottom w:val="single" w:sz="4" w:space="0" w:color="000000"/>
              <w:right w:val="single" w:sz="4" w:space="0" w:color="000000"/>
            </w:tcBorders>
          </w:tcPr>
          <w:p w14:paraId="08A475E6"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5</w:t>
            </w:r>
          </w:p>
        </w:tc>
        <w:tc>
          <w:tcPr>
            <w:tcW w:w="1058" w:type="dxa"/>
            <w:tcBorders>
              <w:top w:val="single" w:sz="4" w:space="0" w:color="000000"/>
              <w:left w:val="single" w:sz="4" w:space="0" w:color="000000"/>
              <w:bottom w:val="single" w:sz="4" w:space="0" w:color="000000"/>
              <w:right w:val="single" w:sz="4" w:space="0" w:color="000000"/>
            </w:tcBorders>
          </w:tcPr>
          <w:p w14:paraId="284BBBD8"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6</w:t>
            </w:r>
          </w:p>
        </w:tc>
        <w:tc>
          <w:tcPr>
            <w:tcW w:w="1055" w:type="dxa"/>
            <w:tcBorders>
              <w:top w:val="single" w:sz="4" w:space="0" w:color="000000"/>
              <w:left w:val="single" w:sz="4" w:space="0" w:color="000000"/>
              <w:bottom w:val="single" w:sz="4" w:space="0" w:color="000000"/>
              <w:right w:val="single" w:sz="4" w:space="0" w:color="000000"/>
            </w:tcBorders>
          </w:tcPr>
          <w:p w14:paraId="7C720549"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7</w:t>
            </w:r>
          </w:p>
        </w:tc>
        <w:tc>
          <w:tcPr>
            <w:tcW w:w="1057" w:type="dxa"/>
            <w:tcBorders>
              <w:top w:val="single" w:sz="4" w:space="0" w:color="000000"/>
              <w:left w:val="single" w:sz="4" w:space="0" w:color="000000"/>
              <w:bottom w:val="single" w:sz="4" w:space="0" w:color="000000"/>
              <w:right w:val="single" w:sz="4" w:space="0" w:color="000000"/>
            </w:tcBorders>
          </w:tcPr>
          <w:p w14:paraId="3D41CE16"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8</w:t>
            </w:r>
          </w:p>
        </w:tc>
        <w:tc>
          <w:tcPr>
            <w:tcW w:w="1058" w:type="dxa"/>
            <w:tcBorders>
              <w:top w:val="single" w:sz="4" w:space="0" w:color="000000"/>
              <w:left w:val="single" w:sz="4" w:space="0" w:color="000000"/>
              <w:bottom w:val="single" w:sz="4" w:space="0" w:color="000000"/>
              <w:right w:val="single" w:sz="4" w:space="0" w:color="000000"/>
            </w:tcBorders>
          </w:tcPr>
          <w:p w14:paraId="208BF28B"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9</w:t>
            </w:r>
          </w:p>
        </w:tc>
        <w:tc>
          <w:tcPr>
            <w:tcW w:w="1068" w:type="dxa"/>
            <w:tcBorders>
              <w:top w:val="single" w:sz="4" w:space="0" w:color="000000"/>
              <w:left w:val="single" w:sz="4" w:space="0" w:color="000000"/>
              <w:bottom w:val="single" w:sz="4" w:space="0" w:color="000000"/>
              <w:right w:val="single" w:sz="4" w:space="0" w:color="000000"/>
            </w:tcBorders>
          </w:tcPr>
          <w:p w14:paraId="33E47C17"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10</w:t>
            </w:r>
          </w:p>
        </w:tc>
        <w:tc>
          <w:tcPr>
            <w:tcW w:w="1043" w:type="dxa"/>
            <w:tcBorders>
              <w:top w:val="single" w:sz="4" w:space="0" w:color="000000"/>
              <w:left w:val="single" w:sz="4" w:space="0" w:color="000000"/>
              <w:bottom w:val="single" w:sz="4" w:space="0" w:color="000000"/>
              <w:right w:val="single" w:sz="4" w:space="0" w:color="000000"/>
            </w:tcBorders>
          </w:tcPr>
          <w:p w14:paraId="5F793DAB" w14:textId="77777777" w:rsidR="0092413E" w:rsidRDefault="0092413E" w:rsidP="005D12EE">
            <w:pPr>
              <w:spacing w:after="0" w:line="240" w:lineRule="auto"/>
              <w:jc w:val="center"/>
              <w:rPr>
                <w:rFonts w:ascii="Times New Roman" w:hAnsi="Times New Roman"/>
                <w:sz w:val="20"/>
              </w:rPr>
            </w:pPr>
            <w:r>
              <w:rPr>
                <w:rFonts w:ascii="Times New Roman" w:hAnsi="Times New Roman"/>
                <w:sz w:val="20"/>
              </w:rPr>
              <w:t>11</w:t>
            </w:r>
          </w:p>
        </w:tc>
      </w:tr>
      <w:tr w:rsidR="0092413E" w14:paraId="5EB46B80" w14:textId="77777777" w:rsidTr="0092413E">
        <w:tc>
          <w:tcPr>
            <w:tcW w:w="3043" w:type="dxa"/>
            <w:tcBorders>
              <w:top w:val="single" w:sz="4" w:space="0" w:color="000000"/>
              <w:left w:val="single" w:sz="4" w:space="0" w:color="000000"/>
              <w:bottom w:val="single" w:sz="4" w:space="0" w:color="000000"/>
              <w:right w:val="single" w:sz="4" w:space="0" w:color="000000"/>
            </w:tcBorders>
            <w:vAlign w:val="center"/>
          </w:tcPr>
          <w:p w14:paraId="2C2748D7" w14:textId="77777777" w:rsidR="0092413E" w:rsidRDefault="0092413E" w:rsidP="0092413E">
            <w:pPr>
              <w:spacing w:after="0" w:line="240" w:lineRule="auto"/>
              <w:rPr>
                <w:rFonts w:ascii="Times New Roman" w:hAnsi="Times New Roman"/>
                <w:sz w:val="20"/>
              </w:rPr>
            </w:pPr>
            <w:r>
              <w:rPr>
                <w:rFonts w:ascii="Times New Roman" w:hAnsi="Times New Roman"/>
                <w:sz w:val="20"/>
              </w:rP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2597" w:type="dxa"/>
            <w:tcBorders>
              <w:top w:val="single" w:sz="4" w:space="0" w:color="000000"/>
              <w:left w:val="single" w:sz="4" w:space="0" w:color="000000"/>
              <w:bottom w:val="single" w:sz="4" w:space="0" w:color="000000"/>
              <w:right w:val="single" w:sz="4" w:space="0" w:color="000000"/>
            </w:tcBorders>
          </w:tcPr>
          <w:p w14:paraId="7A221CCB" w14:textId="77777777" w:rsidR="0092413E" w:rsidRDefault="0092413E" w:rsidP="0092413E">
            <w:pPr>
              <w:spacing w:after="0" w:line="240" w:lineRule="auto"/>
              <w:rPr>
                <w:rFonts w:ascii="Times New Roman" w:hAnsi="Times New Roman"/>
                <w:sz w:val="20"/>
              </w:rPr>
            </w:pPr>
            <w:r>
              <w:rPr>
                <w:rFonts w:ascii="Times New Roman" w:hAnsi="Times New Roman"/>
                <w:sz w:val="20"/>
              </w:rPr>
              <w:t>случаев лечения</w:t>
            </w:r>
          </w:p>
        </w:tc>
        <w:tc>
          <w:tcPr>
            <w:tcW w:w="1056" w:type="dxa"/>
            <w:tcBorders>
              <w:top w:val="single" w:sz="4" w:space="0" w:color="000000"/>
              <w:left w:val="single" w:sz="4" w:space="0" w:color="000000"/>
              <w:bottom w:val="single" w:sz="4" w:space="0" w:color="000000"/>
              <w:right w:val="single" w:sz="4" w:space="0" w:color="000000"/>
            </w:tcBorders>
          </w:tcPr>
          <w:p w14:paraId="09B79CE6" w14:textId="77777777" w:rsidR="0092413E" w:rsidRDefault="0092413E" w:rsidP="0092413E">
            <w:pPr>
              <w:spacing w:after="0" w:line="240" w:lineRule="auto"/>
              <w:rPr>
                <w:rFonts w:ascii="Times New Roman" w:hAnsi="Times New Roman"/>
                <w:sz w:val="20"/>
              </w:rPr>
            </w:pPr>
            <w:r>
              <w:rPr>
                <w:rFonts w:ascii="Times New Roman" w:hAnsi="Times New Roman"/>
                <w:sz w:val="20"/>
              </w:rPr>
              <w:t>0,020804</w:t>
            </w:r>
          </w:p>
        </w:tc>
        <w:tc>
          <w:tcPr>
            <w:tcW w:w="1057" w:type="dxa"/>
            <w:tcBorders>
              <w:top w:val="single" w:sz="4" w:space="0" w:color="000000"/>
              <w:left w:val="single" w:sz="4" w:space="0" w:color="000000"/>
              <w:bottom w:val="single" w:sz="4" w:space="0" w:color="000000"/>
              <w:right w:val="single" w:sz="4" w:space="0" w:color="000000"/>
            </w:tcBorders>
          </w:tcPr>
          <w:p w14:paraId="640ACE7D" w14:textId="77777777" w:rsidR="0092413E" w:rsidRDefault="0092413E" w:rsidP="0092413E">
            <w:pPr>
              <w:spacing w:after="0" w:line="240" w:lineRule="auto"/>
              <w:rPr>
                <w:rFonts w:ascii="Times New Roman" w:hAnsi="Times New Roman"/>
                <w:sz w:val="20"/>
              </w:rPr>
            </w:pPr>
            <w:r>
              <w:rPr>
                <w:rFonts w:ascii="Times New Roman" w:hAnsi="Times New Roman"/>
                <w:sz w:val="20"/>
              </w:rPr>
              <w:t>0,008321</w:t>
            </w:r>
          </w:p>
        </w:tc>
        <w:tc>
          <w:tcPr>
            <w:tcW w:w="1058" w:type="dxa"/>
            <w:tcBorders>
              <w:top w:val="single" w:sz="4" w:space="0" w:color="000000"/>
              <w:left w:val="single" w:sz="4" w:space="0" w:color="000000"/>
              <w:bottom w:val="single" w:sz="4" w:space="0" w:color="000000"/>
              <w:right w:val="single" w:sz="4" w:space="0" w:color="000000"/>
            </w:tcBorders>
          </w:tcPr>
          <w:p w14:paraId="0DA06E53" w14:textId="77777777" w:rsidR="0092413E" w:rsidRDefault="0092413E" w:rsidP="0092413E">
            <w:pPr>
              <w:spacing w:after="0" w:line="240" w:lineRule="auto"/>
              <w:rPr>
                <w:rFonts w:ascii="Times New Roman" w:hAnsi="Times New Roman"/>
                <w:sz w:val="20"/>
              </w:rPr>
            </w:pPr>
            <w:r>
              <w:rPr>
                <w:rFonts w:ascii="Times New Roman" w:hAnsi="Times New Roman"/>
                <w:sz w:val="20"/>
              </w:rPr>
              <w:t>0,040220</w:t>
            </w:r>
          </w:p>
        </w:tc>
        <w:tc>
          <w:tcPr>
            <w:tcW w:w="1058" w:type="dxa"/>
            <w:tcBorders>
              <w:top w:val="single" w:sz="4" w:space="0" w:color="000000"/>
              <w:left w:val="single" w:sz="4" w:space="0" w:color="000000"/>
              <w:bottom w:val="single" w:sz="4" w:space="0" w:color="000000"/>
              <w:right w:val="single" w:sz="4" w:space="0" w:color="000000"/>
            </w:tcBorders>
          </w:tcPr>
          <w:p w14:paraId="5EB5229E" w14:textId="77777777" w:rsidR="0092413E" w:rsidRDefault="0092413E" w:rsidP="0092413E">
            <w:pPr>
              <w:spacing w:after="0" w:line="240" w:lineRule="auto"/>
              <w:rPr>
                <w:rFonts w:ascii="Times New Roman" w:hAnsi="Times New Roman"/>
                <w:sz w:val="20"/>
              </w:rPr>
            </w:pPr>
            <w:r>
              <w:rPr>
                <w:rFonts w:ascii="Times New Roman" w:hAnsi="Times New Roman"/>
                <w:sz w:val="20"/>
              </w:rPr>
              <w:t>0,020804</w:t>
            </w:r>
          </w:p>
        </w:tc>
        <w:tc>
          <w:tcPr>
            <w:tcW w:w="1055" w:type="dxa"/>
            <w:tcBorders>
              <w:top w:val="single" w:sz="4" w:space="0" w:color="000000"/>
              <w:left w:val="single" w:sz="4" w:space="0" w:color="000000"/>
              <w:bottom w:val="single" w:sz="4" w:space="0" w:color="000000"/>
              <w:right w:val="single" w:sz="4" w:space="0" w:color="000000"/>
            </w:tcBorders>
          </w:tcPr>
          <w:p w14:paraId="65FDF7A4" w14:textId="77777777" w:rsidR="0092413E" w:rsidRDefault="0092413E" w:rsidP="0092413E">
            <w:pPr>
              <w:spacing w:after="0" w:line="240" w:lineRule="auto"/>
              <w:rPr>
                <w:rFonts w:ascii="Times New Roman" w:hAnsi="Times New Roman"/>
                <w:sz w:val="20"/>
              </w:rPr>
            </w:pPr>
            <w:r>
              <w:rPr>
                <w:rFonts w:ascii="Times New Roman" w:hAnsi="Times New Roman"/>
                <w:sz w:val="20"/>
              </w:rPr>
              <w:t>0,008321</w:t>
            </w:r>
          </w:p>
        </w:tc>
        <w:tc>
          <w:tcPr>
            <w:tcW w:w="1057" w:type="dxa"/>
            <w:tcBorders>
              <w:top w:val="single" w:sz="4" w:space="0" w:color="000000"/>
              <w:left w:val="single" w:sz="4" w:space="0" w:color="000000"/>
              <w:bottom w:val="single" w:sz="4" w:space="0" w:color="000000"/>
              <w:right w:val="single" w:sz="4" w:space="0" w:color="000000"/>
            </w:tcBorders>
          </w:tcPr>
          <w:p w14:paraId="5B122C2A" w14:textId="77777777" w:rsidR="0092413E" w:rsidRDefault="0092413E" w:rsidP="0092413E">
            <w:pPr>
              <w:spacing w:after="0" w:line="240" w:lineRule="auto"/>
              <w:rPr>
                <w:rFonts w:ascii="Times New Roman" w:hAnsi="Times New Roman"/>
                <w:sz w:val="20"/>
              </w:rPr>
            </w:pPr>
            <w:r>
              <w:rPr>
                <w:rFonts w:ascii="Times New Roman" w:hAnsi="Times New Roman"/>
                <w:sz w:val="20"/>
              </w:rPr>
              <w:t>0,040220</w:t>
            </w:r>
          </w:p>
        </w:tc>
        <w:tc>
          <w:tcPr>
            <w:tcW w:w="1058" w:type="dxa"/>
            <w:tcBorders>
              <w:top w:val="single" w:sz="4" w:space="0" w:color="000000"/>
              <w:left w:val="single" w:sz="4" w:space="0" w:color="000000"/>
              <w:bottom w:val="single" w:sz="4" w:space="0" w:color="000000"/>
              <w:right w:val="single" w:sz="4" w:space="0" w:color="000000"/>
            </w:tcBorders>
          </w:tcPr>
          <w:p w14:paraId="63351C13" w14:textId="77777777" w:rsidR="0092413E" w:rsidRDefault="0092413E" w:rsidP="0092413E">
            <w:pPr>
              <w:spacing w:after="0" w:line="240" w:lineRule="auto"/>
              <w:rPr>
                <w:rFonts w:ascii="Times New Roman" w:hAnsi="Times New Roman"/>
                <w:sz w:val="20"/>
              </w:rPr>
            </w:pPr>
            <w:r>
              <w:rPr>
                <w:rFonts w:ascii="Times New Roman" w:hAnsi="Times New Roman"/>
                <w:sz w:val="20"/>
              </w:rPr>
              <w:t>0,020804</w:t>
            </w:r>
          </w:p>
        </w:tc>
        <w:tc>
          <w:tcPr>
            <w:tcW w:w="1068" w:type="dxa"/>
            <w:tcBorders>
              <w:top w:val="single" w:sz="4" w:space="0" w:color="000000"/>
              <w:left w:val="single" w:sz="4" w:space="0" w:color="000000"/>
              <w:bottom w:val="single" w:sz="4" w:space="0" w:color="000000"/>
              <w:right w:val="single" w:sz="4" w:space="0" w:color="000000"/>
            </w:tcBorders>
          </w:tcPr>
          <w:p w14:paraId="0782F66C" w14:textId="77777777" w:rsidR="0092413E" w:rsidRDefault="0092413E" w:rsidP="0092413E">
            <w:pPr>
              <w:spacing w:after="0" w:line="240" w:lineRule="auto"/>
              <w:rPr>
                <w:rFonts w:ascii="Times New Roman" w:hAnsi="Times New Roman"/>
                <w:sz w:val="20"/>
              </w:rPr>
            </w:pPr>
            <w:r>
              <w:rPr>
                <w:rFonts w:ascii="Times New Roman" w:hAnsi="Times New Roman"/>
                <w:sz w:val="20"/>
              </w:rPr>
              <w:t>0,008321</w:t>
            </w:r>
          </w:p>
        </w:tc>
        <w:tc>
          <w:tcPr>
            <w:tcW w:w="1043" w:type="dxa"/>
            <w:tcBorders>
              <w:top w:val="single" w:sz="4" w:space="0" w:color="000000"/>
              <w:left w:val="single" w:sz="4" w:space="0" w:color="000000"/>
              <w:bottom w:val="single" w:sz="4" w:space="0" w:color="000000"/>
              <w:right w:val="single" w:sz="4" w:space="0" w:color="000000"/>
            </w:tcBorders>
          </w:tcPr>
          <w:p w14:paraId="463447D4" w14:textId="77777777" w:rsidR="0092413E" w:rsidRDefault="0092413E" w:rsidP="0092413E">
            <w:pPr>
              <w:spacing w:after="0" w:line="240" w:lineRule="auto"/>
              <w:rPr>
                <w:rFonts w:ascii="Times New Roman" w:hAnsi="Times New Roman"/>
                <w:sz w:val="20"/>
              </w:rPr>
            </w:pPr>
            <w:r>
              <w:rPr>
                <w:rFonts w:ascii="Times New Roman" w:hAnsi="Times New Roman"/>
                <w:sz w:val="20"/>
              </w:rPr>
              <w:t>0,040220</w:t>
            </w:r>
          </w:p>
        </w:tc>
      </w:tr>
      <w:tr w:rsidR="0092413E" w14:paraId="332C9513" w14:textId="77777777" w:rsidTr="0092413E">
        <w:tc>
          <w:tcPr>
            <w:tcW w:w="3043" w:type="dxa"/>
            <w:tcBorders>
              <w:top w:val="single" w:sz="4" w:space="0" w:color="000000"/>
              <w:left w:val="single" w:sz="4" w:space="0" w:color="000000"/>
              <w:bottom w:val="single" w:sz="4" w:space="0" w:color="000000"/>
              <w:right w:val="single" w:sz="4" w:space="0" w:color="000000"/>
            </w:tcBorders>
            <w:vAlign w:val="center"/>
          </w:tcPr>
          <w:p w14:paraId="4A8D0563" w14:textId="77777777" w:rsidR="0092413E" w:rsidRDefault="0092413E" w:rsidP="0092413E">
            <w:pPr>
              <w:spacing w:after="0" w:line="240" w:lineRule="auto"/>
              <w:rPr>
                <w:rFonts w:ascii="Times New Roman" w:hAnsi="Times New Roman"/>
                <w:sz w:val="20"/>
              </w:rPr>
            </w:pPr>
            <w:r>
              <w:rPr>
                <w:rFonts w:ascii="Times New Roman" w:hAnsi="Times New Roman"/>
                <w:sz w:val="20"/>
              </w:rPr>
              <w:t>4. Медицинская помощь в условиях круглосуточного стационара за исключением медицинской реабилитации</w:t>
            </w:r>
          </w:p>
        </w:tc>
        <w:tc>
          <w:tcPr>
            <w:tcW w:w="2597" w:type="dxa"/>
            <w:tcBorders>
              <w:top w:val="single" w:sz="4" w:space="0" w:color="000000"/>
              <w:left w:val="single" w:sz="4" w:space="0" w:color="000000"/>
              <w:bottom w:val="single" w:sz="4" w:space="0" w:color="000000"/>
              <w:right w:val="single" w:sz="4" w:space="0" w:color="000000"/>
            </w:tcBorders>
          </w:tcPr>
          <w:p w14:paraId="1F14726C" w14:textId="77777777" w:rsidR="0092413E" w:rsidRDefault="0092413E" w:rsidP="0092413E">
            <w:pPr>
              <w:spacing w:after="0" w:line="240" w:lineRule="auto"/>
              <w:rPr>
                <w:rFonts w:ascii="Times New Roman" w:hAnsi="Times New Roman"/>
                <w:sz w:val="20"/>
              </w:rPr>
            </w:pPr>
            <w:r>
              <w:rPr>
                <w:rFonts w:ascii="Times New Roman" w:hAnsi="Times New Roman"/>
                <w:sz w:val="20"/>
              </w:rPr>
              <w:t>случаев госпитализации</w:t>
            </w:r>
          </w:p>
        </w:tc>
        <w:tc>
          <w:tcPr>
            <w:tcW w:w="1056" w:type="dxa"/>
            <w:tcBorders>
              <w:top w:val="single" w:sz="4" w:space="0" w:color="000000"/>
              <w:left w:val="single" w:sz="4" w:space="0" w:color="000000"/>
              <w:bottom w:val="single" w:sz="4" w:space="0" w:color="000000"/>
              <w:right w:val="single" w:sz="4" w:space="0" w:color="000000"/>
            </w:tcBorders>
          </w:tcPr>
          <w:p w14:paraId="6E764956" w14:textId="77777777" w:rsidR="0092413E" w:rsidRDefault="0092413E" w:rsidP="0092413E">
            <w:pPr>
              <w:spacing w:after="0" w:line="240" w:lineRule="auto"/>
              <w:rPr>
                <w:rFonts w:ascii="Times New Roman" w:hAnsi="Times New Roman"/>
                <w:sz w:val="20"/>
              </w:rPr>
            </w:pPr>
            <w:r>
              <w:rPr>
                <w:rFonts w:ascii="Times New Roman" w:hAnsi="Times New Roman"/>
                <w:sz w:val="20"/>
              </w:rPr>
              <w:t>0,035305</w:t>
            </w:r>
          </w:p>
        </w:tc>
        <w:tc>
          <w:tcPr>
            <w:tcW w:w="1057" w:type="dxa"/>
            <w:tcBorders>
              <w:top w:val="single" w:sz="4" w:space="0" w:color="000000"/>
              <w:left w:val="single" w:sz="4" w:space="0" w:color="000000"/>
              <w:bottom w:val="single" w:sz="4" w:space="0" w:color="000000"/>
              <w:right w:val="single" w:sz="4" w:space="0" w:color="000000"/>
            </w:tcBorders>
          </w:tcPr>
          <w:p w14:paraId="4AE8599C" w14:textId="77777777" w:rsidR="0092413E" w:rsidRDefault="0092413E" w:rsidP="0092413E">
            <w:pPr>
              <w:spacing w:after="0" w:line="240" w:lineRule="auto"/>
              <w:rPr>
                <w:rFonts w:ascii="Times New Roman" w:hAnsi="Times New Roman"/>
                <w:sz w:val="20"/>
              </w:rPr>
            </w:pPr>
            <w:r>
              <w:rPr>
                <w:rFonts w:ascii="Times New Roman" w:hAnsi="Times New Roman"/>
                <w:sz w:val="20"/>
              </w:rPr>
              <w:t>0,022948</w:t>
            </w:r>
          </w:p>
        </w:tc>
        <w:tc>
          <w:tcPr>
            <w:tcW w:w="1058" w:type="dxa"/>
            <w:tcBorders>
              <w:top w:val="single" w:sz="4" w:space="0" w:color="000000"/>
              <w:left w:val="single" w:sz="4" w:space="0" w:color="000000"/>
              <w:bottom w:val="single" w:sz="4" w:space="0" w:color="000000"/>
              <w:right w:val="single" w:sz="4" w:space="0" w:color="000000"/>
            </w:tcBorders>
          </w:tcPr>
          <w:p w14:paraId="4EC288C4" w14:textId="77777777" w:rsidR="0092413E" w:rsidRDefault="0092413E" w:rsidP="0092413E">
            <w:pPr>
              <w:spacing w:after="0" w:line="240" w:lineRule="auto"/>
              <w:rPr>
                <w:rFonts w:ascii="Times New Roman" w:hAnsi="Times New Roman"/>
                <w:sz w:val="20"/>
              </w:rPr>
            </w:pPr>
            <w:r>
              <w:rPr>
                <w:rFonts w:ascii="Times New Roman" w:hAnsi="Times New Roman"/>
                <w:sz w:val="20"/>
              </w:rPr>
              <w:t>0,118271</w:t>
            </w:r>
          </w:p>
        </w:tc>
        <w:tc>
          <w:tcPr>
            <w:tcW w:w="1058" w:type="dxa"/>
            <w:tcBorders>
              <w:top w:val="single" w:sz="4" w:space="0" w:color="000000"/>
              <w:left w:val="single" w:sz="4" w:space="0" w:color="000000"/>
              <w:bottom w:val="single" w:sz="4" w:space="0" w:color="000000"/>
              <w:right w:val="single" w:sz="4" w:space="0" w:color="000000"/>
            </w:tcBorders>
          </w:tcPr>
          <w:p w14:paraId="1805B1E7" w14:textId="77777777" w:rsidR="0092413E" w:rsidRDefault="0092413E" w:rsidP="0092413E">
            <w:pPr>
              <w:spacing w:after="0" w:line="240" w:lineRule="auto"/>
              <w:rPr>
                <w:rFonts w:ascii="Times New Roman" w:hAnsi="Times New Roman"/>
                <w:sz w:val="20"/>
              </w:rPr>
            </w:pPr>
            <w:r>
              <w:rPr>
                <w:rFonts w:ascii="Times New Roman" w:hAnsi="Times New Roman"/>
                <w:sz w:val="20"/>
              </w:rPr>
              <w:t>0,035305</w:t>
            </w:r>
          </w:p>
        </w:tc>
        <w:tc>
          <w:tcPr>
            <w:tcW w:w="1055" w:type="dxa"/>
            <w:tcBorders>
              <w:top w:val="single" w:sz="4" w:space="0" w:color="000000"/>
              <w:left w:val="single" w:sz="4" w:space="0" w:color="000000"/>
              <w:bottom w:val="single" w:sz="4" w:space="0" w:color="000000"/>
              <w:right w:val="single" w:sz="4" w:space="0" w:color="000000"/>
            </w:tcBorders>
          </w:tcPr>
          <w:p w14:paraId="2D86B792" w14:textId="77777777" w:rsidR="0092413E" w:rsidRDefault="0092413E" w:rsidP="0092413E">
            <w:pPr>
              <w:spacing w:after="0" w:line="240" w:lineRule="auto"/>
              <w:rPr>
                <w:rFonts w:ascii="Times New Roman" w:hAnsi="Times New Roman"/>
                <w:sz w:val="20"/>
              </w:rPr>
            </w:pPr>
            <w:r>
              <w:rPr>
                <w:rFonts w:ascii="Times New Roman" w:hAnsi="Times New Roman"/>
                <w:sz w:val="20"/>
              </w:rPr>
              <w:t>0,022948</w:t>
            </w:r>
          </w:p>
        </w:tc>
        <w:tc>
          <w:tcPr>
            <w:tcW w:w="1057" w:type="dxa"/>
            <w:tcBorders>
              <w:top w:val="single" w:sz="4" w:space="0" w:color="000000"/>
              <w:left w:val="single" w:sz="4" w:space="0" w:color="000000"/>
              <w:bottom w:val="single" w:sz="4" w:space="0" w:color="000000"/>
              <w:right w:val="single" w:sz="4" w:space="0" w:color="000000"/>
            </w:tcBorders>
          </w:tcPr>
          <w:p w14:paraId="243D2EE9" w14:textId="77777777" w:rsidR="0092413E" w:rsidRDefault="0092413E" w:rsidP="0092413E">
            <w:pPr>
              <w:spacing w:after="0" w:line="240" w:lineRule="auto"/>
              <w:rPr>
                <w:rFonts w:ascii="Times New Roman" w:hAnsi="Times New Roman"/>
                <w:sz w:val="20"/>
              </w:rPr>
            </w:pPr>
            <w:r>
              <w:rPr>
                <w:rFonts w:ascii="Times New Roman" w:hAnsi="Times New Roman"/>
                <w:sz w:val="20"/>
              </w:rPr>
              <w:t>0,118271</w:t>
            </w:r>
          </w:p>
        </w:tc>
        <w:tc>
          <w:tcPr>
            <w:tcW w:w="1058" w:type="dxa"/>
            <w:tcBorders>
              <w:top w:val="single" w:sz="4" w:space="0" w:color="000000"/>
              <w:left w:val="single" w:sz="4" w:space="0" w:color="000000"/>
              <w:bottom w:val="single" w:sz="4" w:space="0" w:color="000000"/>
              <w:right w:val="single" w:sz="4" w:space="0" w:color="000000"/>
            </w:tcBorders>
          </w:tcPr>
          <w:p w14:paraId="5A3D7670" w14:textId="77777777" w:rsidR="0092413E" w:rsidRDefault="0092413E" w:rsidP="0092413E">
            <w:pPr>
              <w:spacing w:after="0" w:line="240" w:lineRule="auto"/>
              <w:rPr>
                <w:rFonts w:ascii="Times New Roman" w:hAnsi="Times New Roman"/>
                <w:sz w:val="20"/>
              </w:rPr>
            </w:pPr>
            <w:r>
              <w:rPr>
                <w:rFonts w:ascii="Times New Roman" w:hAnsi="Times New Roman"/>
                <w:sz w:val="20"/>
              </w:rPr>
              <w:t>0,035305</w:t>
            </w:r>
          </w:p>
        </w:tc>
        <w:tc>
          <w:tcPr>
            <w:tcW w:w="1068" w:type="dxa"/>
            <w:tcBorders>
              <w:top w:val="single" w:sz="4" w:space="0" w:color="000000"/>
              <w:left w:val="single" w:sz="4" w:space="0" w:color="000000"/>
              <w:bottom w:val="single" w:sz="4" w:space="0" w:color="000000"/>
              <w:right w:val="single" w:sz="4" w:space="0" w:color="000000"/>
            </w:tcBorders>
          </w:tcPr>
          <w:p w14:paraId="02F57FB5" w14:textId="77777777" w:rsidR="0092413E" w:rsidRDefault="0092413E" w:rsidP="0092413E">
            <w:pPr>
              <w:spacing w:after="0" w:line="240" w:lineRule="auto"/>
              <w:rPr>
                <w:rFonts w:ascii="Times New Roman" w:hAnsi="Times New Roman"/>
                <w:sz w:val="20"/>
              </w:rPr>
            </w:pPr>
            <w:r>
              <w:rPr>
                <w:rFonts w:ascii="Times New Roman" w:hAnsi="Times New Roman"/>
                <w:sz w:val="20"/>
              </w:rPr>
              <w:t>0,022948</w:t>
            </w:r>
          </w:p>
        </w:tc>
        <w:tc>
          <w:tcPr>
            <w:tcW w:w="1043" w:type="dxa"/>
            <w:tcBorders>
              <w:top w:val="single" w:sz="4" w:space="0" w:color="000000"/>
              <w:left w:val="single" w:sz="4" w:space="0" w:color="000000"/>
              <w:bottom w:val="single" w:sz="4" w:space="0" w:color="000000"/>
              <w:right w:val="single" w:sz="4" w:space="0" w:color="000000"/>
            </w:tcBorders>
          </w:tcPr>
          <w:p w14:paraId="1F30EE24" w14:textId="77777777" w:rsidR="0092413E" w:rsidRDefault="0092413E" w:rsidP="0092413E">
            <w:pPr>
              <w:spacing w:after="0" w:line="240" w:lineRule="auto"/>
              <w:rPr>
                <w:rFonts w:ascii="Times New Roman" w:hAnsi="Times New Roman"/>
                <w:sz w:val="20"/>
              </w:rPr>
            </w:pPr>
            <w:r>
              <w:rPr>
                <w:rFonts w:ascii="Times New Roman" w:hAnsi="Times New Roman"/>
                <w:sz w:val="20"/>
              </w:rPr>
              <w:t>0,118271</w:t>
            </w:r>
          </w:p>
        </w:tc>
      </w:tr>
      <w:tr w:rsidR="0092413E" w14:paraId="5BE94531" w14:textId="77777777" w:rsidTr="0092413E">
        <w:trPr>
          <w:trHeight w:val="651"/>
        </w:trPr>
        <w:tc>
          <w:tcPr>
            <w:tcW w:w="3043" w:type="dxa"/>
            <w:tcBorders>
              <w:top w:val="single" w:sz="4" w:space="0" w:color="000000"/>
              <w:left w:val="single" w:sz="4" w:space="0" w:color="000000"/>
              <w:bottom w:val="single" w:sz="4" w:space="0" w:color="000000"/>
              <w:right w:val="single" w:sz="4" w:space="0" w:color="000000"/>
            </w:tcBorders>
            <w:vAlign w:val="center"/>
          </w:tcPr>
          <w:p w14:paraId="505FDB02" w14:textId="77777777" w:rsidR="0092413E" w:rsidRDefault="0092413E" w:rsidP="0092413E">
            <w:pPr>
              <w:spacing w:after="0" w:line="240" w:lineRule="auto"/>
              <w:rPr>
                <w:rFonts w:ascii="Times New Roman" w:hAnsi="Times New Roman"/>
                <w:sz w:val="20"/>
              </w:rPr>
            </w:pPr>
            <w:r>
              <w:rPr>
                <w:rFonts w:ascii="Times New Roman" w:hAnsi="Times New Roman"/>
                <w:sz w:val="20"/>
              </w:rPr>
              <w:t>5. Медицинская реабилитация,</w:t>
            </w:r>
          </w:p>
          <w:p w14:paraId="0861C528" w14:textId="77777777" w:rsidR="0092413E" w:rsidRDefault="0092413E" w:rsidP="0092413E">
            <w:pPr>
              <w:spacing w:after="0" w:line="240" w:lineRule="auto"/>
              <w:rPr>
                <w:rFonts w:ascii="Times New Roman" w:hAnsi="Times New Roman"/>
                <w:sz w:val="20"/>
              </w:rPr>
            </w:pPr>
            <w:r>
              <w:rPr>
                <w:rFonts w:ascii="Times New Roman" w:hAnsi="Times New Roman"/>
                <w:sz w:val="20"/>
              </w:rPr>
              <w:t>в том числе</w:t>
            </w:r>
          </w:p>
        </w:tc>
        <w:tc>
          <w:tcPr>
            <w:tcW w:w="2597" w:type="dxa"/>
            <w:tcBorders>
              <w:top w:val="single" w:sz="4" w:space="0" w:color="000000"/>
              <w:left w:val="single" w:sz="4" w:space="0" w:color="000000"/>
              <w:bottom w:val="single" w:sz="4" w:space="0" w:color="000000"/>
              <w:right w:val="single" w:sz="4" w:space="0" w:color="000000"/>
            </w:tcBorders>
          </w:tcPr>
          <w:p w14:paraId="29D53273" w14:textId="77777777" w:rsidR="0092413E" w:rsidRDefault="0092413E" w:rsidP="0092413E">
            <w:pPr>
              <w:spacing w:after="0" w:line="240" w:lineRule="auto"/>
              <w:rPr>
                <w:rFonts w:ascii="Times New Roman" w:hAnsi="Times New Roman"/>
                <w:sz w:val="20"/>
              </w:rPr>
            </w:pPr>
          </w:p>
        </w:tc>
        <w:tc>
          <w:tcPr>
            <w:tcW w:w="1056" w:type="dxa"/>
            <w:tcBorders>
              <w:top w:val="single" w:sz="4" w:space="0" w:color="000000"/>
              <w:left w:val="single" w:sz="4" w:space="0" w:color="000000"/>
              <w:bottom w:val="single" w:sz="4" w:space="0" w:color="000000"/>
              <w:right w:val="single" w:sz="4" w:space="0" w:color="000000"/>
            </w:tcBorders>
          </w:tcPr>
          <w:p w14:paraId="72FD31FA"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c>
          <w:tcPr>
            <w:tcW w:w="1057" w:type="dxa"/>
            <w:tcBorders>
              <w:top w:val="single" w:sz="4" w:space="0" w:color="000000"/>
              <w:left w:val="single" w:sz="4" w:space="0" w:color="000000"/>
              <w:bottom w:val="single" w:sz="4" w:space="0" w:color="000000"/>
              <w:right w:val="single" w:sz="4" w:space="0" w:color="000000"/>
            </w:tcBorders>
          </w:tcPr>
          <w:p w14:paraId="7673399B"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c>
          <w:tcPr>
            <w:tcW w:w="1058" w:type="dxa"/>
            <w:tcBorders>
              <w:top w:val="single" w:sz="4" w:space="0" w:color="000000"/>
              <w:left w:val="single" w:sz="4" w:space="0" w:color="000000"/>
              <w:bottom w:val="single" w:sz="4" w:space="0" w:color="000000"/>
              <w:right w:val="single" w:sz="4" w:space="0" w:color="000000"/>
            </w:tcBorders>
          </w:tcPr>
          <w:p w14:paraId="3D75DDD4"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c>
          <w:tcPr>
            <w:tcW w:w="1058" w:type="dxa"/>
            <w:tcBorders>
              <w:top w:val="single" w:sz="4" w:space="0" w:color="000000"/>
              <w:left w:val="single" w:sz="4" w:space="0" w:color="000000"/>
              <w:bottom w:val="single" w:sz="4" w:space="0" w:color="000000"/>
              <w:right w:val="single" w:sz="4" w:space="0" w:color="000000"/>
            </w:tcBorders>
          </w:tcPr>
          <w:p w14:paraId="6DCBE4DB"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c>
          <w:tcPr>
            <w:tcW w:w="1055" w:type="dxa"/>
            <w:tcBorders>
              <w:top w:val="single" w:sz="4" w:space="0" w:color="000000"/>
              <w:left w:val="single" w:sz="4" w:space="0" w:color="000000"/>
              <w:bottom w:val="single" w:sz="4" w:space="0" w:color="000000"/>
              <w:right w:val="single" w:sz="4" w:space="0" w:color="000000"/>
            </w:tcBorders>
          </w:tcPr>
          <w:p w14:paraId="42179367"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c>
          <w:tcPr>
            <w:tcW w:w="1057" w:type="dxa"/>
            <w:tcBorders>
              <w:top w:val="single" w:sz="4" w:space="0" w:color="000000"/>
              <w:left w:val="single" w:sz="4" w:space="0" w:color="000000"/>
              <w:bottom w:val="single" w:sz="4" w:space="0" w:color="000000"/>
              <w:right w:val="single" w:sz="4" w:space="0" w:color="000000"/>
            </w:tcBorders>
          </w:tcPr>
          <w:p w14:paraId="1D7EBB59"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c>
          <w:tcPr>
            <w:tcW w:w="1058" w:type="dxa"/>
            <w:tcBorders>
              <w:top w:val="single" w:sz="4" w:space="0" w:color="000000"/>
              <w:left w:val="single" w:sz="4" w:space="0" w:color="000000"/>
              <w:bottom w:val="single" w:sz="4" w:space="0" w:color="000000"/>
              <w:right w:val="single" w:sz="4" w:space="0" w:color="000000"/>
            </w:tcBorders>
          </w:tcPr>
          <w:p w14:paraId="21E61283"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c>
          <w:tcPr>
            <w:tcW w:w="1068" w:type="dxa"/>
            <w:tcBorders>
              <w:top w:val="single" w:sz="4" w:space="0" w:color="000000"/>
              <w:left w:val="single" w:sz="4" w:space="0" w:color="000000"/>
              <w:bottom w:val="single" w:sz="4" w:space="0" w:color="000000"/>
              <w:right w:val="single" w:sz="4" w:space="0" w:color="000000"/>
            </w:tcBorders>
          </w:tcPr>
          <w:p w14:paraId="1260E284"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c>
          <w:tcPr>
            <w:tcW w:w="1043" w:type="dxa"/>
            <w:tcBorders>
              <w:top w:val="single" w:sz="4" w:space="0" w:color="000000"/>
              <w:left w:val="single" w:sz="4" w:space="0" w:color="000000"/>
              <w:bottom w:val="single" w:sz="4" w:space="0" w:color="000000"/>
              <w:right w:val="single" w:sz="4" w:space="0" w:color="000000"/>
            </w:tcBorders>
          </w:tcPr>
          <w:p w14:paraId="29DE9AE6" w14:textId="77777777" w:rsidR="0092413E" w:rsidRDefault="0092413E" w:rsidP="0092413E">
            <w:pPr>
              <w:spacing w:after="0" w:line="240" w:lineRule="auto"/>
              <w:rPr>
                <w:rFonts w:ascii="Times New Roman" w:hAnsi="Times New Roman"/>
                <w:sz w:val="20"/>
              </w:rPr>
            </w:pPr>
            <w:r>
              <w:rPr>
                <w:rFonts w:ascii="Times New Roman" w:hAnsi="Times New Roman"/>
                <w:sz w:val="20"/>
              </w:rPr>
              <w:t>x</w:t>
            </w:r>
          </w:p>
        </w:tc>
      </w:tr>
      <w:tr w:rsidR="0092413E" w14:paraId="6FDC9EE1" w14:textId="77777777" w:rsidTr="0092413E">
        <w:trPr>
          <w:trHeight w:val="507"/>
        </w:trPr>
        <w:tc>
          <w:tcPr>
            <w:tcW w:w="3043" w:type="dxa"/>
            <w:tcBorders>
              <w:top w:val="single" w:sz="4" w:space="0" w:color="000000"/>
              <w:left w:val="single" w:sz="4" w:space="0" w:color="000000"/>
              <w:bottom w:val="single" w:sz="4" w:space="0" w:color="000000"/>
              <w:right w:val="single" w:sz="4" w:space="0" w:color="000000"/>
            </w:tcBorders>
            <w:vAlign w:val="center"/>
          </w:tcPr>
          <w:p w14:paraId="1F104843" w14:textId="77777777" w:rsidR="0092413E" w:rsidRDefault="0092413E" w:rsidP="0092413E">
            <w:pPr>
              <w:spacing w:after="0" w:line="240" w:lineRule="auto"/>
              <w:rPr>
                <w:rFonts w:ascii="Times New Roman" w:hAnsi="Times New Roman"/>
                <w:sz w:val="20"/>
              </w:rPr>
            </w:pPr>
            <w:r>
              <w:rPr>
                <w:rFonts w:ascii="Times New Roman" w:hAnsi="Times New Roman"/>
                <w:sz w:val="20"/>
              </w:rPr>
              <w:t>5.1. В амбулаторных условиях</w:t>
            </w:r>
          </w:p>
        </w:tc>
        <w:tc>
          <w:tcPr>
            <w:tcW w:w="2597" w:type="dxa"/>
            <w:tcBorders>
              <w:top w:val="single" w:sz="4" w:space="0" w:color="000000"/>
              <w:left w:val="single" w:sz="4" w:space="0" w:color="000000"/>
              <w:bottom w:val="single" w:sz="4" w:space="0" w:color="000000"/>
              <w:right w:val="single" w:sz="4" w:space="0" w:color="000000"/>
            </w:tcBorders>
          </w:tcPr>
          <w:p w14:paraId="4EB0F58D" w14:textId="77777777" w:rsidR="0092413E" w:rsidRDefault="0092413E" w:rsidP="0092413E">
            <w:pPr>
              <w:spacing w:after="0" w:line="240" w:lineRule="auto"/>
              <w:rPr>
                <w:rFonts w:ascii="Times New Roman" w:hAnsi="Times New Roman"/>
                <w:sz w:val="20"/>
              </w:rPr>
            </w:pPr>
            <w:r>
              <w:rPr>
                <w:rFonts w:ascii="Times New Roman" w:hAnsi="Times New Roman"/>
                <w:sz w:val="20"/>
              </w:rPr>
              <w:t>комплексных посещений</w:t>
            </w:r>
          </w:p>
        </w:tc>
        <w:tc>
          <w:tcPr>
            <w:tcW w:w="1056" w:type="dxa"/>
            <w:tcBorders>
              <w:top w:val="single" w:sz="4" w:space="0" w:color="000000"/>
              <w:left w:val="single" w:sz="4" w:space="0" w:color="000000"/>
              <w:bottom w:val="single" w:sz="4" w:space="0" w:color="000000"/>
              <w:right w:val="single" w:sz="4" w:space="0" w:color="000000"/>
            </w:tcBorders>
          </w:tcPr>
          <w:p w14:paraId="75C8F970" w14:textId="77777777" w:rsidR="0092413E" w:rsidRDefault="0092413E" w:rsidP="0092413E">
            <w:pPr>
              <w:spacing w:after="0" w:line="240" w:lineRule="auto"/>
              <w:rPr>
                <w:rFonts w:ascii="Times New Roman" w:hAnsi="Times New Roman"/>
                <w:sz w:val="20"/>
              </w:rPr>
            </w:pPr>
            <w:r>
              <w:rPr>
                <w:rFonts w:ascii="Times New Roman" w:hAnsi="Times New Roman"/>
                <w:sz w:val="20"/>
              </w:rPr>
              <w:t>0,001357</w:t>
            </w:r>
          </w:p>
        </w:tc>
        <w:tc>
          <w:tcPr>
            <w:tcW w:w="1057" w:type="dxa"/>
            <w:tcBorders>
              <w:top w:val="single" w:sz="4" w:space="0" w:color="000000"/>
              <w:left w:val="single" w:sz="4" w:space="0" w:color="000000"/>
              <w:bottom w:val="single" w:sz="4" w:space="0" w:color="000000"/>
              <w:right w:val="single" w:sz="4" w:space="0" w:color="000000"/>
            </w:tcBorders>
          </w:tcPr>
          <w:p w14:paraId="3A162803" w14:textId="77777777" w:rsidR="0092413E" w:rsidRDefault="0092413E" w:rsidP="0092413E">
            <w:pPr>
              <w:spacing w:after="0" w:line="240" w:lineRule="auto"/>
              <w:rPr>
                <w:rFonts w:ascii="Times New Roman" w:hAnsi="Times New Roman"/>
                <w:sz w:val="20"/>
              </w:rPr>
            </w:pPr>
            <w:r>
              <w:rPr>
                <w:rFonts w:ascii="Times New Roman" w:hAnsi="Times New Roman"/>
                <w:sz w:val="20"/>
              </w:rPr>
              <w:t>0,000000</w:t>
            </w:r>
          </w:p>
        </w:tc>
        <w:tc>
          <w:tcPr>
            <w:tcW w:w="1058" w:type="dxa"/>
            <w:tcBorders>
              <w:top w:val="single" w:sz="4" w:space="0" w:color="000000"/>
              <w:left w:val="single" w:sz="4" w:space="0" w:color="000000"/>
              <w:bottom w:val="single" w:sz="4" w:space="0" w:color="000000"/>
              <w:right w:val="single" w:sz="4" w:space="0" w:color="000000"/>
            </w:tcBorders>
          </w:tcPr>
          <w:p w14:paraId="7F09CB56" w14:textId="77777777" w:rsidR="0092413E" w:rsidRDefault="0092413E" w:rsidP="0092413E">
            <w:pPr>
              <w:spacing w:after="0" w:line="240" w:lineRule="auto"/>
              <w:rPr>
                <w:rFonts w:ascii="Times New Roman" w:hAnsi="Times New Roman"/>
                <w:sz w:val="20"/>
              </w:rPr>
            </w:pPr>
            <w:r>
              <w:rPr>
                <w:rFonts w:ascii="Times New Roman" w:hAnsi="Times New Roman"/>
                <w:sz w:val="20"/>
              </w:rPr>
              <w:t>0,002519</w:t>
            </w:r>
          </w:p>
        </w:tc>
        <w:tc>
          <w:tcPr>
            <w:tcW w:w="1058" w:type="dxa"/>
            <w:tcBorders>
              <w:top w:val="single" w:sz="4" w:space="0" w:color="000000"/>
              <w:left w:val="single" w:sz="4" w:space="0" w:color="000000"/>
              <w:bottom w:val="single" w:sz="4" w:space="0" w:color="000000"/>
              <w:right w:val="single" w:sz="4" w:space="0" w:color="000000"/>
            </w:tcBorders>
          </w:tcPr>
          <w:p w14:paraId="35CA90B0" w14:textId="77777777" w:rsidR="0092413E" w:rsidRDefault="0092413E" w:rsidP="0092413E">
            <w:pPr>
              <w:spacing w:after="0" w:line="240" w:lineRule="auto"/>
              <w:rPr>
                <w:rFonts w:ascii="Times New Roman" w:hAnsi="Times New Roman"/>
                <w:sz w:val="20"/>
              </w:rPr>
            </w:pPr>
            <w:r>
              <w:rPr>
                <w:rFonts w:ascii="Times New Roman" w:hAnsi="Times New Roman"/>
                <w:sz w:val="20"/>
              </w:rPr>
              <w:t>0,001227</w:t>
            </w:r>
          </w:p>
        </w:tc>
        <w:tc>
          <w:tcPr>
            <w:tcW w:w="1055" w:type="dxa"/>
            <w:tcBorders>
              <w:top w:val="single" w:sz="4" w:space="0" w:color="000000"/>
              <w:left w:val="single" w:sz="4" w:space="0" w:color="000000"/>
              <w:bottom w:val="single" w:sz="4" w:space="0" w:color="000000"/>
              <w:right w:val="single" w:sz="4" w:space="0" w:color="000000"/>
            </w:tcBorders>
          </w:tcPr>
          <w:p w14:paraId="371D7FE3" w14:textId="77777777" w:rsidR="0092413E" w:rsidRDefault="0092413E" w:rsidP="0092413E">
            <w:pPr>
              <w:spacing w:after="0" w:line="240" w:lineRule="auto"/>
              <w:rPr>
                <w:rFonts w:ascii="Times New Roman" w:hAnsi="Times New Roman"/>
                <w:sz w:val="20"/>
              </w:rPr>
            </w:pPr>
            <w:r>
              <w:rPr>
                <w:rFonts w:ascii="Times New Roman" w:hAnsi="Times New Roman"/>
                <w:sz w:val="20"/>
              </w:rPr>
              <w:t>0,000000</w:t>
            </w:r>
          </w:p>
        </w:tc>
        <w:tc>
          <w:tcPr>
            <w:tcW w:w="1057" w:type="dxa"/>
            <w:tcBorders>
              <w:top w:val="single" w:sz="4" w:space="0" w:color="000000"/>
              <w:left w:val="single" w:sz="4" w:space="0" w:color="000000"/>
              <w:bottom w:val="single" w:sz="4" w:space="0" w:color="000000"/>
              <w:right w:val="single" w:sz="4" w:space="0" w:color="000000"/>
            </w:tcBorders>
          </w:tcPr>
          <w:p w14:paraId="01BFFA0A" w14:textId="77777777" w:rsidR="0092413E" w:rsidRDefault="0092413E" w:rsidP="0092413E">
            <w:pPr>
              <w:spacing w:after="0" w:line="240" w:lineRule="auto"/>
              <w:rPr>
                <w:rFonts w:ascii="Times New Roman" w:hAnsi="Times New Roman"/>
                <w:sz w:val="20"/>
              </w:rPr>
            </w:pPr>
            <w:r>
              <w:rPr>
                <w:rFonts w:ascii="Times New Roman" w:hAnsi="Times New Roman"/>
                <w:sz w:val="20"/>
              </w:rPr>
              <w:t>0,002279</w:t>
            </w:r>
          </w:p>
        </w:tc>
        <w:tc>
          <w:tcPr>
            <w:tcW w:w="1058" w:type="dxa"/>
            <w:tcBorders>
              <w:top w:val="single" w:sz="4" w:space="0" w:color="000000"/>
              <w:left w:val="single" w:sz="4" w:space="0" w:color="000000"/>
              <w:bottom w:val="single" w:sz="4" w:space="0" w:color="000000"/>
              <w:right w:val="single" w:sz="4" w:space="0" w:color="000000"/>
            </w:tcBorders>
          </w:tcPr>
          <w:p w14:paraId="3CE80B8E" w14:textId="77777777" w:rsidR="0092413E" w:rsidRDefault="0092413E" w:rsidP="0092413E">
            <w:pPr>
              <w:spacing w:after="0" w:line="240" w:lineRule="auto"/>
              <w:rPr>
                <w:rFonts w:ascii="Times New Roman" w:hAnsi="Times New Roman"/>
                <w:sz w:val="20"/>
              </w:rPr>
            </w:pPr>
            <w:r>
              <w:rPr>
                <w:rFonts w:ascii="Times New Roman" w:hAnsi="Times New Roman"/>
                <w:sz w:val="20"/>
              </w:rPr>
              <w:t>0,001276</w:t>
            </w:r>
          </w:p>
        </w:tc>
        <w:tc>
          <w:tcPr>
            <w:tcW w:w="1068" w:type="dxa"/>
            <w:tcBorders>
              <w:top w:val="single" w:sz="4" w:space="0" w:color="000000"/>
              <w:left w:val="single" w:sz="4" w:space="0" w:color="000000"/>
              <w:bottom w:val="single" w:sz="4" w:space="0" w:color="000000"/>
              <w:right w:val="single" w:sz="4" w:space="0" w:color="000000"/>
            </w:tcBorders>
          </w:tcPr>
          <w:p w14:paraId="2D1009BA" w14:textId="77777777" w:rsidR="0092413E" w:rsidRDefault="0092413E" w:rsidP="0092413E">
            <w:pPr>
              <w:spacing w:after="0" w:line="240" w:lineRule="auto"/>
              <w:rPr>
                <w:rFonts w:ascii="Times New Roman" w:hAnsi="Times New Roman"/>
                <w:sz w:val="20"/>
              </w:rPr>
            </w:pPr>
            <w:r>
              <w:rPr>
                <w:rFonts w:ascii="Times New Roman" w:hAnsi="Times New Roman"/>
                <w:sz w:val="20"/>
              </w:rPr>
              <w:t>0,000000</w:t>
            </w:r>
          </w:p>
        </w:tc>
        <w:tc>
          <w:tcPr>
            <w:tcW w:w="1043" w:type="dxa"/>
            <w:tcBorders>
              <w:top w:val="single" w:sz="4" w:space="0" w:color="000000"/>
              <w:left w:val="single" w:sz="4" w:space="0" w:color="000000"/>
              <w:bottom w:val="single" w:sz="4" w:space="0" w:color="000000"/>
              <w:right w:val="single" w:sz="4" w:space="0" w:color="000000"/>
            </w:tcBorders>
          </w:tcPr>
          <w:p w14:paraId="5B51E575" w14:textId="77777777" w:rsidR="0092413E" w:rsidRDefault="0092413E" w:rsidP="0092413E">
            <w:pPr>
              <w:spacing w:after="0" w:line="240" w:lineRule="auto"/>
              <w:rPr>
                <w:rFonts w:ascii="Times New Roman" w:hAnsi="Times New Roman"/>
                <w:sz w:val="20"/>
              </w:rPr>
            </w:pPr>
            <w:r>
              <w:rPr>
                <w:rFonts w:ascii="Times New Roman" w:hAnsi="Times New Roman"/>
                <w:sz w:val="20"/>
              </w:rPr>
              <w:t>0,002371</w:t>
            </w:r>
          </w:p>
        </w:tc>
      </w:tr>
      <w:tr w:rsidR="0092413E" w14:paraId="7B16DA6E" w14:textId="77777777" w:rsidTr="0092413E">
        <w:trPr>
          <w:trHeight w:val="347"/>
        </w:trPr>
        <w:tc>
          <w:tcPr>
            <w:tcW w:w="3043" w:type="dxa"/>
            <w:tcBorders>
              <w:top w:val="single" w:sz="4" w:space="0" w:color="000000"/>
              <w:left w:val="single" w:sz="4" w:space="0" w:color="000000"/>
              <w:bottom w:val="single" w:sz="4" w:space="0" w:color="000000"/>
              <w:right w:val="single" w:sz="4" w:space="0" w:color="000000"/>
            </w:tcBorders>
            <w:vAlign w:val="center"/>
          </w:tcPr>
          <w:p w14:paraId="7DC814B9" w14:textId="77777777" w:rsidR="0092413E" w:rsidRDefault="0092413E" w:rsidP="0092413E">
            <w:pPr>
              <w:spacing w:after="0" w:line="240" w:lineRule="auto"/>
              <w:rPr>
                <w:rFonts w:ascii="Times New Roman" w:hAnsi="Times New Roman"/>
                <w:sz w:val="20"/>
              </w:rPr>
            </w:pPr>
            <w:r>
              <w:rPr>
                <w:rFonts w:ascii="Times New Roman" w:hAnsi="Times New Roman"/>
                <w:sz w:val="20"/>
              </w:rPr>
              <w:t>5.2. В условиях дневных стационаров</w:t>
            </w:r>
          </w:p>
        </w:tc>
        <w:tc>
          <w:tcPr>
            <w:tcW w:w="2597" w:type="dxa"/>
            <w:tcBorders>
              <w:top w:val="single" w:sz="4" w:space="0" w:color="000000"/>
              <w:left w:val="single" w:sz="4" w:space="0" w:color="000000"/>
              <w:bottom w:val="single" w:sz="4" w:space="0" w:color="000000"/>
              <w:right w:val="single" w:sz="4" w:space="0" w:color="000000"/>
            </w:tcBorders>
          </w:tcPr>
          <w:p w14:paraId="7FCFE820" w14:textId="77777777" w:rsidR="0092413E" w:rsidRDefault="0092413E" w:rsidP="0092413E">
            <w:pPr>
              <w:spacing w:after="0" w:line="240" w:lineRule="auto"/>
              <w:rPr>
                <w:rFonts w:ascii="Times New Roman" w:hAnsi="Times New Roman"/>
                <w:sz w:val="20"/>
              </w:rPr>
            </w:pPr>
            <w:r>
              <w:rPr>
                <w:rFonts w:ascii="Times New Roman" w:hAnsi="Times New Roman"/>
                <w:sz w:val="20"/>
              </w:rPr>
              <w:t>случаев лечения</w:t>
            </w:r>
          </w:p>
        </w:tc>
        <w:tc>
          <w:tcPr>
            <w:tcW w:w="1056" w:type="dxa"/>
            <w:tcBorders>
              <w:top w:val="single" w:sz="4" w:space="0" w:color="000000"/>
              <w:left w:val="single" w:sz="4" w:space="0" w:color="000000"/>
              <w:bottom w:val="single" w:sz="4" w:space="0" w:color="000000"/>
              <w:right w:val="single" w:sz="4" w:space="0" w:color="000000"/>
            </w:tcBorders>
          </w:tcPr>
          <w:p w14:paraId="66091B9E" w14:textId="77777777" w:rsidR="0092413E" w:rsidRDefault="0092413E" w:rsidP="0092413E">
            <w:pPr>
              <w:spacing w:after="0" w:line="240" w:lineRule="auto"/>
              <w:rPr>
                <w:rFonts w:ascii="Times New Roman" w:hAnsi="Times New Roman"/>
                <w:sz w:val="20"/>
              </w:rPr>
            </w:pPr>
            <w:r>
              <w:rPr>
                <w:rFonts w:ascii="Times New Roman" w:hAnsi="Times New Roman"/>
                <w:sz w:val="20"/>
              </w:rPr>
              <w:t>0,001292</w:t>
            </w:r>
          </w:p>
        </w:tc>
        <w:tc>
          <w:tcPr>
            <w:tcW w:w="1057" w:type="dxa"/>
            <w:tcBorders>
              <w:top w:val="single" w:sz="4" w:space="0" w:color="000000"/>
              <w:left w:val="single" w:sz="4" w:space="0" w:color="000000"/>
              <w:bottom w:val="single" w:sz="4" w:space="0" w:color="000000"/>
              <w:right w:val="single" w:sz="4" w:space="0" w:color="000000"/>
            </w:tcBorders>
          </w:tcPr>
          <w:p w14:paraId="06757051" w14:textId="77777777" w:rsidR="0092413E" w:rsidRDefault="0092413E" w:rsidP="0092413E">
            <w:pPr>
              <w:spacing w:after="0" w:line="240" w:lineRule="auto"/>
              <w:rPr>
                <w:rFonts w:ascii="Times New Roman" w:hAnsi="Times New Roman"/>
                <w:sz w:val="20"/>
              </w:rPr>
            </w:pPr>
            <w:r>
              <w:rPr>
                <w:rFonts w:ascii="Times New Roman" w:hAnsi="Times New Roman"/>
                <w:sz w:val="20"/>
              </w:rPr>
              <w:t>0,000129</w:t>
            </w:r>
          </w:p>
        </w:tc>
        <w:tc>
          <w:tcPr>
            <w:tcW w:w="1058" w:type="dxa"/>
            <w:tcBorders>
              <w:top w:val="single" w:sz="4" w:space="0" w:color="000000"/>
              <w:left w:val="single" w:sz="4" w:space="0" w:color="000000"/>
              <w:bottom w:val="single" w:sz="4" w:space="0" w:color="000000"/>
              <w:right w:val="single" w:sz="4" w:space="0" w:color="000000"/>
            </w:tcBorders>
          </w:tcPr>
          <w:p w14:paraId="626286D3" w14:textId="77777777" w:rsidR="0092413E" w:rsidRDefault="0092413E" w:rsidP="0092413E">
            <w:pPr>
              <w:spacing w:after="0" w:line="240" w:lineRule="auto"/>
              <w:rPr>
                <w:rFonts w:ascii="Times New Roman" w:hAnsi="Times New Roman"/>
                <w:sz w:val="20"/>
              </w:rPr>
            </w:pPr>
            <w:r>
              <w:rPr>
                <w:rFonts w:ascii="Times New Roman" w:hAnsi="Times New Roman"/>
                <w:sz w:val="20"/>
              </w:rPr>
              <w:t>0,001809</w:t>
            </w:r>
          </w:p>
        </w:tc>
        <w:tc>
          <w:tcPr>
            <w:tcW w:w="1058" w:type="dxa"/>
            <w:tcBorders>
              <w:top w:val="single" w:sz="4" w:space="0" w:color="000000"/>
              <w:left w:val="single" w:sz="4" w:space="0" w:color="000000"/>
              <w:bottom w:val="single" w:sz="4" w:space="0" w:color="000000"/>
              <w:right w:val="single" w:sz="4" w:space="0" w:color="000000"/>
            </w:tcBorders>
          </w:tcPr>
          <w:p w14:paraId="78DB3DB7" w14:textId="77777777" w:rsidR="0092413E" w:rsidRDefault="0092413E" w:rsidP="0092413E">
            <w:pPr>
              <w:spacing w:after="0" w:line="240" w:lineRule="auto"/>
              <w:rPr>
                <w:rFonts w:ascii="Times New Roman" w:hAnsi="Times New Roman"/>
                <w:sz w:val="20"/>
              </w:rPr>
            </w:pPr>
            <w:r>
              <w:rPr>
                <w:rFonts w:ascii="Times New Roman" w:hAnsi="Times New Roman"/>
                <w:sz w:val="20"/>
              </w:rPr>
              <w:t>0,001170</w:t>
            </w:r>
          </w:p>
        </w:tc>
        <w:tc>
          <w:tcPr>
            <w:tcW w:w="1055" w:type="dxa"/>
            <w:tcBorders>
              <w:top w:val="single" w:sz="4" w:space="0" w:color="000000"/>
              <w:left w:val="single" w:sz="4" w:space="0" w:color="000000"/>
              <w:bottom w:val="single" w:sz="4" w:space="0" w:color="000000"/>
              <w:right w:val="single" w:sz="4" w:space="0" w:color="000000"/>
            </w:tcBorders>
          </w:tcPr>
          <w:p w14:paraId="0DDB995C" w14:textId="77777777" w:rsidR="0092413E" w:rsidRDefault="0092413E" w:rsidP="0092413E">
            <w:pPr>
              <w:spacing w:after="0" w:line="240" w:lineRule="auto"/>
              <w:rPr>
                <w:rFonts w:ascii="Times New Roman" w:hAnsi="Times New Roman"/>
                <w:sz w:val="20"/>
              </w:rPr>
            </w:pPr>
            <w:r>
              <w:rPr>
                <w:rFonts w:ascii="Times New Roman" w:hAnsi="Times New Roman"/>
                <w:sz w:val="20"/>
              </w:rPr>
              <w:t>0,000117</w:t>
            </w:r>
          </w:p>
        </w:tc>
        <w:tc>
          <w:tcPr>
            <w:tcW w:w="1057" w:type="dxa"/>
            <w:tcBorders>
              <w:top w:val="single" w:sz="4" w:space="0" w:color="000000"/>
              <w:left w:val="single" w:sz="4" w:space="0" w:color="000000"/>
              <w:bottom w:val="single" w:sz="4" w:space="0" w:color="000000"/>
              <w:right w:val="single" w:sz="4" w:space="0" w:color="000000"/>
            </w:tcBorders>
          </w:tcPr>
          <w:p w14:paraId="3C9705E9" w14:textId="77777777" w:rsidR="0092413E" w:rsidRDefault="0092413E" w:rsidP="0092413E">
            <w:pPr>
              <w:spacing w:after="0" w:line="240" w:lineRule="auto"/>
              <w:rPr>
                <w:rFonts w:ascii="Times New Roman" w:hAnsi="Times New Roman"/>
                <w:sz w:val="20"/>
              </w:rPr>
            </w:pPr>
            <w:r>
              <w:rPr>
                <w:rFonts w:ascii="Times New Roman" w:hAnsi="Times New Roman"/>
                <w:sz w:val="20"/>
              </w:rPr>
              <w:t>0,001639</w:t>
            </w:r>
          </w:p>
        </w:tc>
        <w:tc>
          <w:tcPr>
            <w:tcW w:w="1058" w:type="dxa"/>
            <w:tcBorders>
              <w:top w:val="single" w:sz="4" w:space="0" w:color="000000"/>
              <w:left w:val="single" w:sz="4" w:space="0" w:color="000000"/>
              <w:bottom w:val="single" w:sz="4" w:space="0" w:color="000000"/>
              <w:right w:val="single" w:sz="4" w:space="0" w:color="000000"/>
            </w:tcBorders>
          </w:tcPr>
          <w:p w14:paraId="08CA8AEC" w14:textId="77777777" w:rsidR="0092413E" w:rsidRDefault="0092413E" w:rsidP="0092413E">
            <w:pPr>
              <w:spacing w:after="0" w:line="240" w:lineRule="auto"/>
              <w:rPr>
                <w:rFonts w:ascii="Times New Roman" w:hAnsi="Times New Roman"/>
                <w:sz w:val="20"/>
              </w:rPr>
            </w:pPr>
            <w:r>
              <w:rPr>
                <w:rFonts w:ascii="Times New Roman" w:hAnsi="Times New Roman"/>
                <w:sz w:val="20"/>
              </w:rPr>
              <w:t>0,001218</w:t>
            </w:r>
          </w:p>
        </w:tc>
        <w:tc>
          <w:tcPr>
            <w:tcW w:w="1068" w:type="dxa"/>
            <w:tcBorders>
              <w:top w:val="single" w:sz="4" w:space="0" w:color="000000"/>
              <w:left w:val="single" w:sz="4" w:space="0" w:color="000000"/>
              <w:bottom w:val="single" w:sz="4" w:space="0" w:color="000000"/>
              <w:right w:val="single" w:sz="4" w:space="0" w:color="000000"/>
            </w:tcBorders>
          </w:tcPr>
          <w:p w14:paraId="5D4039F4" w14:textId="77777777" w:rsidR="0092413E" w:rsidRDefault="0092413E" w:rsidP="0092413E">
            <w:pPr>
              <w:spacing w:after="0" w:line="240" w:lineRule="auto"/>
              <w:rPr>
                <w:rFonts w:ascii="Times New Roman" w:hAnsi="Times New Roman"/>
                <w:sz w:val="20"/>
              </w:rPr>
            </w:pPr>
            <w:r>
              <w:rPr>
                <w:rFonts w:ascii="Times New Roman" w:hAnsi="Times New Roman"/>
                <w:sz w:val="20"/>
              </w:rPr>
              <w:t>0,000122</w:t>
            </w:r>
          </w:p>
        </w:tc>
        <w:tc>
          <w:tcPr>
            <w:tcW w:w="1043" w:type="dxa"/>
            <w:tcBorders>
              <w:top w:val="single" w:sz="4" w:space="0" w:color="000000"/>
              <w:left w:val="single" w:sz="4" w:space="0" w:color="000000"/>
              <w:bottom w:val="single" w:sz="4" w:space="0" w:color="000000"/>
              <w:right w:val="single" w:sz="4" w:space="0" w:color="000000"/>
            </w:tcBorders>
          </w:tcPr>
          <w:p w14:paraId="03FC24A7" w14:textId="77777777" w:rsidR="0092413E" w:rsidRDefault="0092413E" w:rsidP="0092413E">
            <w:pPr>
              <w:spacing w:after="0" w:line="240" w:lineRule="auto"/>
              <w:rPr>
                <w:rFonts w:ascii="Times New Roman" w:hAnsi="Times New Roman"/>
                <w:sz w:val="20"/>
              </w:rPr>
            </w:pPr>
            <w:r>
              <w:rPr>
                <w:rFonts w:ascii="Times New Roman" w:hAnsi="Times New Roman"/>
                <w:sz w:val="20"/>
              </w:rPr>
              <w:t>0,001704</w:t>
            </w:r>
          </w:p>
        </w:tc>
      </w:tr>
      <w:tr w:rsidR="0092413E" w14:paraId="23271017" w14:textId="77777777" w:rsidTr="0092413E">
        <w:trPr>
          <w:trHeight w:val="385"/>
        </w:trPr>
        <w:tc>
          <w:tcPr>
            <w:tcW w:w="3043" w:type="dxa"/>
            <w:tcBorders>
              <w:top w:val="single" w:sz="4" w:space="0" w:color="000000"/>
              <w:left w:val="single" w:sz="4" w:space="0" w:color="000000"/>
              <w:bottom w:val="single" w:sz="4" w:space="0" w:color="000000"/>
              <w:right w:val="single" w:sz="4" w:space="0" w:color="000000"/>
            </w:tcBorders>
            <w:vAlign w:val="center"/>
          </w:tcPr>
          <w:p w14:paraId="36C69DE8" w14:textId="77777777" w:rsidR="0092413E" w:rsidRDefault="0092413E" w:rsidP="0092413E">
            <w:pPr>
              <w:spacing w:after="0" w:line="240" w:lineRule="auto"/>
              <w:rPr>
                <w:rFonts w:ascii="Times New Roman" w:hAnsi="Times New Roman"/>
                <w:sz w:val="20"/>
              </w:rPr>
            </w:pPr>
            <w:r>
              <w:rPr>
                <w:rFonts w:ascii="Times New Roman" w:hAnsi="Times New Roman"/>
                <w:sz w:val="20"/>
              </w:rPr>
              <w:t>5.3. В условиях круглосуточного стационара</w:t>
            </w:r>
          </w:p>
        </w:tc>
        <w:tc>
          <w:tcPr>
            <w:tcW w:w="2597" w:type="dxa"/>
            <w:tcBorders>
              <w:top w:val="single" w:sz="4" w:space="0" w:color="000000"/>
              <w:left w:val="single" w:sz="4" w:space="0" w:color="000000"/>
              <w:bottom w:val="single" w:sz="4" w:space="0" w:color="000000"/>
              <w:right w:val="single" w:sz="4" w:space="0" w:color="000000"/>
            </w:tcBorders>
          </w:tcPr>
          <w:p w14:paraId="7CA48F24" w14:textId="77777777" w:rsidR="0092413E" w:rsidRDefault="0092413E" w:rsidP="0092413E">
            <w:pPr>
              <w:spacing w:after="0" w:line="240" w:lineRule="auto"/>
              <w:rPr>
                <w:rFonts w:ascii="Times New Roman" w:hAnsi="Times New Roman"/>
                <w:sz w:val="20"/>
              </w:rPr>
            </w:pPr>
            <w:r>
              <w:rPr>
                <w:rFonts w:ascii="Times New Roman" w:hAnsi="Times New Roman"/>
                <w:sz w:val="20"/>
              </w:rPr>
              <w:t>случаев госпитализации</w:t>
            </w:r>
          </w:p>
        </w:tc>
        <w:tc>
          <w:tcPr>
            <w:tcW w:w="1056" w:type="dxa"/>
            <w:tcBorders>
              <w:top w:val="single" w:sz="4" w:space="0" w:color="000000"/>
              <w:left w:val="single" w:sz="4" w:space="0" w:color="000000"/>
              <w:bottom w:val="single" w:sz="4" w:space="0" w:color="000000"/>
              <w:right w:val="single" w:sz="4" w:space="0" w:color="000000"/>
            </w:tcBorders>
          </w:tcPr>
          <w:p w14:paraId="50144B51" w14:textId="77777777" w:rsidR="0092413E" w:rsidRDefault="0092413E" w:rsidP="0092413E">
            <w:pPr>
              <w:spacing w:after="0" w:line="240" w:lineRule="auto"/>
              <w:rPr>
                <w:rFonts w:ascii="Times New Roman" w:hAnsi="Times New Roman"/>
                <w:sz w:val="20"/>
              </w:rPr>
            </w:pPr>
            <w:r>
              <w:rPr>
                <w:rFonts w:ascii="Times New Roman" w:hAnsi="Times New Roman"/>
                <w:sz w:val="20"/>
              </w:rPr>
              <w:t>0,001414</w:t>
            </w:r>
          </w:p>
        </w:tc>
        <w:tc>
          <w:tcPr>
            <w:tcW w:w="1057" w:type="dxa"/>
            <w:tcBorders>
              <w:top w:val="single" w:sz="4" w:space="0" w:color="000000"/>
              <w:left w:val="single" w:sz="4" w:space="0" w:color="000000"/>
              <w:bottom w:val="single" w:sz="4" w:space="0" w:color="000000"/>
              <w:right w:val="single" w:sz="4" w:space="0" w:color="000000"/>
            </w:tcBorders>
          </w:tcPr>
          <w:p w14:paraId="359A4A5A" w14:textId="77777777" w:rsidR="0092413E" w:rsidRDefault="0092413E" w:rsidP="0092413E">
            <w:pPr>
              <w:spacing w:after="0" w:line="240" w:lineRule="auto"/>
              <w:rPr>
                <w:rFonts w:ascii="Times New Roman" w:hAnsi="Times New Roman"/>
                <w:sz w:val="20"/>
              </w:rPr>
            </w:pPr>
            <w:r>
              <w:rPr>
                <w:rFonts w:ascii="Times New Roman" w:hAnsi="Times New Roman"/>
                <w:sz w:val="20"/>
              </w:rPr>
              <w:t>0,000226</w:t>
            </w:r>
          </w:p>
        </w:tc>
        <w:tc>
          <w:tcPr>
            <w:tcW w:w="1058" w:type="dxa"/>
            <w:tcBorders>
              <w:top w:val="single" w:sz="4" w:space="0" w:color="000000"/>
              <w:left w:val="single" w:sz="4" w:space="0" w:color="000000"/>
              <w:bottom w:val="single" w:sz="4" w:space="0" w:color="000000"/>
              <w:right w:val="single" w:sz="4" w:space="0" w:color="000000"/>
            </w:tcBorders>
          </w:tcPr>
          <w:p w14:paraId="7B23360F" w14:textId="77777777" w:rsidR="0092413E" w:rsidRDefault="0092413E" w:rsidP="0092413E">
            <w:pPr>
              <w:spacing w:after="0" w:line="240" w:lineRule="auto"/>
              <w:rPr>
                <w:rFonts w:ascii="Times New Roman" w:hAnsi="Times New Roman"/>
                <w:sz w:val="20"/>
              </w:rPr>
            </w:pPr>
            <w:r>
              <w:rPr>
                <w:rFonts w:ascii="Times New Roman" w:hAnsi="Times New Roman"/>
                <w:sz w:val="20"/>
              </w:rPr>
              <w:t>0,004014</w:t>
            </w:r>
          </w:p>
        </w:tc>
        <w:tc>
          <w:tcPr>
            <w:tcW w:w="1058" w:type="dxa"/>
            <w:tcBorders>
              <w:top w:val="single" w:sz="4" w:space="0" w:color="000000"/>
              <w:left w:val="single" w:sz="4" w:space="0" w:color="000000"/>
              <w:bottom w:val="single" w:sz="4" w:space="0" w:color="000000"/>
              <w:right w:val="single" w:sz="4" w:space="0" w:color="000000"/>
            </w:tcBorders>
          </w:tcPr>
          <w:p w14:paraId="10DDD5B6" w14:textId="77777777" w:rsidR="0092413E" w:rsidRDefault="0092413E" w:rsidP="0092413E">
            <w:pPr>
              <w:spacing w:after="0" w:line="240" w:lineRule="auto"/>
              <w:rPr>
                <w:rFonts w:ascii="Times New Roman" w:hAnsi="Times New Roman"/>
                <w:sz w:val="20"/>
              </w:rPr>
            </w:pPr>
            <w:r>
              <w:rPr>
                <w:rFonts w:ascii="Times New Roman" w:hAnsi="Times New Roman"/>
                <w:sz w:val="20"/>
              </w:rPr>
              <w:t>0,001526</w:t>
            </w:r>
          </w:p>
        </w:tc>
        <w:tc>
          <w:tcPr>
            <w:tcW w:w="1055" w:type="dxa"/>
            <w:tcBorders>
              <w:top w:val="single" w:sz="4" w:space="0" w:color="000000"/>
              <w:left w:val="single" w:sz="4" w:space="0" w:color="000000"/>
              <w:bottom w:val="single" w:sz="4" w:space="0" w:color="000000"/>
              <w:right w:val="single" w:sz="4" w:space="0" w:color="000000"/>
            </w:tcBorders>
          </w:tcPr>
          <w:p w14:paraId="295C6F20" w14:textId="77777777" w:rsidR="0092413E" w:rsidRDefault="0092413E" w:rsidP="0092413E">
            <w:pPr>
              <w:spacing w:after="0" w:line="240" w:lineRule="auto"/>
              <w:rPr>
                <w:rFonts w:ascii="Times New Roman" w:hAnsi="Times New Roman"/>
                <w:sz w:val="20"/>
              </w:rPr>
            </w:pPr>
            <w:r>
              <w:rPr>
                <w:rFonts w:ascii="Times New Roman" w:hAnsi="Times New Roman"/>
                <w:sz w:val="20"/>
              </w:rPr>
              <w:t>0,000244</w:t>
            </w:r>
          </w:p>
        </w:tc>
        <w:tc>
          <w:tcPr>
            <w:tcW w:w="1057" w:type="dxa"/>
            <w:tcBorders>
              <w:top w:val="single" w:sz="4" w:space="0" w:color="000000"/>
              <w:left w:val="single" w:sz="4" w:space="0" w:color="000000"/>
              <w:bottom w:val="single" w:sz="4" w:space="0" w:color="000000"/>
              <w:right w:val="single" w:sz="4" w:space="0" w:color="000000"/>
            </w:tcBorders>
          </w:tcPr>
          <w:p w14:paraId="5A1FE774" w14:textId="77777777" w:rsidR="0092413E" w:rsidRDefault="0092413E" w:rsidP="0092413E">
            <w:pPr>
              <w:spacing w:after="0" w:line="240" w:lineRule="auto"/>
              <w:rPr>
                <w:rFonts w:ascii="Times New Roman" w:hAnsi="Times New Roman"/>
                <w:sz w:val="20"/>
              </w:rPr>
            </w:pPr>
            <w:r>
              <w:rPr>
                <w:rFonts w:ascii="Times New Roman" w:hAnsi="Times New Roman"/>
                <w:sz w:val="20"/>
              </w:rPr>
              <w:t>0,004334</w:t>
            </w:r>
          </w:p>
        </w:tc>
        <w:tc>
          <w:tcPr>
            <w:tcW w:w="1058" w:type="dxa"/>
            <w:tcBorders>
              <w:top w:val="single" w:sz="4" w:space="0" w:color="000000"/>
              <w:left w:val="single" w:sz="4" w:space="0" w:color="000000"/>
              <w:bottom w:val="single" w:sz="4" w:space="0" w:color="000000"/>
              <w:right w:val="single" w:sz="4" w:space="0" w:color="000000"/>
            </w:tcBorders>
          </w:tcPr>
          <w:p w14:paraId="14FF3C43" w14:textId="77777777" w:rsidR="0092413E" w:rsidRDefault="0092413E" w:rsidP="0092413E">
            <w:pPr>
              <w:spacing w:after="0" w:line="240" w:lineRule="auto"/>
              <w:rPr>
                <w:rFonts w:ascii="Times New Roman" w:hAnsi="Times New Roman"/>
                <w:sz w:val="20"/>
              </w:rPr>
            </w:pPr>
            <w:r>
              <w:rPr>
                <w:rFonts w:ascii="Times New Roman" w:hAnsi="Times New Roman"/>
                <w:sz w:val="20"/>
              </w:rPr>
              <w:t>0,001588</w:t>
            </w:r>
          </w:p>
        </w:tc>
        <w:tc>
          <w:tcPr>
            <w:tcW w:w="1068" w:type="dxa"/>
            <w:tcBorders>
              <w:top w:val="single" w:sz="4" w:space="0" w:color="000000"/>
              <w:left w:val="single" w:sz="4" w:space="0" w:color="000000"/>
              <w:bottom w:val="single" w:sz="4" w:space="0" w:color="000000"/>
              <w:right w:val="single" w:sz="4" w:space="0" w:color="000000"/>
            </w:tcBorders>
          </w:tcPr>
          <w:p w14:paraId="1EB79821" w14:textId="77777777" w:rsidR="0092413E" w:rsidRDefault="0092413E" w:rsidP="0092413E">
            <w:pPr>
              <w:spacing w:after="0" w:line="240" w:lineRule="auto"/>
              <w:rPr>
                <w:rFonts w:ascii="Times New Roman" w:hAnsi="Times New Roman"/>
                <w:sz w:val="20"/>
              </w:rPr>
            </w:pPr>
            <w:r>
              <w:rPr>
                <w:rFonts w:ascii="Times New Roman" w:hAnsi="Times New Roman"/>
                <w:sz w:val="20"/>
              </w:rPr>
              <w:t>0,000254</w:t>
            </w:r>
          </w:p>
        </w:tc>
        <w:tc>
          <w:tcPr>
            <w:tcW w:w="1043" w:type="dxa"/>
            <w:tcBorders>
              <w:top w:val="single" w:sz="4" w:space="0" w:color="000000"/>
              <w:left w:val="single" w:sz="4" w:space="0" w:color="000000"/>
              <w:bottom w:val="single" w:sz="4" w:space="0" w:color="000000"/>
              <w:right w:val="single" w:sz="4" w:space="0" w:color="000000"/>
            </w:tcBorders>
          </w:tcPr>
          <w:p w14:paraId="0453EFE6" w14:textId="77777777" w:rsidR="0092413E" w:rsidRDefault="0092413E" w:rsidP="0092413E">
            <w:pPr>
              <w:spacing w:after="0" w:line="240" w:lineRule="auto"/>
              <w:rPr>
                <w:rFonts w:ascii="Times New Roman" w:hAnsi="Times New Roman"/>
                <w:sz w:val="20"/>
              </w:rPr>
            </w:pPr>
            <w:r>
              <w:rPr>
                <w:rFonts w:ascii="Times New Roman" w:hAnsi="Times New Roman"/>
                <w:sz w:val="20"/>
              </w:rPr>
              <w:t>0,004508</w:t>
            </w:r>
          </w:p>
        </w:tc>
      </w:tr>
    </w:tbl>
    <w:p w14:paraId="2CA10B69" w14:textId="77777777" w:rsidR="007D1025" w:rsidRDefault="007D1025" w:rsidP="007D1025">
      <w:pPr>
        <w:rPr>
          <w:rFonts w:ascii="Times New Roman" w:hAnsi="Times New Roman"/>
          <w:sz w:val="20"/>
        </w:rPr>
      </w:pPr>
    </w:p>
    <w:p w14:paraId="393F98CE" w14:textId="77777777" w:rsidR="0092413E" w:rsidRDefault="0092413E" w:rsidP="0092413E">
      <w:pPr>
        <w:tabs>
          <w:tab w:val="left" w:pos="4579"/>
        </w:tabs>
        <w:rPr>
          <w:rFonts w:ascii="Times New Roman" w:hAnsi="Times New Roman"/>
          <w:sz w:val="20"/>
        </w:rPr>
      </w:pPr>
      <w:r>
        <w:rPr>
          <w:rFonts w:ascii="Times New Roman" w:hAnsi="Times New Roman"/>
          <w:sz w:val="20"/>
        </w:rPr>
        <w:tab/>
      </w:r>
    </w:p>
    <w:p w14:paraId="57D5F29F" w14:textId="77777777" w:rsidR="0092413E" w:rsidRDefault="0092413E" w:rsidP="0092413E">
      <w:pPr>
        <w:rPr>
          <w:rFonts w:ascii="Times New Roman" w:hAnsi="Times New Roman"/>
          <w:sz w:val="20"/>
        </w:rPr>
      </w:pPr>
    </w:p>
    <w:p w14:paraId="45C9AB28" w14:textId="77777777" w:rsidR="0092413E" w:rsidRPr="0092413E" w:rsidRDefault="0092413E" w:rsidP="0092413E">
      <w:pPr>
        <w:sectPr w:rsidR="0092413E" w:rsidRPr="0092413E" w:rsidSect="0092413E">
          <w:headerReference w:type="even" r:id="rId23"/>
          <w:headerReference w:type="default" r:id="rId24"/>
          <w:headerReference w:type="first" r:id="rId25"/>
          <w:pgSz w:w="16838" w:h="11906" w:orient="landscape"/>
          <w:pgMar w:top="1701" w:right="678" w:bottom="992" w:left="1134" w:header="1134" w:footer="0" w:gutter="0"/>
          <w:cols w:space="720"/>
          <w:formProt w:val="0"/>
          <w:titlePg/>
          <w:docGrid w:linePitch="100" w:charSpace="4096"/>
        </w:sectPr>
      </w:pPr>
    </w:p>
    <w:p w14:paraId="64B7FEDC" w14:textId="77777777" w:rsidR="00245E2F" w:rsidRPr="00E3182A" w:rsidRDefault="007D1025" w:rsidP="005D12EE">
      <w:pPr>
        <w:spacing w:after="0" w:line="240" w:lineRule="auto"/>
        <w:ind w:firstLine="709"/>
        <w:jc w:val="both"/>
        <w:rPr>
          <w:sz w:val="28"/>
          <w:szCs w:val="28"/>
        </w:rPr>
      </w:pPr>
      <w:r w:rsidRPr="00E3182A">
        <w:rPr>
          <w:rFonts w:ascii="Times New Roman" w:hAnsi="Times New Roman"/>
          <w:sz w:val="28"/>
          <w:szCs w:val="28"/>
        </w:rPr>
        <w:t>6.3. Подушевые нормативы финансирования, предусмотренные Территориальной программой (без учета расходов федерального бюджета)</w:t>
      </w:r>
    </w:p>
    <w:p w14:paraId="01B93C41" w14:textId="77777777" w:rsidR="00245E2F" w:rsidRDefault="00245E2F">
      <w:pPr>
        <w:widowControl w:val="0"/>
        <w:spacing w:after="0" w:line="240" w:lineRule="auto"/>
        <w:ind w:firstLine="567"/>
        <w:jc w:val="both"/>
        <w:rPr>
          <w:rFonts w:ascii="Times New Roman" w:hAnsi="Times New Roman"/>
          <w:sz w:val="24"/>
          <w:highlight w:val="yellow"/>
        </w:rPr>
      </w:pPr>
    </w:p>
    <w:tbl>
      <w:tblPr>
        <w:tblW w:w="9490" w:type="dxa"/>
        <w:tblInd w:w="-72" w:type="dxa"/>
        <w:tblLayout w:type="fixed"/>
        <w:tblCellMar>
          <w:top w:w="102" w:type="dxa"/>
          <w:left w:w="62" w:type="dxa"/>
          <w:bottom w:w="102" w:type="dxa"/>
          <w:right w:w="62" w:type="dxa"/>
        </w:tblCellMar>
        <w:tblLook w:val="04A0" w:firstRow="1" w:lastRow="0" w:firstColumn="1" w:lastColumn="0" w:noHBand="0" w:noVBand="1"/>
      </w:tblPr>
      <w:tblGrid>
        <w:gridCol w:w="6029"/>
        <w:gridCol w:w="994"/>
        <w:gridCol w:w="1333"/>
        <w:gridCol w:w="1134"/>
      </w:tblGrid>
      <w:tr w:rsidR="00245E2F" w:rsidRPr="00E3182A" w14:paraId="05AE6C7B" w14:textId="77777777">
        <w:tc>
          <w:tcPr>
            <w:tcW w:w="6028" w:type="dxa"/>
            <w:tcBorders>
              <w:top w:val="single" w:sz="4" w:space="0" w:color="000000"/>
              <w:left w:val="single" w:sz="4" w:space="0" w:color="000000"/>
              <w:bottom w:val="single" w:sz="4" w:space="0" w:color="000000"/>
              <w:right w:val="single" w:sz="4" w:space="0" w:color="000000"/>
            </w:tcBorders>
          </w:tcPr>
          <w:p w14:paraId="3A494688" w14:textId="77777777" w:rsidR="00245E2F" w:rsidRPr="00E3182A" w:rsidRDefault="007D1025" w:rsidP="005D12EE">
            <w:pPr>
              <w:spacing w:after="0" w:line="240" w:lineRule="auto"/>
              <w:jc w:val="center"/>
              <w:rPr>
                <w:rFonts w:ascii="Times New Roman" w:hAnsi="Times New Roman"/>
                <w:sz w:val="20"/>
              </w:rPr>
            </w:pPr>
            <w:r w:rsidRPr="00E3182A">
              <w:rPr>
                <w:rFonts w:ascii="Times New Roman" w:hAnsi="Times New Roman"/>
                <w:sz w:val="20"/>
              </w:rPr>
              <w:t>Источник финансирования</w:t>
            </w:r>
          </w:p>
        </w:tc>
        <w:tc>
          <w:tcPr>
            <w:tcW w:w="994" w:type="dxa"/>
            <w:tcBorders>
              <w:top w:val="single" w:sz="4" w:space="0" w:color="000000"/>
              <w:left w:val="single" w:sz="4" w:space="0" w:color="000000"/>
              <w:bottom w:val="single" w:sz="4" w:space="0" w:color="000000"/>
              <w:right w:val="single" w:sz="4" w:space="0" w:color="000000"/>
            </w:tcBorders>
          </w:tcPr>
          <w:p w14:paraId="28239CBD" w14:textId="77777777" w:rsidR="00245E2F" w:rsidRPr="00E3182A" w:rsidRDefault="007D1025" w:rsidP="005D12EE">
            <w:pPr>
              <w:spacing w:after="0" w:line="240" w:lineRule="auto"/>
              <w:jc w:val="center"/>
              <w:rPr>
                <w:rFonts w:ascii="Times New Roman" w:hAnsi="Times New Roman"/>
                <w:sz w:val="20"/>
              </w:rPr>
            </w:pPr>
            <w:r w:rsidRPr="00E3182A">
              <w:rPr>
                <w:rFonts w:ascii="Times New Roman" w:hAnsi="Times New Roman"/>
                <w:sz w:val="20"/>
              </w:rPr>
              <w:t>2026 год (рублей)</w:t>
            </w:r>
          </w:p>
        </w:tc>
        <w:tc>
          <w:tcPr>
            <w:tcW w:w="1333" w:type="dxa"/>
            <w:tcBorders>
              <w:top w:val="single" w:sz="4" w:space="0" w:color="000000"/>
              <w:left w:val="single" w:sz="4" w:space="0" w:color="000000"/>
              <w:bottom w:val="single" w:sz="4" w:space="0" w:color="000000"/>
              <w:right w:val="single" w:sz="4" w:space="0" w:color="000000"/>
            </w:tcBorders>
          </w:tcPr>
          <w:p w14:paraId="7940B428" w14:textId="77777777" w:rsidR="00245E2F" w:rsidRPr="00E3182A" w:rsidRDefault="007D1025" w:rsidP="005D12EE">
            <w:pPr>
              <w:spacing w:after="0" w:line="240" w:lineRule="auto"/>
              <w:jc w:val="center"/>
              <w:rPr>
                <w:rFonts w:ascii="Times New Roman" w:hAnsi="Times New Roman"/>
                <w:sz w:val="20"/>
              </w:rPr>
            </w:pPr>
            <w:r w:rsidRPr="00E3182A">
              <w:rPr>
                <w:rFonts w:ascii="Times New Roman" w:hAnsi="Times New Roman"/>
                <w:sz w:val="20"/>
              </w:rPr>
              <w:t>2027 год (рублей)</w:t>
            </w:r>
          </w:p>
        </w:tc>
        <w:tc>
          <w:tcPr>
            <w:tcW w:w="1134" w:type="dxa"/>
            <w:tcBorders>
              <w:top w:val="single" w:sz="4" w:space="0" w:color="000000"/>
              <w:left w:val="single" w:sz="4" w:space="0" w:color="000000"/>
              <w:bottom w:val="single" w:sz="4" w:space="0" w:color="000000"/>
              <w:right w:val="single" w:sz="4" w:space="0" w:color="000000"/>
            </w:tcBorders>
          </w:tcPr>
          <w:p w14:paraId="424C56E5" w14:textId="77777777" w:rsidR="00245E2F" w:rsidRPr="00E3182A" w:rsidRDefault="007D1025" w:rsidP="005D12EE">
            <w:pPr>
              <w:spacing w:after="0" w:line="240" w:lineRule="auto"/>
              <w:jc w:val="center"/>
              <w:rPr>
                <w:rFonts w:ascii="Times New Roman" w:hAnsi="Times New Roman"/>
                <w:sz w:val="20"/>
              </w:rPr>
            </w:pPr>
            <w:r w:rsidRPr="00E3182A">
              <w:rPr>
                <w:rFonts w:ascii="Times New Roman" w:hAnsi="Times New Roman"/>
                <w:sz w:val="20"/>
              </w:rPr>
              <w:t>2028 год (рублей)</w:t>
            </w:r>
          </w:p>
        </w:tc>
      </w:tr>
      <w:tr w:rsidR="00245E2F" w:rsidRPr="00E3182A" w14:paraId="22C5171C" w14:textId="77777777">
        <w:trPr>
          <w:trHeight w:val="116"/>
        </w:trPr>
        <w:tc>
          <w:tcPr>
            <w:tcW w:w="6028" w:type="dxa"/>
            <w:tcBorders>
              <w:top w:val="single" w:sz="4" w:space="0" w:color="000000"/>
              <w:left w:val="single" w:sz="4" w:space="0" w:color="000000"/>
              <w:bottom w:val="single" w:sz="4" w:space="0" w:color="000000"/>
              <w:right w:val="single" w:sz="4" w:space="0" w:color="000000"/>
            </w:tcBorders>
          </w:tcPr>
          <w:p w14:paraId="0F8463A2" w14:textId="77777777" w:rsidR="00245E2F" w:rsidRPr="00E3182A" w:rsidRDefault="007D1025">
            <w:pPr>
              <w:spacing w:after="0" w:line="240" w:lineRule="auto"/>
              <w:rPr>
                <w:rFonts w:ascii="Times New Roman" w:hAnsi="Times New Roman"/>
                <w:color w:val="FF0000"/>
                <w:sz w:val="20"/>
              </w:rPr>
            </w:pPr>
            <w:r w:rsidRPr="00E3182A">
              <w:rPr>
                <w:rFonts w:ascii="Times New Roman" w:hAnsi="Times New Roman"/>
                <w:sz w:val="20"/>
              </w:rPr>
              <w:t>Средства областного бюджета (на 1 жителя)</w:t>
            </w:r>
          </w:p>
        </w:tc>
        <w:tc>
          <w:tcPr>
            <w:tcW w:w="994" w:type="dxa"/>
            <w:tcBorders>
              <w:top w:val="single" w:sz="4" w:space="0" w:color="000000"/>
              <w:left w:val="single" w:sz="4" w:space="0" w:color="000000"/>
              <w:bottom w:val="single" w:sz="4" w:space="0" w:color="000000"/>
              <w:right w:val="single" w:sz="4" w:space="0" w:color="000000"/>
            </w:tcBorders>
          </w:tcPr>
          <w:p w14:paraId="64EEF320" w14:textId="77777777" w:rsidR="00245E2F" w:rsidRPr="00E3182A" w:rsidRDefault="007D1025">
            <w:pPr>
              <w:spacing w:after="0" w:line="240" w:lineRule="auto"/>
              <w:rPr>
                <w:rFonts w:ascii="Times New Roman" w:hAnsi="Times New Roman"/>
                <w:color w:val="FF0000"/>
                <w:sz w:val="20"/>
                <w:highlight w:val="yellow"/>
              </w:rPr>
            </w:pPr>
            <w:r w:rsidRPr="00E3182A">
              <w:rPr>
                <w:rFonts w:ascii="Times New Roman" w:hAnsi="Times New Roman"/>
                <w:sz w:val="20"/>
              </w:rPr>
              <w:t>6536,5</w:t>
            </w:r>
          </w:p>
        </w:tc>
        <w:tc>
          <w:tcPr>
            <w:tcW w:w="1333" w:type="dxa"/>
            <w:tcBorders>
              <w:top w:val="single" w:sz="4" w:space="0" w:color="000000"/>
              <w:left w:val="single" w:sz="4" w:space="0" w:color="000000"/>
              <w:bottom w:val="single" w:sz="4" w:space="0" w:color="000000"/>
              <w:right w:val="single" w:sz="4" w:space="0" w:color="000000"/>
            </w:tcBorders>
          </w:tcPr>
          <w:p w14:paraId="3DF1F216" w14:textId="77777777" w:rsidR="00245E2F" w:rsidRPr="00E3182A" w:rsidRDefault="007D1025">
            <w:pPr>
              <w:spacing w:after="0" w:line="240" w:lineRule="auto"/>
              <w:rPr>
                <w:rFonts w:ascii="Times New Roman" w:hAnsi="Times New Roman"/>
                <w:color w:val="FF0000"/>
                <w:sz w:val="20"/>
                <w:highlight w:val="yellow"/>
              </w:rPr>
            </w:pPr>
            <w:r w:rsidRPr="00E3182A">
              <w:rPr>
                <w:rFonts w:ascii="Times New Roman" w:hAnsi="Times New Roman"/>
                <w:sz w:val="20"/>
              </w:rPr>
              <w:t>6953,5</w:t>
            </w:r>
          </w:p>
        </w:tc>
        <w:tc>
          <w:tcPr>
            <w:tcW w:w="1134" w:type="dxa"/>
            <w:tcBorders>
              <w:top w:val="single" w:sz="4" w:space="0" w:color="000000"/>
              <w:left w:val="single" w:sz="4" w:space="0" w:color="000000"/>
              <w:bottom w:val="single" w:sz="4" w:space="0" w:color="000000"/>
              <w:right w:val="single" w:sz="4" w:space="0" w:color="000000"/>
            </w:tcBorders>
          </w:tcPr>
          <w:p w14:paraId="05E0F935" w14:textId="77777777" w:rsidR="00245E2F" w:rsidRPr="00E3182A" w:rsidRDefault="007D1025">
            <w:pPr>
              <w:spacing w:after="0" w:line="240" w:lineRule="auto"/>
              <w:rPr>
                <w:rFonts w:ascii="Times New Roman" w:hAnsi="Times New Roman"/>
                <w:color w:val="FF0000"/>
                <w:sz w:val="20"/>
                <w:highlight w:val="yellow"/>
              </w:rPr>
            </w:pPr>
            <w:r w:rsidRPr="00E3182A">
              <w:rPr>
                <w:rFonts w:ascii="Times New Roman" w:hAnsi="Times New Roman"/>
                <w:sz w:val="20"/>
              </w:rPr>
              <w:t>7368,3</w:t>
            </w:r>
          </w:p>
        </w:tc>
      </w:tr>
      <w:tr w:rsidR="00245E2F" w:rsidRPr="00E3182A" w14:paraId="3B68A90E" w14:textId="77777777">
        <w:tc>
          <w:tcPr>
            <w:tcW w:w="6028" w:type="dxa"/>
            <w:tcBorders>
              <w:top w:val="single" w:sz="4" w:space="0" w:color="000000"/>
              <w:left w:val="single" w:sz="4" w:space="0" w:color="000000"/>
              <w:bottom w:val="single" w:sz="4" w:space="0" w:color="000000"/>
              <w:right w:val="single" w:sz="4" w:space="0" w:color="000000"/>
            </w:tcBorders>
          </w:tcPr>
          <w:p w14:paraId="7E145121" w14:textId="77777777" w:rsidR="00245E2F" w:rsidRPr="00E3182A" w:rsidRDefault="007D1025">
            <w:pPr>
              <w:spacing w:after="0" w:line="240" w:lineRule="auto"/>
              <w:rPr>
                <w:rFonts w:ascii="Times New Roman" w:hAnsi="Times New Roman"/>
                <w:sz w:val="20"/>
              </w:rPr>
            </w:pPr>
            <w:r w:rsidRPr="00E3182A">
              <w:rPr>
                <w:rFonts w:ascii="Times New Roman" w:hAnsi="Times New Roman"/>
                <w:sz w:val="20"/>
              </w:rPr>
              <w:t>Средства ОМС на финансирование территориальной программы ОМС (на 1 застрахованное лицо) (за исключением федеральных медицинских организаций)</w:t>
            </w:r>
          </w:p>
        </w:tc>
        <w:tc>
          <w:tcPr>
            <w:tcW w:w="994" w:type="dxa"/>
            <w:tcBorders>
              <w:top w:val="single" w:sz="4" w:space="0" w:color="000000"/>
              <w:left w:val="single" w:sz="4" w:space="0" w:color="000000"/>
              <w:bottom w:val="single" w:sz="4" w:space="0" w:color="000000"/>
              <w:right w:val="single" w:sz="4" w:space="0" w:color="000000"/>
            </w:tcBorders>
          </w:tcPr>
          <w:p w14:paraId="6C795586" w14:textId="77777777" w:rsidR="00245E2F" w:rsidRPr="00E3182A" w:rsidRDefault="007D1025">
            <w:pPr>
              <w:spacing w:after="0" w:line="240" w:lineRule="auto"/>
              <w:rPr>
                <w:rFonts w:ascii="Times New Roman" w:hAnsi="Times New Roman"/>
                <w:sz w:val="20"/>
              </w:rPr>
            </w:pPr>
            <w:r w:rsidRPr="00E3182A">
              <w:rPr>
                <w:rFonts w:ascii="Times New Roman" w:hAnsi="Times New Roman"/>
                <w:sz w:val="20"/>
              </w:rPr>
              <w:t>27551,5</w:t>
            </w:r>
          </w:p>
        </w:tc>
        <w:tc>
          <w:tcPr>
            <w:tcW w:w="1333" w:type="dxa"/>
            <w:tcBorders>
              <w:top w:val="single" w:sz="4" w:space="0" w:color="000000"/>
              <w:left w:val="single" w:sz="4" w:space="0" w:color="000000"/>
              <w:bottom w:val="single" w:sz="4" w:space="0" w:color="000000"/>
              <w:right w:val="single" w:sz="4" w:space="0" w:color="000000"/>
            </w:tcBorders>
          </w:tcPr>
          <w:p w14:paraId="05D2DD4F" w14:textId="77777777" w:rsidR="00245E2F" w:rsidRPr="00E3182A" w:rsidRDefault="007D1025">
            <w:pPr>
              <w:spacing w:after="0" w:line="240" w:lineRule="auto"/>
              <w:rPr>
                <w:rFonts w:ascii="Times New Roman" w:hAnsi="Times New Roman"/>
                <w:sz w:val="20"/>
              </w:rPr>
            </w:pPr>
            <w:r w:rsidRPr="00E3182A">
              <w:rPr>
                <w:rFonts w:ascii="Times New Roman" w:hAnsi="Times New Roman"/>
                <w:sz w:val="20"/>
              </w:rPr>
              <w:t>29759,5</w:t>
            </w:r>
          </w:p>
        </w:tc>
        <w:tc>
          <w:tcPr>
            <w:tcW w:w="1134" w:type="dxa"/>
            <w:tcBorders>
              <w:top w:val="single" w:sz="4" w:space="0" w:color="000000"/>
              <w:left w:val="single" w:sz="4" w:space="0" w:color="000000"/>
              <w:bottom w:val="single" w:sz="4" w:space="0" w:color="000000"/>
              <w:right w:val="single" w:sz="4" w:space="0" w:color="000000"/>
            </w:tcBorders>
          </w:tcPr>
          <w:p w14:paraId="0580DB45" w14:textId="77777777" w:rsidR="00245E2F" w:rsidRPr="00E3182A" w:rsidRDefault="007D1025">
            <w:pPr>
              <w:spacing w:after="0" w:line="240" w:lineRule="auto"/>
              <w:rPr>
                <w:rFonts w:ascii="Times New Roman" w:hAnsi="Times New Roman"/>
                <w:color w:val="FF0000"/>
                <w:sz w:val="20"/>
              </w:rPr>
            </w:pPr>
            <w:r w:rsidRPr="00E3182A">
              <w:rPr>
                <w:rFonts w:ascii="Times New Roman" w:hAnsi="Times New Roman"/>
                <w:sz w:val="20"/>
              </w:rPr>
              <w:t>31949,3</w:t>
            </w:r>
          </w:p>
        </w:tc>
      </w:tr>
    </w:tbl>
    <w:p w14:paraId="392A4066" w14:textId="77777777" w:rsidR="00245E2F" w:rsidRDefault="00245E2F">
      <w:pPr>
        <w:spacing w:after="0" w:line="240" w:lineRule="auto"/>
        <w:ind w:firstLine="709"/>
        <w:jc w:val="both"/>
        <w:rPr>
          <w:rFonts w:ascii="Times New Roman" w:hAnsi="Times New Roman"/>
          <w:sz w:val="24"/>
        </w:rPr>
      </w:pPr>
    </w:p>
    <w:p w14:paraId="24F55961"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6.4.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14:paraId="7372AD49"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для медицинских организаций, обслуживающих до 20 тыс. человек, – не менее 1,113;</w:t>
      </w:r>
    </w:p>
    <w:p w14:paraId="116EBB90"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для медицинских организаций, обслуживающих свыше 20 тыс. человек, – не менее 1,04.</w:t>
      </w:r>
    </w:p>
    <w:p w14:paraId="601E4878" w14:textId="77777777" w:rsidR="00245E2F" w:rsidRPr="00E3182A" w:rsidRDefault="007D1025">
      <w:pPr>
        <w:pStyle w:val="ConsPlusNormal11"/>
        <w:ind w:firstLine="709"/>
        <w:jc w:val="both"/>
        <w:rPr>
          <w:rFonts w:ascii="Times New Roman" w:hAnsi="Times New Roman"/>
          <w:sz w:val="28"/>
          <w:szCs w:val="28"/>
        </w:rPr>
      </w:pPr>
      <w:r w:rsidRPr="00E3182A">
        <w:rPr>
          <w:rFonts w:ascii="Times New Roman" w:hAnsi="Times New Roman"/>
          <w:sz w:val="28"/>
          <w:szCs w:val="28"/>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w:t>
      </w:r>
      <w:r w:rsidR="005D12EE">
        <w:rPr>
          <w:rFonts w:ascii="Times New Roman" w:hAnsi="Times New Roman"/>
          <w:sz w:val="28"/>
          <w:szCs w:val="28"/>
        </w:rPr>
        <w:t>А</w:t>
      </w:r>
      <w:r w:rsidRPr="00E3182A">
        <w:rPr>
          <w:rFonts w:ascii="Times New Roman" w:hAnsi="Times New Roman"/>
          <w:sz w:val="28"/>
          <w:szCs w:val="28"/>
        </w:rPr>
        <w:t>кушерство и гинекология».</w:t>
      </w:r>
    </w:p>
    <w:p w14:paraId="04CF168A" w14:textId="77777777" w:rsidR="00245E2F" w:rsidRPr="00E3182A" w:rsidRDefault="007D1025">
      <w:pPr>
        <w:spacing w:after="0" w:line="240" w:lineRule="auto"/>
        <w:ind w:firstLine="701"/>
        <w:jc w:val="both"/>
        <w:rPr>
          <w:rFonts w:ascii="Times New Roman" w:hAnsi="Times New Roman"/>
          <w:sz w:val="28"/>
          <w:szCs w:val="28"/>
        </w:rPr>
      </w:pPr>
      <w:r w:rsidRPr="00E3182A">
        <w:rPr>
          <w:rFonts w:ascii="Times New Roman" w:hAnsi="Times New Roman"/>
          <w:sz w:val="28"/>
          <w:szCs w:val="28"/>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17A051AD" w14:textId="77777777" w:rsidR="00245E2F" w:rsidRPr="00E3182A" w:rsidRDefault="007D1025">
      <w:pPr>
        <w:spacing w:after="0" w:line="240" w:lineRule="auto"/>
        <w:ind w:firstLine="701"/>
        <w:jc w:val="both"/>
        <w:rPr>
          <w:rFonts w:ascii="Times New Roman" w:hAnsi="Times New Roman"/>
          <w:sz w:val="28"/>
          <w:szCs w:val="28"/>
        </w:rPr>
      </w:pPr>
      <w:r w:rsidRPr="00E3182A">
        <w:rPr>
          <w:rFonts w:ascii="Times New Roman" w:hAnsi="Times New Roman"/>
          <w:sz w:val="28"/>
          <w:szCs w:val="28"/>
        </w:rP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 человек.</w:t>
      </w:r>
    </w:p>
    <w:p w14:paraId="7C6A0D65" w14:textId="77777777" w:rsidR="00245E2F" w:rsidRPr="00E3182A" w:rsidRDefault="007D1025">
      <w:pPr>
        <w:spacing w:after="0" w:line="240" w:lineRule="auto"/>
        <w:ind w:firstLine="696"/>
        <w:jc w:val="both"/>
        <w:rPr>
          <w:rFonts w:ascii="Times New Roman" w:hAnsi="Times New Roman"/>
          <w:sz w:val="28"/>
          <w:szCs w:val="28"/>
        </w:rPr>
      </w:pPr>
      <w:r w:rsidRPr="00E3182A">
        <w:rPr>
          <w:rFonts w:ascii="Times New Roman" w:hAnsi="Times New Roman"/>
          <w:sz w:val="28"/>
          <w:szCs w:val="28"/>
        </w:rPr>
        <w:t>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от 29.11.2010 № 326-ФЗ «Об обязательном медицинском страховании в Российской Федерации».</w:t>
      </w:r>
    </w:p>
    <w:p w14:paraId="0B90DAB3"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Размер финансового обеспечения фельдшерских</w:t>
      </w:r>
      <w:r w:rsidRPr="00E3182A">
        <w:rPr>
          <w:sz w:val="28"/>
          <w:szCs w:val="28"/>
        </w:rPr>
        <w:t xml:space="preserve"> </w:t>
      </w:r>
      <w:r w:rsidRPr="00E3182A">
        <w:rPr>
          <w:rFonts w:ascii="Times New Roman" w:hAnsi="Times New Roman"/>
          <w:sz w:val="28"/>
          <w:szCs w:val="28"/>
        </w:rPr>
        <w:t>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на 2026 год:</w:t>
      </w:r>
    </w:p>
    <w:p w14:paraId="4F22B402"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 xml:space="preserve">обслуживающих от 101 до 800 жителей – 1855,8 тыс. рублей </w:t>
      </w:r>
      <w:r w:rsidR="00E3182A">
        <w:rPr>
          <w:rFonts w:ascii="Times New Roman" w:hAnsi="Times New Roman"/>
          <w:sz w:val="28"/>
          <w:szCs w:val="28"/>
        </w:rPr>
        <w:br/>
      </w:r>
      <w:r w:rsidRPr="00E3182A">
        <w:rPr>
          <w:rFonts w:ascii="Times New Roman" w:hAnsi="Times New Roman"/>
          <w:sz w:val="28"/>
          <w:szCs w:val="28"/>
        </w:rPr>
        <w:t>(группа 1);</w:t>
      </w:r>
    </w:p>
    <w:p w14:paraId="0160864C"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 xml:space="preserve">обслуживающих от 801 до 1500 жителей – 3711,7 тыс. рублей </w:t>
      </w:r>
      <w:r w:rsidR="00E3182A">
        <w:rPr>
          <w:rFonts w:ascii="Times New Roman" w:hAnsi="Times New Roman"/>
          <w:sz w:val="28"/>
          <w:szCs w:val="28"/>
        </w:rPr>
        <w:br/>
      </w:r>
      <w:r w:rsidRPr="00E3182A">
        <w:rPr>
          <w:rFonts w:ascii="Times New Roman" w:hAnsi="Times New Roman"/>
          <w:sz w:val="28"/>
          <w:szCs w:val="28"/>
        </w:rPr>
        <w:t>(группа 2);</w:t>
      </w:r>
    </w:p>
    <w:p w14:paraId="6F0CD5B7" w14:textId="77777777" w:rsidR="00245E2F" w:rsidRPr="00E3182A" w:rsidRDefault="007D1025">
      <w:pPr>
        <w:widowControl w:val="0"/>
        <w:spacing w:after="0" w:line="240" w:lineRule="auto"/>
        <w:ind w:firstLine="709"/>
        <w:jc w:val="both"/>
        <w:rPr>
          <w:rFonts w:ascii="Times New Roman" w:hAnsi="Times New Roman"/>
          <w:color w:val="FFFFFF" w:themeColor="background1"/>
          <w:sz w:val="28"/>
          <w:szCs w:val="28"/>
        </w:rPr>
      </w:pPr>
      <w:r w:rsidRPr="00E3182A">
        <w:rPr>
          <w:rFonts w:ascii="Times New Roman" w:hAnsi="Times New Roman"/>
          <w:sz w:val="28"/>
          <w:szCs w:val="28"/>
        </w:rPr>
        <w:t>обслуживающих от 1501 до 2000 жителей – 3711,7 тыс. рублей (группа 3).</w:t>
      </w:r>
    </w:p>
    <w:p w14:paraId="5A6FD1F4"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0ED6686B"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Размер финансового обеспечения фельдшерских</w:t>
      </w:r>
      <w:r w:rsidRPr="00E3182A">
        <w:rPr>
          <w:sz w:val="28"/>
          <w:szCs w:val="28"/>
        </w:rPr>
        <w:t xml:space="preserve"> </w:t>
      </w:r>
      <w:r w:rsidRPr="00E3182A">
        <w:rPr>
          <w:rFonts w:ascii="Times New Roman" w:hAnsi="Times New Roman"/>
          <w:sz w:val="28"/>
          <w:szCs w:val="28"/>
        </w:rPr>
        <w:t>здравпунктов, фельдшерско-акушерских пунктов, обслуживающих до 100 жителей, устанавливается с учетом понижающего коэффициента в зависимости от численности населения, обслуживаемого фельдшерским</w:t>
      </w:r>
      <w:r w:rsidRPr="00E3182A">
        <w:rPr>
          <w:sz w:val="28"/>
          <w:szCs w:val="28"/>
        </w:rPr>
        <w:t xml:space="preserve"> </w:t>
      </w:r>
      <w:r w:rsidRPr="00E3182A">
        <w:rPr>
          <w:rFonts w:ascii="Times New Roman" w:hAnsi="Times New Roman"/>
          <w:sz w:val="28"/>
          <w:szCs w:val="28"/>
        </w:rPr>
        <w:t>здравпунктом, фельдшерско-акушерским пунктом, к размеру финансового обеспечения, установленного для группы 1.</w:t>
      </w:r>
    </w:p>
    <w:p w14:paraId="52707E21" w14:textId="77777777" w:rsidR="00245E2F" w:rsidRPr="00E3182A" w:rsidRDefault="007D1025">
      <w:pPr>
        <w:spacing w:after="0" w:line="240" w:lineRule="auto"/>
        <w:ind w:firstLine="709"/>
        <w:jc w:val="both"/>
        <w:rPr>
          <w:rFonts w:ascii="Times New Roman" w:hAnsi="Times New Roman"/>
          <w:sz w:val="28"/>
          <w:szCs w:val="28"/>
        </w:rPr>
      </w:pPr>
      <w:r w:rsidRPr="00E3182A">
        <w:rPr>
          <w:rFonts w:ascii="Times New Roman" w:hAnsi="Times New Roman"/>
          <w:sz w:val="28"/>
          <w:szCs w:val="28"/>
        </w:rPr>
        <w:t>Размер финансового обеспечения фельдшерских</w:t>
      </w:r>
      <w:r w:rsidRPr="00E3182A">
        <w:rPr>
          <w:sz w:val="28"/>
          <w:szCs w:val="28"/>
        </w:rPr>
        <w:t xml:space="preserve"> </w:t>
      </w:r>
      <w:r w:rsidRPr="00E3182A">
        <w:rPr>
          <w:rFonts w:ascii="Times New Roman" w:hAnsi="Times New Roman"/>
          <w:sz w:val="28"/>
          <w:szCs w:val="28"/>
        </w:rPr>
        <w:t>здравпунктов, фельдшерско-акушерских пунктов, обслуживающих свыше 2000 жителей, определяется с учетом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установленного для группы 3.</w:t>
      </w:r>
    </w:p>
    <w:p w14:paraId="40A386BD"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При этом размер финансового обеспечения фельдшерских</w:t>
      </w:r>
      <w:r w:rsidRPr="00E3182A">
        <w:rPr>
          <w:sz w:val="28"/>
          <w:szCs w:val="28"/>
        </w:rPr>
        <w:t xml:space="preserve"> </w:t>
      </w:r>
      <w:r w:rsidRPr="00E3182A">
        <w:rPr>
          <w:rFonts w:ascii="Times New Roman" w:hAnsi="Times New Roman"/>
          <w:sz w:val="28"/>
          <w:szCs w:val="28"/>
        </w:rPr>
        <w:t>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наемных работников.</w:t>
      </w:r>
    </w:p>
    <w:p w14:paraId="5C74D6D4" w14:textId="77777777" w:rsidR="00245E2F" w:rsidRPr="00E3182A" w:rsidRDefault="007D1025">
      <w:pPr>
        <w:widowControl w:val="0"/>
        <w:spacing w:after="0" w:line="240" w:lineRule="auto"/>
        <w:ind w:firstLine="709"/>
        <w:jc w:val="both"/>
        <w:rPr>
          <w:rFonts w:ascii="Times New Roman" w:hAnsi="Times New Roman"/>
          <w:sz w:val="28"/>
          <w:szCs w:val="28"/>
        </w:rPr>
      </w:pPr>
      <w:r w:rsidRPr="00E3182A">
        <w:rPr>
          <w:rFonts w:ascii="Times New Roman" w:hAnsi="Times New Roman"/>
          <w:sz w:val="28"/>
          <w:szCs w:val="28"/>
        </w:rP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прикрепившихся к ней, а также расходов на фельдшерские</w:t>
      </w:r>
      <w:r w:rsidRPr="00E3182A">
        <w:rPr>
          <w:sz w:val="28"/>
          <w:szCs w:val="28"/>
        </w:rPr>
        <w:t xml:space="preserve"> </w:t>
      </w:r>
      <w:r w:rsidRPr="00E3182A">
        <w:rPr>
          <w:rFonts w:ascii="Times New Roman" w:hAnsi="Times New Roman"/>
          <w:sz w:val="28"/>
          <w:szCs w:val="28"/>
        </w:rPr>
        <w:t xml:space="preserve">здравпункты, фельдшерско-акушерские пункты исходя из их количества в составе медицинской организации и установленного в настоящем пункте размера их финансового обеспечения. </w:t>
      </w:r>
    </w:p>
    <w:p w14:paraId="09625883" w14:textId="77777777" w:rsidR="00245E2F" w:rsidRPr="00E3182A" w:rsidRDefault="007D1025">
      <w:pPr>
        <w:spacing w:after="0" w:line="240" w:lineRule="auto"/>
        <w:ind w:firstLine="709"/>
        <w:jc w:val="both"/>
        <w:rPr>
          <w:rFonts w:ascii="Times New Roman" w:hAnsi="Times New Roman"/>
          <w:sz w:val="28"/>
          <w:szCs w:val="28"/>
        </w:rPr>
      </w:pPr>
      <w:r w:rsidRPr="00E3182A">
        <w:rPr>
          <w:rFonts w:ascii="Times New Roman" w:hAnsi="Times New Roman"/>
          <w:sz w:val="28"/>
          <w:szCs w:val="28"/>
        </w:rPr>
        <w:t xml:space="preserve">6.5. Объем медицинской помощи в амбулаторных условиях, оказываемой с профилактической и иными целями, на </w:t>
      </w:r>
      <w:r w:rsidR="00200FBA">
        <w:rPr>
          <w:rFonts w:ascii="Times New Roman" w:hAnsi="Times New Roman"/>
          <w:sz w:val="28"/>
          <w:szCs w:val="28"/>
        </w:rPr>
        <w:br/>
      </w:r>
      <w:r w:rsidRPr="00E3182A">
        <w:rPr>
          <w:rFonts w:ascii="Times New Roman" w:hAnsi="Times New Roman"/>
          <w:sz w:val="28"/>
          <w:szCs w:val="28"/>
        </w:rPr>
        <w:t>1 жителя/застрахованное лицо на 2026 год</w:t>
      </w:r>
      <w:r w:rsidR="005F6372">
        <w:rPr>
          <w:rFonts w:ascii="Times New Roman" w:hAnsi="Times New Roman"/>
          <w:sz w:val="28"/>
          <w:szCs w:val="28"/>
        </w:rPr>
        <w:t>.</w:t>
      </w:r>
    </w:p>
    <w:p w14:paraId="1CEA56BC" w14:textId="77777777" w:rsidR="0092413E" w:rsidRDefault="0092413E">
      <w:pPr>
        <w:spacing w:after="0" w:line="240" w:lineRule="auto"/>
        <w:ind w:firstLine="709"/>
        <w:jc w:val="both"/>
        <w:rPr>
          <w:rFonts w:ascii="Times New Roman" w:hAnsi="Times New Roman"/>
          <w:sz w:val="24"/>
        </w:rPr>
      </w:pPr>
    </w:p>
    <w:tbl>
      <w:tblPr>
        <w:tblW w:w="9493" w:type="dxa"/>
        <w:jc w:val="center"/>
        <w:tblLayout w:type="fixed"/>
        <w:tblLook w:val="04A0" w:firstRow="1" w:lastRow="0" w:firstColumn="1" w:lastColumn="0" w:noHBand="0" w:noVBand="1"/>
      </w:tblPr>
      <w:tblGrid>
        <w:gridCol w:w="913"/>
        <w:gridCol w:w="5323"/>
        <w:gridCol w:w="1839"/>
        <w:gridCol w:w="1418"/>
      </w:tblGrid>
      <w:tr w:rsidR="00245E2F" w:rsidRPr="00200FBA" w14:paraId="1A4B9741" w14:textId="77777777" w:rsidTr="00306F4C">
        <w:trPr>
          <w:trHeight w:val="60"/>
          <w:jc w:val="center"/>
        </w:trPr>
        <w:tc>
          <w:tcPr>
            <w:tcW w:w="913" w:type="dxa"/>
            <w:vMerge w:val="restart"/>
            <w:tcBorders>
              <w:top w:val="single" w:sz="4" w:space="0" w:color="000000"/>
              <w:left w:val="single" w:sz="4" w:space="0" w:color="000000"/>
              <w:bottom w:val="single" w:sz="4" w:space="0" w:color="000000"/>
              <w:right w:val="single" w:sz="4" w:space="0" w:color="000000"/>
            </w:tcBorders>
            <w:vAlign w:val="center"/>
          </w:tcPr>
          <w:p w14:paraId="650E262A" w14:textId="77777777" w:rsidR="00245E2F" w:rsidRPr="00200FBA" w:rsidRDefault="007D1025"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 строки</w:t>
            </w:r>
          </w:p>
        </w:tc>
        <w:tc>
          <w:tcPr>
            <w:tcW w:w="5323" w:type="dxa"/>
            <w:vMerge w:val="restart"/>
            <w:tcBorders>
              <w:top w:val="single" w:sz="4" w:space="0" w:color="000000"/>
              <w:left w:val="single" w:sz="4" w:space="0" w:color="000000"/>
              <w:bottom w:val="single" w:sz="4" w:space="0" w:color="000000"/>
              <w:right w:val="single" w:sz="4" w:space="0" w:color="000000"/>
            </w:tcBorders>
            <w:vAlign w:val="center"/>
          </w:tcPr>
          <w:p w14:paraId="6ADAF81D" w14:textId="77777777" w:rsidR="00245E2F" w:rsidRPr="00200FBA" w:rsidRDefault="007D1025"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Показатель (на 1 жителя/застрахованное лицо)</w:t>
            </w:r>
          </w:p>
        </w:tc>
        <w:tc>
          <w:tcPr>
            <w:tcW w:w="3257" w:type="dxa"/>
            <w:gridSpan w:val="2"/>
            <w:tcBorders>
              <w:top w:val="single" w:sz="4" w:space="0" w:color="000000"/>
              <w:left w:val="single" w:sz="4" w:space="0" w:color="000000"/>
              <w:bottom w:val="single" w:sz="4" w:space="0" w:color="000000"/>
              <w:right w:val="single" w:sz="4" w:space="0" w:color="000000"/>
            </w:tcBorders>
            <w:vAlign w:val="center"/>
          </w:tcPr>
          <w:p w14:paraId="6D6D6F16" w14:textId="77777777" w:rsidR="00245E2F" w:rsidRPr="00200FBA" w:rsidRDefault="007D1025"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Источник финансового обеспечения</w:t>
            </w:r>
          </w:p>
        </w:tc>
      </w:tr>
      <w:tr w:rsidR="00245E2F" w:rsidRPr="00200FBA" w14:paraId="308C3195" w14:textId="77777777" w:rsidTr="00306F4C">
        <w:trPr>
          <w:trHeight w:val="136"/>
          <w:jc w:val="center"/>
        </w:trPr>
        <w:tc>
          <w:tcPr>
            <w:tcW w:w="913" w:type="dxa"/>
            <w:vMerge/>
            <w:tcBorders>
              <w:top w:val="single" w:sz="4" w:space="0" w:color="000000"/>
              <w:left w:val="single" w:sz="4" w:space="0" w:color="000000"/>
              <w:bottom w:val="single" w:sz="4" w:space="0" w:color="000000"/>
              <w:right w:val="single" w:sz="4" w:space="0" w:color="000000"/>
            </w:tcBorders>
            <w:vAlign w:val="center"/>
          </w:tcPr>
          <w:p w14:paraId="60F6609E" w14:textId="77777777" w:rsidR="00245E2F" w:rsidRPr="00200FBA" w:rsidRDefault="00245E2F" w:rsidP="00200FBA">
            <w:pPr>
              <w:jc w:val="center"/>
              <w:rPr>
                <w:rFonts w:ascii="Times New Roman" w:hAnsi="Times New Roman" w:cs="Times New Roman"/>
                <w:sz w:val="20"/>
              </w:rPr>
            </w:pPr>
          </w:p>
        </w:tc>
        <w:tc>
          <w:tcPr>
            <w:tcW w:w="5323" w:type="dxa"/>
            <w:vMerge/>
            <w:tcBorders>
              <w:top w:val="single" w:sz="4" w:space="0" w:color="000000"/>
              <w:left w:val="single" w:sz="4" w:space="0" w:color="000000"/>
              <w:bottom w:val="single" w:sz="4" w:space="0" w:color="000000"/>
              <w:right w:val="single" w:sz="4" w:space="0" w:color="000000"/>
            </w:tcBorders>
            <w:vAlign w:val="center"/>
          </w:tcPr>
          <w:p w14:paraId="66E57C97" w14:textId="77777777" w:rsidR="00245E2F" w:rsidRPr="00200FBA" w:rsidRDefault="00245E2F" w:rsidP="00200FBA">
            <w:pPr>
              <w:jc w:val="center"/>
              <w:rPr>
                <w:rFonts w:ascii="Times New Roman" w:hAnsi="Times New Roman" w:cs="Times New Roman"/>
                <w:sz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CE99BFA" w14:textId="77777777" w:rsidR="00245E2F" w:rsidRPr="00200FBA" w:rsidRDefault="007D1025"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 xml:space="preserve">Бюджетные ассигнования бюджета </w:t>
            </w:r>
            <w:r w:rsidR="00200FBA" w:rsidRPr="00200FBA">
              <w:rPr>
                <w:rFonts w:ascii="Times New Roman" w:hAnsi="Times New Roman" w:cs="Times New Roman"/>
                <w:sz w:val="20"/>
              </w:rPr>
              <w:t>Кемеровской области – Кузбасса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911879B" w14:textId="77777777" w:rsidR="00245E2F" w:rsidRPr="00200FBA" w:rsidRDefault="007D1025"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Средства ОМС</w:t>
            </w:r>
          </w:p>
        </w:tc>
      </w:tr>
      <w:tr w:rsidR="00200FBA" w:rsidRPr="00200FBA" w14:paraId="20ADD58A" w14:textId="77777777" w:rsidTr="00306F4C">
        <w:trPr>
          <w:trHeight w:val="136"/>
          <w:jc w:val="center"/>
        </w:trPr>
        <w:tc>
          <w:tcPr>
            <w:tcW w:w="913" w:type="dxa"/>
            <w:tcBorders>
              <w:top w:val="single" w:sz="4" w:space="0" w:color="000000"/>
              <w:left w:val="single" w:sz="4" w:space="0" w:color="000000"/>
              <w:bottom w:val="single" w:sz="4" w:space="0" w:color="000000"/>
              <w:right w:val="single" w:sz="4" w:space="0" w:color="000000"/>
            </w:tcBorders>
            <w:vAlign w:val="center"/>
          </w:tcPr>
          <w:p w14:paraId="0D56E6BE" w14:textId="77777777" w:rsidR="00200FBA" w:rsidRPr="00200FBA" w:rsidRDefault="00200FBA" w:rsidP="00200FBA">
            <w:pPr>
              <w:jc w:val="center"/>
              <w:rPr>
                <w:rFonts w:ascii="Times New Roman" w:hAnsi="Times New Roman" w:cs="Times New Roman"/>
                <w:sz w:val="20"/>
              </w:rPr>
            </w:pPr>
            <w:r w:rsidRPr="00200FBA">
              <w:rPr>
                <w:rFonts w:ascii="Times New Roman" w:hAnsi="Times New Roman" w:cs="Times New Roman"/>
                <w:sz w:val="20"/>
              </w:rPr>
              <w:t>1</w:t>
            </w:r>
          </w:p>
        </w:tc>
        <w:tc>
          <w:tcPr>
            <w:tcW w:w="5323" w:type="dxa"/>
            <w:tcBorders>
              <w:top w:val="single" w:sz="4" w:space="0" w:color="000000"/>
              <w:left w:val="single" w:sz="4" w:space="0" w:color="000000"/>
              <w:bottom w:val="single" w:sz="4" w:space="0" w:color="000000"/>
              <w:right w:val="single" w:sz="4" w:space="0" w:color="000000"/>
            </w:tcBorders>
            <w:vAlign w:val="center"/>
          </w:tcPr>
          <w:p w14:paraId="59DEB0AF" w14:textId="77777777" w:rsidR="00200FBA" w:rsidRPr="00200FBA" w:rsidRDefault="00200FBA" w:rsidP="00200FBA">
            <w:pPr>
              <w:jc w:val="center"/>
              <w:rPr>
                <w:rFonts w:ascii="Times New Roman" w:hAnsi="Times New Roman" w:cs="Times New Roman"/>
                <w:sz w:val="20"/>
              </w:rPr>
            </w:pPr>
            <w:r w:rsidRPr="00200FBA">
              <w:rPr>
                <w:rFonts w:ascii="Times New Roman" w:hAnsi="Times New Roman" w:cs="Times New Roman"/>
                <w:sz w:val="20"/>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4F2D031D" w14:textId="77777777" w:rsidR="00200FBA" w:rsidRPr="00200FBA" w:rsidRDefault="00200FBA"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0CDD4BB3" w14:textId="77777777" w:rsidR="00200FBA" w:rsidRPr="00200FBA" w:rsidRDefault="00200FBA"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4</w:t>
            </w:r>
          </w:p>
        </w:tc>
      </w:tr>
      <w:tr w:rsidR="00245E2F" w:rsidRPr="00200FBA" w14:paraId="3F707769" w14:textId="77777777" w:rsidTr="00306F4C">
        <w:trPr>
          <w:trHeight w:val="720"/>
          <w:jc w:val="center"/>
        </w:trPr>
        <w:tc>
          <w:tcPr>
            <w:tcW w:w="913" w:type="dxa"/>
            <w:tcBorders>
              <w:top w:val="single" w:sz="4" w:space="0" w:color="000000"/>
              <w:left w:val="single" w:sz="4" w:space="0" w:color="000000"/>
              <w:bottom w:val="single" w:sz="4" w:space="0" w:color="000000"/>
              <w:right w:val="single" w:sz="4" w:space="0" w:color="000000"/>
            </w:tcBorders>
          </w:tcPr>
          <w:p w14:paraId="47E5DBDC"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1</w:t>
            </w:r>
          </w:p>
        </w:tc>
        <w:tc>
          <w:tcPr>
            <w:tcW w:w="5323" w:type="dxa"/>
            <w:tcBorders>
              <w:top w:val="single" w:sz="4" w:space="0" w:color="000000"/>
              <w:left w:val="single" w:sz="4" w:space="0" w:color="000000"/>
              <w:bottom w:val="single" w:sz="4" w:space="0" w:color="000000"/>
              <w:right w:val="single" w:sz="4" w:space="0" w:color="000000"/>
            </w:tcBorders>
          </w:tcPr>
          <w:p w14:paraId="583060C2"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Объем посещений с профилактической и иными целями, всего (сумма строк 2+3+4+5+12+13), всего,</w:t>
            </w:r>
          </w:p>
        </w:tc>
        <w:tc>
          <w:tcPr>
            <w:tcW w:w="1839" w:type="dxa"/>
            <w:tcBorders>
              <w:top w:val="single" w:sz="4" w:space="0" w:color="000000"/>
              <w:left w:val="single" w:sz="4" w:space="0" w:color="000000"/>
              <w:bottom w:val="single" w:sz="4" w:space="0" w:color="000000"/>
              <w:right w:val="single" w:sz="4" w:space="0" w:color="000000"/>
            </w:tcBorders>
            <w:vAlign w:val="center"/>
          </w:tcPr>
          <w:p w14:paraId="52FCEA83"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0,694605</w:t>
            </w:r>
          </w:p>
        </w:tc>
        <w:tc>
          <w:tcPr>
            <w:tcW w:w="1418" w:type="dxa"/>
            <w:tcBorders>
              <w:top w:val="single" w:sz="4" w:space="0" w:color="000000"/>
              <w:bottom w:val="single" w:sz="4" w:space="0" w:color="000000"/>
              <w:right w:val="single" w:sz="4" w:space="0" w:color="000000"/>
            </w:tcBorders>
            <w:vAlign w:val="center"/>
          </w:tcPr>
          <w:p w14:paraId="4BBD7CFB"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3,518560</w:t>
            </w:r>
          </w:p>
        </w:tc>
      </w:tr>
      <w:tr w:rsidR="00245E2F" w:rsidRPr="00200FBA" w14:paraId="76E7270F" w14:textId="77777777" w:rsidTr="00306F4C">
        <w:trPr>
          <w:trHeight w:val="315"/>
          <w:jc w:val="center"/>
        </w:trPr>
        <w:tc>
          <w:tcPr>
            <w:tcW w:w="913" w:type="dxa"/>
            <w:tcBorders>
              <w:top w:val="single" w:sz="4" w:space="0" w:color="000000"/>
              <w:left w:val="single" w:sz="4" w:space="0" w:color="000000"/>
              <w:bottom w:val="single" w:sz="4" w:space="0" w:color="000000"/>
              <w:right w:val="single" w:sz="4" w:space="0" w:color="000000"/>
            </w:tcBorders>
          </w:tcPr>
          <w:p w14:paraId="58A1C2E5"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50BEBD88"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в том числе</w:t>
            </w:r>
          </w:p>
        </w:tc>
        <w:tc>
          <w:tcPr>
            <w:tcW w:w="1839" w:type="dxa"/>
            <w:tcBorders>
              <w:left w:val="single" w:sz="4" w:space="0" w:color="000000"/>
              <w:bottom w:val="single" w:sz="4" w:space="0" w:color="000000"/>
              <w:right w:val="single" w:sz="4" w:space="0" w:color="000000"/>
            </w:tcBorders>
            <w:vAlign w:val="center"/>
          </w:tcPr>
          <w:p w14:paraId="4079EB4A"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X</w:t>
            </w:r>
          </w:p>
        </w:tc>
        <w:tc>
          <w:tcPr>
            <w:tcW w:w="1418" w:type="dxa"/>
            <w:tcBorders>
              <w:bottom w:val="single" w:sz="4" w:space="0" w:color="000000"/>
              <w:right w:val="single" w:sz="4" w:space="0" w:color="000000"/>
            </w:tcBorders>
            <w:vAlign w:val="center"/>
          </w:tcPr>
          <w:p w14:paraId="20444A67"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x</w:t>
            </w:r>
          </w:p>
        </w:tc>
      </w:tr>
      <w:tr w:rsidR="00245E2F" w:rsidRPr="00200FBA" w14:paraId="0E3976C1" w14:textId="77777777" w:rsidTr="00306F4C">
        <w:trPr>
          <w:trHeight w:val="359"/>
          <w:jc w:val="center"/>
        </w:trPr>
        <w:tc>
          <w:tcPr>
            <w:tcW w:w="913" w:type="dxa"/>
            <w:tcBorders>
              <w:top w:val="single" w:sz="4" w:space="0" w:color="000000"/>
              <w:left w:val="single" w:sz="4" w:space="0" w:color="000000"/>
              <w:bottom w:val="single" w:sz="4" w:space="0" w:color="000000"/>
              <w:right w:val="single" w:sz="4" w:space="0" w:color="000000"/>
            </w:tcBorders>
          </w:tcPr>
          <w:p w14:paraId="1CD25BE5"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2</w:t>
            </w:r>
          </w:p>
        </w:tc>
        <w:tc>
          <w:tcPr>
            <w:tcW w:w="5323" w:type="dxa"/>
            <w:tcBorders>
              <w:top w:val="single" w:sz="4" w:space="0" w:color="000000"/>
              <w:left w:val="single" w:sz="4" w:space="0" w:color="000000"/>
              <w:bottom w:val="single" w:sz="4" w:space="0" w:color="000000"/>
              <w:right w:val="single" w:sz="4" w:space="0" w:color="000000"/>
            </w:tcBorders>
          </w:tcPr>
          <w:p w14:paraId="4D1C13F7"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39" w:type="dxa"/>
            <w:tcBorders>
              <w:left w:val="single" w:sz="4" w:space="0" w:color="000000"/>
              <w:bottom w:val="single" w:sz="4" w:space="0" w:color="000000"/>
              <w:right w:val="single" w:sz="4" w:space="0" w:color="000000"/>
            </w:tcBorders>
            <w:vAlign w:val="center"/>
          </w:tcPr>
          <w:p w14:paraId="4936D847"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0,3</w:t>
            </w:r>
          </w:p>
        </w:tc>
        <w:tc>
          <w:tcPr>
            <w:tcW w:w="1418" w:type="dxa"/>
            <w:tcBorders>
              <w:bottom w:val="single" w:sz="4" w:space="0" w:color="000000"/>
              <w:right w:val="single" w:sz="4" w:space="0" w:color="000000"/>
            </w:tcBorders>
            <w:vAlign w:val="center"/>
          </w:tcPr>
          <w:p w14:paraId="5813E4B2"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0,260168</w:t>
            </w:r>
          </w:p>
        </w:tc>
      </w:tr>
      <w:tr w:rsidR="00245E2F" w:rsidRPr="00200FBA" w14:paraId="0A32022A" w14:textId="77777777" w:rsidTr="00200FBA">
        <w:trPr>
          <w:trHeight w:val="70"/>
          <w:jc w:val="center"/>
        </w:trPr>
        <w:tc>
          <w:tcPr>
            <w:tcW w:w="913" w:type="dxa"/>
            <w:tcBorders>
              <w:top w:val="single" w:sz="4" w:space="0" w:color="000000"/>
              <w:left w:val="single" w:sz="4" w:space="0" w:color="000000"/>
              <w:bottom w:val="single" w:sz="4" w:space="0" w:color="auto"/>
              <w:right w:val="single" w:sz="4" w:space="0" w:color="000000"/>
            </w:tcBorders>
          </w:tcPr>
          <w:p w14:paraId="4D8D87C7"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3</w:t>
            </w:r>
          </w:p>
        </w:tc>
        <w:tc>
          <w:tcPr>
            <w:tcW w:w="5323" w:type="dxa"/>
            <w:tcBorders>
              <w:top w:val="single" w:sz="4" w:space="0" w:color="000000"/>
              <w:left w:val="single" w:sz="4" w:space="0" w:color="000000"/>
              <w:bottom w:val="single" w:sz="4" w:space="0" w:color="auto"/>
              <w:right w:val="single" w:sz="4" w:space="0" w:color="000000"/>
            </w:tcBorders>
          </w:tcPr>
          <w:p w14:paraId="499EC9F0"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II. Норматив объема комплексных посещений для проведения диспансеризации, в том числе</w:t>
            </w:r>
          </w:p>
        </w:tc>
        <w:tc>
          <w:tcPr>
            <w:tcW w:w="1839" w:type="dxa"/>
            <w:tcBorders>
              <w:left w:val="single" w:sz="4" w:space="0" w:color="000000"/>
              <w:bottom w:val="single" w:sz="4" w:space="0" w:color="auto"/>
              <w:right w:val="single" w:sz="4" w:space="0" w:color="000000"/>
            </w:tcBorders>
            <w:vAlign w:val="center"/>
          </w:tcPr>
          <w:p w14:paraId="6BB5E48F"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c>
          <w:tcPr>
            <w:tcW w:w="1418" w:type="dxa"/>
            <w:tcBorders>
              <w:bottom w:val="single" w:sz="4" w:space="0" w:color="auto"/>
              <w:right w:val="single" w:sz="4" w:space="0" w:color="000000"/>
            </w:tcBorders>
            <w:vAlign w:val="center"/>
          </w:tcPr>
          <w:p w14:paraId="3C0E4320"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0,439948</w:t>
            </w:r>
          </w:p>
        </w:tc>
      </w:tr>
      <w:tr w:rsidR="00245E2F" w:rsidRPr="00200FBA" w14:paraId="5147F010" w14:textId="77777777" w:rsidTr="00200FBA">
        <w:trPr>
          <w:trHeight w:val="330"/>
          <w:jc w:val="center"/>
        </w:trPr>
        <w:tc>
          <w:tcPr>
            <w:tcW w:w="913" w:type="dxa"/>
            <w:tcBorders>
              <w:top w:val="single" w:sz="4" w:space="0" w:color="auto"/>
              <w:left w:val="single" w:sz="4" w:space="0" w:color="000000"/>
              <w:bottom w:val="single" w:sz="4" w:space="0" w:color="auto"/>
              <w:right w:val="single" w:sz="4" w:space="0" w:color="000000"/>
            </w:tcBorders>
          </w:tcPr>
          <w:p w14:paraId="3B89A913"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3.1</w:t>
            </w:r>
          </w:p>
        </w:tc>
        <w:tc>
          <w:tcPr>
            <w:tcW w:w="5323" w:type="dxa"/>
            <w:tcBorders>
              <w:top w:val="single" w:sz="4" w:space="0" w:color="auto"/>
              <w:left w:val="single" w:sz="4" w:space="0" w:color="000000"/>
              <w:bottom w:val="single" w:sz="4" w:space="0" w:color="auto"/>
              <w:right w:val="single" w:sz="4" w:space="0" w:color="000000"/>
            </w:tcBorders>
          </w:tcPr>
          <w:p w14:paraId="2B281100"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для проведения углубленной диспансеризации</w:t>
            </w:r>
          </w:p>
        </w:tc>
        <w:tc>
          <w:tcPr>
            <w:tcW w:w="1839" w:type="dxa"/>
            <w:tcBorders>
              <w:top w:val="single" w:sz="4" w:space="0" w:color="auto"/>
              <w:left w:val="single" w:sz="4" w:space="0" w:color="000000"/>
              <w:bottom w:val="single" w:sz="4" w:space="0" w:color="auto"/>
              <w:right w:val="single" w:sz="4" w:space="0" w:color="000000"/>
            </w:tcBorders>
            <w:vAlign w:val="center"/>
          </w:tcPr>
          <w:p w14:paraId="3B20F156"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c>
          <w:tcPr>
            <w:tcW w:w="1418" w:type="dxa"/>
            <w:tcBorders>
              <w:top w:val="single" w:sz="4" w:space="0" w:color="auto"/>
              <w:bottom w:val="single" w:sz="4" w:space="0" w:color="auto"/>
              <w:right w:val="single" w:sz="4" w:space="0" w:color="000000"/>
            </w:tcBorders>
            <w:vAlign w:val="center"/>
          </w:tcPr>
          <w:p w14:paraId="79D73CE4"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0,050758</w:t>
            </w:r>
          </w:p>
        </w:tc>
      </w:tr>
      <w:tr w:rsidR="00245E2F" w:rsidRPr="00200FBA" w14:paraId="25F0E7DA" w14:textId="77777777" w:rsidTr="00306F4C">
        <w:trPr>
          <w:trHeight w:val="525"/>
          <w:jc w:val="center"/>
        </w:trPr>
        <w:tc>
          <w:tcPr>
            <w:tcW w:w="913" w:type="dxa"/>
            <w:tcBorders>
              <w:top w:val="single" w:sz="4" w:space="0" w:color="auto"/>
              <w:left w:val="single" w:sz="4" w:space="0" w:color="auto"/>
              <w:bottom w:val="single" w:sz="4" w:space="0" w:color="auto"/>
              <w:right w:val="single" w:sz="4" w:space="0" w:color="auto"/>
            </w:tcBorders>
          </w:tcPr>
          <w:p w14:paraId="4FD16BC1"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4</w:t>
            </w:r>
          </w:p>
        </w:tc>
        <w:tc>
          <w:tcPr>
            <w:tcW w:w="5323" w:type="dxa"/>
            <w:tcBorders>
              <w:top w:val="single" w:sz="4" w:space="0" w:color="auto"/>
              <w:left w:val="single" w:sz="4" w:space="0" w:color="auto"/>
              <w:bottom w:val="single" w:sz="4" w:space="0" w:color="auto"/>
              <w:right w:val="single" w:sz="4" w:space="0" w:color="auto"/>
            </w:tcBorders>
          </w:tcPr>
          <w:p w14:paraId="301FB211"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III. Норматив объема комплексных посещений для проведения диспансеризации для оценки репродуктивного здоровья женщин и мужчин</w:t>
            </w:r>
          </w:p>
        </w:tc>
        <w:tc>
          <w:tcPr>
            <w:tcW w:w="1839" w:type="dxa"/>
            <w:tcBorders>
              <w:top w:val="single" w:sz="4" w:space="0" w:color="auto"/>
              <w:left w:val="single" w:sz="4" w:space="0" w:color="auto"/>
              <w:bottom w:val="single" w:sz="4" w:space="0" w:color="auto"/>
              <w:right w:val="single" w:sz="4" w:space="0" w:color="auto"/>
            </w:tcBorders>
            <w:vAlign w:val="center"/>
          </w:tcPr>
          <w:p w14:paraId="4AFEFFAE"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3A39752"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0,145709</w:t>
            </w:r>
          </w:p>
        </w:tc>
      </w:tr>
      <w:tr w:rsidR="00245E2F" w:rsidRPr="00200FBA" w14:paraId="7174787F" w14:textId="77777777" w:rsidTr="00306F4C">
        <w:trPr>
          <w:trHeight w:val="60"/>
          <w:jc w:val="center"/>
        </w:trPr>
        <w:tc>
          <w:tcPr>
            <w:tcW w:w="913" w:type="dxa"/>
            <w:tcBorders>
              <w:top w:val="single" w:sz="4" w:space="0" w:color="auto"/>
              <w:left w:val="single" w:sz="4" w:space="0" w:color="auto"/>
              <w:bottom w:val="single" w:sz="4" w:space="0" w:color="auto"/>
              <w:right w:val="single" w:sz="4" w:space="0" w:color="auto"/>
            </w:tcBorders>
          </w:tcPr>
          <w:p w14:paraId="25FB5F7A"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4.1</w:t>
            </w:r>
          </w:p>
        </w:tc>
        <w:tc>
          <w:tcPr>
            <w:tcW w:w="5323" w:type="dxa"/>
            <w:tcBorders>
              <w:top w:val="single" w:sz="4" w:space="0" w:color="auto"/>
              <w:left w:val="single" w:sz="4" w:space="0" w:color="auto"/>
              <w:bottom w:val="single" w:sz="4" w:space="0" w:color="auto"/>
              <w:right w:val="single" w:sz="4" w:space="0" w:color="auto"/>
            </w:tcBorders>
          </w:tcPr>
          <w:p w14:paraId="378A9786"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женщины</w:t>
            </w:r>
          </w:p>
        </w:tc>
        <w:tc>
          <w:tcPr>
            <w:tcW w:w="1839" w:type="dxa"/>
            <w:tcBorders>
              <w:top w:val="single" w:sz="4" w:space="0" w:color="auto"/>
              <w:left w:val="single" w:sz="4" w:space="0" w:color="auto"/>
              <w:bottom w:val="single" w:sz="4" w:space="0" w:color="auto"/>
              <w:right w:val="single" w:sz="4" w:space="0" w:color="auto"/>
            </w:tcBorders>
            <w:vAlign w:val="center"/>
          </w:tcPr>
          <w:p w14:paraId="5AE3BF1A"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E2736F6"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0,074587</w:t>
            </w:r>
          </w:p>
        </w:tc>
      </w:tr>
      <w:tr w:rsidR="00245E2F" w:rsidRPr="00200FBA" w14:paraId="785ADAF1" w14:textId="77777777" w:rsidTr="00306F4C">
        <w:trPr>
          <w:trHeight w:val="60"/>
          <w:jc w:val="center"/>
        </w:trPr>
        <w:tc>
          <w:tcPr>
            <w:tcW w:w="913" w:type="dxa"/>
            <w:tcBorders>
              <w:top w:val="single" w:sz="4" w:space="0" w:color="auto"/>
              <w:left w:val="single" w:sz="4" w:space="0" w:color="auto"/>
              <w:bottom w:val="single" w:sz="4" w:space="0" w:color="auto"/>
              <w:right w:val="single" w:sz="4" w:space="0" w:color="auto"/>
            </w:tcBorders>
          </w:tcPr>
          <w:p w14:paraId="1C3F872A"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4.2</w:t>
            </w:r>
          </w:p>
        </w:tc>
        <w:tc>
          <w:tcPr>
            <w:tcW w:w="5323" w:type="dxa"/>
            <w:tcBorders>
              <w:top w:val="single" w:sz="4" w:space="0" w:color="auto"/>
              <w:left w:val="single" w:sz="4" w:space="0" w:color="auto"/>
              <w:bottom w:val="single" w:sz="4" w:space="0" w:color="auto"/>
              <w:right w:val="single" w:sz="4" w:space="0" w:color="auto"/>
            </w:tcBorders>
          </w:tcPr>
          <w:p w14:paraId="4C3126CE"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мужчины</w:t>
            </w:r>
          </w:p>
        </w:tc>
        <w:tc>
          <w:tcPr>
            <w:tcW w:w="1839" w:type="dxa"/>
            <w:tcBorders>
              <w:top w:val="single" w:sz="4" w:space="0" w:color="auto"/>
              <w:left w:val="single" w:sz="4" w:space="0" w:color="auto"/>
              <w:bottom w:val="single" w:sz="4" w:space="0" w:color="auto"/>
              <w:right w:val="single" w:sz="4" w:space="0" w:color="auto"/>
            </w:tcBorders>
            <w:vAlign w:val="center"/>
          </w:tcPr>
          <w:p w14:paraId="14AA90CB"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E817B0F"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0,071122</w:t>
            </w:r>
          </w:p>
        </w:tc>
      </w:tr>
      <w:tr w:rsidR="00200FBA" w:rsidRPr="00200FBA" w14:paraId="4F92DD29" w14:textId="77777777" w:rsidTr="00B937FC">
        <w:trPr>
          <w:trHeight w:val="134"/>
          <w:jc w:val="center"/>
        </w:trPr>
        <w:tc>
          <w:tcPr>
            <w:tcW w:w="913" w:type="dxa"/>
            <w:tcBorders>
              <w:top w:val="single" w:sz="4" w:space="0" w:color="auto"/>
              <w:left w:val="single" w:sz="4" w:space="0" w:color="auto"/>
              <w:bottom w:val="single" w:sz="4" w:space="0" w:color="auto"/>
              <w:right w:val="single" w:sz="4" w:space="0" w:color="auto"/>
            </w:tcBorders>
            <w:vAlign w:val="center"/>
          </w:tcPr>
          <w:p w14:paraId="508E505A" w14:textId="77777777" w:rsidR="00200FBA" w:rsidRPr="00200FBA" w:rsidRDefault="00200FBA" w:rsidP="00200FBA">
            <w:pPr>
              <w:jc w:val="center"/>
              <w:rPr>
                <w:rFonts w:ascii="Times New Roman" w:hAnsi="Times New Roman" w:cs="Times New Roman"/>
                <w:sz w:val="20"/>
              </w:rPr>
            </w:pPr>
            <w:r w:rsidRPr="00200FBA">
              <w:rPr>
                <w:rFonts w:ascii="Times New Roman" w:hAnsi="Times New Roman" w:cs="Times New Roman"/>
                <w:sz w:val="20"/>
              </w:rPr>
              <w:t>1</w:t>
            </w:r>
          </w:p>
        </w:tc>
        <w:tc>
          <w:tcPr>
            <w:tcW w:w="5323" w:type="dxa"/>
            <w:tcBorders>
              <w:top w:val="single" w:sz="4" w:space="0" w:color="auto"/>
              <w:left w:val="single" w:sz="4" w:space="0" w:color="auto"/>
              <w:bottom w:val="single" w:sz="4" w:space="0" w:color="auto"/>
              <w:right w:val="single" w:sz="4" w:space="0" w:color="auto"/>
            </w:tcBorders>
            <w:vAlign w:val="center"/>
          </w:tcPr>
          <w:p w14:paraId="7EAD6FD2" w14:textId="77777777" w:rsidR="00200FBA" w:rsidRPr="00200FBA" w:rsidRDefault="00200FBA" w:rsidP="00200FBA">
            <w:pPr>
              <w:jc w:val="center"/>
              <w:rPr>
                <w:rFonts w:ascii="Times New Roman" w:hAnsi="Times New Roman" w:cs="Times New Roman"/>
                <w:sz w:val="20"/>
              </w:rPr>
            </w:pPr>
            <w:r w:rsidRPr="00200FBA">
              <w:rPr>
                <w:rFonts w:ascii="Times New Roman" w:hAnsi="Times New Roman" w:cs="Times New Roman"/>
                <w:sz w:val="20"/>
              </w:rPr>
              <w:t>2</w:t>
            </w:r>
          </w:p>
        </w:tc>
        <w:tc>
          <w:tcPr>
            <w:tcW w:w="1839" w:type="dxa"/>
            <w:tcBorders>
              <w:top w:val="single" w:sz="4" w:space="0" w:color="auto"/>
              <w:left w:val="single" w:sz="4" w:space="0" w:color="auto"/>
              <w:bottom w:val="single" w:sz="4" w:space="0" w:color="auto"/>
              <w:right w:val="single" w:sz="4" w:space="0" w:color="auto"/>
            </w:tcBorders>
            <w:vAlign w:val="center"/>
          </w:tcPr>
          <w:p w14:paraId="5EA7D767" w14:textId="77777777" w:rsidR="00200FBA" w:rsidRPr="00200FBA" w:rsidRDefault="00200FBA"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67FF7E08" w14:textId="77777777" w:rsidR="00200FBA" w:rsidRPr="00200FBA" w:rsidRDefault="00200FBA" w:rsidP="00200FBA">
            <w:pPr>
              <w:spacing w:after="0" w:line="240" w:lineRule="auto"/>
              <w:jc w:val="center"/>
              <w:rPr>
                <w:rFonts w:ascii="Times New Roman" w:hAnsi="Times New Roman" w:cs="Times New Roman"/>
                <w:sz w:val="20"/>
              </w:rPr>
            </w:pPr>
            <w:r w:rsidRPr="00200FBA">
              <w:rPr>
                <w:rFonts w:ascii="Times New Roman" w:hAnsi="Times New Roman" w:cs="Times New Roman"/>
                <w:sz w:val="20"/>
              </w:rPr>
              <w:t>4</w:t>
            </w:r>
          </w:p>
        </w:tc>
      </w:tr>
      <w:tr w:rsidR="00245E2F" w:rsidRPr="00200FBA" w14:paraId="6765A7D2" w14:textId="77777777" w:rsidTr="00306F4C">
        <w:trPr>
          <w:trHeight w:val="134"/>
          <w:jc w:val="center"/>
        </w:trPr>
        <w:tc>
          <w:tcPr>
            <w:tcW w:w="913" w:type="dxa"/>
            <w:tcBorders>
              <w:top w:val="single" w:sz="4" w:space="0" w:color="auto"/>
              <w:left w:val="single" w:sz="4" w:space="0" w:color="auto"/>
              <w:bottom w:val="single" w:sz="4" w:space="0" w:color="auto"/>
              <w:right w:val="single" w:sz="4" w:space="0" w:color="auto"/>
            </w:tcBorders>
          </w:tcPr>
          <w:p w14:paraId="503B4915"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5</w:t>
            </w:r>
          </w:p>
        </w:tc>
        <w:tc>
          <w:tcPr>
            <w:tcW w:w="5323" w:type="dxa"/>
            <w:tcBorders>
              <w:top w:val="single" w:sz="4" w:space="0" w:color="auto"/>
              <w:left w:val="single" w:sz="4" w:space="0" w:color="auto"/>
              <w:bottom w:val="single" w:sz="4" w:space="0" w:color="auto"/>
              <w:right w:val="single" w:sz="4" w:space="0" w:color="auto"/>
            </w:tcBorders>
          </w:tcPr>
          <w:p w14:paraId="0D6F86A5"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IV. Норматив посещений с иными целями (сумма строк 6+9+10+11), в том числе</w:t>
            </w:r>
          </w:p>
        </w:tc>
        <w:tc>
          <w:tcPr>
            <w:tcW w:w="1839" w:type="dxa"/>
            <w:tcBorders>
              <w:top w:val="single" w:sz="4" w:space="0" w:color="auto"/>
              <w:left w:val="single" w:sz="4" w:space="0" w:color="auto"/>
              <w:bottom w:val="single" w:sz="4" w:space="0" w:color="auto"/>
              <w:right w:val="single" w:sz="4" w:space="0" w:color="auto"/>
            </w:tcBorders>
            <w:vAlign w:val="center"/>
          </w:tcPr>
          <w:p w14:paraId="0A8D1D85"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0,394605</w:t>
            </w:r>
          </w:p>
        </w:tc>
        <w:tc>
          <w:tcPr>
            <w:tcW w:w="1418" w:type="dxa"/>
            <w:tcBorders>
              <w:top w:val="single" w:sz="4" w:space="0" w:color="auto"/>
              <w:left w:val="single" w:sz="4" w:space="0" w:color="auto"/>
              <w:bottom w:val="single" w:sz="4" w:space="0" w:color="auto"/>
              <w:right w:val="single" w:sz="4" w:space="0" w:color="auto"/>
            </w:tcBorders>
            <w:vAlign w:val="center"/>
          </w:tcPr>
          <w:p w14:paraId="62B225EC"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2,618238</w:t>
            </w:r>
          </w:p>
        </w:tc>
      </w:tr>
      <w:tr w:rsidR="00245E2F" w:rsidRPr="00200FBA" w14:paraId="51305C1B" w14:textId="77777777" w:rsidTr="00306F4C">
        <w:trPr>
          <w:trHeight w:val="810"/>
          <w:jc w:val="center"/>
        </w:trPr>
        <w:tc>
          <w:tcPr>
            <w:tcW w:w="913" w:type="dxa"/>
            <w:tcBorders>
              <w:top w:val="single" w:sz="4" w:space="0" w:color="auto"/>
              <w:left w:val="single" w:sz="4" w:space="0" w:color="auto"/>
              <w:bottom w:val="single" w:sz="4" w:space="0" w:color="auto"/>
              <w:right w:val="single" w:sz="4" w:space="0" w:color="auto"/>
            </w:tcBorders>
          </w:tcPr>
          <w:p w14:paraId="41E4225E"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6</w:t>
            </w:r>
          </w:p>
        </w:tc>
        <w:tc>
          <w:tcPr>
            <w:tcW w:w="5323" w:type="dxa"/>
            <w:tcBorders>
              <w:top w:val="single" w:sz="4" w:space="0" w:color="auto"/>
              <w:left w:val="single" w:sz="4" w:space="0" w:color="auto"/>
              <w:bottom w:val="single" w:sz="4" w:space="0" w:color="auto"/>
              <w:right w:val="single" w:sz="4" w:space="0" w:color="auto"/>
            </w:tcBorders>
          </w:tcPr>
          <w:p w14:paraId="68074C62"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норматив посещений для паллиативной медицинской помощи (сумма строк 7+8), в том числе</w:t>
            </w:r>
          </w:p>
        </w:tc>
        <w:tc>
          <w:tcPr>
            <w:tcW w:w="1839" w:type="dxa"/>
            <w:tcBorders>
              <w:top w:val="single" w:sz="4" w:space="0" w:color="auto"/>
              <w:left w:val="single" w:sz="4" w:space="0" w:color="auto"/>
              <w:bottom w:val="single" w:sz="4" w:space="0" w:color="auto"/>
              <w:right w:val="single" w:sz="4" w:space="0" w:color="auto"/>
            </w:tcBorders>
            <w:vAlign w:val="center"/>
          </w:tcPr>
          <w:p w14:paraId="7B0A3C71"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0,03</w:t>
            </w:r>
          </w:p>
        </w:tc>
        <w:tc>
          <w:tcPr>
            <w:tcW w:w="1418" w:type="dxa"/>
            <w:tcBorders>
              <w:top w:val="single" w:sz="4" w:space="0" w:color="auto"/>
              <w:left w:val="single" w:sz="4" w:space="0" w:color="auto"/>
              <w:bottom w:val="single" w:sz="4" w:space="0" w:color="auto"/>
              <w:right w:val="single" w:sz="4" w:space="0" w:color="auto"/>
            </w:tcBorders>
            <w:vAlign w:val="center"/>
          </w:tcPr>
          <w:p w14:paraId="52BDAA05"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r>
      <w:tr w:rsidR="00245E2F" w:rsidRPr="00200FBA" w14:paraId="3105C0FA" w14:textId="77777777" w:rsidTr="00306F4C">
        <w:trPr>
          <w:trHeight w:val="711"/>
          <w:jc w:val="center"/>
        </w:trPr>
        <w:tc>
          <w:tcPr>
            <w:tcW w:w="913" w:type="dxa"/>
            <w:tcBorders>
              <w:top w:val="single" w:sz="4" w:space="0" w:color="auto"/>
              <w:left w:val="single" w:sz="4" w:space="0" w:color="000000"/>
              <w:bottom w:val="single" w:sz="4" w:space="0" w:color="000000"/>
              <w:right w:val="single" w:sz="4" w:space="0" w:color="000000"/>
            </w:tcBorders>
          </w:tcPr>
          <w:p w14:paraId="474A4CED"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7</w:t>
            </w:r>
          </w:p>
        </w:tc>
        <w:tc>
          <w:tcPr>
            <w:tcW w:w="5323" w:type="dxa"/>
            <w:tcBorders>
              <w:top w:val="single" w:sz="4" w:space="0" w:color="auto"/>
              <w:left w:val="single" w:sz="4" w:space="0" w:color="000000"/>
              <w:bottom w:val="single" w:sz="4" w:space="0" w:color="000000"/>
              <w:right w:val="single" w:sz="4" w:space="0" w:color="000000"/>
            </w:tcBorders>
          </w:tcPr>
          <w:p w14:paraId="08760721"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39" w:type="dxa"/>
            <w:tcBorders>
              <w:top w:val="single" w:sz="4" w:space="0" w:color="auto"/>
              <w:left w:val="single" w:sz="4" w:space="0" w:color="000000"/>
              <w:bottom w:val="single" w:sz="4" w:space="0" w:color="000000"/>
              <w:right w:val="single" w:sz="4" w:space="0" w:color="000000"/>
            </w:tcBorders>
            <w:vAlign w:val="center"/>
          </w:tcPr>
          <w:p w14:paraId="32FC2719"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0,022</w:t>
            </w:r>
          </w:p>
        </w:tc>
        <w:tc>
          <w:tcPr>
            <w:tcW w:w="1418" w:type="dxa"/>
            <w:tcBorders>
              <w:top w:val="single" w:sz="4" w:space="0" w:color="auto"/>
              <w:bottom w:val="single" w:sz="4" w:space="0" w:color="000000"/>
              <w:right w:val="single" w:sz="4" w:space="0" w:color="000000"/>
            </w:tcBorders>
            <w:vAlign w:val="center"/>
          </w:tcPr>
          <w:p w14:paraId="0E74C712"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r>
      <w:tr w:rsidR="00245E2F" w:rsidRPr="00200FBA" w14:paraId="7F7050A6" w14:textId="77777777" w:rsidTr="00306F4C">
        <w:trPr>
          <w:trHeight w:val="272"/>
          <w:jc w:val="center"/>
        </w:trPr>
        <w:tc>
          <w:tcPr>
            <w:tcW w:w="913" w:type="dxa"/>
            <w:tcBorders>
              <w:top w:val="single" w:sz="4" w:space="0" w:color="000000"/>
              <w:left w:val="single" w:sz="4" w:space="0" w:color="000000"/>
              <w:bottom w:val="single" w:sz="4" w:space="0" w:color="000000"/>
              <w:right w:val="single" w:sz="4" w:space="0" w:color="000000"/>
            </w:tcBorders>
          </w:tcPr>
          <w:p w14:paraId="44C8FC94"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8</w:t>
            </w:r>
          </w:p>
        </w:tc>
        <w:tc>
          <w:tcPr>
            <w:tcW w:w="5323" w:type="dxa"/>
            <w:tcBorders>
              <w:top w:val="single" w:sz="4" w:space="0" w:color="000000"/>
              <w:left w:val="single" w:sz="4" w:space="0" w:color="000000"/>
              <w:bottom w:val="single" w:sz="4" w:space="0" w:color="000000"/>
              <w:right w:val="single" w:sz="4" w:space="0" w:color="000000"/>
            </w:tcBorders>
          </w:tcPr>
          <w:p w14:paraId="6D8E97B9"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норматив посещений на дому выездными патронажными бригадами</w:t>
            </w:r>
          </w:p>
        </w:tc>
        <w:tc>
          <w:tcPr>
            <w:tcW w:w="1839" w:type="dxa"/>
            <w:tcBorders>
              <w:left w:val="single" w:sz="4" w:space="0" w:color="000000"/>
              <w:bottom w:val="single" w:sz="4" w:space="0" w:color="000000"/>
              <w:right w:val="single" w:sz="4" w:space="0" w:color="000000"/>
            </w:tcBorders>
            <w:vAlign w:val="center"/>
          </w:tcPr>
          <w:p w14:paraId="125F8BDF"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0,008</w:t>
            </w:r>
          </w:p>
        </w:tc>
        <w:tc>
          <w:tcPr>
            <w:tcW w:w="1418" w:type="dxa"/>
            <w:tcBorders>
              <w:bottom w:val="single" w:sz="4" w:space="0" w:color="000000"/>
              <w:right w:val="single" w:sz="4" w:space="0" w:color="000000"/>
            </w:tcBorders>
            <w:vAlign w:val="center"/>
          </w:tcPr>
          <w:p w14:paraId="7685A0A2"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r>
      <w:tr w:rsidR="00245E2F" w:rsidRPr="00200FBA" w14:paraId="7179D024" w14:textId="77777777" w:rsidTr="00306F4C">
        <w:trPr>
          <w:trHeight w:val="182"/>
          <w:jc w:val="center"/>
        </w:trPr>
        <w:tc>
          <w:tcPr>
            <w:tcW w:w="913" w:type="dxa"/>
            <w:tcBorders>
              <w:top w:val="single" w:sz="4" w:space="0" w:color="000000"/>
              <w:left w:val="single" w:sz="4" w:space="0" w:color="000000"/>
              <w:bottom w:val="single" w:sz="4" w:space="0" w:color="000000"/>
              <w:right w:val="single" w:sz="4" w:space="0" w:color="000000"/>
            </w:tcBorders>
          </w:tcPr>
          <w:p w14:paraId="12D2DC6E"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9</w:t>
            </w:r>
          </w:p>
        </w:tc>
        <w:tc>
          <w:tcPr>
            <w:tcW w:w="5323" w:type="dxa"/>
            <w:tcBorders>
              <w:top w:val="single" w:sz="4" w:space="0" w:color="000000"/>
              <w:left w:val="single" w:sz="4" w:space="0" w:color="000000"/>
              <w:bottom w:val="single" w:sz="4" w:space="0" w:color="000000"/>
              <w:right w:val="single" w:sz="4" w:space="0" w:color="000000"/>
            </w:tcBorders>
          </w:tcPr>
          <w:p w14:paraId="3E5F1FA2"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объем разовых посещений в связи с заболеванием</w:t>
            </w:r>
          </w:p>
        </w:tc>
        <w:tc>
          <w:tcPr>
            <w:tcW w:w="1839" w:type="dxa"/>
            <w:tcBorders>
              <w:left w:val="single" w:sz="4" w:space="0" w:color="000000"/>
              <w:bottom w:val="single" w:sz="4" w:space="0" w:color="000000"/>
              <w:right w:val="single" w:sz="4" w:space="0" w:color="000000"/>
            </w:tcBorders>
            <w:vAlign w:val="center"/>
          </w:tcPr>
          <w:p w14:paraId="624D621E"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0,164605</w:t>
            </w:r>
          </w:p>
        </w:tc>
        <w:tc>
          <w:tcPr>
            <w:tcW w:w="1418" w:type="dxa"/>
            <w:tcBorders>
              <w:bottom w:val="single" w:sz="4" w:space="0" w:color="000000"/>
              <w:right w:val="single" w:sz="4" w:space="0" w:color="000000"/>
            </w:tcBorders>
            <w:shd w:val="clear" w:color="auto" w:fill="FFFFFF" w:themeFill="background1"/>
            <w:vAlign w:val="center"/>
          </w:tcPr>
          <w:p w14:paraId="4DB9F1B0"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1,180785</w:t>
            </w:r>
          </w:p>
        </w:tc>
      </w:tr>
      <w:tr w:rsidR="00245E2F" w:rsidRPr="00200FBA" w14:paraId="2B61AC3A" w14:textId="77777777" w:rsidTr="00306F4C">
        <w:trPr>
          <w:trHeight w:val="855"/>
          <w:jc w:val="center"/>
        </w:trPr>
        <w:tc>
          <w:tcPr>
            <w:tcW w:w="913" w:type="dxa"/>
            <w:tcBorders>
              <w:top w:val="single" w:sz="4" w:space="0" w:color="000000"/>
              <w:left w:val="single" w:sz="4" w:space="0" w:color="000000"/>
              <w:bottom w:val="single" w:sz="4" w:space="0" w:color="000000"/>
              <w:right w:val="single" w:sz="4" w:space="0" w:color="000000"/>
            </w:tcBorders>
          </w:tcPr>
          <w:p w14:paraId="6932E1CC"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10</w:t>
            </w:r>
          </w:p>
        </w:tc>
        <w:tc>
          <w:tcPr>
            <w:tcW w:w="5323" w:type="dxa"/>
            <w:tcBorders>
              <w:top w:val="single" w:sz="4" w:space="0" w:color="000000"/>
              <w:left w:val="single" w:sz="4" w:space="0" w:color="000000"/>
              <w:bottom w:val="single" w:sz="4" w:space="0" w:color="000000"/>
              <w:right w:val="single" w:sz="4" w:space="0" w:color="000000"/>
            </w:tcBorders>
          </w:tcPr>
          <w:p w14:paraId="600D3E87"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объем посещений с другими целями (патронаж, выдача справок и иных медицинских документов и др.)</w:t>
            </w:r>
          </w:p>
        </w:tc>
        <w:tc>
          <w:tcPr>
            <w:tcW w:w="1839" w:type="dxa"/>
            <w:tcBorders>
              <w:left w:val="single" w:sz="4" w:space="0" w:color="000000"/>
              <w:bottom w:val="single" w:sz="4" w:space="0" w:color="000000"/>
              <w:right w:val="single" w:sz="4" w:space="0" w:color="000000"/>
            </w:tcBorders>
            <w:vAlign w:val="center"/>
          </w:tcPr>
          <w:p w14:paraId="77249EB3"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0,1</w:t>
            </w:r>
          </w:p>
        </w:tc>
        <w:tc>
          <w:tcPr>
            <w:tcW w:w="1418" w:type="dxa"/>
            <w:tcBorders>
              <w:bottom w:val="single" w:sz="4" w:space="0" w:color="000000"/>
              <w:right w:val="single" w:sz="4" w:space="0" w:color="000000"/>
            </w:tcBorders>
            <w:shd w:val="clear" w:color="auto" w:fill="FFFFFF" w:themeFill="background1"/>
          </w:tcPr>
          <w:p w14:paraId="52E93B2D" w14:textId="77777777" w:rsidR="00245E2F" w:rsidRPr="00200FBA" w:rsidRDefault="00245E2F">
            <w:pPr>
              <w:jc w:val="center"/>
              <w:rPr>
                <w:rFonts w:ascii="Times New Roman" w:hAnsi="Times New Roman" w:cs="Times New Roman"/>
                <w:sz w:val="20"/>
              </w:rPr>
            </w:pPr>
          </w:p>
          <w:p w14:paraId="58901AD1"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0,666625</w:t>
            </w:r>
          </w:p>
        </w:tc>
      </w:tr>
      <w:tr w:rsidR="00245E2F" w:rsidRPr="00200FBA" w14:paraId="4AE76467" w14:textId="77777777" w:rsidTr="00306F4C">
        <w:trPr>
          <w:trHeight w:val="855"/>
          <w:jc w:val="center"/>
        </w:trPr>
        <w:tc>
          <w:tcPr>
            <w:tcW w:w="913" w:type="dxa"/>
            <w:tcBorders>
              <w:top w:val="single" w:sz="4" w:space="0" w:color="000000"/>
              <w:left w:val="single" w:sz="4" w:space="0" w:color="000000"/>
              <w:bottom w:val="single" w:sz="4" w:space="0" w:color="000000"/>
              <w:right w:val="single" w:sz="4" w:space="0" w:color="000000"/>
            </w:tcBorders>
          </w:tcPr>
          <w:p w14:paraId="5D1900EA"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11</w:t>
            </w:r>
          </w:p>
        </w:tc>
        <w:tc>
          <w:tcPr>
            <w:tcW w:w="5323" w:type="dxa"/>
            <w:tcBorders>
              <w:top w:val="single" w:sz="4" w:space="0" w:color="000000"/>
              <w:left w:val="single" w:sz="4" w:space="0" w:color="000000"/>
              <w:bottom w:val="single" w:sz="4" w:space="0" w:color="000000"/>
              <w:right w:val="single" w:sz="4" w:space="0" w:color="000000"/>
            </w:tcBorders>
          </w:tcPr>
          <w:p w14:paraId="2344F4AA"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объем посещений медицинских работников, имеющих среднее медицинское образование, ведущих самостоятельный прием</w:t>
            </w:r>
          </w:p>
        </w:tc>
        <w:tc>
          <w:tcPr>
            <w:tcW w:w="1839" w:type="dxa"/>
            <w:tcBorders>
              <w:left w:val="single" w:sz="4" w:space="0" w:color="000000"/>
              <w:bottom w:val="single" w:sz="4" w:space="0" w:color="000000"/>
              <w:right w:val="single" w:sz="4" w:space="0" w:color="000000"/>
            </w:tcBorders>
            <w:vAlign w:val="center"/>
          </w:tcPr>
          <w:p w14:paraId="276AE790"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0,1</w:t>
            </w:r>
          </w:p>
        </w:tc>
        <w:tc>
          <w:tcPr>
            <w:tcW w:w="1418" w:type="dxa"/>
            <w:tcBorders>
              <w:bottom w:val="single" w:sz="4" w:space="0" w:color="000000"/>
              <w:right w:val="single" w:sz="4" w:space="0" w:color="000000"/>
            </w:tcBorders>
            <w:vAlign w:val="center"/>
          </w:tcPr>
          <w:p w14:paraId="4B4255EE"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0,770828</w:t>
            </w:r>
          </w:p>
        </w:tc>
      </w:tr>
      <w:tr w:rsidR="00245E2F" w:rsidRPr="00200FBA" w14:paraId="2684266A" w14:textId="77777777" w:rsidTr="00306F4C">
        <w:trPr>
          <w:trHeight w:val="324"/>
          <w:jc w:val="center"/>
        </w:trPr>
        <w:tc>
          <w:tcPr>
            <w:tcW w:w="913" w:type="dxa"/>
            <w:tcBorders>
              <w:top w:val="single" w:sz="4" w:space="0" w:color="000000"/>
              <w:left w:val="single" w:sz="4" w:space="0" w:color="000000"/>
              <w:bottom w:val="single" w:sz="4" w:space="0" w:color="000000"/>
              <w:right w:val="single" w:sz="4" w:space="0" w:color="000000"/>
            </w:tcBorders>
          </w:tcPr>
          <w:p w14:paraId="2A038E33"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12</w:t>
            </w:r>
          </w:p>
        </w:tc>
        <w:tc>
          <w:tcPr>
            <w:tcW w:w="5323" w:type="dxa"/>
            <w:tcBorders>
              <w:top w:val="single" w:sz="4" w:space="0" w:color="000000"/>
              <w:left w:val="single" w:sz="4" w:space="0" w:color="000000"/>
              <w:bottom w:val="single" w:sz="4" w:space="0" w:color="000000"/>
              <w:right w:val="single" w:sz="4" w:space="0" w:color="000000"/>
            </w:tcBorders>
          </w:tcPr>
          <w:p w14:paraId="6572F8A4"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V. Посещений с профилактическими целями центров здоровья</w:t>
            </w:r>
          </w:p>
        </w:tc>
        <w:tc>
          <w:tcPr>
            <w:tcW w:w="1839" w:type="dxa"/>
            <w:tcBorders>
              <w:left w:val="single" w:sz="4" w:space="0" w:color="000000"/>
              <w:bottom w:val="single" w:sz="4" w:space="0" w:color="000000"/>
              <w:right w:val="single" w:sz="4" w:space="0" w:color="000000"/>
            </w:tcBorders>
            <w:vAlign w:val="center"/>
          </w:tcPr>
          <w:p w14:paraId="06B99BAD"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c>
          <w:tcPr>
            <w:tcW w:w="1418" w:type="dxa"/>
            <w:tcBorders>
              <w:bottom w:val="single" w:sz="4" w:space="0" w:color="000000"/>
              <w:right w:val="single" w:sz="4" w:space="0" w:color="000000"/>
            </w:tcBorders>
            <w:vAlign w:val="center"/>
          </w:tcPr>
          <w:p w14:paraId="1995E523"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0,032831</w:t>
            </w:r>
          </w:p>
        </w:tc>
      </w:tr>
      <w:tr w:rsidR="00245E2F" w:rsidRPr="00200FBA" w14:paraId="1503C259" w14:textId="77777777" w:rsidTr="00306F4C">
        <w:trPr>
          <w:trHeight w:val="324"/>
          <w:jc w:val="center"/>
        </w:trPr>
        <w:tc>
          <w:tcPr>
            <w:tcW w:w="913" w:type="dxa"/>
            <w:tcBorders>
              <w:top w:val="single" w:sz="4" w:space="0" w:color="000000"/>
              <w:left w:val="single" w:sz="4" w:space="0" w:color="000000"/>
              <w:bottom w:val="single" w:sz="4" w:space="0" w:color="000000"/>
              <w:right w:val="single" w:sz="4" w:space="0" w:color="000000"/>
            </w:tcBorders>
          </w:tcPr>
          <w:p w14:paraId="36C27AEA"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13</w:t>
            </w:r>
          </w:p>
        </w:tc>
        <w:tc>
          <w:tcPr>
            <w:tcW w:w="5323" w:type="dxa"/>
            <w:tcBorders>
              <w:top w:val="single" w:sz="4" w:space="0" w:color="000000"/>
              <w:left w:val="single" w:sz="4" w:space="0" w:color="000000"/>
              <w:bottom w:val="single" w:sz="4" w:space="0" w:color="000000"/>
              <w:right w:val="single" w:sz="4" w:space="0" w:color="000000"/>
            </w:tcBorders>
          </w:tcPr>
          <w:p w14:paraId="5DF224A5"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VI. Объем комплексных посещений для школы для больных с хроническими заболеваниями, в том числе</w:t>
            </w:r>
          </w:p>
        </w:tc>
        <w:tc>
          <w:tcPr>
            <w:tcW w:w="1839" w:type="dxa"/>
            <w:tcBorders>
              <w:left w:val="single" w:sz="4" w:space="0" w:color="000000"/>
              <w:bottom w:val="single" w:sz="4" w:space="0" w:color="000000"/>
              <w:right w:val="single" w:sz="4" w:space="0" w:color="000000"/>
            </w:tcBorders>
            <w:vAlign w:val="center"/>
          </w:tcPr>
          <w:p w14:paraId="2D74AC47"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c>
          <w:tcPr>
            <w:tcW w:w="1418" w:type="dxa"/>
            <w:tcBorders>
              <w:bottom w:val="single" w:sz="4" w:space="0" w:color="000000"/>
              <w:right w:val="single" w:sz="4" w:space="0" w:color="000000"/>
            </w:tcBorders>
            <w:vAlign w:val="center"/>
          </w:tcPr>
          <w:p w14:paraId="7001ED91" w14:textId="77777777" w:rsidR="00245E2F" w:rsidRPr="00200FBA" w:rsidRDefault="007D1025">
            <w:pPr>
              <w:spacing w:after="0" w:line="240" w:lineRule="auto"/>
              <w:jc w:val="center"/>
              <w:rPr>
                <w:rFonts w:ascii="Times New Roman" w:hAnsi="Times New Roman" w:cs="Times New Roman"/>
                <w:color w:val="FF0000"/>
                <w:sz w:val="20"/>
              </w:rPr>
            </w:pPr>
            <w:r w:rsidRPr="00200FBA">
              <w:rPr>
                <w:rFonts w:ascii="Times New Roman" w:hAnsi="Times New Roman" w:cs="Times New Roman"/>
                <w:sz w:val="20"/>
              </w:rPr>
              <w:t>0,021666</w:t>
            </w:r>
          </w:p>
        </w:tc>
      </w:tr>
      <w:tr w:rsidR="00245E2F" w:rsidRPr="00200FBA" w14:paraId="1E960792" w14:textId="77777777" w:rsidTr="00306F4C">
        <w:trPr>
          <w:trHeight w:val="324"/>
          <w:jc w:val="center"/>
        </w:trPr>
        <w:tc>
          <w:tcPr>
            <w:tcW w:w="913" w:type="dxa"/>
            <w:tcBorders>
              <w:top w:val="single" w:sz="4" w:space="0" w:color="000000"/>
              <w:left w:val="single" w:sz="4" w:space="0" w:color="000000"/>
              <w:bottom w:val="single" w:sz="4" w:space="0" w:color="000000"/>
              <w:right w:val="single" w:sz="4" w:space="0" w:color="000000"/>
            </w:tcBorders>
          </w:tcPr>
          <w:p w14:paraId="4C438EBF"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56C81AFD" w14:textId="77777777" w:rsidR="009973DD" w:rsidRPr="00200FBA" w:rsidRDefault="007D1025" w:rsidP="00200FBA">
            <w:pPr>
              <w:spacing w:after="0" w:line="240" w:lineRule="auto"/>
              <w:rPr>
                <w:rFonts w:ascii="Times New Roman" w:hAnsi="Times New Roman" w:cs="Times New Roman"/>
                <w:sz w:val="20"/>
              </w:rPr>
            </w:pPr>
            <w:r w:rsidRPr="00200FBA">
              <w:rPr>
                <w:rFonts w:ascii="Times New Roman" w:hAnsi="Times New Roman" w:cs="Times New Roman"/>
                <w:sz w:val="20"/>
              </w:rPr>
              <w:t>Справочно</w:t>
            </w:r>
          </w:p>
        </w:tc>
        <w:tc>
          <w:tcPr>
            <w:tcW w:w="1839" w:type="dxa"/>
            <w:tcBorders>
              <w:top w:val="single" w:sz="4" w:space="0" w:color="000000"/>
              <w:left w:val="single" w:sz="4" w:space="0" w:color="000000"/>
              <w:bottom w:val="single" w:sz="4" w:space="0" w:color="000000"/>
              <w:right w:val="single" w:sz="4" w:space="0" w:color="000000"/>
            </w:tcBorders>
            <w:vAlign w:val="center"/>
          </w:tcPr>
          <w:p w14:paraId="55C04170"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top w:val="single" w:sz="4" w:space="0" w:color="000000"/>
              <w:bottom w:val="single" w:sz="4" w:space="0" w:color="000000"/>
              <w:right w:val="single" w:sz="4" w:space="0" w:color="000000"/>
            </w:tcBorders>
            <w:vAlign w:val="center"/>
          </w:tcPr>
          <w:p w14:paraId="4B9B443F" w14:textId="77777777" w:rsidR="00245E2F" w:rsidRPr="00200FBA" w:rsidRDefault="00245E2F">
            <w:pPr>
              <w:spacing w:after="0" w:line="240" w:lineRule="auto"/>
              <w:jc w:val="center"/>
              <w:rPr>
                <w:rFonts w:ascii="Times New Roman" w:hAnsi="Times New Roman" w:cs="Times New Roman"/>
                <w:sz w:val="20"/>
              </w:rPr>
            </w:pPr>
          </w:p>
        </w:tc>
      </w:tr>
      <w:tr w:rsidR="00245E2F" w:rsidRPr="00200FBA" w14:paraId="7F1EA00C" w14:textId="77777777" w:rsidTr="00306F4C">
        <w:trPr>
          <w:trHeight w:val="324"/>
          <w:jc w:val="center"/>
        </w:trPr>
        <w:tc>
          <w:tcPr>
            <w:tcW w:w="913" w:type="dxa"/>
            <w:tcBorders>
              <w:top w:val="single" w:sz="4" w:space="0" w:color="000000"/>
              <w:right w:val="single" w:sz="4" w:space="0" w:color="000000"/>
            </w:tcBorders>
          </w:tcPr>
          <w:p w14:paraId="7CAD27FA"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19E3AE04"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объем посещений центров амбулаторной онкологической помощи</w:t>
            </w:r>
          </w:p>
        </w:tc>
        <w:tc>
          <w:tcPr>
            <w:tcW w:w="1839" w:type="dxa"/>
            <w:tcBorders>
              <w:top w:val="single" w:sz="4" w:space="0" w:color="000000"/>
              <w:left w:val="single" w:sz="4" w:space="0" w:color="000000"/>
              <w:bottom w:val="single" w:sz="4" w:space="0" w:color="000000"/>
              <w:right w:val="single" w:sz="4" w:space="0" w:color="000000"/>
            </w:tcBorders>
            <w:vAlign w:val="center"/>
          </w:tcPr>
          <w:p w14:paraId="4E977D3C"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w:t>
            </w:r>
          </w:p>
        </w:tc>
        <w:tc>
          <w:tcPr>
            <w:tcW w:w="1418" w:type="dxa"/>
            <w:tcBorders>
              <w:top w:val="single" w:sz="4" w:space="0" w:color="000000"/>
              <w:bottom w:val="single" w:sz="4" w:space="0" w:color="000000"/>
              <w:right w:val="single" w:sz="4" w:space="0" w:color="000000"/>
            </w:tcBorders>
            <w:vAlign w:val="center"/>
          </w:tcPr>
          <w:p w14:paraId="24AC3FF7"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0,018668</w:t>
            </w:r>
          </w:p>
        </w:tc>
      </w:tr>
      <w:tr w:rsidR="00245E2F" w:rsidRPr="00200FBA" w14:paraId="5A23C683" w14:textId="77777777" w:rsidTr="00306F4C">
        <w:trPr>
          <w:trHeight w:val="131"/>
          <w:jc w:val="center"/>
        </w:trPr>
        <w:tc>
          <w:tcPr>
            <w:tcW w:w="913" w:type="dxa"/>
            <w:tcBorders>
              <w:right w:val="single" w:sz="4" w:space="0" w:color="000000"/>
            </w:tcBorders>
          </w:tcPr>
          <w:p w14:paraId="54EEEAD6"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6CB404F5"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объем посещений для проведения 2</w:t>
            </w:r>
            <w:r w:rsidR="00200FBA" w:rsidRPr="00200FBA">
              <w:rPr>
                <w:rFonts w:ascii="Times New Roman" w:hAnsi="Times New Roman" w:cs="Times New Roman"/>
                <w:sz w:val="20"/>
              </w:rPr>
              <w:t xml:space="preserve">-го </w:t>
            </w:r>
            <w:r w:rsidRPr="00200FBA">
              <w:rPr>
                <w:rFonts w:ascii="Times New Roman" w:hAnsi="Times New Roman" w:cs="Times New Roman"/>
                <w:sz w:val="20"/>
              </w:rPr>
              <w:t>этапа диспансеризации</w:t>
            </w:r>
          </w:p>
        </w:tc>
        <w:tc>
          <w:tcPr>
            <w:tcW w:w="1839" w:type="dxa"/>
            <w:tcBorders>
              <w:left w:val="single" w:sz="4" w:space="0" w:color="000000"/>
              <w:bottom w:val="single" w:sz="4" w:space="0" w:color="000000"/>
              <w:right w:val="single" w:sz="4" w:space="0" w:color="000000"/>
            </w:tcBorders>
            <w:vAlign w:val="center"/>
          </w:tcPr>
          <w:p w14:paraId="512F1673"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vAlign w:val="center"/>
          </w:tcPr>
          <w:p w14:paraId="167D25E7"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0,049400</w:t>
            </w:r>
          </w:p>
        </w:tc>
      </w:tr>
      <w:tr w:rsidR="00245E2F" w:rsidRPr="00200FBA" w14:paraId="66D7785C" w14:textId="77777777" w:rsidTr="00306F4C">
        <w:trPr>
          <w:trHeight w:val="131"/>
          <w:jc w:val="center"/>
        </w:trPr>
        <w:tc>
          <w:tcPr>
            <w:tcW w:w="913" w:type="dxa"/>
            <w:tcBorders>
              <w:right w:val="single" w:sz="4" w:space="0" w:color="000000"/>
            </w:tcBorders>
          </w:tcPr>
          <w:p w14:paraId="29838741"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35E87F29"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 xml:space="preserve">объем комплексных посещений для проведения диспансерного наблюдения (за исключением </w:t>
            </w:r>
            <w:r w:rsidR="005F6372">
              <w:rPr>
                <w:rFonts w:ascii="Times New Roman" w:hAnsi="Times New Roman" w:cs="Times New Roman"/>
                <w:sz w:val="20"/>
              </w:rPr>
              <w:br/>
            </w:r>
            <w:r w:rsidRPr="00200FBA">
              <w:rPr>
                <w:rFonts w:ascii="Times New Roman" w:hAnsi="Times New Roman" w:cs="Times New Roman"/>
                <w:sz w:val="20"/>
              </w:rPr>
              <w:t>1-го посещения)</w:t>
            </w:r>
          </w:p>
        </w:tc>
        <w:tc>
          <w:tcPr>
            <w:tcW w:w="1839" w:type="dxa"/>
            <w:tcBorders>
              <w:left w:val="single" w:sz="4" w:space="0" w:color="000000"/>
              <w:bottom w:val="single" w:sz="4" w:space="0" w:color="000000"/>
              <w:right w:val="single" w:sz="4" w:space="0" w:color="000000"/>
            </w:tcBorders>
            <w:vAlign w:val="center"/>
          </w:tcPr>
          <w:p w14:paraId="33632ABA"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vAlign w:val="center"/>
          </w:tcPr>
          <w:p w14:paraId="7E6AEB72"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0,275509</w:t>
            </w:r>
          </w:p>
        </w:tc>
      </w:tr>
      <w:tr w:rsidR="00245E2F" w:rsidRPr="00200FBA" w14:paraId="5874DBF8" w14:textId="77777777" w:rsidTr="00306F4C">
        <w:trPr>
          <w:trHeight w:val="131"/>
          <w:jc w:val="center"/>
        </w:trPr>
        <w:tc>
          <w:tcPr>
            <w:tcW w:w="913" w:type="dxa"/>
            <w:tcBorders>
              <w:right w:val="single" w:sz="4" w:space="0" w:color="000000"/>
            </w:tcBorders>
          </w:tcPr>
          <w:p w14:paraId="73315CAD"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47BD5155"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объем комплексных посещений для школы для больных с хроническими заболеваниями, в том числе</w:t>
            </w:r>
          </w:p>
        </w:tc>
        <w:tc>
          <w:tcPr>
            <w:tcW w:w="1839" w:type="dxa"/>
            <w:tcBorders>
              <w:left w:val="single" w:sz="4" w:space="0" w:color="000000"/>
              <w:bottom w:val="single" w:sz="4" w:space="0" w:color="000000"/>
              <w:right w:val="single" w:sz="4" w:space="0" w:color="000000"/>
            </w:tcBorders>
            <w:vAlign w:val="center"/>
          </w:tcPr>
          <w:p w14:paraId="44E606B7"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tcPr>
          <w:p w14:paraId="479C7658"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 xml:space="preserve">   0,135801</w:t>
            </w:r>
          </w:p>
        </w:tc>
      </w:tr>
      <w:tr w:rsidR="00245E2F" w:rsidRPr="00200FBA" w14:paraId="0A67486D" w14:textId="77777777" w:rsidTr="00306F4C">
        <w:trPr>
          <w:trHeight w:val="131"/>
          <w:jc w:val="center"/>
        </w:trPr>
        <w:tc>
          <w:tcPr>
            <w:tcW w:w="913" w:type="dxa"/>
            <w:tcBorders>
              <w:right w:val="single" w:sz="4" w:space="0" w:color="000000"/>
            </w:tcBorders>
          </w:tcPr>
          <w:p w14:paraId="1627964F"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07BE06AE"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школа сахарного диабета</w:t>
            </w:r>
          </w:p>
        </w:tc>
        <w:tc>
          <w:tcPr>
            <w:tcW w:w="1839" w:type="dxa"/>
            <w:tcBorders>
              <w:left w:val="single" w:sz="4" w:space="0" w:color="000000"/>
              <w:bottom w:val="single" w:sz="4" w:space="0" w:color="000000"/>
              <w:right w:val="single" w:sz="4" w:space="0" w:color="000000"/>
            </w:tcBorders>
            <w:vAlign w:val="center"/>
          </w:tcPr>
          <w:p w14:paraId="2012FA9C"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tcPr>
          <w:p w14:paraId="1324EB65"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 xml:space="preserve">   0,005620</w:t>
            </w:r>
          </w:p>
        </w:tc>
      </w:tr>
      <w:tr w:rsidR="00245E2F" w:rsidRPr="00200FBA" w14:paraId="06D6ECC6" w14:textId="77777777" w:rsidTr="00306F4C">
        <w:trPr>
          <w:trHeight w:val="131"/>
          <w:jc w:val="center"/>
        </w:trPr>
        <w:tc>
          <w:tcPr>
            <w:tcW w:w="913" w:type="dxa"/>
            <w:tcBorders>
              <w:right w:val="single" w:sz="4" w:space="0" w:color="000000"/>
            </w:tcBorders>
          </w:tcPr>
          <w:p w14:paraId="3752430F"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69E35889"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консультация с применением телемедицинских технологий при дистанционном взаимодействии медицинских работников между собой</w:t>
            </w:r>
            <w:r w:rsidR="00200FBA" w:rsidRPr="00200FBA">
              <w:rPr>
                <w:rFonts w:ascii="Times New Roman" w:hAnsi="Times New Roman" w:cs="Times New Roman"/>
                <w:sz w:val="20"/>
              </w:rPr>
              <w:br/>
            </w:r>
          </w:p>
        </w:tc>
        <w:tc>
          <w:tcPr>
            <w:tcW w:w="1839" w:type="dxa"/>
            <w:tcBorders>
              <w:left w:val="single" w:sz="4" w:space="0" w:color="000000"/>
              <w:bottom w:val="single" w:sz="4" w:space="0" w:color="000000"/>
              <w:right w:val="single" w:sz="4" w:space="0" w:color="000000"/>
            </w:tcBorders>
            <w:vAlign w:val="center"/>
          </w:tcPr>
          <w:p w14:paraId="51C8618D"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tcPr>
          <w:p w14:paraId="0F5339A3"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0,080667</w:t>
            </w:r>
          </w:p>
        </w:tc>
      </w:tr>
      <w:tr w:rsidR="00245E2F" w:rsidRPr="00200FBA" w14:paraId="2FCAAEF2" w14:textId="77777777" w:rsidTr="00306F4C">
        <w:trPr>
          <w:trHeight w:val="131"/>
          <w:jc w:val="center"/>
        </w:trPr>
        <w:tc>
          <w:tcPr>
            <w:tcW w:w="913" w:type="dxa"/>
            <w:tcBorders>
              <w:right w:val="single" w:sz="4" w:space="0" w:color="000000"/>
            </w:tcBorders>
          </w:tcPr>
          <w:p w14:paraId="7E461123"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610C682B"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39" w:type="dxa"/>
            <w:tcBorders>
              <w:left w:val="single" w:sz="4" w:space="0" w:color="000000"/>
              <w:bottom w:val="single" w:sz="4" w:space="0" w:color="000000"/>
              <w:right w:val="single" w:sz="4" w:space="0" w:color="000000"/>
            </w:tcBorders>
            <w:vAlign w:val="center"/>
          </w:tcPr>
          <w:p w14:paraId="34052E96"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tcPr>
          <w:p w14:paraId="45D8F8B9"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0,030555</w:t>
            </w:r>
          </w:p>
        </w:tc>
      </w:tr>
      <w:tr w:rsidR="00245E2F" w:rsidRPr="00200FBA" w14:paraId="7486B63F" w14:textId="77777777" w:rsidTr="00306F4C">
        <w:trPr>
          <w:trHeight w:val="131"/>
          <w:jc w:val="center"/>
        </w:trPr>
        <w:tc>
          <w:tcPr>
            <w:tcW w:w="913" w:type="dxa"/>
            <w:tcBorders>
              <w:right w:val="single" w:sz="4" w:space="0" w:color="000000"/>
            </w:tcBorders>
          </w:tcPr>
          <w:p w14:paraId="0DA6364F"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3C7E379C"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дистанционное наблюдение за состоянием здоровья пациентов,в том числе:</w:t>
            </w:r>
          </w:p>
        </w:tc>
        <w:tc>
          <w:tcPr>
            <w:tcW w:w="1839" w:type="dxa"/>
            <w:tcBorders>
              <w:left w:val="single" w:sz="4" w:space="0" w:color="000000"/>
              <w:bottom w:val="single" w:sz="4" w:space="0" w:color="000000"/>
              <w:right w:val="single" w:sz="4" w:space="0" w:color="000000"/>
            </w:tcBorders>
            <w:vAlign w:val="center"/>
          </w:tcPr>
          <w:p w14:paraId="51283D61"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tcPr>
          <w:p w14:paraId="0FC786B0"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0,018057</w:t>
            </w:r>
          </w:p>
        </w:tc>
      </w:tr>
      <w:tr w:rsidR="00245E2F" w:rsidRPr="00200FBA" w14:paraId="6240B0A2" w14:textId="77777777" w:rsidTr="00306F4C">
        <w:trPr>
          <w:trHeight w:val="131"/>
          <w:jc w:val="center"/>
        </w:trPr>
        <w:tc>
          <w:tcPr>
            <w:tcW w:w="913" w:type="dxa"/>
            <w:tcBorders>
              <w:right w:val="single" w:sz="4" w:space="0" w:color="000000"/>
            </w:tcBorders>
          </w:tcPr>
          <w:p w14:paraId="6F0A8472"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01880978"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пациентов с сахарным диабетом</w:t>
            </w:r>
          </w:p>
        </w:tc>
        <w:tc>
          <w:tcPr>
            <w:tcW w:w="1839" w:type="dxa"/>
            <w:tcBorders>
              <w:left w:val="single" w:sz="4" w:space="0" w:color="000000"/>
              <w:bottom w:val="single" w:sz="4" w:space="0" w:color="000000"/>
              <w:right w:val="single" w:sz="4" w:space="0" w:color="000000"/>
            </w:tcBorders>
            <w:vAlign w:val="center"/>
          </w:tcPr>
          <w:p w14:paraId="5AE00467"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tcPr>
          <w:p w14:paraId="5F15CC04"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0,000970</w:t>
            </w:r>
          </w:p>
        </w:tc>
      </w:tr>
      <w:tr w:rsidR="00245E2F" w:rsidRPr="00200FBA" w14:paraId="0617FECF" w14:textId="77777777" w:rsidTr="00306F4C">
        <w:trPr>
          <w:trHeight w:val="525"/>
          <w:jc w:val="center"/>
        </w:trPr>
        <w:tc>
          <w:tcPr>
            <w:tcW w:w="913" w:type="dxa"/>
            <w:tcBorders>
              <w:right w:val="single" w:sz="4" w:space="0" w:color="000000"/>
            </w:tcBorders>
          </w:tcPr>
          <w:p w14:paraId="66C5285E" w14:textId="77777777" w:rsidR="00245E2F" w:rsidRPr="00200FBA" w:rsidRDefault="00245E2F">
            <w:pPr>
              <w:spacing w:after="0" w:line="240" w:lineRule="auto"/>
              <w:jc w:val="center"/>
              <w:rPr>
                <w:rFonts w:ascii="Times New Roman" w:hAnsi="Times New Roman" w:cs="Times New Roman"/>
                <w:sz w:val="20"/>
              </w:rPr>
            </w:pPr>
          </w:p>
        </w:tc>
        <w:tc>
          <w:tcPr>
            <w:tcW w:w="5323" w:type="dxa"/>
            <w:tcBorders>
              <w:top w:val="single" w:sz="4" w:space="0" w:color="000000"/>
              <w:left w:val="single" w:sz="4" w:space="0" w:color="000000"/>
              <w:bottom w:val="single" w:sz="4" w:space="0" w:color="000000"/>
              <w:right w:val="single" w:sz="4" w:space="0" w:color="000000"/>
            </w:tcBorders>
          </w:tcPr>
          <w:p w14:paraId="34AA7F1B" w14:textId="77777777" w:rsidR="00245E2F" w:rsidRPr="00200FBA" w:rsidRDefault="007D1025">
            <w:pPr>
              <w:spacing w:after="0" w:line="240" w:lineRule="auto"/>
              <w:rPr>
                <w:rFonts w:ascii="Times New Roman" w:hAnsi="Times New Roman" w:cs="Times New Roman"/>
                <w:sz w:val="20"/>
              </w:rPr>
            </w:pPr>
            <w:r w:rsidRPr="00200FBA">
              <w:rPr>
                <w:rFonts w:ascii="Times New Roman" w:hAnsi="Times New Roman" w:cs="Times New Roman"/>
                <w:sz w:val="20"/>
              </w:rPr>
              <w:t>пациентов с артериальной гипертензией</w:t>
            </w:r>
          </w:p>
        </w:tc>
        <w:tc>
          <w:tcPr>
            <w:tcW w:w="1839" w:type="dxa"/>
            <w:tcBorders>
              <w:left w:val="single" w:sz="4" w:space="0" w:color="000000"/>
              <w:bottom w:val="single" w:sz="4" w:space="0" w:color="000000"/>
              <w:right w:val="single" w:sz="4" w:space="0" w:color="000000"/>
            </w:tcBorders>
            <w:vAlign w:val="center"/>
          </w:tcPr>
          <w:p w14:paraId="0BDB0A4D" w14:textId="77777777" w:rsidR="00245E2F" w:rsidRPr="00200FBA" w:rsidRDefault="00245E2F">
            <w:pPr>
              <w:spacing w:after="0" w:line="240" w:lineRule="auto"/>
              <w:jc w:val="center"/>
              <w:rPr>
                <w:rFonts w:ascii="Times New Roman" w:hAnsi="Times New Roman" w:cs="Times New Roman"/>
                <w:sz w:val="20"/>
              </w:rPr>
            </w:pPr>
          </w:p>
        </w:tc>
        <w:tc>
          <w:tcPr>
            <w:tcW w:w="1418" w:type="dxa"/>
            <w:tcBorders>
              <w:bottom w:val="single" w:sz="4" w:space="0" w:color="000000"/>
              <w:right w:val="single" w:sz="4" w:space="0" w:color="000000"/>
            </w:tcBorders>
          </w:tcPr>
          <w:p w14:paraId="6D26D721" w14:textId="77777777" w:rsidR="00245E2F" w:rsidRPr="00200FBA" w:rsidRDefault="007D1025">
            <w:pPr>
              <w:spacing w:after="0" w:line="240" w:lineRule="auto"/>
              <w:jc w:val="center"/>
              <w:rPr>
                <w:rFonts w:ascii="Times New Roman" w:hAnsi="Times New Roman" w:cs="Times New Roman"/>
                <w:sz w:val="20"/>
              </w:rPr>
            </w:pPr>
            <w:r w:rsidRPr="00200FBA">
              <w:rPr>
                <w:rFonts w:ascii="Times New Roman" w:hAnsi="Times New Roman" w:cs="Times New Roman"/>
                <w:sz w:val="20"/>
              </w:rPr>
              <w:t>0,017087</w:t>
            </w:r>
          </w:p>
        </w:tc>
      </w:tr>
    </w:tbl>
    <w:p w14:paraId="6196FB60" w14:textId="77777777" w:rsidR="00200FBA" w:rsidRDefault="00200FBA">
      <w:pPr>
        <w:widowControl w:val="0"/>
        <w:spacing w:after="0" w:line="240" w:lineRule="auto"/>
        <w:jc w:val="center"/>
        <w:rPr>
          <w:rFonts w:ascii="Times New Roman" w:hAnsi="Times New Roman"/>
          <w:sz w:val="28"/>
          <w:szCs w:val="28"/>
        </w:rPr>
      </w:pPr>
    </w:p>
    <w:p w14:paraId="78368A35" w14:textId="77777777" w:rsidR="00245E2F" w:rsidRPr="00DD0299" w:rsidRDefault="007D1025">
      <w:pPr>
        <w:widowControl w:val="0"/>
        <w:spacing w:after="0" w:line="240" w:lineRule="auto"/>
        <w:jc w:val="center"/>
        <w:rPr>
          <w:rFonts w:ascii="Times New Roman" w:hAnsi="Times New Roman"/>
          <w:sz w:val="28"/>
          <w:szCs w:val="28"/>
        </w:rPr>
      </w:pPr>
      <w:r w:rsidRPr="00DD0299">
        <w:rPr>
          <w:rFonts w:ascii="Times New Roman" w:hAnsi="Times New Roman"/>
          <w:sz w:val="28"/>
          <w:szCs w:val="28"/>
        </w:rPr>
        <w:t>7. Порядок и условия предоставления медицинской помощи</w:t>
      </w:r>
    </w:p>
    <w:p w14:paraId="5F610884" w14:textId="77777777" w:rsidR="00245E2F" w:rsidRPr="00DD0299" w:rsidRDefault="00245E2F">
      <w:pPr>
        <w:widowControl w:val="0"/>
        <w:spacing w:after="0" w:line="240" w:lineRule="auto"/>
        <w:jc w:val="center"/>
        <w:rPr>
          <w:rFonts w:ascii="Times New Roman" w:hAnsi="Times New Roman"/>
          <w:sz w:val="28"/>
          <w:szCs w:val="28"/>
        </w:rPr>
      </w:pPr>
    </w:p>
    <w:p w14:paraId="28909422" w14:textId="77777777" w:rsidR="00245E2F" w:rsidRPr="00DD0299" w:rsidRDefault="007D1025" w:rsidP="00200FBA">
      <w:pPr>
        <w:widowControl w:val="0"/>
        <w:spacing w:after="0" w:line="240" w:lineRule="auto"/>
        <w:ind w:firstLine="709"/>
        <w:jc w:val="both"/>
        <w:rPr>
          <w:rFonts w:ascii="Times New Roman" w:hAnsi="Times New Roman"/>
          <w:spacing w:val="2"/>
          <w:sz w:val="28"/>
          <w:szCs w:val="28"/>
          <w:highlight w:val="white"/>
        </w:rPr>
      </w:pPr>
      <w:r w:rsidRPr="00DD0299">
        <w:rPr>
          <w:rFonts w:ascii="Times New Roman" w:hAnsi="Times New Roman"/>
          <w:spacing w:val="2"/>
          <w:sz w:val="28"/>
          <w:szCs w:val="28"/>
          <w:highlight w:val="white"/>
        </w:rPr>
        <w:t xml:space="preserve">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 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оказываемых бесплатно; перечень жизненно необходимых и важнейших лекарственных препаратов для медицинского применения, обеспечение граждан которыми в рамках Территориальной программы осуществляется бесплатно; перечень </w:t>
      </w:r>
      <w:r w:rsidRPr="00DD0299">
        <w:rPr>
          <w:rFonts w:ascii="Times New Roman" w:hAnsi="Times New Roman"/>
          <w:sz w:val="28"/>
          <w:szCs w:val="28"/>
        </w:rPr>
        <w:t xml:space="preserve">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и медицинские изделия отпускаются по рецептам врачей с 50-процентной скидкой; показатели доступности и качества медицинской помощи; </w:t>
      </w:r>
      <w:r w:rsidRPr="00DD0299">
        <w:rPr>
          <w:rFonts w:ascii="Times New Roman" w:hAnsi="Times New Roman"/>
          <w:spacing w:val="2"/>
          <w:sz w:val="28"/>
          <w:szCs w:val="28"/>
          <w:highlight w:val="white"/>
        </w:rPr>
        <w:t xml:space="preserve">информация о правах и обязанностях граждан в сфере охраны здоровья; местонахождение, служебные телефоны вышестоящих органов управления здравоохранением; адреса, сайты в </w:t>
      </w:r>
      <w:r w:rsidRPr="00DD0299">
        <w:rPr>
          <w:rFonts w:ascii="Times New Roman" w:hAnsi="Times New Roman"/>
          <w:sz w:val="28"/>
          <w:szCs w:val="28"/>
        </w:rPr>
        <w:t>информационно-телекоммуникационной</w:t>
      </w:r>
      <w:r w:rsidRPr="00DD0299">
        <w:rPr>
          <w:rFonts w:ascii="Times New Roman" w:hAnsi="Times New Roman"/>
          <w:spacing w:val="2"/>
          <w:sz w:val="28"/>
          <w:szCs w:val="28"/>
          <w:highlight w:val="white"/>
        </w:rPr>
        <w:t xml:space="preserve"> сети  «Интернет», номера круглосуточных телефонов контакт-центров страховых медицинских организаций (отделов, офисов, представительств), Территориального фонда ОМС (филиалов, представительств).</w:t>
      </w:r>
    </w:p>
    <w:p w14:paraId="4D8FB09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Медицинская помощь оказывается гражданам Российской Федерации, иностранным гражданам, лицам без гражданства при предоставлении полиса ОМС или документа, удостоверяющего личность.</w:t>
      </w:r>
    </w:p>
    <w:p w14:paraId="1C75B12D"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Лицам, не имеющим указанных документов или имеющим документы, оформленные ненадлежащим образом, оказывается только экстренная и неотложная помощь.</w:t>
      </w:r>
    </w:p>
    <w:p w14:paraId="6A1AC08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1F59935A"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7.1.1. В соответствии со </w:t>
      </w:r>
      <w:hyperlink r:id="rId26">
        <w:r w:rsidRPr="00DD0299">
          <w:rPr>
            <w:rFonts w:ascii="Times New Roman" w:hAnsi="Times New Roman"/>
            <w:sz w:val="28"/>
            <w:szCs w:val="28"/>
          </w:rPr>
          <w:t>статьей 21</w:t>
        </w:r>
      </w:hyperlink>
      <w:r w:rsidRPr="00DD0299">
        <w:rPr>
          <w:rFonts w:ascii="Times New Roman" w:hAnsi="Times New Roman"/>
          <w:sz w:val="28"/>
          <w:szCs w:val="28"/>
        </w:rPr>
        <w:t xml:space="preserve"> Федерального закона от 21.11.2011 № 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14:paraId="4A76AB07"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7.1.2. Распределение населения по врачебным участкам в медицинских организациях осуществляется </w:t>
      </w:r>
      <w:r w:rsidRPr="00DD0299">
        <w:rPr>
          <w:rFonts w:ascii="Times New Roman" w:hAnsi="Times New Roman"/>
          <w:spacing w:val="2"/>
          <w:sz w:val="28"/>
          <w:szCs w:val="28"/>
          <w:highlight w:val="white"/>
        </w:rPr>
        <w:t xml:space="preserve">в соответствии с </w:t>
      </w:r>
      <w:r w:rsidRPr="00DD0299">
        <w:rPr>
          <w:rFonts w:ascii="Times New Roman" w:hAnsi="Times New Roman"/>
          <w:sz w:val="28"/>
          <w:szCs w:val="28"/>
        </w:rPr>
        <w:t>приказами руководителей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14:paraId="458C026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7.1.3. 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14:paraId="2744577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pacing w:val="2"/>
          <w:sz w:val="28"/>
          <w:szCs w:val="28"/>
          <w:highlight w:val="white"/>
        </w:rP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В случае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кадровой обеспеченности организации, нагрузки на врача и согласия последнего.</w:t>
      </w:r>
    </w:p>
    <w:p w14:paraId="03DB953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14:paraId="19F75E6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7.1.4. На основании информации, представленной медицинской организацией, пациент осуществляет выбор врача с учетом согласия врача, отмеченного в письменном виде на заявлении.</w:t>
      </w:r>
    </w:p>
    <w:p w14:paraId="41ED7AF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7.1.5. При оказании специализированной медицинской помощи пациент имеет право на выбор врача.</w:t>
      </w:r>
    </w:p>
    <w:p w14:paraId="4E927479"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Закрепление за пациентом врача, медицинского работника из числа среднего медицинского персонала, привлечение врачей-консультантов осуществляются в соответствии с клинической целесообразностью и распорядком работы структурного подразделения медицинской организации.</w:t>
      </w:r>
    </w:p>
    <w:p w14:paraId="638B28A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7.1.6. В случае требования гражданина о замене лечащего врача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6CA2D78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Пациент осуществляет выбор врача с учетом согласия врача, отмеченного в письменном виде в заявлении.</w:t>
      </w:r>
    </w:p>
    <w:p w14:paraId="3E32EF2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 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14:paraId="430D329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14:paraId="6C5A7DA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7.2.2. Первичная медико-санитарная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14:paraId="669375B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7.2.3. Первичная медико-санитарная помощь в неотложной форме может оказываться амбулаторно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14:paraId="4217C5AC"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14:paraId="2507294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Первичная медико-санитарная помощь в неотложной форме в праздничные и выходные дни осуществляется скорой медицинской помощью и травматологическими пунктами.</w:t>
      </w:r>
    </w:p>
    <w:p w14:paraId="1EC87CAA"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7.2.4. Предоставление амбулаторной помощи по экстренным показаниям (острые и внезапные ухудшения в состоянии здоровья, а именно: высокая температура (38 градусов и выше); острые и внезапные боли любой локализации; судороги; нарушения сердечного ритма; кровотечения; иные состояния</w:t>
      </w:r>
      <w:r w:rsidR="00200FBA">
        <w:rPr>
          <w:rFonts w:ascii="Times New Roman" w:hAnsi="Times New Roman"/>
          <w:sz w:val="28"/>
          <w:szCs w:val="28"/>
        </w:rPr>
        <w:t>,</w:t>
      </w:r>
      <w:r w:rsidRPr="00DD0299">
        <w:rPr>
          <w:rFonts w:ascii="Times New Roman" w:hAnsi="Times New Roman"/>
          <w:sz w:val="28"/>
          <w:szCs w:val="28"/>
        </w:rPr>
        <w:t xml:space="preserve"> заболевания, отравления и травмы, требующие экстренной помощи и консультации врача) осуществляется вне очереди и без предварительной записи независимо от прикрепления пациента к поликлинике.</w:t>
      </w:r>
    </w:p>
    <w:p w14:paraId="0C634BB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Отсутствие страхового полиса и личных документов не является причиной отказа в экстренном приеме.</w:t>
      </w:r>
    </w:p>
    <w:p w14:paraId="585D848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регистрации вызова; проведение консультаций врачами-специалистами осуществляется по назначению врача-терапевта участкового, врача-педиатра участкового, врача общей практики (семейного врача) в часы работы медицинской организации в день регистрации вызова.</w:t>
      </w:r>
    </w:p>
    <w:p w14:paraId="16B1F3F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Медицинская помощь на дому оказывается: </w:t>
      </w:r>
    </w:p>
    <w:p w14:paraId="43E99BD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при острых заболеваниях, сопровождающихся ухудшением состояния здоровья; </w:t>
      </w:r>
    </w:p>
    <w:p w14:paraId="740CF8D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при состояниях, представляющих эпидемиологическую опасность для окружающих; </w:t>
      </w:r>
    </w:p>
    <w:p w14:paraId="30B28F7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при хронических заболеваниях в стадии обострения; </w:t>
      </w:r>
    </w:p>
    <w:p w14:paraId="4D35C55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при заболеваниях женщин во время беременности и после родов; </w:t>
      </w:r>
    </w:p>
    <w:p w14:paraId="22E01B3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осуществлении патронажа родильниц и детей первого года жизни (в том числе новорожденных) в установленном порядке; невозможности (ограниченности) пациентов к самостоятельному обращению (передвижению);</w:t>
      </w:r>
    </w:p>
    <w:p w14:paraId="0A80851E"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необходимости соблюдения строгого домашнего режима, рекомендованного лечащим врачом;</w:t>
      </w:r>
    </w:p>
    <w:p w14:paraId="7F7F8099"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патронаже детей до одного года;</w:t>
      </w:r>
    </w:p>
    <w:p w14:paraId="5975705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необходимости наблюдения детей в возрасте до 3 лет до их выздоровления (при инфекционных заболеваниях – независимо от возраста).</w:t>
      </w:r>
    </w:p>
    <w:p w14:paraId="0963455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w:t>
      </w:r>
    </w:p>
    <w:p w14:paraId="406914D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7.2.6. Оказание первичной специализированной медицинской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14:paraId="1A51795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7.2.7. Направление пациента на плановую госпитализацию в дневной стационар осуществляется лечащим врачом в соответствии с медицинскими показаниями.</w:t>
      </w:r>
    </w:p>
    <w:p w14:paraId="42A7B98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7.2.8. В дневном стационаре медицинской организации больному предоставляются койко-место (кресло) на период не менее 3 часов, лекарственные препараты, физиотерапевтические процедуры, ежедневный врачебный осмотр.</w:t>
      </w:r>
    </w:p>
    <w:p w14:paraId="3785EE47"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В стационаре на дому пациенту предоставляются лекарственные препараты, ежедневный врачебный осмотр, транспорт для транспортировки в медицинское учреждение с целью проведения необходимых диагностических исследований, проведение которых на дому невозможно.</w:t>
      </w:r>
    </w:p>
    <w:p w14:paraId="2812D909"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В центрах амбулаторной хирургии (амбулаторной гинекологии) пациенту предоставляются в соответствии с перечнем медицинских технологий для центров амбулаторной хирургии на территории Кемеровской области – Кузбасса бесплатные оперативные вмешательства и послеоперационное наблюдение.</w:t>
      </w:r>
    </w:p>
    <w:p w14:paraId="761CED6E"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7.2.9. Лекарственное обеспечение осуществляется бесплатно:</w:t>
      </w:r>
    </w:p>
    <w:p w14:paraId="4ECD99E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оказании медицинской помощи в амбулаторных условиях по видам, включенным в Территориальную программу, гражданам в случаях, установленных действующим законодательством;</w:t>
      </w:r>
    </w:p>
    <w:p w14:paraId="409555E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оказании экстренной и неотложной медицинской помощи, оказываемой в амбулаторных учреждениях и на дому.</w:t>
      </w:r>
    </w:p>
    <w:p w14:paraId="3C0E7BB4"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7.2.10.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14:paraId="12AC85F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7.3. Условия и сроки диспансеризации населения для отдельных категорий населения, профилактических осмотров несовершеннолетних.</w:t>
      </w:r>
    </w:p>
    <w:p w14:paraId="7F9C9CA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7.3.1. Диспансеризация населения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36320AB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7.3.2. Диспансеризация граждан осуществляется в соответствии с порядками проведения диспансеризации, утвержденными Министерством здравоохранения Российской Федерации.</w:t>
      </w:r>
    </w:p>
    <w:p w14:paraId="38D288F7"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Категории граждан, подлежащих диспансеризации, и сроки ее проведения:</w:t>
      </w:r>
    </w:p>
    <w:p w14:paraId="7FDD4E2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пребывающие в стационарных учреждениях дети-сироты и дети, находящиеся в трудной жизненной ситуации, – ежегодно;</w:t>
      </w:r>
    </w:p>
    <w:p w14:paraId="680D54D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в возрасте от 0 до 17 лет </w:t>
      </w:r>
      <w:r w:rsidR="00200FBA">
        <w:rPr>
          <w:rFonts w:ascii="Times New Roman" w:hAnsi="Times New Roman"/>
          <w:sz w:val="28"/>
          <w:szCs w:val="28"/>
        </w:rPr>
        <w:br/>
      </w:r>
      <w:r w:rsidRPr="00DD0299">
        <w:rPr>
          <w:rFonts w:ascii="Times New Roman" w:hAnsi="Times New Roman"/>
          <w:sz w:val="28"/>
          <w:szCs w:val="28"/>
        </w:rPr>
        <w:t>включительно – ежегодно;</w:t>
      </w:r>
    </w:p>
    <w:p w14:paraId="627C880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граждане в возрасте от 18 до 39 лет включительно, в том числе работающие и неработающие, и граждане, обучающиеся в образовательных организациях по очной форме, – 1 раз в 3 года;</w:t>
      </w:r>
    </w:p>
    <w:p w14:paraId="5E7A8EA4"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граждане в возрасте 40 лет и старше, а также отдельные категории граждан, указанные в подпункте 7.3.4 Территориальной программы, и работающие граждане, не достигшие возраста, дающего право на назначение пенсии по старости, в том числе досрочно, в течение 5 лет до наступления такого возраста и работающие граждане, являющиеся получателями пенсии по старости или пенсии за выслугу лет, – ежегодно.</w:t>
      </w:r>
    </w:p>
    <w:p w14:paraId="1EBF023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7.3.3. 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14:paraId="20C4F39D"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7.3.4. Диспансеризация инвалидов Великой Отечественной войны и инвалидов боевых действий (кроме лиц, инвалидность которых наступила вследствие их противоправных действий); участников Великой Отечественной войны и приравненных к ним категорий граждан; ветеранов боевых действий; лиц, награжденных знаком  «Жителю блокадного Ленинграда»,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созданных фашистами и их союзниками в период Второй мировой войны,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Героев Советского Союза; Героев Российской Федерации; полных кавалеров ордена Славы; лиц, награжденных знаком  «Почетный донор»; граждан в соответствии с </w:t>
      </w:r>
      <w:hyperlink r:id="rId27">
        <w:r w:rsidRPr="00DD0299">
          <w:rPr>
            <w:rFonts w:ascii="Times New Roman" w:hAnsi="Times New Roman"/>
            <w:sz w:val="28"/>
            <w:szCs w:val="28"/>
          </w:rPr>
          <w:t>Законом</w:t>
        </w:r>
      </w:hyperlink>
      <w:r w:rsidRPr="00DD0299">
        <w:rPr>
          <w:rFonts w:ascii="Times New Roman" w:hAnsi="Times New Roman"/>
          <w:sz w:val="28"/>
          <w:szCs w:val="28"/>
        </w:rPr>
        <w:t xml:space="preserve"> Российской Федерации от 15.05.91 № 1244-1 «О социальной защите граждан, подвергшихся воздействию радиации вследствие катастрофы на Чернобыльской АЭС»</w:t>
      </w:r>
      <w:r w:rsidR="00200FBA">
        <w:rPr>
          <w:rFonts w:ascii="Times New Roman" w:hAnsi="Times New Roman"/>
          <w:sz w:val="28"/>
          <w:szCs w:val="28"/>
        </w:rPr>
        <w:t>,</w:t>
      </w:r>
      <w:r w:rsidRPr="00DD0299">
        <w:rPr>
          <w:rFonts w:ascii="Times New Roman" w:hAnsi="Times New Roman"/>
          <w:sz w:val="28"/>
          <w:szCs w:val="28"/>
        </w:rPr>
        <w:t xml:space="preserve"> Федеральным </w:t>
      </w:r>
      <w:hyperlink r:id="rId28">
        <w:r w:rsidRPr="00DD0299">
          <w:rPr>
            <w:rFonts w:ascii="Times New Roman" w:hAnsi="Times New Roman"/>
            <w:sz w:val="28"/>
            <w:szCs w:val="28"/>
          </w:rPr>
          <w:t>законом</w:t>
        </w:r>
      </w:hyperlink>
      <w:r w:rsidRPr="00DD0299">
        <w:rPr>
          <w:sz w:val="28"/>
          <w:szCs w:val="28"/>
        </w:rPr>
        <w:t xml:space="preserve"> </w:t>
      </w:r>
      <w:r w:rsidRPr="00DD0299">
        <w:rPr>
          <w:rFonts w:ascii="Times New Roman" w:hAnsi="Times New Roman"/>
          <w:sz w:val="28"/>
          <w:szCs w:val="28"/>
        </w:rPr>
        <w:t xml:space="preserve">от 26.11.98 </w:t>
      </w:r>
      <w:r w:rsidR="00200FBA">
        <w:rPr>
          <w:rFonts w:ascii="Times New Roman" w:hAnsi="Times New Roman"/>
          <w:sz w:val="28"/>
          <w:szCs w:val="28"/>
        </w:rPr>
        <w:br/>
      </w:r>
      <w:r w:rsidRPr="00DD0299">
        <w:rPr>
          <w:rFonts w:ascii="Times New Roman" w:hAnsi="Times New Roman"/>
          <w:sz w:val="28"/>
          <w:szCs w:val="28"/>
        </w:rPr>
        <w:t>№ 175-ФЗ</w:t>
      </w:r>
      <w:r w:rsidRPr="00DD0299">
        <w:rPr>
          <w:sz w:val="28"/>
          <w:szCs w:val="28"/>
        </w:rPr>
        <w:t xml:space="preserve"> </w:t>
      </w:r>
      <w:r w:rsidRPr="00DD0299">
        <w:rPr>
          <w:rFonts w:ascii="Times New Roman" w:hAnsi="Times New Roman"/>
          <w:sz w:val="28"/>
          <w:szCs w:val="28"/>
        </w:rPr>
        <w:t>«О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r w:rsidR="00200FBA">
        <w:rPr>
          <w:rFonts w:ascii="Times New Roman" w:hAnsi="Times New Roman"/>
          <w:sz w:val="28"/>
          <w:szCs w:val="28"/>
        </w:rPr>
        <w:t>,</w:t>
      </w:r>
      <w:r w:rsidRPr="00DD0299">
        <w:rPr>
          <w:rFonts w:ascii="Times New Roman" w:hAnsi="Times New Roman"/>
          <w:sz w:val="28"/>
          <w:szCs w:val="28"/>
        </w:rPr>
        <w:t xml:space="preserve"> Федеральным </w:t>
      </w:r>
      <w:hyperlink r:id="rId29">
        <w:r w:rsidRPr="00DD0299">
          <w:rPr>
            <w:rFonts w:ascii="Times New Roman" w:hAnsi="Times New Roman"/>
            <w:sz w:val="28"/>
            <w:szCs w:val="28"/>
          </w:rPr>
          <w:t>законом</w:t>
        </w:r>
      </w:hyperlink>
      <w:r w:rsidRPr="00DD0299">
        <w:rPr>
          <w:sz w:val="28"/>
          <w:szCs w:val="28"/>
        </w:rPr>
        <w:t xml:space="preserve"> </w:t>
      </w:r>
      <w:r w:rsidRPr="00DD0299">
        <w:rPr>
          <w:rFonts w:ascii="Times New Roman" w:hAnsi="Times New Roman"/>
          <w:sz w:val="28"/>
          <w:szCs w:val="28"/>
        </w:rPr>
        <w:t>от 10.01.2002 № 2-ФЗ «О социальных гарантиях гражданам, подвергшимся радиационному воздействию вследствие ядерных испытаний на Семипалатинском полигоне»</w:t>
      </w:r>
      <w:r w:rsidR="001838E9">
        <w:rPr>
          <w:rFonts w:ascii="Times New Roman" w:hAnsi="Times New Roman"/>
          <w:sz w:val="28"/>
          <w:szCs w:val="28"/>
        </w:rPr>
        <w:t>,</w:t>
      </w:r>
      <w:r w:rsidRPr="00DD0299">
        <w:rPr>
          <w:rFonts w:ascii="Times New Roman" w:hAnsi="Times New Roman"/>
          <w:sz w:val="28"/>
          <w:szCs w:val="28"/>
        </w:rPr>
        <w:t xml:space="preserve"> </w:t>
      </w:r>
      <w:hyperlink r:id="rId30">
        <w:r w:rsidRPr="00DD0299">
          <w:rPr>
            <w:rFonts w:ascii="Times New Roman" w:hAnsi="Times New Roman"/>
            <w:sz w:val="28"/>
            <w:szCs w:val="28"/>
          </w:rPr>
          <w:t>постановлением</w:t>
        </w:r>
      </w:hyperlink>
      <w:r w:rsidRPr="00DD0299">
        <w:rPr>
          <w:rFonts w:ascii="Times New Roman" w:hAnsi="Times New Roman"/>
          <w:sz w:val="28"/>
          <w:szCs w:val="28"/>
        </w:rPr>
        <w:t xml:space="preserve"> Верховного Совета Российской Федерации от 27.12.91 </w:t>
      </w:r>
      <w:r w:rsidRPr="00DD0299">
        <w:rPr>
          <w:rFonts w:ascii="Times New Roman" w:hAnsi="Times New Roman"/>
          <w:sz w:val="28"/>
          <w:szCs w:val="28"/>
        </w:rPr>
        <w:br/>
        <w:t xml:space="preserve">№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 в соответствии с </w:t>
      </w:r>
      <w:hyperlink r:id="rId31">
        <w:r w:rsidRPr="00DD0299">
          <w:rPr>
            <w:rFonts w:ascii="Times New Roman" w:hAnsi="Times New Roman"/>
            <w:sz w:val="28"/>
            <w:szCs w:val="28"/>
          </w:rPr>
          <w:t>Законом</w:t>
        </w:r>
      </w:hyperlink>
      <w:r w:rsidRPr="00DD0299">
        <w:rPr>
          <w:sz w:val="28"/>
          <w:szCs w:val="28"/>
        </w:rPr>
        <w:t xml:space="preserve"> </w:t>
      </w:r>
      <w:r w:rsidRPr="00DD0299">
        <w:rPr>
          <w:rFonts w:ascii="Times New Roman" w:hAnsi="Times New Roman"/>
          <w:sz w:val="28"/>
          <w:szCs w:val="28"/>
        </w:rPr>
        <w:t>Кемеровской области от 20.12.2004 № 114-ОЗ «О мерах социальной поддержки реабилитированных лиц и лиц, признанных пострадавшими от политических репрессий»; ветеранов труда; инвалидов I и II групп;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24.02.2022; иных категорий граждан в соответствии с действующим законодательством проводится ежегодно.</w:t>
      </w:r>
    </w:p>
    <w:p w14:paraId="3EC29CA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7.3.5.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проведению лечебных, реабилитационных и профилактических мероприятий.</w:t>
      </w:r>
    </w:p>
    <w:p w14:paraId="4AFFE17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7.3.6. 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w:t>
      </w:r>
    </w:p>
    <w:p w14:paraId="5578B02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7.3.7. Профилактические осмотры несовершеннолетних проводятся медицинскими организациями ежегодно в соответствии с приказом Министерства здравоохранения Российской Федерации от 14.04.2025 </w:t>
      </w:r>
      <w:r w:rsidR="001838E9">
        <w:rPr>
          <w:rFonts w:ascii="Times New Roman" w:hAnsi="Times New Roman"/>
          <w:sz w:val="28"/>
          <w:szCs w:val="28"/>
        </w:rPr>
        <w:br/>
      </w:r>
      <w:r w:rsidRPr="00DD0299">
        <w:rPr>
          <w:rFonts w:ascii="Times New Roman" w:hAnsi="Times New Roman"/>
          <w:sz w:val="28"/>
          <w:szCs w:val="28"/>
        </w:rPr>
        <w:t>№ 211н «Об утверждении порядка прохождения несовершеннолетними профилактических медицинских осмотров, учетной формы № 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о профилактических медицинских осмотрах несовершеннолетних», порядка ее заполнения» .</w:t>
      </w:r>
    </w:p>
    <w:p w14:paraId="120A849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7.4. Перечень мероприятий по профилактике заболеваний и формированию здорового образа жизни, осуществляемых в рамках Территориальной программы:</w:t>
      </w:r>
    </w:p>
    <w:p w14:paraId="388C4B39"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14:paraId="792EAB69"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профилактические осмотры несовершеннолетних;</w:t>
      </w:r>
    </w:p>
    <w:p w14:paraId="0E72D5F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профилактические осмотры взрослого населения и диспансерное наблюдение женщин в период беременности;</w:t>
      </w:r>
    </w:p>
    <w:p w14:paraId="6686C06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проведение целевых профилактических обследований населения на туберкулез, вирус иммунодефицита человека и синдром приобретенного иммунодефицита человека, вирусные гепатиты В и С, онкоцитологического скрининга, пренатальной диагностики, неонатального и аудиологического скрининга детей первого года жизни в соответствии с нормативными правовыми актами Министерства здравоохранения Российской Федерации;</w:t>
      </w:r>
    </w:p>
    <w:p w14:paraId="5A8F927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мероприятия по профилактике абортов;</w:t>
      </w:r>
    </w:p>
    <w:p w14:paraId="50F3E7A1"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комплексное обследование и динамическое наблюдение в центрах здоровья;</w:t>
      </w:r>
    </w:p>
    <w:p w14:paraId="3809EEFE"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мероприятия по профилактике наркологических расстройств и расстройств поведения, по сокращению потребления алкоголя и табака;</w:t>
      </w:r>
    </w:p>
    <w:p w14:paraId="7022688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обучение пациентов в школах здоровья.</w:t>
      </w:r>
    </w:p>
    <w:p w14:paraId="730FFBB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 Предоставление специализированной медицинской помощи.</w:t>
      </w:r>
    </w:p>
    <w:p w14:paraId="4738C08C"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7.5.1. Специализированная медицинская помощь оказывается в экстренной, неотложной и плановой формах.</w:t>
      </w:r>
    </w:p>
    <w:p w14:paraId="673F9AB1"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14:paraId="0E1E5E5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при самостоятельном обращении больного.</w:t>
      </w:r>
    </w:p>
    <w:p w14:paraId="3E168BAC"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7.5.4. Экстренная госпитализация осуществляется в дежурный или ближайший стационар.</w:t>
      </w:r>
    </w:p>
    <w:p w14:paraId="01F90B5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7.5.5.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w:t>
      </w:r>
    </w:p>
    <w:p w14:paraId="4A34075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Направление на оказание плановой медицинской помощи в условиях круглосуточного или дневного стационара осуществляется лечащим врачом. Перед направлением пациента на плановую госпитализацию должно быть проведено догоспитальное обследование в полном объеме в соответствии с перечнем исследований на амбулаторном этапе, утвержденным Министерством здравоохранения Кузбасса.</w:t>
      </w:r>
    </w:p>
    <w:p w14:paraId="490AFB3D"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Медицинская организация, устанавливающая иной объем догоспитального обследования, обязана обеспечить его проведение в период госпитализации пациента. Отказ в госпитализации в таких случаях не допускается.</w:t>
      </w:r>
    </w:p>
    <w:p w14:paraId="4555211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7.5.6.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врачебного наблюдения.</w:t>
      </w:r>
    </w:p>
    <w:p w14:paraId="6DE31F3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7.5.7. При плановой госпитализации больному предоставляется возможность выбора стационара среди медицинских организаций, включенных в перечень медицинских организаций, участвующих в реализации Территориальной программы, в том числе территориальной программы ОМС, за исключением случаев необходимости оказания экстренной и неотложной помощи.</w:t>
      </w:r>
    </w:p>
    <w:p w14:paraId="3D321D4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7.5.8. Проведение диагностических и лечебных мероприятий начинается в день госпитализации. В случае необходимости проведения пациенту диагностических исследований и при отсутствии возможности у медицинской организации, оказывающей медицинскую помощь в стационаре, медицинская организация в целях выполнения порядков оказания медицинской помощи и стандартов медицинской помощи обеспечивает пациенту транспортное и медицинское сопровождение в другую медицинскую организацию.</w:t>
      </w:r>
    </w:p>
    <w:p w14:paraId="46994C8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7.5.9. Объем диагностических и лечебных мероприятий для конкретного больного определяется лечащим врачом.</w:t>
      </w:r>
    </w:p>
    <w:p w14:paraId="021907C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7.5.10.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специализированное учреждение здравоохранения или специализированный межтерриториальный центр.</w:t>
      </w:r>
    </w:p>
    <w:p w14:paraId="154BE3AA"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7.5.11. Медицинская помощь предоставляется за пределами Кемеровской области – Кузбасса при отсутствии возможности оказания эффективной медицинской помощи в медицинских организациях, расположенных в Кемеровской области – Кузбассе.</w:t>
      </w:r>
    </w:p>
    <w:p w14:paraId="1B69B519"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В случаях когда эффективная медицинская помощь по жизненным показаниям не может быть оказана в медицинских организациях, расположенных на территории Кемеровской области – Кузбасса, лечащий врач оформляет выписку из медицинской документации пациента и направление на госпитализацию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11.04.2025 </w:t>
      </w:r>
      <w:r w:rsidR="00F22D88">
        <w:rPr>
          <w:rFonts w:ascii="Times New Roman" w:hAnsi="Times New Roman"/>
          <w:sz w:val="28"/>
          <w:szCs w:val="28"/>
        </w:rPr>
        <w:br/>
      </w:r>
      <w:r w:rsidRPr="00DD0299">
        <w:rPr>
          <w:rFonts w:ascii="Times New Roman" w:hAnsi="Times New Roman"/>
          <w:sz w:val="28"/>
          <w:szCs w:val="28"/>
        </w:rPr>
        <w:t>№ 185н</w:t>
      </w:r>
      <w:r w:rsidR="008A7D7D">
        <w:rPr>
          <w:rFonts w:ascii="Times New Roman" w:hAnsi="Times New Roman"/>
          <w:sz w:val="28"/>
          <w:szCs w:val="28"/>
        </w:rPr>
        <w:t>.</w:t>
      </w:r>
    </w:p>
    <w:p w14:paraId="41553D6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7.6. Условия пребывания в медицинских организациях при оказании медицинской помощи в стационарных условиях.</w:t>
      </w:r>
    </w:p>
    <w:p w14:paraId="7E2055AD"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7.6.1. </w:t>
      </w:r>
      <w:r w:rsidRPr="00DD0299">
        <w:rPr>
          <w:rFonts w:ascii="Times New Roman" w:hAnsi="Times New Roman"/>
          <w:spacing w:val="2"/>
          <w:sz w:val="28"/>
          <w:szCs w:val="28"/>
          <w:highlight w:val="white"/>
        </w:rPr>
        <w:t xml:space="preserve">Условия размещения пациентов в палатах осуществляются в соответствии с санитарно-эпидемиологическими правилами и нормативами (в палатах на </w:t>
      </w:r>
      <w:r w:rsidRPr="00DD0299">
        <w:rPr>
          <w:rFonts w:ascii="Times New Roman" w:hAnsi="Times New Roman"/>
          <w:sz w:val="28"/>
          <w:szCs w:val="28"/>
        </w:rPr>
        <w:t>2 и более мест).</w:t>
      </w:r>
    </w:p>
    <w:p w14:paraId="3983CAD4" w14:textId="77777777" w:rsidR="00245E2F" w:rsidRPr="00DD0299" w:rsidRDefault="007D1025" w:rsidP="00F22D88">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7.6.2. Дети до 4 лет, а при наличии медицинских показаний по заключению лечащего врача</w:t>
      </w:r>
      <w:r w:rsidR="00F22D88">
        <w:rPr>
          <w:rFonts w:ascii="Times New Roman" w:hAnsi="Times New Roman"/>
          <w:sz w:val="28"/>
          <w:szCs w:val="28"/>
        </w:rPr>
        <w:t xml:space="preserve"> –</w:t>
      </w:r>
      <w:r w:rsidRPr="00DD0299">
        <w:rPr>
          <w:rFonts w:ascii="Times New Roman" w:hAnsi="Times New Roman"/>
          <w:sz w:val="28"/>
          <w:szCs w:val="28"/>
        </w:rPr>
        <w:t xml:space="preserve">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14:paraId="1008FFF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7.6.3. Питание, проведение лечебно-диагностических манипуляций, лекарственное обеспечение производятся с даты поступления в стационар.</w:t>
      </w:r>
    </w:p>
    <w:p w14:paraId="445024C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7.6.4.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родильных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или иного члена семьи.</w:t>
      </w:r>
    </w:p>
    <w:p w14:paraId="519FF12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7.7. Условия размещения пациентов в маломестных палатах (боксах).</w:t>
      </w:r>
    </w:p>
    <w:p w14:paraId="7FF29571"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Пациенты, имеющие медицинские и (или) эпидемиологические показания, установленные в соответствии с </w:t>
      </w:r>
      <w:hyperlink r:id="rId32">
        <w:r w:rsidRPr="00DD0299">
          <w:rPr>
            <w:rFonts w:ascii="Times New Roman" w:hAnsi="Times New Roman"/>
            <w:sz w:val="28"/>
            <w:szCs w:val="28"/>
          </w:rPr>
          <w:t>приказом</w:t>
        </w:r>
      </w:hyperlink>
      <w:r w:rsidRPr="00DD0299">
        <w:rPr>
          <w:rFonts w:ascii="Times New Roman" w:hAnsi="Times New Roman"/>
          <w:sz w:val="28"/>
          <w:szCs w:val="28"/>
        </w:rPr>
        <w:t xml:space="preserve"> Министерства здравоохранения и социального развития Российской Федерации от 15.05.2012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14:paraId="185C0611"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14:paraId="1D6170F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7.8. Порядок предоставления транспортных услуг при сопровождении медицинским работником пациента, находящегося на лечении в стационарных условиях.</w:t>
      </w:r>
    </w:p>
    <w:p w14:paraId="3E36EBA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14:paraId="5BFB232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Транспортировка пациента осуществляется в сопровождении медицинского работника в другую медицинскую организацию и обратно.</w:t>
      </w:r>
    </w:p>
    <w:p w14:paraId="4C81A0C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Данная услуга оказывается пациенту без взимания платы. 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14:paraId="24020947"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7.9. Сроки ожидания медицинской помощи, оказываемой в плановой форме (за исключением лиц, указанных в пункте 7.11 Территориальной программы).</w:t>
      </w:r>
    </w:p>
    <w:p w14:paraId="7D2A9C7D"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7.9.1. Оказание медицинской помощи в амбулаторных условиях в плановой форме, в том числе проведение отдельных диагностических исследований и консультаций врачей-специалистов, осуществляется с учетом наличия очередности и сроков ожидания, которые составляют: </w:t>
      </w:r>
    </w:p>
    <w:p w14:paraId="66C27459"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к врачу-терапевту участковому, врачу общей практики (семейному врачу), к врачу-педиатру участковому – не более 24 часов с момента обращения пациента в медицинскую организацию;</w:t>
      </w:r>
    </w:p>
    <w:p w14:paraId="4CF66DCC"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ожидание оказания первичной медико-санитарной помощи в неотложной форме – не более 2 часов с момента обращения пациента в медицинскую организацию;</w:t>
      </w:r>
    </w:p>
    <w:p w14:paraId="24DF016E"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проведение консультаций врачей-специалистов (за исключением подозрения на онкологическое заболевание и сердечно-сосудистое заболевание</w:t>
      </w:r>
      <w:r w:rsidR="00F22D88">
        <w:rPr>
          <w:rFonts w:ascii="Times New Roman" w:hAnsi="Times New Roman"/>
          <w:sz w:val="28"/>
          <w:szCs w:val="28"/>
        </w:rPr>
        <w:t>)</w:t>
      </w:r>
      <w:r w:rsidRPr="00DD0299">
        <w:rPr>
          <w:rFonts w:ascii="Times New Roman" w:hAnsi="Times New Roman"/>
          <w:sz w:val="28"/>
          <w:szCs w:val="28"/>
        </w:rPr>
        <w:t xml:space="preserve"> – не более 14 рабочих дней со дня обращения пациента в медицинскую организацию;</w:t>
      </w:r>
    </w:p>
    <w:p w14:paraId="1A469608"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проведение консультаций врачей-специалистов в случае подозрения на онкологическое заболевание и сердечно-сосудистое заболевание – не более 3 рабочих дней; </w:t>
      </w:r>
    </w:p>
    <w:p w14:paraId="20F665CF"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 не более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27AC72D1"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w:t>
      </w:r>
      <w:r w:rsidR="00F22D88">
        <w:rPr>
          <w:rFonts w:ascii="Times New Roman" w:hAnsi="Times New Roman"/>
          <w:sz w:val="28"/>
          <w:szCs w:val="28"/>
        </w:rPr>
        <w:t>)</w:t>
      </w:r>
      <w:r w:rsidRPr="00DD0299">
        <w:rPr>
          <w:rFonts w:ascii="Times New Roman" w:hAnsi="Times New Roman"/>
          <w:sz w:val="28"/>
          <w:szCs w:val="28"/>
        </w:rPr>
        <w:t xml:space="preserve"> – не более 14 рабочих дней со дня назначения;</w:t>
      </w:r>
    </w:p>
    <w:p w14:paraId="1DBD93B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на экстракорпоральное оплодотворение – не более 6 месяцев с момента оформления направления;</w:t>
      </w:r>
    </w:p>
    <w:p w14:paraId="0CD9B55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проведение диагностических инструментальных и лабораторных исследований в случае подозрения на онкологическое заболевание и сердечно-сосудистое заболевание – не более 7 рабочих дней со дня назначения;</w:t>
      </w:r>
    </w:p>
    <w:p w14:paraId="170FACB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установление диспансерного наблюдения врача-онколога за пациентом с выявленным онкологическим заболеванием – не более 3 рабочих дней с момента постановки диагноза онкологического заболевания.</w:t>
      </w:r>
    </w:p>
    <w:p w14:paraId="4F61D2F4"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Прием больных осуществляется по предварительной записи, в том числе путем самозаписи, по телефону, с использованием информационно-телекоммуникационной сети  «Интернет», е</w:t>
      </w:r>
      <w:r w:rsidRPr="00DD0299">
        <w:rPr>
          <w:rFonts w:ascii="Times New Roman" w:hAnsi="Times New Roman"/>
          <w:sz w:val="28"/>
          <w:szCs w:val="28"/>
          <w:highlight w:val="white"/>
        </w:rPr>
        <w:t>диного портала государственных услуг</w:t>
      </w:r>
      <w:r w:rsidRPr="00DD0299">
        <w:rPr>
          <w:rFonts w:ascii="Times New Roman" w:hAnsi="Times New Roman"/>
          <w:sz w:val="28"/>
          <w:szCs w:val="28"/>
        </w:rPr>
        <w:t xml:space="preserve"> и информационно-справочных сенсорных терминалов, установленных в медицинских организациях.</w:t>
      </w:r>
    </w:p>
    <w:p w14:paraId="76E6B8B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Время, отведенное на прием больного в поликлинике, определяется действующими расчетными нормативами.</w:t>
      </w:r>
    </w:p>
    <w:p w14:paraId="0C4A7CFD"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необходимости обеспечивается присутствие родителей или законных представителей при оказании медицинской помощи и консультативных услуг детям до 15 лет.</w:t>
      </w:r>
    </w:p>
    <w:p w14:paraId="20A9A44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7.9.2. Оказание медицинской помощи в стационарных условиях в плановой форме осуществляется с учетом наличия очередности на госпитализацию плановых больных, соблюдения сроков ожидания – госпитализация в профильное отделение осуществляется в течение часа с момента поступления пациента в приемное отделение стационара.</w:t>
      </w:r>
    </w:p>
    <w:p w14:paraId="2710956F" w14:textId="77777777" w:rsidR="00245E2F" w:rsidRPr="00DD0299" w:rsidRDefault="007D1025" w:rsidP="00200FBA">
      <w:pPr>
        <w:widowControl w:val="0"/>
        <w:tabs>
          <w:tab w:val="left" w:pos="1418"/>
        </w:tabs>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при госпитализации в плановой форме. </w:t>
      </w:r>
    </w:p>
    <w:p w14:paraId="4241820A" w14:textId="77777777" w:rsidR="00245E2F" w:rsidRPr="00DD0299" w:rsidRDefault="007D1025" w:rsidP="00200FBA">
      <w:pPr>
        <w:widowControl w:val="0"/>
        <w:tabs>
          <w:tab w:val="left" w:pos="1418"/>
        </w:tabs>
        <w:spacing w:after="0" w:line="240" w:lineRule="auto"/>
        <w:ind w:firstLine="709"/>
        <w:jc w:val="both"/>
        <w:rPr>
          <w:rFonts w:ascii="Times New Roman" w:hAnsi="Times New Roman"/>
          <w:sz w:val="28"/>
          <w:szCs w:val="28"/>
        </w:rPr>
      </w:pPr>
      <w:r w:rsidRPr="00DD0299">
        <w:rPr>
          <w:rFonts w:ascii="Times New Roman" w:hAnsi="Times New Roman"/>
          <w:sz w:val="28"/>
          <w:szCs w:val="28"/>
        </w:rPr>
        <w:t>Ожидание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p w14:paraId="662694BE" w14:textId="77777777" w:rsidR="00245E2F" w:rsidRPr="00DD0299" w:rsidRDefault="007D1025" w:rsidP="00200FBA">
      <w:pPr>
        <w:widowControl w:val="0"/>
        <w:tabs>
          <w:tab w:val="left" w:pos="1418"/>
        </w:tabs>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с соблюдением сроков, установленных настоящим пунктом.</w:t>
      </w:r>
    </w:p>
    <w:p w14:paraId="7125386D" w14:textId="77777777" w:rsidR="00245E2F" w:rsidRPr="00DD0299" w:rsidRDefault="007D1025" w:rsidP="00200FBA">
      <w:pPr>
        <w:widowControl w:val="0"/>
        <w:tabs>
          <w:tab w:val="left" w:pos="1418"/>
        </w:tabs>
        <w:spacing w:after="0" w:line="240" w:lineRule="auto"/>
        <w:ind w:firstLine="709"/>
        <w:jc w:val="both"/>
        <w:rPr>
          <w:rFonts w:ascii="Times New Roman" w:hAnsi="Times New Roman"/>
          <w:sz w:val="28"/>
          <w:szCs w:val="28"/>
        </w:rPr>
      </w:pPr>
      <w:r w:rsidRPr="00DD0299">
        <w:rPr>
          <w:rFonts w:ascii="Times New Roman" w:hAnsi="Times New Roman"/>
          <w:sz w:val="28"/>
          <w:szCs w:val="28"/>
        </w:rPr>
        <w:t>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3BF2B405" w14:textId="77777777" w:rsidR="00245E2F" w:rsidRPr="00DD0299" w:rsidRDefault="007D1025" w:rsidP="00200FBA">
      <w:pPr>
        <w:widowControl w:val="0"/>
        <w:tabs>
          <w:tab w:val="left" w:pos="1418"/>
        </w:tabs>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7.9.3. При оказании скорой медицинской помощи в экстренной форме время доезда до пациента бригад скорой медицинской помощи – не более </w:t>
      </w:r>
      <w:r w:rsidR="0037737C">
        <w:rPr>
          <w:rFonts w:ascii="Times New Roman" w:hAnsi="Times New Roman"/>
          <w:sz w:val="28"/>
          <w:szCs w:val="28"/>
        </w:rPr>
        <w:br/>
      </w:r>
      <w:r w:rsidRPr="00DD0299">
        <w:rPr>
          <w:rFonts w:ascii="Times New Roman" w:hAnsi="Times New Roman"/>
          <w:sz w:val="28"/>
          <w:szCs w:val="28"/>
        </w:rPr>
        <w:t>20 минут с момента ее вызова. Время доезда до пациента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региона.</w:t>
      </w:r>
    </w:p>
    <w:p w14:paraId="68F0F88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7.10.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Кемеровской</w:t>
      </w:r>
      <w:r w:rsidR="00EC3FEF">
        <w:rPr>
          <w:rFonts w:ascii="Times New Roman" w:hAnsi="Times New Roman"/>
          <w:sz w:val="28"/>
          <w:szCs w:val="28"/>
        </w:rPr>
        <w:t xml:space="preserve"> </w:t>
      </w:r>
      <w:r w:rsidRPr="00DD0299">
        <w:rPr>
          <w:rFonts w:ascii="Times New Roman" w:hAnsi="Times New Roman"/>
          <w:sz w:val="28"/>
          <w:szCs w:val="28"/>
        </w:rPr>
        <w:t>области – Кузбасса.</w:t>
      </w:r>
    </w:p>
    <w:p w14:paraId="7F7C707E"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7.10.1. Медицинская помощь отдельным категориям граждан в медицинских организациях, включенных в перечень медицинских организаций, участвующих в реализации Территориальной программы, в том числе территориальной программы ОМС, в соответствии с законодательством Российской Федерации и законодательством Кемеровской области – Кузбасса предоставляется вне очереди.</w:t>
      </w:r>
    </w:p>
    <w:p w14:paraId="63F49D37"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7.10.2. Право на внеочередное оказание медицинской помощи имеют: инвалиды Великой Отечественной войны, участники Великой Отечественной войны и приравненные к ним категории граждан; ветераны боевых действий; лица, награжденные знаком «Жителю блокадного Ленинграда»; Герои Советского Союза, Герои Российской Федерации, полные кавалеры ордена Славы; лица, награжденные знаком «Почетный донор»; граждане в соответствии с </w:t>
      </w:r>
      <w:hyperlink r:id="rId33">
        <w:r w:rsidRPr="00DD0299">
          <w:rPr>
            <w:rFonts w:ascii="Times New Roman" w:hAnsi="Times New Roman"/>
            <w:sz w:val="28"/>
            <w:szCs w:val="28"/>
          </w:rPr>
          <w:t>Законом</w:t>
        </w:r>
      </w:hyperlink>
      <w:r w:rsidRPr="00DD0299">
        <w:rPr>
          <w:rFonts w:ascii="Times New Roman" w:hAnsi="Times New Roman"/>
          <w:sz w:val="28"/>
          <w:szCs w:val="28"/>
        </w:rPr>
        <w:t xml:space="preserve"> Российской Федерации </w:t>
      </w:r>
      <w:r w:rsidRPr="00DD0299">
        <w:rPr>
          <w:rFonts w:ascii="Times New Roman" w:hAnsi="Times New Roman"/>
          <w:sz w:val="28"/>
          <w:szCs w:val="28"/>
        </w:rPr>
        <w:br/>
        <w:t xml:space="preserve">от 15.05.91 № 1244-1 «О социальной защите граждан, подвергшихся воздействию радиации вследствие катастрофы на Чернобыльской АЭС», Федеральным </w:t>
      </w:r>
      <w:hyperlink r:id="rId34">
        <w:r w:rsidRPr="00DD0299">
          <w:rPr>
            <w:rFonts w:ascii="Times New Roman" w:hAnsi="Times New Roman"/>
            <w:sz w:val="28"/>
            <w:szCs w:val="28"/>
          </w:rPr>
          <w:t>законом</w:t>
        </w:r>
      </w:hyperlink>
      <w:r w:rsidRPr="00DD0299">
        <w:rPr>
          <w:sz w:val="28"/>
          <w:szCs w:val="28"/>
        </w:rPr>
        <w:t xml:space="preserve"> </w:t>
      </w:r>
      <w:r w:rsidRPr="00DD0299">
        <w:rPr>
          <w:rFonts w:ascii="Times New Roman" w:hAnsi="Times New Roman"/>
          <w:sz w:val="28"/>
          <w:szCs w:val="28"/>
        </w:rPr>
        <w:t xml:space="preserve">от 26.11.98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35">
        <w:r w:rsidRPr="00DD0299">
          <w:rPr>
            <w:rFonts w:ascii="Times New Roman" w:hAnsi="Times New Roman"/>
            <w:sz w:val="28"/>
            <w:szCs w:val="28"/>
          </w:rPr>
          <w:t>законом</w:t>
        </w:r>
      </w:hyperlink>
      <w:r w:rsidRPr="00DD0299">
        <w:rPr>
          <w:sz w:val="28"/>
          <w:szCs w:val="28"/>
        </w:rPr>
        <w:t xml:space="preserve"> </w:t>
      </w:r>
      <w:r w:rsidRPr="00DD0299">
        <w:rPr>
          <w:rFonts w:ascii="Times New Roman" w:hAnsi="Times New Roman"/>
          <w:sz w:val="28"/>
          <w:szCs w:val="28"/>
        </w:rPr>
        <w:t xml:space="preserve">от 10.01.2002 № 2-ФЗ «О социальных гарантиях гражданам, подвергшимся радиационному воздействию вследствие ядерных испытаний на Семипалатинском полигоне», </w:t>
      </w:r>
      <w:hyperlink r:id="rId36">
        <w:r w:rsidRPr="00DD0299">
          <w:rPr>
            <w:rFonts w:ascii="Times New Roman" w:hAnsi="Times New Roman"/>
            <w:sz w:val="28"/>
            <w:szCs w:val="28"/>
          </w:rPr>
          <w:t>постановлением</w:t>
        </w:r>
      </w:hyperlink>
      <w:r w:rsidRPr="00DD0299">
        <w:rPr>
          <w:rFonts w:ascii="Times New Roman" w:hAnsi="Times New Roman"/>
          <w:sz w:val="28"/>
          <w:szCs w:val="28"/>
        </w:rPr>
        <w:t xml:space="preserve"> Верховного Совета Российской Федерации от 27.12.91</w:t>
      </w:r>
      <w:r w:rsidR="00EC3FEF">
        <w:rPr>
          <w:rFonts w:ascii="Times New Roman" w:hAnsi="Times New Roman"/>
          <w:sz w:val="28"/>
          <w:szCs w:val="28"/>
        </w:rPr>
        <w:t xml:space="preserve"> </w:t>
      </w:r>
      <w:r w:rsidRPr="00DD0299">
        <w:rPr>
          <w:rFonts w:ascii="Times New Roman" w:hAnsi="Times New Roman"/>
          <w:sz w:val="28"/>
          <w:szCs w:val="28"/>
        </w:rPr>
        <w:t xml:space="preserve">№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граждане в соответствии с </w:t>
      </w:r>
      <w:hyperlink r:id="rId37">
        <w:r w:rsidRPr="00DD0299">
          <w:rPr>
            <w:rFonts w:ascii="Times New Roman" w:hAnsi="Times New Roman"/>
            <w:sz w:val="28"/>
            <w:szCs w:val="28"/>
          </w:rPr>
          <w:t>Законом</w:t>
        </w:r>
      </w:hyperlink>
      <w:r w:rsidRPr="00DD0299">
        <w:rPr>
          <w:sz w:val="28"/>
          <w:szCs w:val="28"/>
        </w:rPr>
        <w:t xml:space="preserve"> </w:t>
      </w:r>
      <w:r w:rsidRPr="00DD0299">
        <w:rPr>
          <w:rFonts w:ascii="Times New Roman" w:hAnsi="Times New Roman"/>
          <w:sz w:val="28"/>
          <w:szCs w:val="28"/>
        </w:rPr>
        <w:t>Кемеровской области от 20.12.2004 № 114-ОЗ «О мерах социальной поддержки реабилитированных лиц и лиц, признанных пострадавшими от политических репрессий»; ветераны труда; инвалиды I и II групп; участники специальной военной операции Российской Федерации на территориях Украины, Донецкой Народной Республики и Луганской Народной Республики с 24.02.2022; иные категории граждан в соответствии с действующим законодательством.</w:t>
      </w:r>
    </w:p>
    <w:p w14:paraId="3A40222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7.10.3. 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Кемеровской области – Кузбасса предоставлено право на внеочередное оказание медицинской помощи.</w:t>
      </w:r>
    </w:p>
    <w:p w14:paraId="496BA7A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7.10.4. 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14:paraId="420ACDCA"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7.10.5. Внеочередное оказание медицинской помощи осуществляется в следующем порядке:</w:t>
      </w:r>
    </w:p>
    <w:p w14:paraId="3385935A"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плановые диагностические и лабораторные исследования осуществляются в течение 5 рабочих дней с даты обращения;</w:t>
      </w:r>
    </w:p>
    <w:p w14:paraId="2672BCC9"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w:t>
      </w:r>
    </w:p>
    <w:p w14:paraId="1AC143BD"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14:paraId="03505F8A"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7.11. Условия предоставления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3D6DD54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7.11.1. Оказание медицинской помощи осуществляется в следующие сроки:</w:t>
      </w:r>
    </w:p>
    <w:p w14:paraId="399AC0DC"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проведение плановых консультаций врачей-специалистов – в течение 5 календарных дней со дня обращения в медицинскую организацию;</w:t>
      </w:r>
    </w:p>
    <w:p w14:paraId="00E582C8"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проведение диагностических инструментальных (рентгенографические исследования, функциональная диагностика, ультразвуковые исследования) и лабораторных исследований – не более </w:t>
      </w:r>
      <w:r w:rsidR="0037737C">
        <w:rPr>
          <w:rFonts w:ascii="Times New Roman" w:hAnsi="Times New Roman"/>
          <w:sz w:val="28"/>
          <w:szCs w:val="28"/>
        </w:rPr>
        <w:br/>
      </w:r>
      <w:r w:rsidRPr="00DD0299">
        <w:rPr>
          <w:rFonts w:ascii="Times New Roman" w:hAnsi="Times New Roman"/>
          <w:sz w:val="28"/>
          <w:szCs w:val="28"/>
        </w:rPr>
        <w:t>7 рабочих дней со дня назначения;</w:t>
      </w:r>
    </w:p>
    <w:p w14:paraId="7FD6D16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проведение компьютерной томографии (включая однофотонную эмиссионную компьютерную томографию), магнитно-резонансной томографии и ангиографии – не более 10 рабочих дней со дня назначения;</w:t>
      </w:r>
    </w:p>
    <w:p w14:paraId="6F2B3BD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госпитализация в дневной стационар всех типов – не более 5 рабочих дней со дня выдачи направления.</w:t>
      </w:r>
    </w:p>
    <w:p w14:paraId="68A3CF78"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7.11.2. 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 </w:t>
      </w:r>
    </w:p>
    <w:p w14:paraId="6F5B0E2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Плановая госпитализация в стационар осуществляется в течение часа с момента поступления.</w:t>
      </w:r>
    </w:p>
    <w:p w14:paraId="1339D22C"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При необходимости обеспечивается присутствие законных представителей при оказании медицинской помощи и консультативных услуг детям до 15 лет.</w:t>
      </w:r>
    </w:p>
    <w:p w14:paraId="2C408EDE"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7.11.3. Медицинские организации, в которых дети, указанные в</w:t>
      </w:r>
      <w:r w:rsidR="00BB092F">
        <w:rPr>
          <w:rFonts w:ascii="Times New Roman" w:hAnsi="Times New Roman"/>
          <w:sz w:val="28"/>
          <w:szCs w:val="28"/>
        </w:rPr>
        <w:t xml:space="preserve"> абзаце первом настоящего </w:t>
      </w:r>
      <w:r w:rsidRPr="00DD0299">
        <w:rPr>
          <w:rFonts w:ascii="Times New Roman" w:hAnsi="Times New Roman"/>
          <w:sz w:val="28"/>
          <w:szCs w:val="28"/>
        </w:rPr>
        <w:t>пункт</w:t>
      </w:r>
      <w:r w:rsidR="00BB092F">
        <w:rPr>
          <w:rFonts w:ascii="Times New Roman" w:hAnsi="Times New Roman"/>
          <w:sz w:val="28"/>
          <w:szCs w:val="28"/>
        </w:rPr>
        <w:t>а</w:t>
      </w:r>
      <w:r w:rsidRPr="00DD0299">
        <w:rPr>
          <w:rFonts w:ascii="Times New Roman" w:hAnsi="Times New Roman"/>
          <w:sz w:val="28"/>
          <w:szCs w:val="28"/>
        </w:rPr>
        <w:t>,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14:paraId="43B5ACE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 Обеспечение граждан лекарственными препаратами для медицинского применения, медицинскими изделиями, имплантируемыми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специализированными продуктами лечебного питания по желанию пациента, осуществляется в следующем порядке.</w:t>
      </w:r>
    </w:p>
    <w:p w14:paraId="2BB79E2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7.12.1.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для медицинского применения; медицинскими изделиями,  имплантируемыми в организм человека при оказании медицинской помощи в рамках </w:t>
      </w:r>
      <w:hyperlink r:id="rId38">
        <w:r w:rsidRPr="00DD0299">
          <w:rPr>
            <w:rFonts w:ascii="Times New Roman" w:hAnsi="Times New Roman"/>
            <w:sz w:val="28"/>
            <w:szCs w:val="28"/>
          </w:rPr>
          <w:t>Программы</w:t>
        </w:r>
      </w:hyperlink>
      <w:r w:rsidRPr="00DD0299">
        <w:rPr>
          <w:rFonts w:ascii="Times New Roman" w:hAnsi="Times New Roman"/>
          <w:sz w:val="28"/>
          <w:szCs w:val="28"/>
        </w:rPr>
        <w:t xml:space="preserve"> государственных гарантий, перечень которых утвержден распоряжением Правительства Российской Федерации от 31.12.2018 № 3053-р, системами непрерывного мониторинга глюкозы детей-инвалидов, больных сахарным диабетом I типа  в соответствии с Законом Кемеровской области – Кузбасса от 10.08.2022 № 93-ОЗ, а также донорской кровью и ее компонентами, лечебным питанием, в том числе специализированными продуктами лечебного питания.</w:t>
      </w:r>
    </w:p>
    <w:p w14:paraId="3E3AC51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Назначение и применение лекарственных препаратов, медицинских изделий и специализированных продуктов лечебного питания сверх утвержденных перечней возможно по жизненным и медицинским показаниям по решению врачебной комиссии медицинской организации, которое должно быть зафиксировано в медицинских документах пациента и журнале врачебной комиссии.</w:t>
      </w:r>
    </w:p>
    <w:p w14:paraId="6FA6C58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7.12.2. При оказании первичной медико-санитарной помощи в амбулаторных условиях обеспечение лекарственными препаратами, медицинскими изделиями осуществляется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формах.</w:t>
      </w:r>
    </w:p>
    <w:p w14:paraId="6BF5FB7A"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7.12.3. Граждане, больные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бесплатно обеспечиваются лекарственными препаратами в соответствии с перечнем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утвержденным Правительством Российской Федерации.</w:t>
      </w:r>
    </w:p>
    <w:p w14:paraId="56BD735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7.12.4. В рамках оказания государственной социальной помощи отдельные категории граждан, определенные Федеральным законом от 17.07.99 № 178-ФЗ «О государственной социальной помощи», бесплатно обеспечиваются лекарственными препаратами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утвержденным Правительством Российской Федерации, медицинскими изделиями, отпускаемыми по рецептам на медицинские изделия при предоставлении набора социальных услуг, перечень которых утвержден распоряжением Правительства Российской Федерации от 31.12.2018 № 3053-р, а также специализированными продуктами лечебного питания для детей-инвалидов в соответствии с перечнем, утвержденным распоряжением Правительства Российской Федерации от 10.12.2021 № 3525-р.</w:t>
      </w:r>
    </w:p>
    <w:p w14:paraId="3CFE28A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7.12.5. 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или их инвалидности, в соответствии с перечнем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утвержденным постановлением Правительства Российской Федерации от 26.04.2012 №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бесплатно обеспечиваются лекарственными средствами для медицинского применения.</w:t>
      </w:r>
    </w:p>
    <w:p w14:paraId="7D6B0913"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7.12.6. Обеспечение лекарственными препаратами, отпускаемыми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перечнем групп населения, при амбулаторном лечении которых лекарственные средства отпускаются по рецептам врачей с </w:t>
      </w:r>
      <w:r w:rsidR="000F3EAA">
        <w:rPr>
          <w:rFonts w:ascii="Times New Roman" w:hAnsi="Times New Roman"/>
          <w:sz w:val="28"/>
          <w:szCs w:val="28"/>
        </w:rPr>
        <w:br/>
      </w:r>
      <w:r w:rsidRPr="00DD0299">
        <w:rPr>
          <w:rFonts w:ascii="Times New Roman" w:hAnsi="Times New Roman"/>
          <w:sz w:val="28"/>
          <w:szCs w:val="28"/>
        </w:rPr>
        <w:t>50-процентной скидкой со свободных цен, утвержденными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в соответствии с приложением № 3 к Территориальной программе.</w:t>
      </w:r>
    </w:p>
    <w:p w14:paraId="0E481FC2"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7.12.7. Обеспечение донорской кровью и (или) ее компонентами для клинического использования при оказании стационарной медицинской помощи (за исключением стационара на дому) гражданам осуществляется на безвозмездной основе.</w:t>
      </w:r>
    </w:p>
    <w:p w14:paraId="7FF700B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7.12.8. Вид и объем трансфузионной терапии определяются лечащим врачом. Переливание донорской крови и (или) ее компонентов возможно только с письменного согласия пациента, при бессознательном его состоянии решение о необходимости переливания донорской крови и (или) ее компонентов принимается консилиумом врачей. При переливании донорской крови и (или) ее компонентов строго соблюдаются правила подготовки, непосредственной процедуры переливания и наблюдения за реципиентом после переливания.</w:t>
      </w:r>
    </w:p>
    <w:p w14:paraId="41E3188A"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7.12.9. Обеспечение медицинских организаций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безвозмездно.</w:t>
      </w:r>
    </w:p>
    <w:p w14:paraId="4031387B"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7.12.10. Получение и клиническое использование донорской крови и (или) ее компонентов осуществляются медицинскими организациями, имеющими лицензию на осуществление медицинской деятельности, связанной с выполнением работ (услуг) по трансфузиологии.</w:t>
      </w:r>
    </w:p>
    <w:p w14:paraId="3B50921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7.12.11. Непосредственное переливание компонентов крови пациентам осуществляется врачом, прошедшим соответствующее обучение.</w:t>
      </w:r>
    </w:p>
    <w:p w14:paraId="1D003F5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7.12.12. Необходимым предварительным условием переливания крови и (или) ее компонентов является добровольное согласие реципиента или его законного представителя на медицинское вмешательство.</w:t>
      </w:r>
    </w:p>
    <w:p w14:paraId="2D89AF30"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7.13.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14:paraId="16129716"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7.13.1. При оказании бесплатной медицинской помощи в экстренной форме медицинской организацией, не участвующей в реализации Территориальной программы, расходы на оказание медицинской помощи гражданам возмещаются медицинской организацией по месту прикрепления для медицинского обслуживания (далее – обслуживающая медицинская организация) в соответствии с договором, заключенным между медицинской организацией, не участвующей в реализации Территориальной программы, и обслуживающей медицинской организацией, согласно Федеральному </w:t>
      </w:r>
      <w:hyperlink r:id="rId39">
        <w:r w:rsidRPr="00DD0299">
          <w:rPr>
            <w:rFonts w:ascii="Times New Roman" w:hAnsi="Times New Roman"/>
            <w:sz w:val="28"/>
            <w:szCs w:val="28"/>
          </w:rPr>
          <w:t>закону</w:t>
        </w:r>
      </w:hyperlink>
      <w:r w:rsidRPr="00DD0299">
        <w:rPr>
          <w:sz w:val="28"/>
          <w:szCs w:val="28"/>
        </w:rPr>
        <w:t xml:space="preserve"> </w:t>
      </w:r>
      <w:r w:rsidRPr="00DD0299">
        <w:rPr>
          <w:rFonts w:ascii="Times New Roman" w:hAnsi="Times New Roman"/>
          <w:sz w:val="28"/>
          <w:szCs w:val="28"/>
        </w:rPr>
        <w:t>от 05.04.2013 № 44-ФЗ «О контрактной системе в сфере закупок товаров, работ, услуг для обеспечения государственных и муниципальных нужд».</w:t>
      </w:r>
    </w:p>
    <w:p w14:paraId="623AE7E1"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7.13.2. Медицинская организация, не участвующая в реализации Территориальной программы,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и направляет их в соответствующую обслуживающую медицинскую организацию, с которой заключен договор.</w:t>
      </w:r>
    </w:p>
    <w:p w14:paraId="08DE881F"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7.13.3. Возмещение расходов осуществляется в размере 863,6 рубля за один случай оказания экстренной медицинской помощи.</w:t>
      </w:r>
    </w:p>
    <w:p w14:paraId="5C18B785" w14:textId="77777777" w:rsidR="00245E2F" w:rsidRPr="00DD0299" w:rsidRDefault="007D1025" w:rsidP="00200FBA">
      <w:pPr>
        <w:widowControl w:val="0"/>
        <w:spacing w:after="0" w:line="240" w:lineRule="auto"/>
        <w:ind w:firstLine="709"/>
        <w:jc w:val="both"/>
        <w:rPr>
          <w:rFonts w:ascii="Times New Roman" w:hAnsi="Times New Roman"/>
          <w:sz w:val="28"/>
          <w:szCs w:val="28"/>
        </w:rPr>
      </w:pPr>
      <w:r w:rsidRPr="00DD0299">
        <w:rPr>
          <w:rFonts w:ascii="Times New Roman" w:hAnsi="Times New Roman"/>
          <w:sz w:val="28"/>
          <w:szCs w:val="28"/>
        </w:rPr>
        <w:t>7.13.4. Врачебная комиссия обслуживающей медицинской организации, с которой заключен договор, осуществляет проверку счетов-фактур, сведений об оказанной гражданам медицинской помощи, качества оказанной медицинской помощи.</w:t>
      </w:r>
    </w:p>
    <w:p w14:paraId="3B45543D"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7.14. Порядок обеспечения граждан в рамках оказания паллиативной медицинской помощи медицинскими изделиями, расходными материалами и лекарственными препаратами для использования на дому.</w:t>
      </w:r>
    </w:p>
    <w:p w14:paraId="6DBD89B7"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7.14.1. При оказании паллиативной медицинской помощи гражданину предоставляются для использования на дому медицинские изделия, предназначенные для поддержания функций органов и систем организма человека, в соответствии с перечнем, утвержденным приказом Министерства здравоохранения Российской Федерации от 09.07.2025 </w:t>
      </w:r>
      <w:r w:rsidR="000F3EAA">
        <w:rPr>
          <w:rFonts w:ascii="Times New Roman" w:hAnsi="Times New Roman"/>
          <w:sz w:val="28"/>
          <w:szCs w:val="28"/>
        </w:rPr>
        <w:br/>
      </w:r>
      <w:r w:rsidRPr="00DD0299">
        <w:rPr>
          <w:rFonts w:ascii="Times New Roman" w:hAnsi="Times New Roman"/>
          <w:sz w:val="28"/>
          <w:szCs w:val="28"/>
        </w:rPr>
        <w:t>№ 398н.</w:t>
      </w:r>
    </w:p>
    <w:p w14:paraId="1B591E5B"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порядком, утвержденным приказом Министерства здравоохранения Российской Федерации от 10.07.2019 № 505н.</w:t>
      </w:r>
    </w:p>
    <w:p w14:paraId="44EE39B0"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pacing w:val="-4"/>
          <w:sz w:val="28"/>
          <w:szCs w:val="28"/>
        </w:rPr>
        <w:t>Медицинские изделия предоставляются гражданину бесплатно и не подлежат отчуждению в пользу третьих лиц, в том числе продаже или дарению.</w:t>
      </w:r>
    </w:p>
    <w:p w14:paraId="0227EA5C" w14:textId="77777777" w:rsidR="00245E2F" w:rsidRPr="00DD0299" w:rsidRDefault="007D1025" w:rsidP="00200FBA">
      <w:pPr>
        <w:spacing w:after="0" w:line="240" w:lineRule="auto"/>
        <w:ind w:firstLine="709"/>
        <w:contextualSpacing/>
        <w:jc w:val="both"/>
        <w:rPr>
          <w:rFonts w:ascii="Times New Roman" w:hAnsi="Times New Roman"/>
          <w:sz w:val="28"/>
          <w:szCs w:val="28"/>
        </w:rPr>
      </w:pPr>
      <w:r w:rsidRPr="00DD0299">
        <w:rPr>
          <w:rFonts w:ascii="Times New Roman" w:hAnsi="Times New Roman"/>
          <w:sz w:val="28"/>
          <w:szCs w:val="28"/>
        </w:rPr>
        <w:t xml:space="preserve">7.14.2. </w:t>
      </w:r>
      <w:r w:rsidRPr="00DD0299">
        <w:rPr>
          <w:rFonts w:ascii="Times New Roman" w:hAnsi="Times New Roman"/>
          <w:spacing w:val="-4"/>
          <w:sz w:val="28"/>
          <w:szCs w:val="28"/>
        </w:rPr>
        <w:t>Учет граждан, подбор и выдача им медицинских изделий для использования на дому осуществляются в государственных медицинских организациях, оказывающих первичную медико-санитарную помощь.</w:t>
      </w:r>
    </w:p>
    <w:p w14:paraId="50568198" w14:textId="77777777" w:rsidR="00245E2F" w:rsidRPr="00DD0299" w:rsidRDefault="007D1025" w:rsidP="00200FBA">
      <w:pPr>
        <w:spacing w:after="0" w:line="240" w:lineRule="auto"/>
        <w:ind w:firstLine="709"/>
        <w:contextualSpacing/>
        <w:jc w:val="both"/>
        <w:rPr>
          <w:rFonts w:ascii="Times New Roman" w:hAnsi="Times New Roman"/>
          <w:sz w:val="28"/>
          <w:szCs w:val="28"/>
        </w:rPr>
      </w:pPr>
      <w:r w:rsidRPr="00DD0299">
        <w:rPr>
          <w:rFonts w:ascii="Times New Roman" w:hAnsi="Times New Roman"/>
          <w:sz w:val="28"/>
          <w:szCs w:val="28"/>
        </w:rPr>
        <w:t xml:space="preserve">7.14.3. Решение о необходимости использования медицинских изделий на дому для оказания паллиативной медицинской помощи принимается врачебной комиссией государственной медицинской организации, к которой гражданин прикреплен для получения первичной медико-санитарной помощи. </w:t>
      </w:r>
    </w:p>
    <w:p w14:paraId="21B68A93" w14:textId="77777777" w:rsidR="00245E2F" w:rsidRPr="00DD0299" w:rsidRDefault="007D1025" w:rsidP="00200FBA">
      <w:pPr>
        <w:spacing w:after="0" w:line="240" w:lineRule="auto"/>
        <w:ind w:firstLine="709"/>
        <w:jc w:val="both"/>
        <w:rPr>
          <w:rFonts w:ascii="Times New Roman" w:hAnsi="Times New Roman"/>
          <w:spacing w:val="-4"/>
          <w:sz w:val="28"/>
          <w:szCs w:val="28"/>
        </w:rPr>
      </w:pPr>
      <w:r w:rsidRPr="00DD0299">
        <w:rPr>
          <w:rFonts w:ascii="Times New Roman" w:hAnsi="Times New Roman"/>
          <w:sz w:val="28"/>
          <w:szCs w:val="28"/>
        </w:rPr>
        <w:t xml:space="preserve">7.14.4. </w:t>
      </w:r>
      <w:r w:rsidRPr="00DD0299">
        <w:rPr>
          <w:rFonts w:ascii="Times New Roman" w:hAnsi="Times New Roman"/>
          <w:spacing w:val="-4"/>
          <w:sz w:val="28"/>
          <w:szCs w:val="28"/>
        </w:rPr>
        <w:t xml:space="preserve">Наблюдение за гражданами в домашних условиях осуществляется на основе взаимодействия врачей-терапевтов участковых, врачей-педиатров участковых, врачей общей практики (семейных врачей), врачей по паллиативной медицинской помощи, иных врачей-специалистов и медицинских работников. Кратность посещения пациента на дому, состав медицинских работников, клинико-социальные параметры наблюдения устанавливаются врачебной комиссией государственной медицинской организации, оказывающей первичную медико-санитарную помощь, в соответствии с индивидуальным планом ведения гражданина, его общим состоянием по основному заболеванию. </w:t>
      </w:r>
    </w:p>
    <w:p w14:paraId="72EEF886"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7.14.5. Государственные медицинские организации,</w:t>
      </w:r>
      <w:r w:rsidRPr="00DD0299">
        <w:rPr>
          <w:sz w:val="28"/>
          <w:szCs w:val="28"/>
        </w:rPr>
        <w:t xml:space="preserve"> </w:t>
      </w:r>
      <w:r w:rsidRPr="00DD0299">
        <w:rPr>
          <w:rFonts w:ascii="Times New Roman" w:hAnsi="Times New Roman"/>
          <w:sz w:val="28"/>
          <w:szCs w:val="28"/>
        </w:rPr>
        <w:t>оказывающие первичную медико-санитарную помощь, ежегодно до 1 февраля формируют список пациентов и необходимых медицинских изделий для оказания паллиативной медицинской помощи на дому и передают его в Министерство здравоохранения Кузбасса.</w:t>
      </w:r>
    </w:p>
    <w:p w14:paraId="54C125B0"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7.14.6. В </w:t>
      </w:r>
      <w:r w:rsidRPr="00DD0299">
        <w:rPr>
          <w:rFonts w:ascii="Times New Roman" w:hAnsi="Times New Roman"/>
          <w:spacing w:val="-4"/>
          <w:sz w:val="28"/>
          <w:szCs w:val="28"/>
        </w:rPr>
        <w:t>случае возникновения экстренных ситуаций и показаний к переводу пациента из дома для оказания специализированной или паллиативной медицинской помощи в стационарных условиях транспортировка осуществляется с использованием медицинских изделий, находящихся у гражданина, или медицинских изделий из стандартного оснащения медицинского транспортного средства бригады скорой медицинской помощи.</w:t>
      </w:r>
    </w:p>
    <w:p w14:paraId="10CFB844" w14:textId="77777777" w:rsidR="00245E2F" w:rsidRPr="00DD0299" w:rsidRDefault="007D1025" w:rsidP="00200FBA">
      <w:pPr>
        <w:tabs>
          <w:tab w:val="left" w:pos="993"/>
        </w:tabs>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7.14.7. Принятие </w:t>
      </w:r>
      <w:r w:rsidRPr="00DD0299">
        <w:rPr>
          <w:rFonts w:ascii="Times New Roman" w:hAnsi="Times New Roman"/>
          <w:spacing w:val="-4"/>
          <w:sz w:val="28"/>
          <w:szCs w:val="28"/>
        </w:rPr>
        <w:t>решения о плановой, внеплановой замене медицинских изделий, проведении их ремонта осуществляется государственной медицинской организацией, с которой заключен договор безвозмездного пользования.</w:t>
      </w:r>
    </w:p>
    <w:p w14:paraId="0BDCCEB1" w14:textId="77777777" w:rsidR="00245E2F" w:rsidRPr="00DD0299" w:rsidRDefault="007D1025" w:rsidP="00200FBA">
      <w:pPr>
        <w:widowControl w:val="0"/>
        <w:spacing w:after="0" w:line="240" w:lineRule="auto"/>
        <w:ind w:firstLine="709"/>
        <w:jc w:val="both"/>
        <w:rPr>
          <w:rFonts w:ascii="Times New Roman" w:hAnsi="Times New Roman"/>
          <w:spacing w:val="-4"/>
          <w:sz w:val="28"/>
          <w:szCs w:val="28"/>
        </w:rPr>
      </w:pPr>
      <w:r w:rsidRPr="00DD0299">
        <w:rPr>
          <w:rFonts w:ascii="Times New Roman" w:hAnsi="Times New Roman"/>
          <w:spacing w:val="-4"/>
          <w:sz w:val="28"/>
          <w:szCs w:val="28"/>
        </w:rPr>
        <w:t>7.14.8.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24.11.2021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14:paraId="30F20271"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 xml:space="preserve">7.15. Получение участниками специальной военной операции лекарственных препаратов осуществляется во внеочередном порядке за счет бюджетных ассигнований областного бюджета в соответствии с положениями пункта 7.12 настоящей Территориальной программы. </w:t>
      </w:r>
    </w:p>
    <w:p w14:paraId="4F546DFC" w14:textId="77777777" w:rsidR="00245E2F" w:rsidRPr="00DD0299" w:rsidRDefault="007D1025" w:rsidP="00200FBA">
      <w:pPr>
        <w:spacing w:after="0" w:line="240" w:lineRule="auto"/>
        <w:ind w:firstLine="709"/>
        <w:jc w:val="both"/>
        <w:rPr>
          <w:rFonts w:ascii="Times New Roman" w:hAnsi="Times New Roman"/>
          <w:sz w:val="28"/>
          <w:szCs w:val="28"/>
          <w:shd w:val="clear" w:color="auto" w:fill="FFD821"/>
        </w:rPr>
      </w:pPr>
      <w:r w:rsidRPr="00DD0299">
        <w:rPr>
          <w:rFonts w:ascii="Times New Roman" w:hAnsi="Times New Roman"/>
          <w:sz w:val="28"/>
          <w:szCs w:val="28"/>
        </w:rPr>
        <w:t>7.16. Зубное протезирование участника специальной военной операции (вне зависимости от наличия у него инвалидности) осуществляется во внеочередном порядке за счет бюджетных ассигнований областного бюджета.</w:t>
      </w:r>
    </w:p>
    <w:p w14:paraId="750C3A94"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Бесплатное зубное протезирование является плановой медицинской помощью. Показанием для оказания зубного протезирования является восстановление функции жевания.</w:t>
      </w:r>
    </w:p>
    <w:p w14:paraId="71303E64" w14:textId="77777777" w:rsidR="00245E2F" w:rsidRPr="00DD0299" w:rsidRDefault="007D1025" w:rsidP="00200FBA">
      <w:pPr>
        <w:spacing w:after="0" w:line="240" w:lineRule="auto"/>
        <w:ind w:firstLine="709"/>
        <w:jc w:val="both"/>
        <w:rPr>
          <w:rFonts w:ascii="Times New Roman" w:hAnsi="Times New Roman"/>
          <w:sz w:val="28"/>
          <w:szCs w:val="28"/>
        </w:rPr>
      </w:pPr>
      <w:r w:rsidRPr="00DD0299">
        <w:rPr>
          <w:rFonts w:ascii="Times New Roman" w:hAnsi="Times New Roman"/>
          <w:sz w:val="28"/>
          <w:szCs w:val="28"/>
        </w:rPr>
        <w:t>Для получения бесплатного зубного протезирования пациент обращается в государственное медицинское учреждение, оказывающее такой вид медицинской помощи. Перечень государственных медицинских учреждений утверждается приказом Министерства здравоохранения Кузбасса.</w:t>
      </w:r>
    </w:p>
    <w:p w14:paraId="62D681A1" w14:textId="77777777" w:rsidR="00245E2F" w:rsidRDefault="00245E2F" w:rsidP="00200FBA">
      <w:pPr>
        <w:widowControl w:val="0"/>
        <w:spacing w:after="0" w:line="240" w:lineRule="auto"/>
        <w:ind w:firstLine="709"/>
        <w:jc w:val="both"/>
        <w:rPr>
          <w:rFonts w:ascii="Times New Roman" w:hAnsi="Times New Roman"/>
          <w:sz w:val="28"/>
          <w:szCs w:val="28"/>
        </w:rPr>
      </w:pPr>
    </w:p>
    <w:p w14:paraId="5A37EEB4" w14:textId="77777777" w:rsidR="00EC3FEF" w:rsidRDefault="00EC3FEF" w:rsidP="00200FBA">
      <w:pPr>
        <w:widowControl w:val="0"/>
        <w:spacing w:after="0" w:line="240" w:lineRule="auto"/>
        <w:ind w:firstLine="709"/>
        <w:jc w:val="both"/>
        <w:rPr>
          <w:rFonts w:ascii="Times New Roman" w:hAnsi="Times New Roman"/>
          <w:sz w:val="28"/>
          <w:szCs w:val="28"/>
        </w:rPr>
      </w:pPr>
    </w:p>
    <w:p w14:paraId="2ECD5AD7" w14:textId="77777777" w:rsidR="00EC3FEF" w:rsidRDefault="00EC3FEF">
      <w:pPr>
        <w:widowControl w:val="0"/>
        <w:spacing w:after="0" w:line="240" w:lineRule="auto"/>
        <w:ind w:firstLine="567"/>
        <w:jc w:val="both"/>
        <w:rPr>
          <w:rFonts w:ascii="Times New Roman" w:hAnsi="Times New Roman"/>
          <w:sz w:val="28"/>
          <w:szCs w:val="28"/>
        </w:rPr>
      </w:pPr>
    </w:p>
    <w:p w14:paraId="1722AFB7" w14:textId="77777777" w:rsidR="00EC3FEF" w:rsidRDefault="00EC3FEF">
      <w:pPr>
        <w:widowControl w:val="0"/>
        <w:spacing w:after="0" w:line="240" w:lineRule="auto"/>
        <w:ind w:firstLine="567"/>
        <w:jc w:val="both"/>
        <w:rPr>
          <w:rFonts w:ascii="Times New Roman" w:hAnsi="Times New Roman"/>
          <w:sz w:val="28"/>
          <w:szCs w:val="28"/>
        </w:rPr>
      </w:pPr>
    </w:p>
    <w:p w14:paraId="28BBCF81" w14:textId="77777777" w:rsidR="000F3EAA" w:rsidRDefault="000F3EAA">
      <w:pPr>
        <w:widowControl w:val="0"/>
        <w:spacing w:after="0" w:line="240" w:lineRule="auto"/>
        <w:ind w:firstLine="567"/>
        <w:jc w:val="both"/>
        <w:rPr>
          <w:rFonts w:ascii="Times New Roman" w:hAnsi="Times New Roman"/>
          <w:sz w:val="28"/>
          <w:szCs w:val="28"/>
        </w:rPr>
      </w:pPr>
    </w:p>
    <w:p w14:paraId="48146167" w14:textId="77777777" w:rsidR="000F3EAA" w:rsidRDefault="000F3EAA">
      <w:pPr>
        <w:widowControl w:val="0"/>
        <w:spacing w:after="0" w:line="240" w:lineRule="auto"/>
        <w:ind w:firstLine="567"/>
        <w:jc w:val="both"/>
        <w:rPr>
          <w:rFonts w:ascii="Times New Roman" w:hAnsi="Times New Roman"/>
          <w:sz w:val="28"/>
          <w:szCs w:val="28"/>
        </w:rPr>
      </w:pPr>
    </w:p>
    <w:p w14:paraId="50E98894" w14:textId="77777777" w:rsidR="00EC3FEF" w:rsidRPr="00DD0299" w:rsidRDefault="00EC3FEF">
      <w:pPr>
        <w:widowControl w:val="0"/>
        <w:spacing w:after="0" w:line="240" w:lineRule="auto"/>
        <w:ind w:firstLine="567"/>
        <w:jc w:val="both"/>
        <w:rPr>
          <w:rFonts w:ascii="Times New Roman" w:hAnsi="Times New Roman"/>
          <w:sz w:val="28"/>
          <w:szCs w:val="28"/>
        </w:rPr>
      </w:pPr>
    </w:p>
    <w:p w14:paraId="2A297FA4" w14:textId="77777777" w:rsidR="00245E2F" w:rsidRPr="00DD0299" w:rsidRDefault="007D1025">
      <w:pPr>
        <w:widowControl w:val="0"/>
        <w:spacing w:after="0" w:line="240" w:lineRule="auto"/>
        <w:ind w:left="1134" w:right="1416"/>
        <w:jc w:val="center"/>
        <w:rPr>
          <w:rFonts w:ascii="Times New Roman" w:hAnsi="Times New Roman"/>
          <w:sz w:val="28"/>
          <w:szCs w:val="28"/>
        </w:rPr>
      </w:pPr>
      <w:r w:rsidRPr="00DD0299">
        <w:rPr>
          <w:rFonts w:ascii="Times New Roman" w:hAnsi="Times New Roman"/>
          <w:sz w:val="28"/>
          <w:szCs w:val="28"/>
        </w:rPr>
        <w:t>8. Целевые значения критериев доступности и качества медицинской помощи</w:t>
      </w:r>
    </w:p>
    <w:tbl>
      <w:tblPr>
        <w:tblW w:w="9504" w:type="dxa"/>
        <w:tblInd w:w="-5" w:type="dxa"/>
        <w:tblLayout w:type="fixed"/>
        <w:tblCellMar>
          <w:top w:w="28" w:type="dxa"/>
          <w:left w:w="28" w:type="dxa"/>
          <w:bottom w:w="28" w:type="dxa"/>
          <w:right w:w="28" w:type="dxa"/>
        </w:tblCellMar>
        <w:tblLook w:val="04A0" w:firstRow="1" w:lastRow="0" w:firstColumn="1" w:lastColumn="0" w:noHBand="0" w:noVBand="1"/>
      </w:tblPr>
      <w:tblGrid>
        <w:gridCol w:w="421"/>
        <w:gridCol w:w="5711"/>
        <w:gridCol w:w="1270"/>
        <w:gridCol w:w="709"/>
        <w:gridCol w:w="709"/>
        <w:gridCol w:w="684"/>
      </w:tblGrid>
      <w:tr w:rsidR="00245E2F" w:rsidRPr="009973DD" w14:paraId="5ADE9BBF" w14:textId="77777777" w:rsidTr="009973DD">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1512834F" w14:textId="77777777" w:rsidR="00245E2F" w:rsidRPr="009973DD" w:rsidRDefault="007D1025" w:rsidP="000F3EAA">
            <w:pPr>
              <w:widowControl w:val="0"/>
              <w:spacing w:after="0" w:line="228" w:lineRule="auto"/>
              <w:jc w:val="center"/>
              <w:rPr>
                <w:rFonts w:ascii="Times New Roman" w:hAnsi="Times New Roman"/>
                <w:sz w:val="20"/>
              </w:rPr>
            </w:pPr>
            <w:r w:rsidRPr="009973DD">
              <w:rPr>
                <w:rFonts w:ascii="Times New Roman" w:hAnsi="Times New Roman"/>
                <w:sz w:val="20"/>
              </w:rPr>
              <w:t>№</w:t>
            </w:r>
          </w:p>
          <w:p w14:paraId="0244212E" w14:textId="77777777" w:rsidR="00245E2F" w:rsidRPr="009973DD" w:rsidRDefault="007D1025" w:rsidP="000F3EAA">
            <w:pPr>
              <w:widowControl w:val="0"/>
              <w:spacing w:after="0" w:line="228" w:lineRule="auto"/>
              <w:jc w:val="center"/>
              <w:rPr>
                <w:rFonts w:ascii="Times New Roman" w:hAnsi="Times New Roman"/>
                <w:sz w:val="20"/>
              </w:rPr>
            </w:pPr>
            <w:r w:rsidRPr="009973DD">
              <w:rPr>
                <w:rFonts w:ascii="Times New Roman" w:hAnsi="Times New Roman"/>
                <w:sz w:val="20"/>
              </w:rPr>
              <w:t>п/п</w:t>
            </w:r>
          </w:p>
        </w:tc>
        <w:tc>
          <w:tcPr>
            <w:tcW w:w="5711" w:type="dxa"/>
            <w:vMerge w:val="restart"/>
            <w:tcBorders>
              <w:top w:val="single" w:sz="4" w:space="0" w:color="000000"/>
              <w:left w:val="single" w:sz="4" w:space="0" w:color="000000"/>
              <w:bottom w:val="single" w:sz="4" w:space="0" w:color="000000"/>
              <w:right w:val="single" w:sz="4" w:space="0" w:color="000000"/>
            </w:tcBorders>
            <w:vAlign w:val="center"/>
          </w:tcPr>
          <w:p w14:paraId="0AB98D06" w14:textId="77777777" w:rsidR="00245E2F" w:rsidRPr="009973DD" w:rsidRDefault="007D1025" w:rsidP="000F3EAA">
            <w:pPr>
              <w:widowControl w:val="0"/>
              <w:spacing w:after="0" w:line="228" w:lineRule="auto"/>
              <w:jc w:val="center"/>
              <w:rPr>
                <w:rFonts w:ascii="Times New Roman" w:hAnsi="Times New Roman"/>
                <w:sz w:val="20"/>
              </w:rPr>
            </w:pPr>
            <w:r w:rsidRPr="009973DD">
              <w:rPr>
                <w:rFonts w:ascii="Times New Roman" w:hAnsi="Times New Roman"/>
                <w:sz w:val="20"/>
              </w:rPr>
              <w:t>Наименование критерия</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0B63D236" w14:textId="77777777" w:rsidR="00245E2F" w:rsidRPr="009973DD" w:rsidRDefault="007D1025" w:rsidP="000F3EAA">
            <w:pPr>
              <w:widowControl w:val="0"/>
              <w:spacing w:after="0" w:line="228" w:lineRule="auto"/>
              <w:jc w:val="center"/>
              <w:rPr>
                <w:rFonts w:ascii="Times New Roman" w:hAnsi="Times New Roman"/>
                <w:sz w:val="20"/>
              </w:rPr>
            </w:pPr>
            <w:r w:rsidRPr="009973DD">
              <w:rPr>
                <w:rFonts w:ascii="Times New Roman" w:hAnsi="Times New Roman"/>
                <w:sz w:val="20"/>
              </w:rPr>
              <w:t>Единица измерения</w:t>
            </w:r>
          </w:p>
        </w:tc>
        <w:tc>
          <w:tcPr>
            <w:tcW w:w="2102" w:type="dxa"/>
            <w:gridSpan w:val="3"/>
            <w:tcBorders>
              <w:top w:val="single" w:sz="4" w:space="0" w:color="000000"/>
              <w:left w:val="single" w:sz="4" w:space="0" w:color="000000"/>
              <w:bottom w:val="single" w:sz="4" w:space="0" w:color="000000"/>
              <w:right w:val="single" w:sz="4" w:space="0" w:color="000000"/>
            </w:tcBorders>
            <w:vAlign w:val="center"/>
          </w:tcPr>
          <w:p w14:paraId="0F84207A" w14:textId="77777777" w:rsidR="00245E2F" w:rsidRPr="009973DD" w:rsidRDefault="007D1025" w:rsidP="000F3EAA">
            <w:pPr>
              <w:widowControl w:val="0"/>
              <w:spacing w:after="0" w:line="228" w:lineRule="auto"/>
              <w:jc w:val="center"/>
              <w:rPr>
                <w:rFonts w:ascii="Times New Roman" w:hAnsi="Times New Roman"/>
                <w:sz w:val="20"/>
              </w:rPr>
            </w:pPr>
            <w:r w:rsidRPr="009973DD">
              <w:rPr>
                <w:rFonts w:ascii="Times New Roman" w:hAnsi="Times New Roman"/>
                <w:sz w:val="20"/>
              </w:rPr>
              <w:t>Целевое значение критерия</w:t>
            </w:r>
          </w:p>
        </w:tc>
      </w:tr>
      <w:tr w:rsidR="00245E2F" w:rsidRPr="009973DD" w14:paraId="779EBF60" w14:textId="77777777" w:rsidTr="009973DD">
        <w:tc>
          <w:tcPr>
            <w:tcW w:w="421" w:type="dxa"/>
            <w:vMerge/>
            <w:tcBorders>
              <w:top w:val="single" w:sz="4" w:space="0" w:color="000000"/>
              <w:left w:val="single" w:sz="4" w:space="0" w:color="000000"/>
              <w:bottom w:val="single" w:sz="4" w:space="0" w:color="000000"/>
              <w:right w:val="single" w:sz="4" w:space="0" w:color="000000"/>
            </w:tcBorders>
            <w:vAlign w:val="center"/>
          </w:tcPr>
          <w:p w14:paraId="2909E6E0" w14:textId="77777777" w:rsidR="00245E2F" w:rsidRPr="009973DD" w:rsidRDefault="00245E2F" w:rsidP="000F3EAA">
            <w:pPr>
              <w:jc w:val="center"/>
              <w:rPr>
                <w:sz w:val="20"/>
              </w:rPr>
            </w:pPr>
          </w:p>
        </w:tc>
        <w:tc>
          <w:tcPr>
            <w:tcW w:w="5711" w:type="dxa"/>
            <w:vMerge/>
            <w:tcBorders>
              <w:top w:val="single" w:sz="4" w:space="0" w:color="000000"/>
              <w:left w:val="single" w:sz="4" w:space="0" w:color="000000"/>
              <w:bottom w:val="single" w:sz="4" w:space="0" w:color="000000"/>
              <w:right w:val="single" w:sz="4" w:space="0" w:color="000000"/>
            </w:tcBorders>
            <w:vAlign w:val="center"/>
          </w:tcPr>
          <w:p w14:paraId="7BEAD5D8" w14:textId="77777777" w:rsidR="00245E2F" w:rsidRPr="009973DD" w:rsidRDefault="00245E2F" w:rsidP="000F3EAA">
            <w:pPr>
              <w:jc w:val="center"/>
              <w:rPr>
                <w:sz w:val="20"/>
              </w:rPr>
            </w:pPr>
          </w:p>
        </w:tc>
        <w:tc>
          <w:tcPr>
            <w:tcW w:w="1270" w:type="dxa"/>
            <w:vMerge/>
            <w:tcBorders>
              <w:top w:val="single" w:sz="4" w:space="0" w:color="000000"/>
              <w:left w:val="single" w:sz="4" w:space="0" w:color="000000"/>
              <w:bottom w:val="single" w:sz="4" w:space="0" w:color="000000"/>
              <w:right w:val="single" w:sz="4" w:space="0" w:color="000000"/>
            </w:tcBorders>
            <w:vAlign w:val="center"/>
          </w:tcPr>
          <w:p w14:paraId="7B1AC1B1" w14:textId="77777777" w:rsidR="00245E2F" w:rsidRPr="009973DD" w:rsidRDefault="00245E2F" w:rsidP="000F3EAA">
            <w:pPr>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14:paraId="4C8597D0" w14:textId="77777777" w:rsidR="00245E2F" w:rsidRPr="009973DD" w:rsidRDefault="007D1025" w:rsidP="000F3EAA">
            <w:pPr>
              <w:widowControl w:val="0"/>
              <w:spacing w:after="0" w:line="228" w:lineRule="auto"/>
              <w:jc w:val="center"/>
              <w:rPr>
                <w:sz w:val="20"/>
              </w:rPr>
            </w:pPr>
            <w:r w:rsidRPr="009973DD">
              <w:rPr>
                <w:rFonts w:ascii="Times New Roman" w:hAnsi="Times New Roman"/>
                <w:sz w:val="20"/>
              </w:rPr>
              <w:t>2026 год</w:t>
            </w:r>
          </w:p>
        </w:tc>
        <w:tc>
          <w:tcPr>
            <w:tcW w:w="709" w:type="dxa"/>
            <w:tcBorders>
              <w:top w:val="single" w:sz="4" w:space="0" w:color="000000"/>
              <w:left w:val="single" w:sz="4" w:space="0" w:color="000000"/>
              <w:bottom w:val="single" w:sz="4" w:space="0" w:color="000000"/>
              <w:right w:val="single" w:sz="4" w:space="0" w:color="000000"/>
            </w:tcBorders>
          </w:tcPr>
          <w:p w14:paraId="3C1DF1C9" w14:textId="77777777" w:rsidR="00245E2F" w:rsidRPr="009973DD" w:rsidRDefault="007D1025" w:rsidP="000F3EAA">
            <w:pPr>
              <w:widowControl w:val="0"/>
              <w:spacing w:after="0" w:line="228" w:lineRule="auto"/>
              <w:jc w:val="center"/>
              <w:rPr>
                <w:sz w:val="20"/>
              </w:rPr>
            </w:pPr>
            <w:r w:rsidRPr="009973DD">
              <w:rPr>
                <w:rFonts w:ascii="Times New Roman" w:hAnsi="Times New Roman"/>
                <w:sz w:val="20"/>
              </w:rPr>
              <w:t>2027 год</w:t>
            </w:r>
          </w:p>
        </w:tc>
        <w:tc>
          <w:tcPr>
            <w:tcW w:w="684" w:type="dxa"/>
            <w:tcBorders>
              <w:top w:val="single" w:sz="4" w:space="0" w:color="000000"/>
              <w:left w:val="single" w:sz="4" w:space="0" w:color="000000"/>
              <w:bottom w:val="single" w:sz="4" w:space="0" w:color="000000"/>
              <w:right w:val="single" w:sz="4" w:space="0" w:color="000000"/>
            </w:tcBorders>
          </w:tcPr>
          <w:p w14:paraId="63D18316" w14:textId="77777777" w:rsidR="00245E2F" w:rsidRPr="009973DD" w:rsidRDefault="007D1025" w:rsidP="000F3EAA">
            <w:pPr>
              <w:widowControl w:val="0"/>
              <w:spacing w:after="0" w:line="228" w:lineRule="auto"/>
              <w:jc w:val="center"/>
              <w:rPr>
                <w:sz w:val="20"/>
              </w:rPr>
            </w:pPr>
            <w:r w:rsidRPr="009973DD">
              <w:rPr>
                <w:rFonts w:ascii="Times New Roman" w:hAnsi="Times New Roman"/>
                <w:sz w:val="20"/>
              </w:rPr>
              <w:t>2028 год</w:t>
            </w:r>
          </w:p>
        </w:tc>
      </w:tr>
      <w:tr w:rsidR="00245E2F" w:rsidRPr="009973DD" w14:paraId="25D05D44" w14:textId="77777777" w:rsidTr="009973DD">
        <w:tc>
          <w:tcPr>
            <w:tcW w:w="421" w:type="dxa"/>
            <w:tcBorders>
              <w:top w:val="single" w:sz="4" w:space="0" w:color="000000"/>
              <w:left w:val="single" w:sz="4" w:space="0" w:color="000000"/>
              <w:bottom w:val="single" w:sz="4" w:space="0" w:color="000000"/>
              <w:right w:val="single" w:sz="4" w:space="0" w:color="000000"/>
            </w:tcBorders>
            <w:vAlign w:val="center"/>
          </w:tcPr>
          <w:p w14:paraId="2020C4A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w:t>
            </w:r>
          </w:p>
        </w:tc>
        <w:tc>
          <w:tcPr>
            <w:tcW w:w="5711" w:type="dxa"/>
            <w:tcBorders>
              <w:top w:val="single" w:sz="4" w:space="0" w:color="000000"/>
              <w:left w:val="single" w:sz="4" w:space="0" w:color="000000"/>
              <w:bottom w:val="single" w:sz="4" w:space="0" w:color="000000"/>
              <w:right w:val="single" w:sz="4" w:space="0" w:color="000000"/>
            </w:tcBorders>
            <w:vAlign w:val="center"/>
          </w:tcPr>
          <w:p w14:paraId="2425216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w:t>
            </w:r>
          </w:p>
        </w:tc>
        <w:tc>
          <w:tcPr>
            <w:tcW w:w="1270" w:type="dxa"/>
            <w:tcBorders>
              <w:top w:val="single" w:sz="4" w:space="0" w:color="000000"/>
              <w:left w:val="single" w:sz="4" w:space="0" w:color="000000"/>
              <w:bottom w:val="single" w:sz="4" w:space="0" w:color="000000"/>
              <w:right w:val="single" w:sz="4" w:space="0" w:color="000000"/>
            </w:tcBorders>
            <w:vAlign w:val="center"/>
          </w:tcPr>
          <w:p w14:paraId="3F7EFAA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w:t>
            </w:r>
          </w:p>
        </w:tc>
        <w:tc>
          <w:tcPr>
            <w:tcW w:w="709" w:type="dxa"/>
            <w:tcBorders>
              <w:top w:val="single" w:sz="4" w:space="0" w:color="000000"/>
              <w:left w:val="single" w:sz="4" w:space="0" w:color="000000"/>
              <w:bottom w:val="single" w:sz="4" w:space="0" w:color="000000"/>
              <w:right w:val="single" w:sz="4" w:space="0" w:color="000000"/>
            </w:tcBorders>
          </w:tcPr>
          <w:p w14:paraId="0562C62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w:t>
            </w:r>
          </w:p>
        </w:tc>
        <w:tc>
          <w:tcPr>
            <w:tcW w:w="709" w:type="dxa"/>
            <w:tcBorders>
              <w:top w:val="single" w:sz="4" w:space="0" w:color="000000"/>
              <w:left w:val="single" w:sz="4" w:space="0" w:color="000000"/>
              <w:bottom w:val="single" w:sz="4" w:space="0" w:color="000000"/>
              <w:right w:val="single" w:sz="4" w:space="0" w:color="000000"/>
            </w:tcBorders>
          </w:tcPr>
          <w:p w14:paraId="3958150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w:t>
            </w:r>
          </w:p>
        </w:tc>
        <w:tc>
          <w:tcPr>
            <w:tcW w:w="684" w:type="dxa"/>
            <w:tcBorders>
              <w:top w:val="single" w:sz="4" w:space="0" w:color="000000"/>
              <w:left w:val="single" w:sz="4" w:space="0" w:color="000000"/>
              <w:bottom w:val="single" w:sz="4" w:space="0" w:color="000000"/>
              <w:right w:val="single" w:sz="4" w:space="0" w:color="000000"/>
            </w:tcBorders>
          </w:tcPr>
          <w:p w14:paraId="032B0E4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6</w:t>
            </w:r>
          </w:p>
        </w:tc>
      </w:tr>
      <w:tr w:rsidR="00245E2F" w:rsidRPr="009973DD" w14:paraId="43D73FD9" w14:textId="77777777" w:rsidTr="009973DD">
        <w:trPr>
          <w:trHeight w:val="370"/>
        </w:trPr>
        <w:tc>
          <w:tcPr>
            <w:tcW w:w="9504" w:type="dxa"/>
            <w:gridSpan w:val="6"/>
            <w:tcBorders>
              <w:top w:val="single" w:sz="4" w:space="0" w:color="000000"/>
              <w:left w:val="single" w:sz="4" w:space="0" w:color="000000"/>
              <w:bottom w:val="single" w:sz="4" w:space="0" w:color="000000"/>
              <w:right w:val="single" w:sz="4" w:space="0" w:color="000000"/>
            </w:tcBorders>
            <w:vAlign w:val="center"/>
          </w:tcPr>
          <w:p w14:paraId="4596C38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Критерии доступности медицинской помощи</w:t>
            </w:r>
          </w:p>
        </w:tc>
      </w:tr>
      <w:tr w:rsidR="00245E2F" w:rsidRPr="009973DD" w14:paraId="2641CDBF" w14:textId="77777777" w:rsidTr="009973DD">
        <w:tc>
          <w:tcPr>
            <w:tcW w:w="421" w:type="dxa"/>
            <w:vMerge w:val="restart"/>
            <w:tcBorders>
              <w:top w:val="single" w:sz="4" w:space="0" w:color="000000"/>
              <w:left w:val="single" w:sz="4" w:space="0" w:color="000000"/>
              <w:bottom w:val="single" w:sz="4" w:space="0" w:color="000000"/>
              <w:right w:val="single" w:sz="4" w:space="0" w:color="000000"/>
            </w:tcBorders>
          </w:tcPr>
          <w:p w14:paraId="33B937B5"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1</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39AE65B" w14:textId="77777777" w:rsidR="00245E2F" w:rsidRDefault="007D1025" w:rsidP="000F3EAA">
            <w:pPr>
              <w:widowControl w:val="0"/>
              <w:spacing w:after="0" w:line="240" w:lineRule="auto"/>
              <w:rPr>
                <w:rFonts w:ascii="Times New Roman" w:hAnsi="Times New Roman"/>
                <w:sz w:val="20"/>
              </w:rPr>
            </w:pPr>
            <w:r w:rsidRPr="009973DD">
              <w:rPr>
                <w:rFonts w:ascii="Times New Roman" w:hAnsi="Times New Roman"/>
                <w:sz w:val="20"/>
              </w:rPr>
              <w:t>Удовлетворенность населения медицинской помощью, в том числе</w:t>
            </w:r>
          </w:p>
          <w:p w14:paraId="48841576" w14:textId="77777777" w:rsidR="009973DD" w:rsidRPr="009973DD" w:rsidRDefault="009973DD" w:rsidP="000F3EAA">
            <w:pPr>
              <w:widowControl w:val="0"/>
              <w:spacing w:after="0" w:line="240" w:lineRule="auto"/>
              <w:rPr>
                <w:rFonts w:ascii="Times New Roman" w:hAnsi="Times New Roman"/>
                <w:sz w:val="20"/>
              </w:rPr>
            </w:pP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0E3838FF"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процентов от числа опрошенных</w:t>
            </w:r>
          </w:p>
        </w:tc>
        <w:tc>
          <w:tcPr>
            <w:tcW w:w="709" w:type="dxa"/>
            <w:tcBorders>
              <w:top w:val="single" w:sz="4" w:space="0" w:color="000000"/>
              <w:left w:val="single" w:sz="4" w:space="0" w:color="000000"/>
              <w:bottom w:val="single" w:sz="4" w:space="0" w:color="000000"/>
              <w:right w:val="single" w:sz="4" w:space="0" w:color="000000"/>
            </w:tcBorders>
            <w:vAlign w:val="center"/>
          </w:tcPr>
          <w:p w14:paraId="1DEF3C0C"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77</w:t>
            </w:r>
          </w:p>
        </w:tc>
        <w:tc>
          <w:tcPr>
            <w:tcW w:w="709" w:type="dxa"/>
            <w:tcBorders>
              <w:top w:val="single" w:sz="4" w:space="0" w:color="000000"/>
              <w:left w:val="single" w:sz="4" w:space="0" w:color="000000"/>
              <w:bottom w:val="single" w:sz="4" w:space="0" w:color="000000"/>
              <w:right w:val="single" w:sz="4" w:space="0" w:color="000000"/>
            </w:tcBorders>
            <w:vAlign w:val="center"/>
          </w:tcPr>
          <w:p w14:paraId="7DDF4EAE"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77,5</w:t>
            </w:r>
          </w:p>
        </w:tc>
        <w:tc>
          <w:tcPr>
            <w:tcW w:w="684" w:type="dxa"/>
            <w:tcBorders>
              <w:top w:val="single" w:sz="4" w:space="0" w:color="000000"/>
              <w:left w:val="single" w:sz="4" w:space="0" w:color="000000"/>
              <w:bottom w:val="single" w:sz="4" w:space="0" w:color="000000"/>
              <w:right w:val="single" w:sz="4" w:space="0" w:color="000000"/>
            </w:tcBorders>
            <w:vAlign w:val="center"/>
          </w:tcPr>
          <w:p w14:paraId="7ADA5D7F"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78</w:t>
            </w:r>
          </w:p>
        </w:tc>
      </w:tr>
      <w:tr w:rsidR="00245E2F" w:rsidRPr="009973DD" w14:paraId="4F94868A" w14:textId="77777777" w:rsidTr="009973DD">
        <w:trPr>
          <w:trHeight w:val="20"/>
        </w:trPr>
        <w:tc>
          <w:tcPr>
            <w:tcW w:w="421" w:type="dxa"/>
            <w:vMerge/>
            <w:tcBorders>
              <w:top w:val="single" w:sz="4" w:space="0" w:color="000000"/>
              <w:left w:val="single" w:sz="4" w:space="0" w:color="000000"/>
              <w:bottom w:val="single" w:sz="4" w:space="0" w:color="000000"/>
              <w:right w:val="single" w:sz="4" w:space="0" w:color="000000"/>
            </w:tcBorders>
          </w:tcPr>
          <w:p w14:paraId="457ECE8F" w14:textId="77777777" w:rsidR="00245E2F" w:rsidRPr="009973DD" w:rsidRDefault="00245E2F" w:rsidP="00F96DDC">
            <w:pPr>
              <w:jc w:val="center"/>
              <w:rPr>
                <w:sz w:val="20"/>
              </w:rPr>
            </w:pP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CC72A4E" w14:textId="77777777" w:rsidR="00245E2F" w:rsidRPr="009973DD" w:rsidRDefault="007D1025" w:rsidP="000F3EAA">
            <w:pPr>
              <w:widowControl w:val="0"/>
              <w:spacing w:after="0" w:line="240" w:lineRule="auto"/>
              <w:rPr>
                <w:rFonts w:ascii="Times New Roman" w:hAnsi="Times New Roman"/>
                <w:sz w:val="20"/>
              </w:rPr>
            </w:pPr>
            <w:r w:rsidRPr="009973DD">
              <w:rPr>
                <w:rFonts w:ascii="Times New Roman" w:hAnsi="Times New Roman"/>
                <w:sz w:val="20"/>
              </w:rPr>
              <w:t>городского населения</w:t>
            </w:r>
          </w:p>
        </w:tc>
        <w:tc>
          <w:tcPr>
            <w:tcW w:w="1270" w:type="dxa"/>
            <w:vMerge/>
            <w:tcBorders>
              <w:top w:val="single" w:sz="4" w:space="0" w:color="000000"/>
              <w:left w:val="single" w:sz="4" w:space="0" w:color="000000"/>
              <w:bottom w:val="single" w:sz="4" w:space="0" w:color="000000"/>
              <w:right w:val="single" w:sz="4" w:space="0" w:color="000000"/>
            </w:tcBorders>
            <w:vAlign w:val="center"/>
          </w:tcPr>
          <w:p w14:paraId="6FAEAA74" w14:textId="77777777" w:rsidR="00245E2F" w:rsidRPr="009973DD" w:rsidRDefault="00245E2F">
            <w:pPr>
              <w:rPr>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CE2638"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77</w:t>
            </w:r>
          </w:p>
        </w:tc>
        <w:tc>
          <w:tcPr>
            <w:tcW w:w="709" w:type="dxa"/>
            <w:tcBorders>
              <w:top w:val="single" w:sz="4" w:space="0" w:color="000000"/>
              <w:left w:val="single" w:sz="4" w:space="0" w:color="000000"/>
              <w:bottom w:val="single" w:sz="4" w:space="0" w:color="000000"/>
              <w:right w:val="single" w:sz="4" w:space="0" w:color="000000"/>
            </w:tcBorders>
            <w:vAlign w:val="center"/>
          </w:tcPr>
          <w:p w14:paraId="719CF268"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77,5</w:t>
            </w:r>
          </w:p>
        </w:tc>
        <w:tc>
          <w:tcPr>
            <w:tcW w:w="684" w:type="dxa"/>
            <w:tcBorders>
              <w:top w:val="single" w:sz="4" w:space="0" w:color="000000"/>
              <w:left w:val="single" w:sz="4" w:space="0" w:color="000000"/>
              <w:bottom w:val="single" w:sz="4" w:space="0" w:color="000000"/>
              <w:right w:val="single" w:sz="4" w:space="0" w:color="000000"/>
            </w:tcBorders>
            <w:vAlign w:val="center"/>
          </w:tcPr>
          <w:p w14:paraId="2D0C653C"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78</w:t>
            </w:r>
          </w:p>
        </w:tc>
      </w:tr>
      <w:tr w:rsidR="00245E2F" w:rsidRPr="009973DD" w14:paraId="6E12C601" w14:textId="77777777" w:rsidTr="009973DD">
        <w:tc>
          <w:tcPr>
            <w:tcW w:w="421" w:type="dxa"/>
            <w:vMerge/>
            <w:tcBorders>
              <w:top w:val="single" w:sz="4" w:space="0" w:color="000000"/>
              <w:left w:val="single" w:sz="4" w:space="0" w:color="000000"/>
              <w:bottom w:val="single" w:sz="4" w:space="0" w:color="000000"/>
              <w:right w:val="single" w:sz="4" w:space="0" w:color="000000"/>
            </w:tcBorders>
          </w:tcPr>
          <w:p w14:paraId="0FFA2A83" w14:textId="77777777" w:rsidR="00245E2F" w:rsidRPr="009973DD" w:rsidRDefault="00245E2F" w:rsidP="00F96DDC">
            <w:pPr>
              <w:jc w:val="center"/>
              <w:rPr>
                <w:sz w:val="20"/>
              </w:rPr>
            </w:pP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3D96EB" w14:textId="77777777" w:rsidR="00245E2F" w:rsidRPr="009973DD" w:rsidRDefault="007D1025" w:rsidP="000F3EAA">
            <w:pPr>
              <w:widowControl w:val="0"/>
              <w:spacing w:after="0" w:line="240" w:lineRule="auto"/>
              <w:rPr>
                <w:rFonts w:ascii="Times New Roman" w:hAnsi="Times New Roman"/>
                <w:sz w:val="20"/>
              </w:rPr>
            </w:pPr>
            <w:r w:rsidRPr="009973DD">
              <w:rPr>
                <w:rFonts w:ascii="Times New Roman" w:hAnsi="Times New Roman"/>
                <w:sz w:val="20"/>
              </w:rPr>
              <w:t>сельского населения</w:t>
            </w:r>
          </w:p>
        </w:tc>
        <w:tc>
          <w:tcPr>
            <w:tcW w:w="1270" w:type="dxa"/>
            <w:vMerge/>
            <w:tcBorders>
              <w:top w:val="single" w:sz="4" w:space="0" w:color="000000"/>
              <w:left w:val="single" w:sz="4" w:space="0" w:color="000000"/>
              <w:bottom w:val="single" w:sz="4" w:space="0" w:color="000000"/>
              <w:right w:val="single" w:sz="4" w:space="0" w:color="000000"/>
            </w:tcBorders>
            <w:vAlign w:val="center"/>
          </w:tcPr>
          <w:p w14:paraId="54D3791B" w14:textId="77777777" w:rsidR="00245E2F" w:rsidRPr="009973DD" w:rsidRDefault="00245E2F">
            <w:pPr>
              <w:rPr>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D9E271"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77</w:t>
            </w:r>
          </w:p>
        </w:tc>
        <w:tc>
          <w:tcPr>
            <w:tcW w:w="709" w:type="dxa"/>
            <w:tcBorders>
              <w:top w:val="single" w:sz="4" w:space="0" w:color="000000"/>
              <w:left w:val="single" w:sz="4" w:space="0" w:color="000000"/>
              <w:bottom w:val="single" w:sz="4" w:space="0" w:color="000000"/>
              <w:right w:val="single" w:sz="4" w:space="0" w:color="000000"/>
            </w:tcBorders>
            <w:vAlign w:val="center"/>
          </w:tcPr>
          <w:p w14:paraId="74D0D686"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77,5</w:t>
            </w:r>
          </w:p>
        </w:tc>
        <w:tc>
          <w:tcPr>
            <w:tcW w:w="684" w:type="dxa"/>
            <w:tcBorders>
              <w:top w:val="single" w:sz="4" w:space="0" w:color="000000"/>
              <w:left w:val="single" w:sz="4" w:space="0" w:color="000000"/>
              <w:bottom w:val="single" w:sz="4" w:space="0" w:color="000000"/>
              <w:right w:val="single" w:sz="4" w:space="0" w:color="000000"/>
            </w:tcBorders>
            <w:vAlign w:val="center"/>
          </w:tcPr>
          <w:p w14:paraId="0AC2CBD8"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78</w:t>
            </w:r>
          </w:p>
        </w:tc>
      </w:tr>
      <w:tr w:rsidR="00245E2F" w:rsidRPr="009973DD" w14:paraId="15534E24" w14:textId="77777777" w:rsidTr="009973DD">
        <w:tc>
          <w:tcPr>
            <w:tcW w:w="421" w:type="dxa"/>
            <w:tcBorders>
              <w:top w:val="single" w:sz="4" w:space="0" w:color="000000"/>
              <w:left w:val="single" w:sz="4" w:space="0" w:color="000000"/>
              <w:bottom w:val="single" w:sz="4" w:space="0" w:color="000000"/>
              <w:right w:val="single" w:sz="4" w:space="0" w:color="000000"/>
            </w:tcBorders>
          </w:tcPr>
          <w:p w14:paraId="6142F877"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2</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42E0D8" w14:textId="77777777" w:rsidR="00245E2F" w:rsidRDefault="007D1025" w:rsidP="000F3EAA">
            <w:pPr>
              <w:widowControl w:val="0"/>
              <w:spacing w:after="0" w:line="240" w:lineRule="auto"/>
              <w:rPr>
                <w:rFonts w:ascii="Times New Roman" w:hAnsi="Times New Roman"/>
                <w:sz w:val="20"/>
              </w:rPr>
            </w:pPr>
            <w:r w:rsidRPr="009973DD">
              <w:rPr>
                <w:rFonts w:ascii="Times New Roman" w:hAnsi="Times New Roman"/>
                <w:sz w:val="20"/>
              </w:rPr>
              <w:t>Доля расходов на оказание медицинской помощи в условиях дневных стационаров в общих расходах на Территориальную программу</w:t>
            </w:r>
          </w:p>
          <w:p w14:paraId="5DB8A2B9" w14:textId="77777777" w:rsidR="009973DD" w:rsidRPr="009973DD" w:rsidRDefault="009973DD" w:rsidP="000F3EAA">
            <w:pPr>
              <w:widowControl w:val="0"/>
              <w:spacing w:after="0" w:line="240" w:lineRule="auto"/>
              <w:rPr>
                <w:rFonts w:ascii="Times New Roman" w:hAnsi="Times New Roman"/>
                <w:sz w:val="20"/>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0F476E66"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4262F4B4"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6,0</w:t>
            </w:r>
          </w:p>
        </w:tc>
        <w:tc>
          <w:tcPr>
            <w:tcW w:w="709" w:type="dxa"/>
            <w:tcBorders>
              <w:top w:val="single" w:sz="4" w:space="0" w:color="000000"/>
              <w:left w:val="single" w:sz="4" w:space="0" w:color="000000"/>
              <w:bottom w:val="single" w:sz="4" w:space="0" w:color="000000"/>
              <w:right w:val="single" w:sz="4" w:space="0" w:color="000000"/>
            </w:tcBorders>
            <w:vAlign w:val="center"/>
          </w:tcPr>
          <w:p w14:paraId="69527953"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6,0</w:t>
            </w:r>
          </w:p>
        </w:tc>
        <w:tc>
          <w:tcPr>
            <w:tcW w:w="684" w:type="dxa"/>
            <w:tcBorders>
              <w:top w:val="single" w:sz="4" w:space="0" w:color="000000"/>
              <w:left w:val="single" w:sz="4" w:space="0" w:color="000000"/>
              <w:bottom w:val="single" w:sz="4" w:space="0" w:color="000000"/>
              <w:right w:val="single" w:sz="4" w:space="0" w:color="000000"/>
            </w:tcBorders>
            <w:vAlign w:val="center"/>
          </w:tcPr>
          <w:p w14:paraId="1C05607D"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6,0</w:t>
            </w:r>
          </w:p>
        </w:tc>
      </w:tr>
      <w:tr w:rsidR="00245E2F" w:rsidRPr="009973DD" w14:paraId="1848EF36" w14:textId="77777777" w:rsidTr="009973DD">
        <w:tc>
          <w:tcPr>
            <w:tcW w:w="421" w:type="dxa"/>
            <w:tcBorders>
              <w:top w:val="single" w:sz="4" w:space="0" w:color="000000"/>
              <w:left w:val="single" w:sz="4" w:space="0" w:color="000000"/>
              <w:bottom w:val="single" w:sz="4" w:space="0" w:color="000000"/>
              <w:right w:val="single" w:sz="4" w:space="0" w:color="000000"/>
            </w:tcBorders>
          </w:tcPr>
          <w:p w14:paraId="37E96D6E"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3</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17F133" w14:textId="77777777" w:rsidR="00245E2F" w:rsidRDefault="007D1025" w:rsidP="000F3EAA">
            <w:pPr>
              <w:widowControl w:val="0"/>
              <w:spacing w:after="0" w:line="240" w:lineRule="auto"/>
              <w:rPr>
                <w:rFonts w:ascii="Times New Roman" w:hAnsi="Times New Roman"/>
                <w:sz w:val="20"/>
              </w:rPr>
            </w:pPr>
            <w:r w:rsidRPr="009973DD">
              <w:rPr>
                <w:rFonts w:ascii="Times New Roman" w:hAnsi="Times New Roman"/>
                <w:sz w:val="20"/>
              </w:rPr>
              <w:t>Доля расходов на оказание медицинской помощи в амбулаторных условиях в неотложной форме в общих расходах на Территориальную программу</w:t>
            </w:r>
          </w:p>
          <w:p w14:paraId="5E8CFC01" w14:textId="77777777" w:rsidR="009973DD" w:rsidRPr="009973DD" w:rsidRDefault="009973DD" w:rsidP="000F3EAA">
            <w:pPr>
              <w:widowControl w:val="0"/>
              <w:spacing w:after="0" w:line="240" w:lineRule="auto"/>
              <w:rPr>
                <w:rFonts w:ascii="Times New Roman" w:hAnsi="Times New Roman"/>
                <w:sz w:val="20"/>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61ACA155"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36B61418"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2,6</w:t>
            </w:r>
          </w:p>
        </w:tc>
        <w:tc>
          <w:tcPr>
            <w:tcW w:w="709" w:type="dxa"/>
            <w:tcBorders>
              <w:top w:val="single" w:sz="4" w:space="0" w:color="000000"/>
              <w:left w:val="single" w:sz="4" w:space="0" w:color="000000"/>
              <w:bottom w:val="single" w:sz="4" w:space="0" w:color="000000"/>
              <w:right w:val="single" w:sz="4" w:space="0" w:color="000000"/>
            </w:tcBorders>
            <w:vAlign w:val="center"/>
          </w:tcPr>
          <w:p w14:paraId="022DAAE0"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2,6</w:t>
            </w:r>
          </w:p>
        </w:tc>
        <w:tc>
          <w:tcPr>
            <w:tcW w:w="684" w:type="dxa"/>
            <w:tcBorders>
              <w:top w:val="single" w:sz="4" w:space="0" w:color="000000"/>
              <w:left w:val="single" w:sz="4" w:space="0" w:color="000000"/>
              <w:bottom w:val="single" w:sz="4" w:space="0" w:color="000000"/>
              <w:right w:val="single" w:sz="4" w:space="0" w:color="000000"/>
            </w:tcBorders>
            <w:vAlign w:val="center"/>
          </w:tcPr>
          <w:p w14:paraId="2D00F1CC"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2,6</w:t>
            </w:r>
          </w:p>
        </w:tc>
      </w:tr>
      <w:tr w:rsidR="00245E2F" w:rsidRPr="009973DD" w14:paraId="3D2C35C1" w14:textId="77777777" w:rsidTr="009973DD">
        <w:trPr>
          <w:trHeight w:val="1101"/>
        </w:trPr>
        <w:tc>
          <w:tcPr>
            <w:tcW w:w="421" w:type="dxa"/>
            <w:tcBorders>
              <w:top w:val="single" w:sz="4" w:space="0" w:color="000000"/>
              <w:left w:val="single" w:sz="4" w:space="0" w:color="000000"/>
              <w:bottom w:val="single" w:sz="4" w:space="0" w:color="000000"/>
              <w:right w:val="single" w:sz="4" w:space="0" w:color="000000"/>
            </w:tcBorders>
          </w:tcPr>
          <w:p w14:paraId="410DBBC4"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4</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E91D2D" w14:textId="77777777" w:rsidR="009973DD" w:rsidRPr="009973DD" w:rsidRDefault="007D1025" w:rsidP="000F3EAA">
            <w:pPr>
              <w:widowControl w:val="0"/>
              <w:spacing w:after="0" w:line="240" w:lineRule="auto"/>
              <w:rPr>
                <w:rFonts w:ascii="Times New Roman" w:hAnsi="Times New Roman"/>
                <w:sz w:val="20"/>
              </w:rPr>
            </w:pPr>
            <w:r w:rsidRPr="009973DD">
              <w:rPr>
                <w:rFonts w:ascii="Times New Roman" w:hAnsi="Times New Roman"/>
                <w:sz w:val="20"/>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w:t>
            </w:r>
          </w:p>
        </w:tc>
        <w:tc>
          <w:tcPr>
            <w:tcW w:w="1270" w:type="dxa"/>
            <w:tcBorders>
              <w:top w:val="single" w:sz="4" w:space="0" w:color="000000"/>
              <w:left w:val="single" w:sz="4" w:space="0" w:color="000000"/>
              <w:bottom w:val="single" w:sz="4" w:space="0" w:color="000000"/>
              <w:right w:val="single" w:sz="4" w:space="0" w:color="000000"/>
            </w:tcBorders>
            <w:vAlign w:val="center"/>
          </w:tcPr>
          <w:p w14:paraId="7811326B"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46C8225D"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0,5</w:t>
            </w:r>
          </w:p>
        </w:tc>
        <w:tc>
          <w:tcPr>
            <w:tcW w:w="709" w:type="dxa"/>
            <w:tcBorders>
              <w:top w:val="single" w:sz="4" w:space="0" w:color="000000"/>
              <w:left w:val="single" w:sz="4" w:space="0" w:color="000000"/>
              <w:bottom w:val="single" w:sz="4" w:space="0" w:color="000000"/>
              <w:right w:val="single" w:sz="4" w:space="0" w:color="000000"/>
            </w:tcBorders>
            <w:vAlign w:val="center"/>
          </w:tcPr>
          <w:p w14:paraId="06DB2E6B"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0,5</w:t>
            </w:r>
          </w:p>
        </w:tc>
        <w:tc>
          <w:tcPr>
            <w:tcW w:w="684" w:type="dxa"/>
            <w:tcBorders>
              <w:top w:val="single" w:sz="4" w:space="0" w:color="000000"/>
              <w:left w:val="single" w:sz="4" w:space="0" w:color="000000"/>
              <w:bottom w:val="single" w:sz="4" w:space="0" w:color="000000"/>
              <w:right w:val="single" w:sz="4" w:space="0" w:color="000000"/>
            </w:tcBorders>
            <w:vAlign w:val="center"/>
          </w:tcPr>
          <w:p w14:paraId="2190702D"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0,5</w:t>
            </w:r>
          </w:p>
        </w:tc>
      </w:tr>
      <w:tr w:rsidR="00245E2F" w:rsidRPr="009973DD" w14:paraId="2FC8BE43" w14:textId="77777777" w:rsidTr="009973DD">
        <w:tc>
          <w:tcPr>
            <w:tcW w:w="421" w:type="dxa"/>
            <w:tcBorders>
              <w:top w:val="single" w:sz="4" w:space="0" w:color="000000"/>
              <w:left w:val="single" w:sz="4" w:space="0" w:color="000000"/>
              <w:bottom w:val="single" w:sz="4" w:space="0" w:color="000000"/>
              <w:right w:val="single" w:sz="4" w:space="0" w:color="000000"/>
            </w:tcBorders>
          </w:tcPr>
          <w:p w14:paraId="64170AEC"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5</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0AE975" w14:textId="77777777" w:rsidR="00245E2F" w:rsidRPr="009973DD" w:rsidRDefault="007D1025" w:rsidP="000F3EAA">
            <w:pPr>
              <w:widowControl w:val="0"/>
              <w:spacing w:after="0" w:line="240" w:lineRule="auto"/>
              <w:rPr>
                <w:rFonts w:ascii="Times New Roman" w:hAnsi="Times New Roman"/>
                <w:sz w:val="20"/>
              </w:rPr>
            </w:pPr>
            <w:r w:rsidRPr="009973DD">
              <w:rPr>
                <w:rFonts w:ascii="Times New Roman" w:hAnsi="Times New Roman"/>
                <w:sz w:val="20"/>
              </w:rPr>
              <w:t>Доля пациентов, получивших паллиативную медицинскую помощь, из общего числа пациентов, нуждающихся в паллиативной медицинской помощи</w:t>
            </w:r>
          </w:p>
        </w:tc>
        <w:tc>
          <w:tcPr>
            <w:tcW w:w="1270" w:type="dxa"/>
            <w:tcBorders>
              <w:top w:val="single" w:sz="4" w:space="0" w:color="000000"/>
              <w:left w:val="single" w:sz="4" w:space="0" w:color="000000"/>
              <w:bottom w:val="single" w:sz="4" w:space="0" w:color="000000"/>
              <w:right w:val="single" w:sz="4" w:space="0" w:color="000000"/>
            </w:tcBorders>
            <w:vAlign w:val="center"/>
          </w:tcPr>
          <w:p w14:paraId="34AB12A8"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21F7991D"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90</w:t>
            </w:r>
          </w:p>
        </w:tc>
        <w:tc>
          <w:tcPr>
            <w:tcW w:w="709" w:type="dxa"/>
            <w:tcBorders>
              <w:top w:val="single" w:sz="4" w:space="0" w:color="000000"/>
              <w:left w:val="single" w:sz="4" w:space="0" w:color="000000"/>
              <w:bottom w:val="single" w:sz="4" w:space="0" w:color="000000"/>
              <w:right w:val="single" w:sz="4" w:space="0" w:color="000000"/>
            </w:tcBorders>
            <w:vAlign w:val="center"/>
          </w:tcPr>
          <w:p w14:paraId="32B9BE75"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90</w:t>
            </w:r>
          </w:p>
        </w:tc>
        <w:tc>
          <w:tcPr>
            <w:tcW w:w="684" w:type="dxa"/>
            <w:tcBorders>
              <w:top w:val="single" w:sz="4" w:space="0" w:color="000000"/>
              <w:left w:val="single" w:sz="4" w:space="0" w:color="000000"/>
              <w:bottom w:val="single" w:sz="4" w:space="0" w:color="000000"/>
              <w:right w:val="single" w:sz="4" w:space="0" w:color="000000"/>
            </w:tcBorders>
            <w:vAlign w:val="center"/>
          </w:tcPr>
          <w:p w14:paraId="1ACC6EF0"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90</w:t>
            </w:r>
          </w:p>
        </w:tc>
      </w:tr>
      <w:tr w:rsidR="00245E2F" w:rsidRPr="009973DD" w14:paraId="6BB955A0" w14:textId="77777777" w:rsidTr="009973DD">
        <w:trPr>
          <w:trHeight w:val="646"/>
        </w:trPr>
        <w:tc>
          <w:tcPr>
            <w:tcW w:w="421" w:type="dxa"/>
            <w:tcBorders>
              <w:top w:val="single" w:sz="4" w:space="0" w:color="000000"/>
              <w:left w:val="single" w:sz="4" w:space="0" w:color="000000"/>
              <w:bottom w:val="single" w:sz="4" w:space="0" w:color="000000"/>
              <w:right w:val="single" w:sz="4" w:space="0" w:color="000000"/>
            </w:tcBorders>
          </w:tcPr>
          <w:p w14:paraId="4337D859"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6</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739729" w14:textId="77777777" w:rsidR="00245E2F" w:rsidRPr="009973DD" w:rsidRDefault="007D1025" w:rsidP="000F3EAA">
            <w:pPr>
              <w:widowControl w:val="0"/>
              <w:spacing w:after="0" w:line="240" w:lineRule="auto"/>
              <w:rPr>
                <w:rFonts w:ascii="Times New Roman" w:hAnsi="Times New Roman"/>
                <w:sz w:val="20"/>
              </w:rPr>
            </w:pPr>
            <w:r w:rsidRPr="009973DD">
              <w:rPr>
                <w:rFonts w:ascii="Times New Roman" w:hAnsi="Times New Roman"/>
                <w:sz w:val="20"/>
              </w:rPr>
              <w:t xml:space="preserve">Обеспеченность выездными патронажными бригадами паллиативной медицинской помощи: к взрослым, </w:t>
            </w:r>
            <w:r w:rsidRPr="009973DD">
              <w:rPr>
                <w:rFonts w:ascii="Times New Roman" w:hAnsi="Times New Roman"/>
                <w:sz w:val="20"/>
              </w:rPr>
              <w:br/>
              <w:t>на 100 000 взрослых</w:t>
            </w:r>
          </w:p>
        </w:tc>
        <w:tc>
          <w:tcPr>
            <w:tcW w:w="1270" w:type="dxa"/>
            <w:tcBorders>
              <w:top w:val="single" w:sz="4" w:space="0" w:color="000000"/>
              <w:left w:val="single" w:sz="4" w:space="0" w:color="000000"/>
              <w:bottom w:val="single" w:sz="4" w:space="0" w:color="000000"/>
              <w:right w:val="single" w:sz="4" w:space="0" w:color="000000"/>
            </w:tcBorders>
            <w:vAlign w:val="center"/>
          </w:tcPr>
          <w:p w14:paraId="7D7AEF02"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70302E3D"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0,8</w:t>
            </w:r>
          </w:p>
        </w:tc>
        <w:tc>
          <w:tcPr>
            <w:tcW w:w="709" w:type="dxa"/>
            <w:tcBorders>
              <w:top w:val="single" w:sz="4" w:space="0" w:color="000000"/>
              <w:left w:val="single" w:sz="4" w:space="0" w:color="000000"/>
              <w:bottom w:val="single" w:sz="4" w:space="0" w:color="000000"/>
              <w:right w:val="single" w:sz="4" w:space="0" w:color="000000"/>
            </w:tcBorders>
            <w:vAlign w:val="center"/>
          </w:tcPr>
          <w:p w14:paraId="036AC696"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0,8</w:t>
            </w:r>
          </w:p>
        </w:tc>
        <w:tc>
          <w:tcPr>
            <w:tcW w:w="684" w:type="dxa"/>
            <w:tcBorders>
              <w:top w:val="single" w:sz="4" w:space="0" w:color="000000"/>
              <w:left w:val="single" w:sz="4" w:space="0" w:color="000000"/>
              <w:bottom w:val="single" w:sz="4" w:space="0" w:color="000000"/>
              <w:right w:val="single" w:sz="4" w:space="0" w:color="000000"/>
            </w:tcBorders>
            <w:vAlign w:val="center"/>
          </w:tcPr>
          <w:p w14:paraId="325115AD"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0,8</w:t>
            </w:r>
          </w:p>
        </w:tc>
      </w:tr>
      <w:tr w:rsidR="00245E2F" w:rsidRPr="009973DD" w14:paraId="0DC97749" w14:textId="77777777" w:rsidTr="009973DD">
        <w:trPr>
          <w:trHeight w:val="955"/>
        </w:trPr>
        <w:tc>
          <w:tcPr>
            <w:tcW w:w="421" w:type="dxa"/>
            <w:tcBorders>
              <w:top w:val="single" w:sz="4" w:space="0" w:color="000000"/>
              <w:left w:val="single" w:sz="4" w:space="0" w:color="000000"/>
              <w:bottom w:val="single" w:sz="4" w:space="0" w:color="000000"/>
              <w:right w:val="single" w:sz="4" w:space="0" w:color="000000"/>
            </w:tcBorders>
          </w:tcPr>
          <w:p w14:paraId="4016DBC7" w14:textId="77777777" w:rsidR="00245E2F" w:rsidRPr="009973DD" w:rsidRDefault="007D1025" w:rsidP="00F96DDC">
            <w:pPr>
              <w:widowControl w:val="0"/>
              <w:spacing w:after="0" w:line="228" w:lineRule="auto"/>
              <w:jc w:val="center"/>
              <w:rPr>
                <w:rFonts w:ascii="Times New Roman" w:hAnsi="Times New Roman"/>
                <w:sz w:val="20"/>
              </w:rPr>
            </w:pPr>
            <w:r w:rsidRPr="009973DD">
              <w:rPr>
                <w:rFonts w:ascii="Times New Roman" w:hAnsi="Times New Roman"/>
                <w:sz w:val="20"/>
              </w:rPr>
              <w:t>7</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FA367C"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переведенных из структурных подразделений медицинских организаций, оказывающих паллиативную медицинскую помощь в стационарных условиях, в организации социального обслуживания, от общего числа пролеченных пациентов по паллиативной медицинской помощи</w:t>
            </w:r>
          </w:p>
        </w:tc>
        <w:tc>
          <w:tcPr>
            <w:tcW w:w="1270" w:type="dxa"/>
            <w:tcBorders>
              <w:top w:val="single" w:sz="4" w:space="0" w:color="000000"/>
              <w:left w:val="single" w:sz="4" w:space="0" w:color="000000"/>
              <w:bottom w:val="single" w:sz="4" w:space="0" w:color="000000"/>
              <w:right w:val="single" w:sz="4" w:space="0" w:color="000000"/>
            </w:tcBorders>
            <w:vAlign w:val="center"/>
          </w:tcPr>
          <w:p w14:paraId="6509210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2A456F5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4CD86B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w:t>
            </w:r>
          </w:p>
        </w:tc>
        <w:tc>
          <w:tcPr>
            <w:tcW w:w="684" w:type="dxa"/>
            <w:tcBorders>
              <w:top w:val="single" w:sz="4" w:space="0" w:color="000000"/>
              <w:left w:val="single" w:sz="4" w:space="0" w:color="000000"/>
              <w:bottom w:val="single" w:sz="4" w:space="0" w:color="000000"/>
              <w:right w:val="single" w:sz="4" w:space="0" w:color="000000"/>
            </w:tcBorders>
            <w:vAlign w:val="center"/>
          </w:tcPr>
          <w:p w14:paraId="1BB51A9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w:t>
            </w:r>
          </w:p>
        </w:tc>
      </w:tr>
      <w:tr w:rsidR="00245E2F" w:rsidRPr="009973DD" w14:paraId="31980B81" w14:textId="77777777" w:rsidTr="009973DD">
        <w:tc>
          <w:tcPr>
            <w:tcW w:w="421" w:type="dxa"/>
            <w:tcBorders>
              <w:top w:val="single" w:sz="4" w:space="0" w:color="000000"/>
              <w:left w:val="single" w:sz="4" w:space="0" w:color="000000"/>
              <w:bottom w:val="single" w:sz="4" w:space="0" w:color="000000"/>
              <w:right w:val="single" w:sz="4" w:space="0" w:color="000000"/>
            </w:tcBorders>
          </w:tcPr>
          <w:p w14:paraId="04F1E4FE" w14:textId="77777777" w:rsidR="00245E2F" w:rsidRPr="009973DD" w:rsidRDefault="007D1025" w:rsidP="00F96DDC">
            <w:pPr>
              <w:widowControl w:val="0"/>
              <w:spacing w:after="0" w:line="228" w:lineRule="auto"/>
              <w:jc w:val="center"/>
              <w:rPr>
                <w:rFonts w:ascii="Times New Roman" w:hAnsi="Times New Roman"/>
                <w:sz w:val="20"/>
              </w:rPr>
            </w:pPr>
            <w:r w:rsidRPr="009973DD">
              <w:rPr>
                <w:rFonts w:ascii="Times New Roman" w:hAnsi="Times New Roman"/>
                <w:sz w:val="20"/>
              </w:rPr>
              <w:t>8</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EAA3F6"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страдающих хроническими неинфекционными заболеваниями, взятых под диспансерное наблюдение, в общем количестве случаев пациентов, страдающих хроническими неинфекционными заболеваниями</w:t>
            </w:r>
          </w:p>
        </w:tc>
        <w:tc>
          <w:tcPr>
            <w:tcW w:w="1270" w:type="dxa"/>
            <w:tcBorders>
              <w:top w:val="single" w:sz="4" w:space="0" w:color="000000"/>
              <w:left w:val="single" w:sz="4" w:space="0" w:color="000000"/>
              <w:bottom w:val="single" w:sz="4" w:space="0" w:color="000000"/>
              <w:right w:val="single" w:sz="4" w:space="0" w:color="000000"/>
            </w:tcBorders>
            <w:vAlign w:val="center"/>
          </w:tcPr>
          <w:p w14:paraId="1AA0FD5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2D23DEC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33,8</w:t>
            </w:r>
          </w:p>
        </w:tc>
        <w:tc>
          <w:tcPr>
            <w:tcW w:w="709" w:type="dxa"/>
            <w:tcBorders>
              <w:top w:val="single" w:sz="4" w:space="0" w:color="000000"/>
              <w:left w:val="single" w:sz="4" w:space="0" w:color="000000"/>
              <w:bottom w:val="single" w:sz="4" w:space="0" w:color="000000"/>
              <w:right w:val="single" w:sz="4" w:space="0" w:color="000000"/>
            </w:tcBorders>
            <w:vAlign w:val="center"/>
          </w:tcPr>
          <w:p w14:paraId="5427436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34,5</w:t>
            </w:r>
          </w:p>
        </w:tc>
        <w:tc>
          <w:tcPr>
            <w:tcW w:w="684" w:type="dxa"/>
            <w:tcBorders>
              <w:top w:val="single" w:sz="4" w:space="0" w:color="000000"/>
              <w:left w:val="single" w:sz="4" w:space="0" w:color="000000"/>
              <w:bottom w:val="single" w:sz="4" w:space="0" w:color="000000"/>
              <w:right w:val="single" w:sz="4" w:space="0" w:color="000000"/>
            </w:tcBorders>
            <w:vAlign w:val="center"/>
          </w:tcPr>
          <w:p w14:paraId="0151939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35,0</w:t>
            </w:r>
          </w:p>
        </w:tc>
      </w:tr>
      <w:tr w:rsidR="00245E2F" w:rsidRPr="009973DD" w14:paraId="2A87A85A" w14:textId="77777777" w:rsidTr="009973DD">
        <w:trPr>
          <w:trHeight w:val="248"/>
        </w:trPr>
        <w:tc>
          <w:tcPr>
            <w:tcW w:w="421" w:type="dxa"/>
            <w:tcBorders>
              <w:top w:val="single" w:sz="4" w:space="0" w:color="000000"/>
              <w:left w:val="single" w:sz="4" w:space="0" w:color="000000"/>
              <w:bottom w:val="single" w:sz="4" w:space="0" w:color="000000"/>
              <w:right w:val="single" w:sz="4" w:space="0" w:color="000000"/>
            </w:tcBorders>
          </w:tcPr>
          <w:p w14:paraId="30FE332D" w14:textId="77777777" w:rsidR="00245E2F" w:rsidRPr="009973DD" w:rsidRDefault="007D1025" w:rsidP="00F96DDC">
            <w:pPr>
              <w:widowControl w:val="0"/>
              <w:spacing w:after="0" w:line="228" w:lineRule="auto"/>
              <w:jc w:val="center"/>
              <w:rPr>
                <w:rFonts w:ascii="Times New Roman" w:hAnsi="Times New Roman"/>
                <w:sz w:val="20"/>
              </w:rPr>
            </w:pPr>
            <w:r w:rsidRPr="009973DD">
              <w:rPr>
                <w:rFonts w:ascii="Times New Roman" w:hAnsi="Times New Roman"/>
                <w:sz w:val="20"/>
              </w:rPr>
              <w:t>9</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FE0620"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граждан, обеспеченных лекарственными препаратами, в общем количестве льготных категорий граждан</w:t>
            </w:r>
          </w:p>
        </w:tc>
        <w:tc>
          <w:tcPr>
            <w:tcW w:w="1270" w:type="dxa"/>
            <w:tcBorders>
              <w:top w:val="single" w:sz="4" w:space="0" w:color="000000"/>
              <w:left w:val="single" w:sz="4" w:space="0" w:color="000000"/>
              <w:bottom w:val="single" w:sz="4" w:space="0" w:color="000000"/>
              <w:right w:val="single" w:sz="4" w:space="0" w:color="000000"/>
            </w:tcBorders>
            <w:vAlign w:val="center"/>
          </w:tcPr>
          <w:p w14:paraId="063DC15F" w14:textId="77777777" w:rsidR="00245E2F" w:rsidRPr="009973DD" w:rsidRDefault="007D1025">
            <w:pPr>
              <w:widowControl w:val="0"/>
              <w:spacing w:after="0" w:line="228" w:lineRule="auto"/>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0A301D23" w14:textId="77777777" w:rsidR="00245E2F" w:rsidRPr="009973DD" w:rsidRDefault="007D1025">
            <w:pPr>
              <w:widowControl w:val="0"/>
              <w:spacing w:after="0" w:line="228" w:lineRule="auto"/>
              <w:rPr>
                <w:rFonts w:ascii="Times New Roman" w:hAnsi="Times New Roman"/>
                <w:sz w:val="20"/>
              </w:rPr>
            </w:pPr>
            <w:r w:rsidRPr="009973DD">
              <w:rPr>
                <w:rFonts w:ascii="Times New Roman" w:hAnsi="Times New Roman"/>
                <w:sz w:val="20"/>
              </w:rPr>
              <w:t>61</w:t>
            </w:r>
          </w:p>
        </w:tc>
        <w:tc>
          <w:tcPr>
            <w:tcW w:w="709" w:type="dxa"/>
            <w:tcBorders>
              <w:top w:val="single" w:sz="4" w:space="0" w:color="000000"/>
              <w:left w:val="single" w:sz="4" w:space="0" w:color="000000"/>
              <w:bottom w:val="single" w:sz="4" w:space="0" w:color="000000"/>
              <w:right w:val="single" w:sz="4" w:space="0" w:color="000000"/>
            </w:tcBorders>
            <w:vAlign w:val="center"/>
          </w:tcPr>
          <w:p w14:paraId="72DA8BB6" w14:textId="77777777" w:rsidR="00245E2F" w:rsidRPr="009973DD" w:rsidRDefault="007D1025">
            <w:pPr>
              <w:widowControl w:val="0"/>
              <w:spacing w:after="0" w:line="228" w:lineRule="auto"/>
              <w:rPr>
                <w:rFonts w:ascii="Times New Roman" w:hAnsi="Times New Roman"/>
                <w:sz w:val="20"/>
              </w:rPr>
            </w:pPr>
            <w:r w:rsidRPr="009973DD">
              <w:rPr>
                <w:rFonts w:ascii="Times New Roman" w:hAnsi="Times New Roman"/>
                <w:sz w:val="20"/>
              </w:rPr>
              <w:t>61</w:t>
            </w:r>
          </w:p>
        </w:tc>
        <w:tc>
          <w:tcPr>
            <w:tcW w:w="684" w:type="dxa"/>
            <w:tcBorders>
              <w:top w:val="single" w:sz="4" w:space="0" w:color="000000"/>
              <w:left w:val="single" w:sz="4" w:space="0" w:color="000000"/>
              <w:bottom w:val="single" w:sz="4" w:space="0" w:color="000000"/>
              <w:right w:val="single" w:sz="4" w:space="0" w:color="000000"/>
            </w:tcBorders>
            <w:vAlign w:val="center"/>
          </w:tcPr>
          <w:p w14:paraId="452EABF5" w14:textId="77777777" w:rsidR="00245E2F" w:rsidRPr="009973DD" w:rsidRDefault="007D1025">
            <w:pPr>
              <w:widowControl w:val="0"/>
              <w:spacing w:after="0" w:line="228" w:lineRule="auto"/>
              <w:rPr>
                <w:rFonts w:ascii="Times New Roman" w:hAnsi="Times New Roman"/>
                <w:sz w:val="20"/>
              </w:rPr>
            </w:pPr>
            <w:r w:rsidRPr="009973DD">
              <w:rPr>
                <w:rFonts w:ascii="Times New Roman" w:hAnsi="Times New Roman"/>
                <w:sz w:val="20"/>
              </w:rPr>
              <w:t>61</w:t>
            </w:r>
          </w:p>
        </w:tc>
      </w:tr>
      <w:tr w:rsidR="00245E2F" w:rsidRPr="009973DD" w14:paraId="567C2B3E" w14:textId="77777777" w:rsidTr="009973DD">
        <w:trPr>
          <w:trHeight w:val="248"/>
        </w:trPr>
        <w:tc>
          <w:tcPr>
            <w:tcW w:w="421" w:type="dxa"/>
            <w:tcBorders>
              <w:top w:val="single" w:sz="4" w:space="0" w:color="000000"/>
              <w:left w:val="single" w:sz="4" w:space="0" w:color="000000"/>
              <w:bottom w:val="single" w:sz="4" w:space="0" w:color="000000"/>
              <w:right w:val="single" w:sz="4" w:space="0" w:color="000000"/>
            </w:tcBorders>
          </w:tcPr>
          <w:p w14:paraId="31525013" w14:textId="77777777" w:rsidR="00245E2F" w:rsidRPr="009973DD" w:rsidRDefault="007D1025" w:rsidP="00F96DDC">
            <w:pPr>
              <w:widowControl w:val="0"/>
              <w:spacing w:after="0" w:line="228" w:lineRule="auto"/>
              <w:jc w:val="center"/>
              <w:rPr>
                <w:rFonts w:ascii="Times New Roman" w:hAnsi="Times New Roman"/>
                <w:sz w:val="20"/>
              </w:rPr>
            </w:pPr>
            <w:r w:rsidRPr="009973DD">
              <w:rPr>
                <w:rFonts w:ascii="Times New Roman" w:hAnsi="Times New Roman"/>
                <w:sz w:val="20"/>
              </w:rPr>
              <w:t>10</w:t>
            </w:r>
          </w:p>
        </w:tc>
        <w:tc>
          <w:tcPr>
            <w:tcW w:w="57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D6B867"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270" w:type="dxa"/>
            <w:tcBorders>
              <w:top w:val="single" w:sz="4" w:space="0" w:color="000000"/>
              <w:left w:val="single" w:sz="4" w:space="0" w:color="000000"/>
              <w:bottom w:val="single" w:sz="4" w:space="0" w:color="000000"/>
              <w:right w:val="single" w:sz="4" w:space="0" w:color="000000"/>
            </w:tcBorders>
            <w:vAlign w:val="center"/>
          </w:tcPr>
          <w:p w14:paraId="716D168A" w14:textId="77777777" w:rsidR="00245E2F" w:rsidRPr="009973DD" w:rsidRDefault="007D1025">
            <w:pPr>
              <w:widowControl w:val="0"/>
              <w:spacing w:after="0" w:line="228" w:lineRule="auto"/>
              <w:rPr>
                <w:rFonts w:ascii="Times New Roman" w:hAnsi="Times New Roman"/>
                <w:sz w:val="20"/>
              </w:rPr>
            </w:pPr>
            <w:r w:rsidRPr="009973DD">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0106A525" w14:textId="77777777" w:rsidR="00245E2F" w:rsidRPr="009973DD" w:rsidRDefault="007D1025">
            <w:pPr>
              <w:widowControl w:val="0"/>
              <w:spacing w:after="0" w:line="228" w:lineRule="auto"/>
              <w:rPr>
                <w:rFonts w:ascii="Times New Roman" w:hAnsi="Times New Roman"/>
                <w:sz w:val="20"/>
              </w:rPr>
            </w:pPr>
            <w:r w:rsidRPr="009973DD">
              <w:rPr>
                <w:rFonts w:ascii="Times New Roman" w:hAnsi="Times New Roman"/>
                <w:sz w:val="20"/>
              </w:rPr>
              <w:t>80</w:t>
            </w:r>
          </w:p>
        </w:tc>
        <w:tc>
          <w:tcPr>
            <w:tcW w:w="709" w:type="dxa"/>
            <w:tcBorders>
              <w:top w:val="single" w:sz="4" w:space="0" w:color="000000"/>
              <w:left w:val="single" w:sz="4" w:space="0" w:color="000000"/>
              <w:bottom w:val="single" w:sz="4" w:space="0" w:color="000000"/>
              <w:right w:val="single" w:sz="4" w:space="0" w:color="000000"/>
            </w:tcBorders>
            <w:vAlign w:val="center"/>
          </w:tcPr>
          <w:p w14:paraId="76FA3D67" w14:textId="77777777" w:rsidR="00245E2F" w:rsidRPr="009973DD" w:rsidRDefault="007D1025">
            <w:pPr>
              <w:widowControl w:val="0"/>
              <w:spacing w:after="0" w:line="228" w:lineRule="auto"/>
              <w:rPr>
                <w:rFonts w:ascii="Times New Roman" w:hAnsi="Times New Roman"/>
                <w:sz w:val="20"/>
              </w:rPr>
            </w:pPr>
            <w:r w:rsidRPr="009973DD">
              <w:rPr>
                <w:rFonts w:ascii="Times New Roman" w:hAnsi="Times New Roman"/>
                <w:sz w:val="20"/>
              </w:rPr>
              <w:t>80</w:t>
            </w:r>
          </w:p>
        </w:tc>
        <w:tc>
          <w:tcPr>
            <w:tcW w:w="684" w:type="dxa"/>
            <w:tcBorders>
              <w:top w:val="single" w:sz="4" w:space="0" w:color="000000"/>
              <w:left w:val="single" w:sz="4" w:space="0" w:color="000000"/>
              <w:bottom w:val="single" w:sz="4" w:space="0" w:color="000000"/>
              <w:right w:val="single" w:sz="4" w:space="0" w:color="000000"/>
            </w:tcBorders>
            <w:vAlign w:val="center"/>
          </w:tcPr>
          <w:p w14:paraId="791284C3" w14:textId="77777777" w:rsidR="00245E2F" w:rsidRPr="009973DD" w:rsidRDefault="007D1025">
            <w:pPr>
              <w:widowControl w:val="0"/>
              <w:spacing w:after="0" w:line="228" w:lineRule="auto"/>
              <w:rPr>
                <w:rFonts w:ascii="Times New Roman" w:hAnsi="Times New Roman"/>
                <w:sz w:val="20"/>
              </w:rPr>
            </w:pPr>
            <w:r w:rsidRPr="009973DD">
              <w:rPr>
                <w:rFonts w:ascii="Times New Roman" w:hAnsi="Times New Roman"/>
                <w:sz w:val="20"/>
              </w:rPr>
              <w:t>80</w:t>
            </w:r>
          </w:p>
        </w:tc>
      </w:tr>
      <w:tr w:rsidR="00245E2F" w:rsidRPr="009973DD" w14:paraId="0B647D0D" w14:textId="77777777" w:rsidTr="009973DD">
        <w:trPr>
          <w:trHeight w:val="248"/>
        </w:trPr>
        <w:tc>
          <w:tcPr>
            <w:tcW w:w="421" w:type="dxa"/>
            <w:tcBorders>
              <w:top w:val="single" w:sz="6" w:space="0" w:color="000000"/>
              <w:left w:val="single" w:sz="6" w:space="0" w:color="000000"/>
              <w:bottom w:val="single" w:sz="6" w:space="0" w:color="000000"/>
              <w:right w:val="single" w:sz="6" w:space="0" w:color="000000"/>
            </w:tcBorders>
          </w:tcPr>
          <w:p w14:paraId="7493D3D8" w14:textId="77777777" w:rsidR="00245E2F" w:rsidRPr="009973DD" w:rsidRDefault="007D1025" w:rsidP="00F96DDC">
            <w:pPr>
              <w:widowControl w:val="0"/>
              <w:spacing w:after="0" w:line="228" w:lineRule="auto"/>
              <w:jc w:val="center"/>
              <w:rPr>
                <w:rFonts w:ascii="Times New Roman" w:hAnsi="Times New Roman"/>
                <w:sz w:val="20"/>
              </w:rPr>
            </w:pPr>
            <w:r w:rsidRPr="009973DD">
              <w:rPr>
                <w:rFonts w:ascii="Times New Roman" w:hAnsi="Times New Roman"/>
                <w:sz w:val="20"/>
              </w:rPr>
              <w:t>11</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32FC01"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270" w:type="dxa"/>
            <w:tcBorders>
              <w:top w:val="single" w:sz="6" w:space="0" w:color="000000"/>
              <w:left w:val="single" w:sz="6" w:space="0" w:color="000000"/>
              <w:bottom w:val="single" w:sz="6" w:space="0" w:color="000000"/>
              <w:right w:val="single" w:sz="6" w:space="0" w:color="000000"/>
            </w:tcBorders>
            <w:vAlign w:val="center"/>
          </w:tcPr>
          <w:p w14:paraId="4CFA99F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44F260C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14:paraId="2177219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14:paraId="72503DE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r>
      <w:tr w:rsidR="00245E2F" w:rsidRPr="009973DD" w14:paraId="17F377E8" w14:textId="77777777" w:rsidTr="009973DD">
        <w:trPr>
          <w:trHeight w:val="248"/>
        </w:trPr>
        <w:tc>
          <w:tcPr>
            <w:tcW w:w="421" w:type="dxa"/>
            <w:tcBorders>
              <w:top w:val="single" w:sz="6" w:space="0" w:color="000000"/>
              <w:left w:val="single" w:sz="6" w:space="0" w:color="000000"/>
              <w:bottom w:val="single" w:sz="6" w:space="0" w:color="000000"/>
              <w:right w:val="single" w:sz="6" w:space="0" w:color="000000"/>
            </w:tcBorders>
          </w:tcPr>
          <w:p w14:paraId="291E0802"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12</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025F59E" w14:textId="77777777" w:rsidR="00DD0299" w:rsidRPr="009973DD" w:rsidRDefault="007D1025" w:rsidP="000F3EAA">
            <w:pPr>
              <w:spacing w:after="0" w:line="240" w:lineRule="auto"/>
              <w:rPr>
                <w:rFonts w:ascii="Times New Roman" w:hAnsi="Times New Roman"/>
                <w:sz w:val="20"/>
              </w:rPr>
            </w:pPr>
            <w:r w:rsidRPr="009973DD">
              <w:rPr>
                <w:rFonts w:ascii="Times New Roman" w:hAnsi="Times New Roman"/>
                <w:sz w:val="20"/>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270" w:type="dxa"/>
            <w:tcBorders>
              <w:top w:val="single" w:sz="6" w:space="0" w:color="000000"/>
              <w:left w:val="single" w:sz="6" w:space="0" w:color="000000"/>
              <w:bottom w:val="single" w:sz="6" w:space="0" w:color="000000"/>
              <w:right w:val="single" w:sz="6" w:space="0" w:color="000000"/>
            </w:tcBorders>
            <w:vAlign w:val="center"/>
          </w:tcPr>
          <w:p w14:paraId="4B4C6D6A"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4E0E4C22"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Не менее</w:t>
            </w:r>
          </w:p>
          <w:p w14:paraId="158B874D"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50</w:t>
            </w:r>
          </w:p>
        </w:tc>
        <w:tc>
          <w:tcPr>
            <w:tcW w:w="709" w:type="dxa"/>
            <w:tcBorders>
              <w:top w:val="single" w:sz="6" w:space="0" w:color="000000"/>
              <w:left w:val="single" w:sz="6" w:space="0" w:color="000000"/>
              <w:bottom w:val="single" w:sz="6" w:space="0" w:color="000000"/>
              <w:right w:val="single" w:sz="6" w:space="0" w:color="000000"/>
            </w:tcBorders>
            <w:vAlign w:val="center"/>
          </w:tcPr>
          <w:p w14:paraId="24D24B5F"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Не менее 50</w:t>
            </w:r>
          </w:p>
        </w:tc>
        <w:tc>
          <w:tcPr>
            <w:tcW w:w="684" w:type="dxa"/>
            <w:tcBorders>
              <w:top w:val="single" w:sz="6" w:space="0" w:color="000000"/>
              <w:left w:val="single" w:sz="6" w:space="0" w:color="000000"/>
              <w:bottom w:val="single" w:sz="6" w:space="0" w:color="000000"/>
              <w:right w:val="single" w:sz="6" w:space="0" w:color="000000"/>
            </w:tcBorders>
            <w:vAlign w:val="center"/>
          </w:tcPr>
          <w:p w14:paraId="32A25068"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Не менее 50</w:t>
            </w:r>
          </w:p>
        </w:tc>
      </w:tr>
    </w:tbl>
    <w:p w14:paraId="724BB5C0" w14:textId="77777777" w:rsidR="00EC3FEF" w:rsidRDefault="00EC3FEF"/>
    <w:tbl>
      <w:tblPr>
        <w:tblW w:w="9504" w:type="dxa"/>
        <w:tblInd w:w="-5" w:type="dxa"/>
        <w:tblLayout w:type="fixed"/>
        <w:tblCellMar>
          <w:top w:w="28" w:type="dxa"/>
          <w:left w:w="28" w:type="dxa"/>
          <w:bottom w:w="28" w:type="dxa"/>
          <w:right w:w="28" w:type="dxa"/>
        </w:tblCellMar>
        <w:tblLook w:val="04A0" w:firstRow="1" w:lastRow="0" w:firstColumn="1" w:lastColumn="0" w:noHBand="0" w:noVBand="1"/>
      </w:tblPr>
      <w:tblGrid>
        <w:gridCol w:w="421"/>
        <w:gridCol w:w="5711"/>
        <w:gridCol w:w="1270"/>
        <w:gridCol w:w="709"/>
        <w:gridCol w:w="709"/>
        <w:gridCol w:w="684"/>
      </w:tblGrid>
      <w:tr w:rsidR="00DD0299" w:rsidRPr="009973DD" w14:paraId="548F400E" w14:textId="77777777" w:rsidTr="00EC3FEF">
        <w:trPr>
          <w:trHeight w:val="248"/>
          <w:tblHeader/>
        </w:trPr>
        <w:tc>
          <w:tcPr>
            <w:tcW w:w="421" w:type="dxa"/>
            <w:tcBorders>
              <w:top w:val="single" w:sz="6" w:space="0" w:color="000000"/>
              <w:left w:val="single" w:sz="6" w:space="0" w:color="000000"/>
              <w:bottom w:val="single" w:sz="6" w:space="0" w:color="000000"/>
              <w:right w:val="single" w:sz="6" w:space="0" w:color="000000"/>
            </w:tcBorders>
            <w:vAlign w:val="center"/>
          </w:tcPr>
          <w:p w14:paraId="5D8888F9" w14:textId="77777777" w:rsidR="00DD0299" w:rsidRPr="009973DD" w:rsidRDefault="00DD0299" w:rsidP="00DD0299">
            <w:pPr>
              <w:widowControl w:val="0"/>
              <w:spacing w:after="0" w:line="228" w:lineRule="auto"/>
              <w:jc w:val="center"/>
              <w:rPr>
                <w:rFonts w:ascii="Times New Roman" w:hAnsi="Times New Roman"/>
                <w:sz w:val="20"/>
              </w:rPr>
            </w:pPr>
            <w:r w:rsidRPr="009973DD">
              <w:rPr>
                <w:rFonts w:ascii="Times New Roman" w:hAnsi="Times New Roman"/>
                <w:sz w:val="20"/>
              </w:rPr>
              <w:t>1</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59FBACF8" w14:textId="77777777" w:rsidR="00DD0299" w:rsidRPr="009973DD" w:rsidRDefault="00DD0299" w:rsidP="00DD0299">
            <w:pPr>
              <w:widowControl w:val="0"/>
              <w:spacing w:after="0" w:line="228" w:lineRule="auto"/>
              <w:jc w:val="center"/>
              <w:rPr>
                <w:rFonts w:ascii="Times New Roman" w:hAnsi="Times New Roman"/>
                <w:sz w:val="20"/>
              </w:rPr>
            </w:pPr>
            <w:r w:rsidRPr="009973DD">
              <w:rPr>
                <w:rFonts w:ascii="Times New Roman" w:hAnsi="Times New Roman"/>
                <w:sz w:val="20"/>
              </w:rPr>
              <w:t>2</w:t>
            </w:r>
          </w:p>
        </w:tc>
        <w:tc>
          <w:tcPr>
            <w:tcW w:w="1270" w:type="dxa"/>
            <w:tcBorders>
              <w:top w:val="single" w:sz="6" w:space="0" w:color="000000"/>
              <w:left w:val="single" w:sz="6" w:space="0" w:color="000000"/>
              <w:bottom w:val="single" w:sz="6" w:space="0" w:color="000000"/>
              <w:right w:val="single" w:sz="6" w:space="0" w:color="000000"/>
            </w:tcBorders>
            <w:vAlign w:val="center"/>
          </w:tcPr>
          <w:p w14:paraId="2727913E" w14:textId="77777777" w:rsidR="00DD0299" w:rsidRPr="009973DD" w:rsidRDefault="00DD0299" w:rsidP="00DD0299">
            <w:pPr>
              <w:widowControl w:val="0"/>
              <w:spacing w:after="0" w:line="228" w:lineRule="auto"/>
              <w:jc w:val="center"/>
              <w:rPr>
                <w:rFonts w:ascii="Times New Roman" w:hAnsi="Times New Roman"/>
                <w:sz w:val="20"/>
              </w:rPr>
            </w:pPr>
            <w:r w:rsidRPr="009973DD">
              <w:rPr>
                <w:rFonts w:ascii="Times New Roman" w:hAnsi="Times New Roman"/>
                <w:sz w:val="20"/>
              </w:rPr>
              <w:t>3</w:t>
            </w:r>
          </w:p>
        </w:tc>
        <w:tc>
          <w:tcPr>
            <w:tcW w:w="709" w:type="dxa"/>
            <w:tcBorders>
              <w:top w:val="single" w:sz="6" w:space="0" w:color="000000"/>
              <w:left w:val="single" w:sz="6" w:space="0" w:color="000000"/>
              <w:bottom w:val="single" w:sz="6" w:space="0" w:color="000000"/>
              <w:right w:val="single" w:sz="6" w:space="0" w:color="000000"/>
            </w:tcBorders>
          </w:tcPr>
          <w:p w14:paraId="33FBC79F" w14:textId="77777777" w:rsidR="00DD0299" w:rsidRPr="009973DD" w:rsidRDefault="00DD0299" w:rsidP="00DD0299">
            <w:pPr>
              <w:widowControl w:val="0"/>
              <w:spacing w:after="0" w:line="228" w:lineRule="auto"/>
              <w:jc w:val="center"/>
              <w:rPr>
                <w:rFonts w:ascii="Times New Roman" w:hAnsi="Times New Roman"/>
                <w:sz w:val="20"/>
              </w:rPr>
            </w:pPr>
            <w:r w:rsidRPr="009973DD">
              <w:rPr>
                <w:rFonts w:ascii="Times New Roman" w:hAnsi="Times New Roman"/>
                <w:sz w:val="20"/>
              </w:rPr>
              <w:t>4</w:t>
            </w:r>
          </w:p>
        </w:tc>
        <w:tc>
          <w:tcPr>
            <w:tcW w:w="709" w:type="dxa"/>
            <w:tcBorders>
              <w:top w:val="single" w:sz="6" w:space="0" w:color="000000"/>
              <w:left w:val="single" w:sz="6" w:space="0" w:color="000000"/>
              <w:bottom w:val="single" w:sz="6" w:space="0" w:color="000000"/>
              <w:right w:val="single" w:sz="6" w:space="0" w:color="000000"/>
            </w:tcBorders>
          </w:tcPr>
          <w:p w14:paraId="5D25FF45" w14:textId="77777777" w:rsidR="00DD0299" w:rsidRPr="009973DD" w:rsidRDefault="00DD0299" w:rsidP="00DD0299">
            <w:pPr>
              <w:widowControl w:val="0"/>
              <w:spacing w:after="0" w:line="228" w:lineRule="auto"/>
              <w:jc w:val="center"/>
              <w:rPr>
                <w:rFonts w:ascii="Times New Roman" w:hAnsi="Times New Roman"/>
                <w:sz w:val="20"/>
              </w:rPr>
            </w:pPr>
            <w:r w:rsidRPr="009973DD">
              <w:rPr>
                <w:rFonts w:ascii="Times New Roman" w:hAnsi="Times New Roman"/>
                <w:sz w:val="20"/>
              </w:rPr>
              <w:t>5</w:t>
            </w:r>
          </w:p>
        </w:tc>
        <w:tc>
          <w:tcPr>
            <w:tcW w:w="684" w:type="dxa"/>
            <w:tcBorders>
              <w:top w:val="single" w:sz="6" w:space="0" w:color="000000"/>
              <w:left w:val="single" w:sz="6" w:space="0" w:color="000000"/>
              <w:bottom w:val="single" w:sz="6" w:space="0" w:color="000000"/>
              <w:right w:val="single" w:sz="6" w:space="0" w:color="000000"/>
            </w:tcBorders>
          </w:tcPr>
          <w:p w14:paraId="15BED21C" w14:textId="77777777" w:rsidR="00DD0299" w:rsidRPr="009973DD" w:rsidRDefault="00DD0299" w:rsidP="00DD0299">
            <w:pPr>
              <w:widowControl w:val="0"/>
              <w:spacing w:after="0" w:line="228" w:lineRule="auto"/>
              <w:jc w:val="center"/>
              <w:rPr>
                <w:rFonts w:ascii="Times New Roman" w:hAnsi="Times New Roman"/>
                <w:sz w:val="20"/>
              </w:rPr>
            </w:pPr>
            <w:r w:rsidRPr="009973DD">
              <w:rPr>
                <w:rFonts w:ascii="Times New Roman" w:hAnsi="Times New Roman"/>
                <w:sz w:val="20"/>
              </w:rPr>
              <w:t>6</w:t>
            </w:r>
          </w:p>
        </w:tc>
      </w:tr>
      <w:tr w:rsidR="00245E2F" w:rsidRPr="009973DD" w14:paraId="18CC3E2F" w14:textId="77777777" w:rsidTr="00EC3FEF">
        <w:trPr>
          <w:trHeight w:val="248"/>
        </w:trPr>
        <w:tc>
          <w:tcPr>
            <w:tcW w:w="421" w:type="dxa"/>
            <w:tcBorders>
              <w:top w:val="single" w:sz="6" w:space="0" w:color="000000"/>
              <w:left w:val="single" w:sz="6" w:space="0" w:color="000000"/>
              <w:bottom w:val="single" w:sz="6" w:space="0" w:color="000000"/>
              <w:right w:val="single" w:sz="6" w:space="0" w:color="000000"/>
            </w:tcBorders>
          </w:tcPr>
          <w:p w14:paraId="169948A8"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13</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1851A45" w14:textId="77777777" w:rsidR="00245E2F" w:rsidRPr="009973DD" w:rsidRDefault="000F3EAA" w:rsidP="000F3EAA">
            <w:pPr>
              <w:spacing w:after="0" w:line="240" w:lineRule="auto"/>
              <w:rPr>
                <w:rFonts w:ascii="Times New Roman" w:hAnsi="Times New Roman"/>
                <w:sz w:val="20"/>
              </w:rPr>
            </w:pPr>
            <w:r>
              <w:rPr>
                <w:rFonts w:ascii="Times New Roman" w:hAnsi="Times New Roman"/>
                <w:sz w:val="20"/>
              </w:rPr>
              <w:t>Ч</w:t>
            </w:r>
            <w:r w:rsidR="007D1025" w:rsidRPr="009973DD">
              <w:rPr>
                <w:rFonts w:ascii="Times New Roman" w:hAnsi="Times New Roman"/>
                <w:sz w:val="20"/>
              </w:rPr>
              <w:t>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270" w:type="dxa"/>
            <w:tcBorders>
              <w:top w:val="single" w:sz="6" w:space="0" w:color="000000"/>
              <w:left w:val="single" w:sz="6" w:space="0" w:color="000000"/>
              <w:bottom w:val="single" w:sz="6" w:space="0" w:color="000000"/>
              <w:right w:val="single" w:sz="6" w:space="0" w:color="000000"/>
            </w:tcBorders>
            <w:vAlign w:val="center"/>
          </w:tcPr>
          <w:p w14:paraId="3A4D7640"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человек</w:t>
            </w:r>
          </w:p>
        </w:tc>
        <w:tc>
          <w:tcPr>
            <w:tcW w:w="709" w:type="dxa"/>
            <w:tcBorders>
              <w:top w:val="single" w:sz="6" w:space="0" w:color="000000"/>
              <w:left w:val="single" w:sz="6" w:space="0" w:color="000000"/>
              <w:bottom w:val="single" w:sz="6" w:space="0" w:color="000000"/>
              <w:right w:val="single" w:sz="6" w:space="0" w:color="000000"/>
            </w:tcBorders>
            <w:vAlign w:val="center"/>
          </w:tcPr>
          <w:p w14:paraId="48BE3D08"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10</w:t>
            </w:r>
          </w:p>
        </w:tc>
        <w:tc>
          <w:tcPr>
            <w:tcW w:w="709" w:type="dxa"/>
            <w:tcBorders>
              <w:top w:val="single" w:sz="6" w:space="0" w:color="000000"/>
              <w:left w:val="single" w:sz="6" w:space="0" w:color="000000"/>
              <w:bottom w:val="single" w:sz="6" w:space="0" w:color="000000"/>
              <w:right w:val="single" w:sz="6" w:space="0" w:color="000000"/>
            </w:tcBorders>
            <w:vAlign w:val="center"/>
          </w:tcPr>
          <w:p w14:paraId="45383632"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10</w:t>
            </w:r>
          </w:p>
        </w:tc>
        <w:tc>
          <w:tcPr>
            <w:tcW w:w="684" w:type="dxa"/>
            <w:tcBorders>
              <w:top w:val="single" w:sz="6" w:space="0" w:color="000000"/>
              <w:left w:val="single" w:sz="6" w:space="0" w:color="000000"/>
              <w:bottom w:val="single" w:sz="6" w:space="0" w:color="000000"/>
              <w:right w:val="single" w:sz="6" w:space="0" w:color="000000"/>
            </w:tcBorders>
            <w:vAlign w:val="center"/>
          </w:tcPr>
          <w:p w14:paraId="1883F149"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10</w:t>
            </w:r>
          </w:p>
        </w:tc>
      </w:tr>
      <w:tr w:rsidR="00245E2F" w:rsidRPr="009973DD" w14:paraId="41B7FC1F" w14:textId="77777777" w:rsidTr="00EC3FEF">
        <w:trPr>
          <w:trHeight w:val="248"/>
        </w:trPr>
        <w:tc>
          <w:tcPr>
            <w:tcW w:w="421" w:type="dxa"/>
            <w:tcBorders>
              <w:top w:val="single" w:sz="6" w:space="0" w:color="000000"/>
              <w:left w:val="single" w:sz="6" w:space="0" w:color="000000"/>
              <w:bottom w:val="single" w:sz="6" w:space="0" w:color="000000"/>
              <w:right w:val="single" w:sz="6" w:space="0" w:color="000000"/>
            </w:tcBorders>
          </w:tcPr>
          <w:p w14:paraId="6E7A618B" w14:textId="77777777" w:rsidR="00245E2F" w:rsidRPr="009973DD" w:rsidRDefault="007D1025" w:rsidP="00F96DDC">
            <w:pPr>
              <w:widowControl w:val="0"/>
              <w:spacing w:after="0" w:line="240" w:lineRule="auto"/>
              <w:jc w:val="center"/>
              <w:rPr>
                <w:rFonts w:ascii="Times New Roman" w:hAnsi="Times New Roman"/>
                <w:sz w:val="20"/>
              </w:rPr>
            </w:pPr>
            <w:r w:rsidRPr="009973DD">
              <w:rPr>
                <w:rFonts w:ascii="Times New Roman" w:hAnsi="Times New Roman"/>
                <w:sz w:val="20"/>
              </w:rPr>
              <w:t>14</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7FD14D8" w14:textId="77777777" w:rsidR="00245E2F" w:rsidRPr="009973DD" w:rsidRDefault="000F3EAA" w:rsidP="000F3EAA">
            <w:pPr>
              <w:spacing w:after="0" w:line="240" w:lineRule="auto"/>
              <w:rPr>
                <w:rFonts w:ascii="Times New Roman" w:hAnsi="Times New Roman"/>
                <w:sz w:val="20"/>
              </w:rPr>
            </w:pPr>
            <w:r>
              <w:rPr>
                <w:rFonts w:ascii="Times New Roman" w:hAnsi="Times New Roman"/>
                <w:sz w:val="20"/>
              </w:rPr>
              <w:t>Ч</w:t>
            </w:r>
            <w:r w:rsidR="007D1025" w:rsidRPr="009973DD">
              <w:rPr>
                <w:rFonts w:ascii="Times New Roman" w:hAnsi="Times New Roman"/>
                <w:sz w:val="20"/>
              </w:rPr>
              <w:t>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73158C57" w14:textId="77777777" w:rsidR="009973DD" w:rsidRPr="009973DD" w:rsidRDefault="009973DD" w:rsidP="000F3EAA">
            <w:pPr>
              <w:spacing w:after="0" w:line="240" w:lineRule="auto"/>
              <w:rPr>
                <w:rFonts w:ascii="Times New Roman" w:hAnsi="Times New Roman"/>
                <w:sz w:val="20"/>
              </w:rPr>
            </w:pPr>
          </w:p>
        </w:tc>
        <w:tc>
          <w:tcPr>
            <w:tcW w:w="1270" w:type="dxa"/>
            <w:tcBorders>
              <w:top w:val="single" w:sz="6" w:space="0" w:color="000000"/>
              <w:left w:val="single" w:sz="6" w:space="0" w:color="000000"/>
              <w:bottom w:val="single" w:sz="6" w:space="0" w:color="000000"/>
              <w:right w:val="single" w:sz="6" w:space="0" w:color="000000"/>
            </w:tcBorders>
            <w:vAlign w:val="center"/>
          </w:tcPr>
          <w:p w14:paraId="1CB5D8B3"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человек</w:t>
            </w:r>
          </w:p>
        </w:tc>
        <w:tc>
          <w:tcPr>
            <w:tcW w:w="709" w:type="dxa"/>
            <w:tcBorders>
              <w:top w:val="single" w:sz="6" w:space="0" w:color="000000"/>
              <w:left w:val="single" w:sz="6" w:space="0" w:color="000000"/>
              <w:bottom w:val="single" w:sz="6" w:space="0" w:color="000000"/>
              <w:right w:val="single" w:sz="6" w:space="0" w:color="000000"/>
            </w:tcBorders>
            <w:vAlign w:val="center"/>
          </w:tcPr>
          <w:p w14:paraId="0746FE82"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10</w:t>
            </w:r>
          </w:p>
        </w:tc>
        <w:tc>
          <w:tcPr>
            <w:tcW w:w="709" w:type="dxa"/>
            <w:tcBorders>
              <w:top w:val="single" w:sz="6" w:space="0" w:color="000000"/>
              <w:left w:val="single" w:sz="6" w:space="0" w:color="000000"/>
              <w:bottom w:val="single" w:sz="6" w:space="0" w:color="000000"/>
              <w:right w:val="single" w:sz="6" w:space="0" w:color="000000"/>
            </w:tcBorders>
            <w:vAlign w:val="center"/>
          </w:tcPr>
          <w:p w14:paraId="499E6C89"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10</w:t>
            </w:r>
          </w:p>
        </w:tc>
        <w:tc>
          <w:tcPr>
            <w:tcW w:w="684" w:type="dxa"/>
            <w:tcBorders>
              <w:top w:val="single" w:sz="6" w:space="0" w:color="000000"/>
              <w:left w:val="single" w:sz="6" w:space="0" w:color="000000"/>
              <w:bottom w:val="single" w:sz="6" w:space="0" w:color="000000"/>
              <w:right w:val="single" w:sz="6" w:space="0" w:color="000000"/>
            </w:tcBorders>
            <w:vAlign w:val="center"/>
          </w:tcPr>
          <w:p w14:paraId="5DB69D28" w14:textId="77777777" w:rsidR="00245E2F" w:rsidRPr="009973DD" w:rsidRDefault="007D1025" w:rsidP="009973DD">
            <w:pPr>
              <w:widowControl w:val="0"/>
              <w:spacing w:after="0" w:line="240" w:lineRule="auto"/>
              <w:jc w:val="center"/>
              <w:rPr>
                <w:rFonts w:ascii="Times New Roman" w:hAnsi="Times New Roman"/>
                <w:sz w:val="20"/>
              </w:rPr>
            </w:pPr>
            <w:r w:rsidRPr="009973DD">
              <w:rPr>
                <w:rFonts w:ascii="Times New Roman" w:hAnsi="Times New Roman"/>
                <w:sz w:val="20"/>
              </w:rPr>
              <w:t>10</w:t>
            </w:r>
          </w:p>
        </w:tc>
      </w:tr>
      <w:tr w:rsidR="00245E2F" w:rsidRPr="009973DD" w14:paraId="133A70F4" w14:textId="77777777" w:rsidTr="00EC3FEF">
        <w:trPr>
          <w:trHeight w:val="248"/>
        </w:trPr>
        <w:tc>
          <w:tcPr>
            <w:tcW w:w="421" w:type="dxa"/>
            <w:tcBorders>
              <w:top w:val="single" w:sz="6" w:space="0" w:color="000000"/>
              <w:left w:val="single" w:sz="6" w:space="0" w:color="000000"/>
              <w:bottom w:val="single" w:sz="6" w:space="0" w:color="000000"/>
              <w:right w:val="single" w:sz="6" w:space="0" w:color="000000"/>
            </w:tcBorders>
          </w:tcPr>
          <w:p w14:paraId="4A4FFD04" w14:textId="77777777" w:rsidR="00245E2F" w:rsidRPr="009973DD" w:rsidRDefault="007D1025" w:rsidP="00F96DDC">
            <w:pPr>
              <w:widowControl w:val="0"/>
              <w:spacing w:after="0" w:line="228" w:lineRule="auto"/>
              <w:jc w:val="center"/>
              <w:rPr>
                <w:rFonts w:ascii="Times New Roman" w:hAnsi="Times New Roman"/>
                <w:sz w:val="20"/>
              </w:rPr>
            </w:pPr>
            <w:r w:rsidRPr="009973DD">
              <w:rPr>
                <w:rFonts w:ascii="Times New Roman" w:hAnsi="Times New Roman"/>
                <w:sz w:val="20"/>
              </w:rPr>
              <w:t>15</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9AA4E6D" w14:textId="77777777" w:rsidR="00245E2F" w:rsidRPr="009973DD" w:rsidRDefault="000F3EAA" w:rsidP="000F3EAA">
            <w:pPr>
              <w:spacing w:after="0" w:line="240" w:lineRule="auto"/>
              <w:rPr>
                <w:rFonts w:ascii="Times New Roman" w:hAnsi="Times New Roman"/>
                <w:sz w:val="20"/>
              </w:rPr>
            </w:pPr>
            <w:r>
              <w:rPr>
                <w:rFonts w:ascii="Times New Roman" w:hAnsi="Times New Roman"/>
                <w:sz w:val="20"/>
              </w:rPr>
              <w:t>Ч</w:t>
            </w:r>
            <w:r w:rsidR="007D1025" w:rsidRPr="009973DD">
              <w:rPr>
                <w:rFonts w:ascii="Times New Roman" w:hAnsi="Times New Roman"/>
                <w:sz w:val="20"/>
              </w:rPr>
              <w:t>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270" w:type="dxa"/>
            <w:tcBorders>
              <w:top w:val="single" w:sz="6" w:space="0" w:color="000000"/>
              <w:left w:val="single" w:sz="6" w:space="0" w:color="000000"/>
              <w:bottom w:val="single" w:sz="6" w:space="0" w:color="000000"/>
              <w:right w:val="single" w:sz="6" w:space="0" w:color="000000"/>
            </w:tcBorders>
            <w:vAlign w:val="center"/>
          </w:tcPr>
          <w:p w14:paraId="158FB2D9" w14:textId="77777777" w:rsidR="00245E2F" w:rsidRPr="009973DD" w:rsidRDefault="007D1025">
            <w:pPr>
              <w:widowControl w:val="0"/>
              <w:spacing w:after="0" w:line="228" w:lineRule="auto"/>
              <w:jc w:val="center"/>
              <w:rPr>
                <w:sz w:val="20"/>
              </w:rPr>
            </w:pPr>
            <w:r w:rsidRPr="009973DD">
              <w:rPr>
                <w:rFonts w:ascii="Times New Roman" w:hAnsi="Times New Roman"/>
                <w:sz w:val="20"/>
              </w:rPr>
              <w:t>Число случаев</w:t>
            </w:r>
          </w:p>
        </w:tc>
        <w:tc>
          <w:tcPr>
            <w:tcW w:w="709" w:type="dxa"/>
            <w:tcBorders>
              <w:top w:val="single" w:sz="6" w:space="0" w:color="000000"/>
              <w:left w:val="single" w:sz="6" w:space="0" w:color="000000"/>
              <w:bottom w:val="single" w:sz="6" w:space="0" w:color="000000"/>
              <w:right w:val="single" w:sz="6" w:space="0" w:color="000000"/>
            </w:tcBorders>
            <w:vAlign w:val="center"/>
          </w:tcPr>
          <w:p w14:paraId="44CCDD1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80</w:t>
            </w:r>
          </w:p>
        </w:tc>
        <w:tc>
          <w:tcPr>
            <w:tcW w:w="709" w:type="dxa"/>
            <w:tcBorders>
              <w:top w:val="single" w:sz="6" w:space="0" w:color="000000"/>
              <w:left w:val="single" w:sz="6" w:space="0" w:color="000000"/>
              <w:bottom w:val="single" w:sz="6" w:space="0" w:color="000000"/>
              <w:right w:val="single" w:sz="6" w:space="0" w:color="000000"/>
            </w:tcBorders>
            <w:vAlign w:val="center"/>
          </w:tcPr>
          <w:p w14:paraId="02498B6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80</w:t>
            </w:r>
          </w:p>
        </w:tc>
        <w:tc>
          <w:tcPr>
            <w:tcW w:w="684" w:type="dxa"/>
            <w:tcBorders>
              <w:top w:val="single" w:sz="6" w:space="0" w:color="000000"/>
              <w:left w:val="single" w:sz="6" w:space="0" w:color="000000"/>
              <w:bottom w:val="single" w:sz="6" w:space="0" w:color="000000"/>
              <w:right w:val="single" w:sz="6" w:space="0" w:color="000000"/>
            </w:tcBorders>
            <w:vAlign w:val="center"/>
          </w:tcPr>
          <w:p w14:paraId="5A769B8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80</w:t>
            </w:r>
          </w:p>
        </w:tc>
      </w:tr>
      <w:tr w:rsidR="00245E2F" w:rsidRPr="009973DD" w14:paraId="37867CFD" w14:textId="77777777" w:rsidTr="00EC3FEF">
        <w:trPr>
          <w:trHeight w:val="248"/>
        </w:trPr>
        <w:tc>
          <w:tcPr>
            <w:tcW w:w="421" w:type="dxa"/>
            <w:tcBorders>
              <w:top w:val="single" w:sz="6" w:space="0" w:color="000000"/>
              <w:left w:val="single" w:sz="6" w:space="0" w:color="000000"/>
              <w:bottom w:val="single" w:sz="6" w:space="0" w:color="000000"/>
              <w:right w:val="single" w:sz="6" w:space="0" w:color="000000"/>
            </w:tcBorders>
          </w:tcPr>
          <w:p w14:paraId="440C0D5E" w14:textId="77777777" w:rsidR="00245E2F" w:rsidRPr="009973DD" w:rsidRDefault="007D1025" w:rsidP="00F96DDC">
            <w:pPr>
              <w:widowControl w:val="0"/>
              <w:spacing w:after="0" w:line="228" w:lineRule="auto"/>
              <w:jc w:val="center"/>
              <w:rPr>
                <w:rFonts w:ascii="Times New Roman" w:hAnsi="Times New Roman"/>
                <w:sz w:val="20"/>
              </w:rPr>
            </w:pPr>
            <w:r w:rsidRPr="009973DD">
              <w:rPr>
                <w:rFonts w:ascii="Times New Roman" w:hAnsi="Times New Roman"/>
                <w:sz w:val="20"/>
              </w:rPr>
              <w:t>16</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69A8FD" w14:textId="77777777" w:rsidR="00245E2F" w:rsidRPr="009973DD" w:rsidRDefault="000F3EAA" w:rsidP="000F3EAA">
            <w:pPr>
              <w:spacing w:after="0" w:line="240" w:lineRule="auto"/>
              <w:rPr>
                <w:rFonts w:ascii="Times New Roman" w:hAnsi="Times New Roman"/>
                <w:sz w:val="20"/>
              </w:rPr>
            </w:pPr>
            <w:r>
              <w:rPr>
                <w:rFonts w:ascii="Times New Roman" w:hAnsi="Times New Roman"/>
                <w:sz w:val="20"/>
              </w:rPr>
              <w:t>О</w:t>
            </w:r>
            <w:r w:rsidR="007D1025" w:rsidRPr="009973DD">
              <w:rPr>
                <w:rFonts w:ascii="Times New Roman" w:hAnsi="Times New Roman"/>
                <w:sz w:val="20"/>
              </w:rPr>
              <w:t>перативная активность на одну занятую должность врача хирургической специальности</w:t>
            </w:r>
          </w:p>
        </w:tc>
        <w:tc>
          <w:tcPr>
            <w:tcW w:w="1270" w:type="dxa"/>
            <w:tcBorders>
              <w:top w:val="single" w:sz="6" w:space="0" w:color="000000"/>
              <w:left w:val="single" w:sz="6" w:space="0" w:color="000000"/>
              <w:bottom w:val="single" w:sz="6" w:space="0" w:color="000000"/>
              <w:right w:val="single" w:sz="6" w:space="0" w:color="000000"/>
            </w:tcBorders>
            <w:vAlign w:val="center"/>
          </w:tcPr>
          <w:p w14:paraId="7984C394" w14:textId="77777777" w:rsidR="00245E2F" w:rsidRPr="009973DD" w:rsidRDefault="007D1025">
            <w:pPr>
              <w:widowControl w:val="0"/>
              <w:spacing w:after="0" w:line="228" w:lineRule="auto"/>
              <w:jc w:val="center"/>
              <w:rPr>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7550048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70</w:t>
            </w:r>
          </w:p>
        </w:tc>
        <w:tc>
          <w:tcPr>
            <w:tcW w:w="709" w:type="dxa"/>
            <w:tcBorders>
              <w:top w:val="single" w:sz="6" w:space="0" w:color="000000"/>
              <w:left w:val="single" w:sz="6" w:space="0" w:color="000000"/>
              <w:bottom w:val="single" w:sz="6" w:space="0" w:color="000000"/>
              <w:right w:val="single" w:sz="6" w:space="0" w:color="000000"/>
            </w:tcBorders>
            <w:vAlign w:val="center"/>
          </w:tcPr>
          <w:p w14:paraId="19CA309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70</w:t>
            </w:r>
          </w:p>
        </w:tc>
        <w:tc>
          <w:tcPr>
            <w:tcW w:w="684" w:type="dxa"/>
            <w:tcBorders>
              <w:top w:val="single" w:sz="6" w:space="0" w:color="000000"/>
              <w:left w:val="single" w:sz="6" w:space="0" w:color="000000"/>
              <w:bottom w:val="single" w:sz="6" w:space="0" w:color="000000"/>
              <w:right w:val="single" w:sz="6" w:space="0" w:color="000000"/>
            </w:tcBorders>
            <w:vAlign w:val="center"/>
          </w:tcPr>
          <w:p w14:paraId="7CB7F03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70</w:t>
            </w:r>
          </w:p>
        </w:tc>
      </w:tr>
      <w:tr w:rsidR="00245E2F" w:rsidRPr="009973DD" w14:paraId="6C2E44BB" w14:textId="77777777" w:rsidTr="00EC3FEF">
        <w:trPr>
          <w:trHeight w:val="200"/>
        </w:trPr>
        <w:tc>
          <w:tcPr>
            <w:tcW w:w="9504" w:type="dxa"/>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3D75D30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Критерии доступности медицинской помощи для федеральных медицинских организаций</w:t>
            </w:r>
          </w:p>
        </w:tc>
      </w:tr>
      <w:tr w:rsidR="00245E2F" w:rsidRPr="009973DD" w14:paraId="6E8A2E42" w14:textId="77777777" w:rsidTr="00EC3FEF">
        <w:trPr>
          <w:trHeight w:val="774"/>
        </w:trPr>
        <w:tc>
          <w:tcPr>
            <w:tcW w:w="421" w:type="dxa"/>
            <w:tcBorders>
              <w:top w:val="single" w:sz="6" w:space="0" w:color="000000"/>
              <w:left w:val="single" w:sz="6" w:space="0" w:color="000000"/>
              <w:bottom w:val="single" w:sz="6" w:space="0" w:color="000000"/>
              <w:right w:val="single" w:sz="6" w:space="0" w:color="000000"/>
            </w:tcBorders>
          </w:tcPr>
          <w:p w14:paraId="460F9DD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17</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60261358"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w:t>
            </w:r>
          </w:p>
        </w:tc>
        <w:tc>
          <w:tcPr>
            <w:tcW w:w="1270" w:type="dxa"/>
            <w:tcBorders>
              <w:top w:val="single" w:sz="6" w:space="0" w:color="000000"/>
              <w:left w:val="single" w:sz="6" w:space="0" w:color="000000"/>
              <w:bottom w:val="single" w:sz="6" w:space="0" w:color="000000"/>
              <w:right w:val="single" w:sz="6" w:space="0" w:color="000000"/>
            </w:tcBorders>
            <w:vAlign w:val="center"/>
          </w:tcPr>
          <w:p w14:paraId="2FC10E8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1C58338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не менее 60</w:t>
            </w:r>
          </w:p>
        </w:tc>
        <w:tc>
          <w:tcPr>
            <w:tcW w:w="709" w:type="dxa"/>
            <w:tcBorders>
              <w:top w:val="single" w:sz="6" w:space="0" w:color="000000"/>
              <w:left w:val="single" w:sz="6" w:space="0" w:color="000000"/>
              <w:bottom w:val="single" w:sz="6" w:space="0" w:color="000000"/>
              <w:right w:val="single" w:sz="6" w:space="0" w:color="000000"/>
            </w:tcBorders>
            <w:vAlign w:val="center"/>
          </w:tcPr>
          <w:p w14:paraId="7EBDA8F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не менее 70</w:t>
            </w:r>
          </w:p>
        </w:tc>
        <w:tc>
          <w:tcPr>
            <w:tcW w:w="684" w:type="dxa"/>
            <w:tcBorders>
              <w:top w:val="single" w:sz="6" w:space="0" w:color="000000"/>
              <w:left w:val="single" w:sz="6" w:space="0" w:color="000000"/>
              <w:bottom w:val="single" w:sz="6" w:space="0" w:color="000000"/>
              <w:right w:val="single" w:sz="6" w:space="0" w:color="000000"/>
            </w:tcBorders>
            <w:vAlign w:val="center"/>
          </w:tcPr>
          <w:p w14:paraId="4D09082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не менее 70</w:t>
            </w:r>
          </w:p>
        </w:tc>
      </w:tr>
      <w:tr w:rsidR="00245E2F" w:rsidRPr="009973DD" w14:paraId="6860B6A0" w14:textId="77777777" w:rsidTr="00EC3FEF">
        <w:trPr>
          <w:trHeight w:val="607"/>
        </w:trPr>
        <w:tc>
          <w:tcPr>
            <w:tcW w:w="421" w:type="dxa"/>
            <w:tcBorders>
              <w:top w:val="single" w:sz="6" w:space="0" w:color="000000"/>
              <w:left w:val="single" w:sz="6" w:space="0" w:color="000000"/>
              <w:bottom w:val="single" w:sz="6" w:space="0" w:color="000000"/>
              <w:right w:val="single" w:sz="6" w:space="0" w:color="000000"/>
            </w:tcBorders>
          </w:tcPr>
          <w:p w14:paraId="461D8A5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18</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765223AB"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доходов за счет средств ОМС в общем объеме доходов медицинской организации (оказание медицинской помощи при заболеваниях и состояниях, входящих в базовую программу ОМС)</w:t>
            </w:r>
          </w:p>
        </w:tc>
        <w:tc>
          <w:tcPr>
            <w:tcW w:w="1270" w:type="dxa"/>
            <w:tcBorders>
              <w:top w:val="single" w:sz="6" w:space="0" w:color="000000"/>
              <w:left w:val="single" w:sz="6" w:space="0" w:color="000000"/>
              <w:bottom w:val="single" w:sz="6" w:space="0" w:color="000000"/>
              <w:right w:val="single" w:sz="6" w:space="0" w:color="000000"/>
            </w:tcBorders>
            <w:vAlign w:val="center"/>
          </w:tcPr>
          <w:p w14:paraId="482F4A1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593913D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не менее 20</w:t>
            </w:r>
          </w:p>
        </w:tc>
        <w:tc>
          <w:tcPr>
            <w:tcW w:w="709" w:type="dxa"/>
            <w:tcBorders>
              <w:top w:val="single" w:sz="6" w:space="0" w:color="000000"/>
              <w:left w:val="single" w:sz="6" w:space="0" w:color="000000"/>
              <w:bottom w:val="single" w:sz="6" w:space="0" w:color="000000"/>
              <w:right w:val="single" w:sz="6" w:space="0" w:color="000000"/>
            </w:tcBorders>
            <w:vAlign w:val="center"/>
          </w:tcPr>
          <w:p w14:paraId="7DBBED2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не менее 20</w:t>
            </w:r>
          </w:p>
        </w:tc>
        <w:tc>
          <w:tcPr>
            <w:tcW w:w="684" w:type="dxa"/>
            <w:tcBorders>
              <w:top w:val="single" w:sz="6" w:space="0" w:color="000000"/>
              <w:left w:val="single" w:sz="6" w:space="0" w:color="000000"/>
              <w:bottom w:val="single" w:sz="6" w:space="0" w:color="000000"/>
              <w:right w:val="single" w:sz="6" w:space="0" w:color="000000"/>
            </w:tcBorders>
            <w:vAlign w:val="center"/>
          </w:tcPr>
          <w:p w14:paraId="2D85281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не менее 20</w:t>
            </w:r>
          </w:p>
        </w:tc>
      </w:tr>
      <w:tr w:rsidR="00245E2F" w:rsidRPr="009973DD" w14:paraId="173F13B8" w14:textId="77777777" w:rsidTr="00EC3FEF">
        <w:trPr>
          <w:trHeight w:val="383"/>
        </w:trPr>
        <w:tc>
          <w:tcPr>
            <w:tcW w:w="9504" w:type="dxa"/>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614B0D0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Критерии качества медицинской помощи</w:t>
            </w:r>
          </w:p>
        </w:tc>
      </w:tr>
      <w:tr w:rsidR="00245E2F" w:rsidRPr="009973DD" w14:paraId="2B7ACFAC" w14:textId="77777777" w:rsidTr="00EC3FEF">
        <w:tc>
          <w:tcPr>
            <w:tcW w:w="421" w:type="dxa"/>
            <w:tcBorders>
              <w:top w:val="single" w:sz="6" w:space="0" w:color="000000"/>
              <w:left w:val="single" w:sz="6" w:space="0" w:color="000000"/>
              <w:bottom w:val="single" w:sz="6" w:space="0" w:color="000000"/>
              <w:right w:val="single" w:sz="6" w:space="0" w:color="000000"/>
            </w:tcBorders>
          </w:tcPr>
          <w:p w14:paraId="69E4355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2DF069F"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270" w:type="dxa"/>
            <w:tcBorders>
              <w:top w:val="single" w:sz="6" w:space="0" w:color="000000"/>
              <w:left w:val="single" w:sz="6" w:space="0" w:color="000000"/>
              <w:bottom w:val="single" w:sz="6" w:space="0" w:color="000000"/>
              <w:right w:val="single" w:sz="6" w:space="0" w:color="000000"/>
            </w:tcBorders>
            <w:vAlign w:val="center"/>
          </w:tcPr>
          <w:p w14:paraId="710DEE8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3E85B3E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4,1</w:t>
            </w:r>
          </w:p>
        </w:tc>
        <w:tc>
          <w:tcPr>
            <w:tcW w:w="709" w:type="dxa"/>
            <w:tcBorders>
              <w:top w:val="single" w:sz="6" w:space="0" w:color="000000"/>
              <w:left w:val="single" w:sz="6" w:space="0" w:color="000000"/>
              <w:bottom w:val="single" w:sz="6" w:space="0" w:color="000000"/>
              <w:right w:val="single" w:sz="6" w:space="0" w:color="000000"/>
            </w:tcBorders>
            <w:vAlign w:val="center"/>
          </w:tcPr>
          <w:p w14:paraId="2A53513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4,1</w:t>
            </w:r>
          </w:p>
        </w:tc>
        <w:tc>
          <w:tcPr>
            <w:tcW w:w="684" w:type="dxa"/>
            <w:tcBorders>
              <w:top w:val="single" w:sz="6" w:space="0" w:color="000000"/>
              <w:left w:val="single" w:sz="6" w:space="0" w:color="000000"/>
              <w:bottom w:val="single" w:sz="6" w:space="0" w:color="000000"/>
              <w:right w:val="single" w:sz="6" w:space="0" w:color="000000"/>
            </w:tcBorders>
            <w:vAlign w:val="center"/>
          </w:tcPr>
          <w:p w14:paraId="595EF8C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4,1</w:t>
            </w:r>
          </w:p>
        </w:tc>
      </w:tr>
      <w:tr w:rsidR="00245E2F" w:rsidRPr="009973DD" w14:paraId="7E8F68C1" w14:textId="77777777" w:rsidTr="00EC3FEF">
        <w:trPr>
          <w:trHeight w:val="78"/>
        </w:trPr>
        <w:tc>
          <w:tcPr>
            <w:tcW w:w="421" w:type="dxa"/>
            <w:tcBorders>
              <w:top w:val="single" w:sz="6" w:space="0" w:color="000000"/>
              <w:left w:val="single" w:sz="6" w:space="0" w:color="000000"/>
              <w:bottom w:val="single" w:sz="6" w:space="0" w:color="000000"/>
              <w:right w:val="single" w:sz="6" w:space="0" w:color="000000"/>
            </w:tcBorders>
          </w:tcPr>
          <w:p w14:paraId="217DCA1C" w14:textId="77777777" w:rsidR="00245E2F" w:rsidRPr="009973DD" w:rsidRDefault="007D1025">
            <w:pPr>
              <w:spacing w:after="0" w:line="228" w:lineRule="auto"/>
              <w:jc w:val="center"/>
              <w:rPr>
                <w:rFonts w:ascii="Times New Roman" w:hAnsi="Times New Roman"/>
                <w:sz w:val="20"/>
              </w:rPr>
            </w:pPr>
            <w:r w:rsidRPr="009973DD">
              <w:rPr>
                <w:rFonts w:ascii="Times New Roman" w:hAnsi="Times New Roman"/>
                <w:sz w:val="20"/>
              </w:rPr>
              <w:t>2</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1BF58BB"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270" w:type="dxa"/>
            <w:tcBorders>
              <w:top w:val="single" w:sz="6" w:space="0" w:color="000000"/>
              <w:left w:val="single" w:sz="6" w:space="0" w:color="000000"/>
              <w:bottom w:val="single" w:sz="6" w:space="0" w:color="000000"/>
              <w:right w:val="single" w:sz="6" w:space="0" w:color="000000"/>
            </w:tcBorders>
            <w:vAlign w:val="center"/>
          </w:tcPr>
          <w:p w14:paraId="54BBDF7D" w14:textId="77777777" w:rsidR="00245E2F" w:rsidRPr="009973DD" w:rsidRDefault="007D1025">
            <w:pPr>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4679AB6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3,2</w:t>
            </w:r>
          </w:p>
        </w:tc>
        <w:tc>
          <w:tcPr>
            <w:tcW w:w="709" w:type="dxa"/>
            <w:tcBorders>
              <w:top w:val="single" w:sz="6" w:space="0" w:color="000000"/>
              <w:left w:val="single" w:sz="6" w:space="0" w:color="000000"/>
              <w:bottom w:val="single" w:sz="6" w:space="0" w:color="000000"/>
              <w:right w:val="single" w:sz="6" w:space="0" w:color="000000"/>
            </w:tcBorders>
            <w:vAlign w:val="center"/>
          </w:tcPr>
          <w:p w14:paraId="44B27FD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3,3</w:t>
            </w:r>
          </w:p>
        </w:tc>
        <w:tc>
          <w:tcPr>
            <w:tcW w:w="684" w:type="dxa"/>
            <w:tcBorders>
              <w:top w:val="single" w:sz="6" w:space="0" w:color="000000"/>
              <w:left w:val="single" w:sz="6" w:space="0" w:color="000000"/>
              <w:bottom w:val="single" w:sz="6" w:space="0" w:color="000000"/>
              <w:right w:val="single" w:sz="6" w:space="0" w:color="000000"/>
            </w:tcBorders>
            <w:vAlign w:val="center"/>
          </w:tcPr>
          <w:p w14:paraId="0EDE3B2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3,4</w:t>
            </w:r>
          </w:p>
        </w:tc>
      </w:tr>
      <w:tr w:rsidR="00245E2F" w:rsidRPr="009973DD" w14:paraId="51C6C191" w14:textId="77777777" w:rsidTr="00EC3FEF">
        <w:tc>
          <w:tcPr>
            <w:tcW w:w="421" w:type="dxa"/>
            <w:tcBorders>
              <w:top w:val="single" w:sz="6" w:space="0" w:color="000000"/>
              <w:left w:val="single" w:sz="6" w:space="0" w:color="000000"/>
              <w:bottom w:val="single" w:sz="6" w:space="0" w:color="000000"/>
              <w:right w:val="single" w:sz="6" w:space="0" w:color="000000"/>
            </w:tcBorders>
          </w:tcPr>
          <w:p w14:paraId="5EB2B96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7FD062"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270" w:type="dxa"/>
            <w:tcBorders>
              <w:top w:val="single" w:sz="6" w:space="0" w:color="000000"/>
              <w:left w:val="single" w:sz="6" w:space="0" w:color="000000"/>
              <w:bottom w:val="single" w:sz="6" w:space="0" w:color="000000"/>
              <w:right w:val="single" w:sz="6" w:space="0" w:color="000000"/>
            </w:tcBorders>
            <w:vAlign w:val="center"/>
          </w:tcPr>
          <w:p w14:paraId="0769EDE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05D8C0D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4,6</w:t>
            </w:r>
          </w:p>
        </w:tc>
        <w:tc>
          <w:tcPr>
            <w:tcW w:w="709" w:type="dxa"/>
            <w:tcBorders>
              <w:top w:val="single" w:sz="6" w:space="0" w:color="000000"/>
              <w:left w:val="single" w:sz="6" w:space="0" w:color="000000"/>
              <w:bottom w:val="single" w:sz="6" w:space="0" w:color="000000"/>
              <w:right w:val="single" w:sz="6" w:space="0" w:color="000000"/>
            </w:tcBorders>
            <w:vAlign w:val="center"/>
          </w:tcPr>
          <w:p w14:paraId="676BA11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4,7</w:t>
            </w:r>
          </w:p>
        </w:tc>
        <w:tc>
          <w:tcPr>
            <w:tcW w:w="684" w:type="dxa"/>
            <w:tcBorders>
              <w:top w:val="single" w:sz="6" w:space="0" w:color="000000"/>
              <w:left w:val="single" w:sz="6" w:space="0" w:color="000000"/>
              <w:bottom w:val="single" w:sz="6" w:space="0" w:color="000000"/>
              <w:right w:val="single" w:sz="6" w:space="0" w:color="000000"/>
            </w:tcBorders>
            <w:vAlign w:val="center"/>
          </w:tcPr>
          <w:p w14:paraId="2710FD0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4,8</w:t>
            </w:r>
          </w:p>
        </w:tc>
      </w:tr>
      <w:tr w:rsidR="00245E2F" w:rsidRPr="009973DD" w14:paraId="43D4065A" w14:textId="77777777" w:rsidTr="00EC3FEF">
        <w:tc>
          <w:tcPr>
            <w:tcW w:w="421" w:type="dxa"/>
            <w:tcBorders>
              <w:top w:val="single" w:sz="6" w:space="0" w:color="000000"/>
              <w:left w:val="single" w:sz="6" w:space="0" w:color="000000"/>
              <w:bottom w:val="single" w:sz="6" w:space="0" w:color="000000"/>
              <w:right w:val="single" w:sz="6" w:space="0" w:color="000000"/>
            </w:tcBorders>
          </w:tcPr>
          <w:p w14:paraId="50FCA5F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7783A8C"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270" w:type="dxa"/>
            <w:tcBorders>
              <w:top w:val="single" w:sz="6" w:space="0" w:color="000000"/>
              <w:left w:val="single" w:sz="6" w:space="0" w:color="000000"/>
              <w:bottom w:val="single" w:sz="6" w:space="0" w:color="000000"/>
              <w:right w:val="single" w:sz="6" w:space="0" w:color="000000"/>
            </w:tcBorders>
            <w:vAlign w:val="center"/>
          </w:tcPr>
          <w:p w14:paraId="2A6AAE5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59AF93F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0,04</w:t>
            </w:r>
          </w:p>
        </w:tc>
        <w:tc>
          <w:tcPr>
            <w:tcW w:w="709" w:type="dxa"/>
            <w:tcBorders>
              <w:top w:val="single" w:sz="6" w:space="0" w:color="000000"/>
              <w:left w:val="single" w:sz="6" w:space="0" w:color="000000"/>
              <w:bottom w:val="single" w:sz="6" w:space="0" w:color="000000"/>
              <w:right w:val="single" w:sz="6" w:space="0" w:color="000000"/>
            </w:tcBorders>
            <w:vAlign w:val="center"/>
          </w:tcPr>
          <w:p w14:paraId="3FCBC8A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0,04</w:t>
            </w:r>
          </w:p>
        </w:tc>
        <w:tc>
          <w:tcPr>
            <w:tcW w:w="684" w:type="dxa"/>
            <w:tcBorders>
              <w:top w:val="single" w:sz="6" w:space="0" w:color="000000"/>
              <w:left w:val="single" w:sz="6" w:space="0" w:color="000000"/>
              <w:bottom w:val="single" w:sz="6" w:space="0" w:color="000000"/>
              <w:right w:val="single" w:sz="6" w:space="0" w:color="000000"/>
            </w:tcBorders>
            <w:vAlign w:val="center"/>
          </w:tcPr>
          <w:p w14:paraId="07DCFC9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0,04</w:t>
            </w:r>
          </w:p>
        </w:tc>
      </w:tr>
      <w:tr w:rsidR="00245E2F" w:rsidRPr="009973DD" w14:paraId="513D65A3" w14:textId="77777777" w:rsidTr="00EC3FEF">
        <w:tc>
          <w:tcPr>
            <w:tcW w:w="421" w:type="dxa"/>
            <w:tcBorders>
              <w:top w:val="single" w:sz="6" w:space="0" w:color="000000"/>
              <w:left w:val="single" w:sz="6" w:space="0" w:color="000000"/>
              <w:bottom w:val="single" w:sz="6" w:space="0" w:color="000000"/>
              <w:right w:val="single" w:sz="6" w:space="0" w:color="000000"/>
            </w:tcBorders>
          </w:tcPr>
          <w:p w14:paraId="3804731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BF8B94"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270" w:type="dxa"/>
            <w:tcBorders>
              <w:top w:val="single" w:sz="6" w:space="0" w:color="000000"/>
              <w:left w:val="single" w:sz="6" w:space="0" w:color="000000"/>
              <w:bottom w:val="single" w:sz="6" w:space="0" w:color="000000"/>
              <w:right w:val="single" w:sz="6" w:space="0" w:color="000000"/>
            </w:tcBorders>
            <w:vAlign w:val="center"/>
          </w:tcPr>
          <w:p w14:paraId="585A60E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1E44DB0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80,0</w:t>
            </w:r>
          </w:p>
        </w:tc>
        <w:tc>
          <w:tcPr>
            <w:tcW w:w="709" w:type="dxa"/>
            <w:tcBorders>
              <w:top w:val="single" w:sz="6" w:space="0" w:color="000000"/>
              <w:left w:val="single" w:sz="6" w:space="0" w:color="000000"/>
              <w:bottom w:val="single" w:sz="6" w:space="0" w:color="000000"/>
              <w:right w:val="single" w:sz="6" w:space="0" w:color="000000"/>
            </w:tcBorders>
            <w:vAlign w:val="center"/>
          </w:tcPr>
          <w:p w14:paraId="52939C9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85,0</w:t>
            </w:r>
          </w:p>
        </w:tc>
        <w:tc>
          <w:tcPr>
            <w:tcW w:w="684" w:type="dxa"/>
            <w:tcBorders>
              <w:top w:val="single" w:sz="6" w:space="0" w:color="000000"/>
              <w:left w:val="single" w:sz="6" w:space="0" w:color="000000"/>
              <w:bottom w:val="single" w:sz="6" w:space="0" w:color="000000"/>
              <w:right w:val="single" w:sz="6" w:space="0" w:color="000000"/>
            </w:tcBorders>
            <w:vAlign w:val="center"/>
          </w:tcPr>
          <w:p w14:paraId="03EA5EA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90,0</w:t>
            </w:r>
          </w:p>
        </w:tc>
      </w:tr>
      <w:tr w:rsidR="00245E2F" w:rsidRPr="009973DD" w14:paraId="39DDE25F" w14:textId="77777777" w:rsidTr="00EC3FEF">
        <w:trPr>
          <w:trHeight w:val="181"/>
        </w:trPr>
        <w:tc>
          <w:tcPr>
            <w:tcW w:w="421" w:type="dxa"/>
            <w:tcBorders>
              <w:top w:val="single" w:sz="6" w:space="0" w:color="000000"/>
              <w:left w:val="single" w:sz="6" w:space="0" w:color="000000"/>
              <w:bottom w:val="single" w:sz="6" w:space="0" w:color="000000"/>
              <w:right w:val="single" w:sz="6" w:space="0" w:color="000000"/>
            </w:tcBorders>
          </w:tcPr>
          <w:p w14:paraId="3B70F09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6</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C98FB0"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270" w:type="dxa"/>
            <w:tcBorders>
              <w:top w:val="single" w:sz="6" w:space="0" w:color="000000"/>
              <w:left w:val="single" w:sz="6" w:space="0" w:color="000000"/>
              <w:bottom w:val="single" w:sz="6" w:space="0" w:color="000000"/>
              <w:right w:val="single" w:sz="6" w:space="0" w:color="000000"/>
            </w:tcBorders>
            <w:vAlign w:val="center"/>
          </w:tcPr>
          <w:p w14:paraId="2D9A48C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12E7AFA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50,0</w:t>
            </w:r>
          </w:p>
        </w:tc>
        <w:tc>
          <w:tcPr>
            <w:tcW w:w="709" w:type="dxa"/>
            <w:tcBorders>
              <w:top w:val="single" w:sz="6" w:space="0" w:color="000000"/>
              <w:left w:val="single" w:sz="6" w:space="0" w:color="000000"/>
              <w:bottom w:val="single" w:sz="6" w:space="0" w:color="000000"/>
              <w:right w:val="single" w:sz="6" w:space="0" w:color="000000"/>
            </w:tcBorders>
            <w:vAlign w:val="center"/>
          </w:tcPr>
          <w:p w14:paraId="5D4B331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55,0</w:t>
            </w:r>
          </w:p>
        </w:tc>
        <w:tc>
          <w:tcPr>
            <w:tcW w:w="684" w:type="dxa"/>
            <w:tcBorders>
              <w:top w:val="single" w:sz="6" w:space="0" w:color="000000"/>
              <w:left w:val="single" w:sz="6" w:space="0" w:color="000000"/>
              <w:bottom w:val="single" w:sz="6" w:space="0" w:color="000000"/>
              <w:right w:val="single" w:sz="6" w:space="0" w:color="000000"/>
            </w:tcBorders>
            <w:vAlign w:val="center"/>
          </w:tcPr>
          <w:p w14:paraId="28F4293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56,0</w:t>
            </w:r>
          </w:p>
        </w:tc>
      </w:tr>
      <w:tr w:rsidR="00245E2F" w:rsidRPr="009973DD" w14:paraId="248D46C7" w14:textId="77777777" w:rsidTr="00EC3FEF">
        <w:tc>
          <w:tcPr>
            <w:tcW w:w="421" w:type="dxa"/>
            <w:tcBorders>
              <w:top w:val="single" w:sz="6" w:space="0" w:color="000000"/>
              <w:left w:val="single" w:sz="6" w:space="0" w:color="000000"/>
              <w:bottom w:val="single" w:sz="6" w:space="0" w:color="000000"/>
              <w:right w:val="single" w:sz="6" w:space="0" w:color="000000"/>
            </w:tcBorders>
          </w:tcPr>
          <w:p w14:paraId="1042239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5D145A"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270" w:type="dxa"/>
            <w:tcBorders>
              <w:top w:val="single" w:sz="6" w:space="0" w:color="000000"/>
              <w:left w:val="single" w:sz="6" w:space="0" w:color="000000"/>
              <w:bottom w:val="single" w:sz="6" w:space="0" w:color="000000"/>
              <w:right w:val="single" w:sz="6" w:space="0" w:color="000000"/>
            </w:tcBorders>
            <w:vAlign w:val="center"/>
          </w:tcPr>
          <w:p w14:paraId="11E2A42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3EBF3AE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30,0</w:t>
            </w:r>
          </w:p>
        </w:tc>
        <w:tc>
          <w:tcPr>
            <w:tcW w:w="709" w:type="dxa"/>
            <w:tcBorders>
              <w:top w:val="single" w:sz="6" w:space="0" w:color="000000"/>
              <w:left w:val="single" w:sz="6" w:space="0" w:color="000000"/>
              <w:bottom w:val="single" w:sz="6" w:space="0" w:color="000000"/>
              <w:right w:val="single" w:sz="6" w:space="0" w:color="000000"/>
            </w:tcBorders>
            <w:vAlign w:val="center"/>
          </w:tcPr>
          <w:p w14:paraId="4942F97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32,0</w:t>
            </w:r>
          </w:p>
        </w:tc>
        <w:tc>
          <w:tcPr>
            <w:tcW w:w="684" w:type="dxa"/>
            <w:tcBorders>
              <w:top w:val="single" w:sz="6" w:space="0" w:color="000000"/>
              <w:left w:val="single" w:sz="6" w:space="0" w:color="000000"/>
              <w:bottom w:val="single" w:sz="6" w:space="0" w:color="000000"/>
              <w:right w:val="single" w:sz="6" w:space="0" w:color="000000"/>
            </w:tcBorders>
            <w:vAlign w:val="center"/>
          </w:tcPr>
          <w:p w14:paraId="2968623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33,0</w:t>
            </w:r>
          </w:p>
        </w:tc>
      </w:tr>
      <w:tr w:rsidR="00245E2F" w:rsidRPr="009973DD" w14:paraId="235BD6CE" w14:textId="77777777" w:rsidTr="00EC3FEF">
        <w:trPr>
          <w:trHeight w:val="1301"/>
        </w:trPr>
        <w:tc>
          <w:tcPr>
            <w:tcW w:w="421" w:type="dxa"/>
            <w:tcBorders>
              <w:top w:val="single" w:sz="6" w:space="0" w:color="000000"/>
              <w:left w:val="single" w:sz="6" w:space="0" w:color="000000"/>
              <w:bottom w:val="single" w:sz="6" w:space="0" w:color="000000"/>
              <w:right w:val="single" w:sz="6" w:space="0" w:color="000000"/>
            </w:tcBorders>
          </w:tcPr>
          <w:p w14:paraId="5AE115D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108366"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270" w:type="dxa"/>
            <w:tcBorders>
              <w:top w:val="single" w:sz="6" w:space="0" w:color="000000"/>
              <w:left w:val="single" w:sz="6" w:space="0" w:color="000000"/>
              <w:bottom w:val="single" w:sz="6" w:space="0" w:color="000000"/>
              <w:right w:val="single" w:sz="6" w:space="0" w:color="000000"/>
            </w:tcBorders>
            <w:vAlign w:val="center"/>
          </w:tcPr>
          <w:p w14:paraId="7C8D97C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5F0572B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82,0</w:t>
            </w:r>
          </w:p>
        </w:tc>
        <w:tc>
          <w:tcPr>
            <w:tcW w:w="709" w:type="dxa"/>
            <w:tcBorders>
              <w:top w:val="single" w:sz="6" w:space="0" w:color="000000"/>
              <w:left w:val="single" w:sz="6" w:space="0" w:color="000000"/>
              <w:bottom w:val="single" w:sz="6" w:space="0" w:color="000000"/>
              <w:right w:val="single" w:sz="6" w:space="0" w:color="000000"/>
            </w:tcBorders>
            <w:vAlign w:val="center"/>
          </w:tcPr>
          <w:p w14:paraId="6F0E5E7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83,0</w:t>
            </w:r>
          </w:p>
        </w:tc>
        <w:tc>
          <w:tcPr>
            <w:tcW w:w="684" w:type="dxa"/>
            <w:tcBorders>
              <w:top w:val="single" w:sz="6" w:space="0" w:color="000000"/>
              <w:left w:val="single" w:sz="6" w:space="0" w:color="000000"/>
              <w:bottom w:val="single" w:sz="6" w:space="0" w:color="000000"/>
              <w:right w:val="single" w:sz="6" w:space="0" w:color="000000"/>
            </w:tcBorders>
            <w:vAlign w:val="center"/>
          </w:tcPr>
          <w:p w14:paraId="154C18B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83,0</w:t>
            </w:r>
          </w:p>
        </w:tc>
      </w:tr>
      <w:tr w:rsidR="00245E2F" w:rsidRPr="009973DD" w14:paraId="5491FF27" w14:textId="77777777" w:rsidTr="00EC3FEF">
        <w:tc>
          <w:tcPr>
            <w:tcW w:w="421" w:type="dxa"/>
            <w:tcBorders>
              <w:top w:val="single" w:sz="6" w:space="0" w:color="000000"/>
              <w:left w:val="single" w:sz="6" w:space="0" w:color="000000"/>
              <w:bottom w:val="single" w:sz="6" w:space="0" w:color="000000"/>
              <w:right w:val="single" w:sz="6" w:space="0" w:color="000000"/>
            </w:tcBorders>
          </w:tcPr>
          <w:p w14:paraId="154C5F8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F9647C"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270" w:type="dxa"/>
            <w:tcBorders>
              <w:top w:val="single" w:sz="6" w:space="0" w:color="000000"/>
              <w:left w:val="single" w:sz="6" w:space="0" w:color="000000"/>
              <w:bottom w:val="single" w:sz="6" w:space="0" w:color="000000"/>
              <w:right w:val="single" w:sz="6" w:space="0" w:color="000000"/>
            </w:tcBorders>
            <w:vAlign w:val="center"/>
          </w:tcPr>
          <w:p w14:paraId="5390A37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6EDCE65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23,5</w:t>
            </w:r>
          </w:p>
        </w:tc>
        <w:tc>
          <w:tcPr>
            <w:tcW w:w="709" w:type="dxa"/>
            <w:tcBorders>
              <w:top w:val="single" w:sz="6" w:space="0" w:color="000000"/>
              <w:left w:val="single" w:sz="6" w:space="0" w:color="000000"/>
              <w:bottom w:val="single" w:sz="6" w:space="0" w:color="000000"/>
              <w:right w:val="single" w:sz="6" w:space="0" w:color="000000"/>
            </w:tcBorders>
            <w:vAlign w:val="center"/>
          </w:tcPr>
          <w:p w14:paraId="2B7CD7E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24,0</w:t>
            </w:r>
          </w:p>
        </w:tc>
        <w:tc>
          <w:tcPr>
            <w:tcW w:w="684" w:type="dxa"/>
            <w:tcBorders>
              <w:top w:val="single" w:sz="6" w:space="0" w:color="000000"/>
              <w:left w:val="single" w:sz="6" w:space="0" w:color="000000"/>
              <w:bottom w:val="single" w:sz="6" w:space="0" w:color="000000"/>
              <w:right w:val="single" w:sz="6" w:space="0" w:color="000000"/>
            </w:tcBorders>
            <w:vAlign w:val="center"/>
          </w:tcPr>
          <w:p w14:paraId="6F741D3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25,0</w:t>
            </w:r>
          </w:p>
        </w:tc>
      </w:tr>
      <w:tr w:rsidR="00245E2F" w:rsidRPr="009973DD" w14:paraId="6F05C9DD" w14:textId="77777777" w:rsidTr="00EC3FEF">
        <w:tc>
          <w:tcPr>
            <w:tcW w:w="421" w:type="dxa"/>
            <w:tcBorders>
              <w:top w:val="single" w:sz="6" w:space="0" w:color="000000"/>
              <w:left w:val="single" w:sz="6" w:space="0" w:color="000000"/>
              <w:bottom w:val="single" w:sz="6" w:space="0" w:color="000000"/>
              <w:right w:val="single" w:sz="6" w:space="0" w:color="000000"/>
            </w:tcBorders>
          </w:tcPr>
          <w:p w14:paraId="7FF6674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AE55FD8" w14:textId="77777777" w:rsidR="00245E2F" w:rsidRPr="009973DD" w:rsidRDefault="007D1025" w:rsidP="000F3EAA">
            <w:pPr>
              <w:spacing w:after="0" w:line="240" w:lineRule="auto"/>
              <w:rPr>
                <w:rFonts w:ascii="Times New Roman" w:hAnsi="Times New Roman"/>
                <w:sz w:val="20"/>
              </w:rPr>
            </w:pPr>
            <w:r w:rsidRPr="009973DD">
              <w:rPr>
                <w:rFonts w:ascii="Times New Roman" w:hAnsi="Times New Roman"/>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w:t>
            </w:r>
            <w:r w:rsidR="00F96DDC" w:rsidRPr="009973DD">
              <w:rPr>
                <w:rFonts w:ascii="Times New Roman" w:hAnsi="Times New Roman"/>
                <w:sz w:val="20"/>
              </w:rPr>
              <w:t>территориальной программ</w:t>
            </w:r>
            <w:r w:rsidR="00F96DDC">
              <w:rPr>
                <w:rFonts w:ascii="Times New Roman" w:hAnsi="Times New Roman"/>
                <w:sz w:val="20"/>
              </w:rPr>
              <w:t>ой</w:t>
            </w:r>
            <w:r w:rsidR="00F96DDC" w:rsidRPr="009973DD">
              <w:rPr>
                <w:rFonts w:ascii="Times New Roman" w:hAnsi="Times New Roman"/>
                <w:sz w:val="20"/>
              </w:rPr>
              <w:t xml:space="preserve"> ОМС</w:t>
            </w:r>
          </w:p>
        </w:tc>
        <w:tc>
          <w:tcPr>
            <w:tcW w:w="1270" w:type="dxa"/>
            <w:tcBorders>
              <w:top w:val="single" w:sz="6" w:space="0" w:color="000000"/>
              <w:left w:val="single" w:sz="6" w:space="0" w:color="000000"/>
              <w:bottom w:val="single" w:sz="6" w:space="0" w:color="000000"/>
              <w:right w:val="single" w:sz="6" w:space="0" w:color="000000"/>
            </w:tcBorders>
            <w:vAlign w:val="center"/>
          </w:tcPr>
          <w:p w14:paraId="3C9AB2E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15CEA5DC" w14:textId="77777777" w:rsidR="00245E2F" w:rsidRPr="009973DD" w:rsidRDefault="007D1025">
            <w:pPr>
              <w:widowControl w:val="0"/>
              <w:spacing w:after="0" w:line="228" w:lineRule="auto"/>
              <w:jc w:val="center"/>
              <w:rPr>
                <w:sz w:val="20"/>
              </w:rPr>
            </w:pPr>
            <w:r w:rsidRPr="009973DD">
              <w:rPr>
                <w:rFonts w:ascii="Times New Roman" w:hAnsi="Times New Roman"/>
                <w:sz w:val="20"/>
              </w:rPr>
              <w:t>40</w:t>
            </w:r>
          </w:p>
        </w:tc>
        <w:tc>
          <w:tcPr>
            <w:tcW w:w="709" w:type="dxa"/>
            <w:tcBorders>
              <w:top w:val="single" w:sz="6" w:space="0" w:color="000000"/>
              <w:left w:val="single" w:sz="6" w:space="0" w:color="000000"/>
              <w:bottom w:val="single" w:sz="6" w:space="0" w:color="000000"/>
              <w:right w:val="single" w:sz="6" w:space="0" w:color="000000"/>
            </w:tcBorders>
            <w:vAlign w:val="center"/>
          </w:tcPr>
          <w:p w14:paraId="33BD9D26" w14:textId="77777777" w:rsidR="00245E2F" w:rsidRPr="009973DD" w:rsidRDefault="007D1025">
            <w:pPr>
              <w:widowControl w:val="0"/>
              <w:spacing w:after="0" w:line="228" w:lineRule="auto"/>
              <w:jc w:val="center"/>
              <w:rPr>
                <w:sz w:val="20"/>
              </w:rPr>
            </w:pPr>
            <w:r w:rsidRPr="009973DD">
              <w:rPr>
                <w:rFonts w:ascii="Times New Roman" w:hAnsi="Times New Roman"/>
                <w:sz w:val="20"/>
              </w:rPr>
              <w:t>40</w:t>
            </w:r>
          </w:p>
        </w:tc>
        <w:tc>
          <w:tcPr>
            <w:tcW w:w="684" w:type="dxa"/>
            <w:tcBorders>
              <w:top w:val="single" w:sz="6" w:space="0" w:color="000000"/>
              <w:left w:val="single" w:sz="6" w:space="0" w:color="000000"/>
              <w:bottom w:val="single" w:sz="6" w:space="0" w:color="000000"/>
              <w:right w:val="single" w:sz="6" w:space="0" w:color="000000"/>
            </w:tcBorders>
            <w:vAlign w:val="center"/>
          </w:tcPr>
          <w:p w14:paraId="0C428570" w14:textId="77777777" w:rsidR="00245E2F" w:rsidRPr="009973DD" w:rsidRDefault="007D1025">
            <w:pPr>
              <w:widowControl w:val="0"/>
              <w:spacing w:after="0" w:line="228" w:lineRule="auto"/>
              <w:jc w:val="center"/>
              <w:rPr>
                <w:sz w:val="20"/>
              </w:rPr>
            </w:pPr>
            <w:r w:rsidRPr="009973DD">
              <w:rPr>
                <w:rFonts w:ascii="Times New Roman" w:hAnsi="Times New Roman"/>
                <w:sz w:val="20"/>
              </w:rPr>
              <w:t>40</w:t>
            </w:r>
          </w:p>
        </w:tc>
      </w:tr>
      <w:tr w:rsidR="00245E2F" w:rsidRPr="009973DD" w14:paraId="38D4C50C" w14:textId="77777777" w:rsidTr="00EC3FEF">
        <w:trPr>
          <w:trHeight w:val="245"/>
        </w:trPr>
        <w:tc>
          <w:tcPr>
            <w:tcW w:w="421" w:type="dxa"/>
            <w:tcBorders>
              <w:top w:val="single" w:sz="6" w:space="0" w:color="000000"/>
              <w:left w:val="single" w:sz="6" w:space="0" w:color="000000"/>
              <w:bottom w:val="single" w:sz="6" w:space="0" w:color="000000"/>
              <w:right w:val="single" w:sz="6" w:space="0" w:color="000000"/>
            </w:tcBorders>
          </w:tcPr>
          <w:p w14:paraId="4C1E1B9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11</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A1671D0"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270" w:type="dxa"/>
            <w:tcBorders>
              <w:top w:val="single" w:sz="6" w:space="0" w:color="000000"/>
              <w:left w:val="single" w:sz="6" w:space="0" w:color="000000"/>
              <w:bottom w:val="single" w:sz="6" w:space="0" w:color="000000"/>
              <w:right w:val="single" w:sz="6" w:space="0" w:color="000000"/>
            </w:tcBorders>
            <w:vAlign w:val="center"/>
          </w:tcPr>
          <w:p w14:paraId="0A19043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7CC4838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35,0</w:t>
            </w:r>
          </w:p>
        </w:tc>
        <w:tc>
          <w:tcPr>
            <w:tcW w:w="709" w:type="dxa"/>
            <w:tcBorders>
              <w:top w:val="single" w:sz="6" w:space="0" w:color="000000"/>
              <w:left w:val="single" w:sz="6" w:space="0" w:color="000000"/>
              <w:bottom w:val="single" w:sz="6" w:space="0" w:color="000000"/>
              <w:right w:val="single" w:sz="6" w:space="0" w:color="000000"/>
            </w:tcBorders>
            <w:vAlign w:val="center"/>
          </w:tcPr>
          <w:p w14:paraId="19F6DD6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37,0</w:t>
            </w:r>
          </w:p>
        </w:tc>
        <w:tc>
          <w:tcPr>
            <w:tcW w:w="684" w:type="dxa"/>
            <w:tcBorders>
              <w:top w:val="single" w:sz="6" w:space="0" w:color="000000"/>
              <w:left w:val="single" w:sz="6" w:space="0" w:color="000000"/>
              <w:bottom w:val="single" w:sz="6" w:space="0" w:color="000000"/>
              <w:right w:val="single" w:sz="6" w:space="0" w:color="000000"/>
            </w:tcBorders>
            <w:vAlign w:val="center"/>
          </w:tcPr>
          <w:p w14:paraId="2E98D94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39,0</w:t>
            </w:r>
          </w:p>
        </w:tc>
      </w:tr>
      <w:tr w:rsidR="00245E2F" w:rsidRPr="009973DD" w14:paraId="065B6847" w14:textId="77777777" w:rsidTr="00EC3FEF">
        <w:tc>
          <w:tcPr>
            <w:tcW w:w="421" w:type="dxa"/>
            <w:tcBorders>
              <w:top w:val="single" w:sz="6" w:space="0" w:color="000000"/>
              <w:left w:val="single" w:sz="6" w:space="0" w:color="000000"/>
              <w:bottom w:val="single" w:sz="6" w:space="0" w:color="000000"/>
              <w:right w:val="single" w:sz="6" w:space="0" w:color="000000"/>
            </w:tcBorders>
          </w:tcPr>
          <w:p w14:paraId="55983D0B"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12</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C6AA71D"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270" w:type="dxa"/>
            <w:tcBorders>
              <w:top w:val="single" w:sz="6" w:space="0" w:color="000000"/>
              <w:left w:val="single" w:sz="6" w:space="0" w:color="000000"/>
              <w:bottom w:val="single" w:sz="6" w:space="0" w:color="000000"/>
              <w:right w:val="single" w:sz="6" w:space="0" w:color="000000"/>
            </w:tcBorders>
            <w:vAlign w:val="center"/>
          </w:tcPr>
          <w:p w14:paraId="3299CE6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518F976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14:paraId="0CB0831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11,0</w:t>
            </w:r>
          </w:p>
        </w:tc>
        <w:tc>
          <w:tcPr>
            <w:tcW w:w="684" w:type="dxa"/>
            <w:tcBorders>
              <w:top w:val="single" w:sz="6" w:space="0" w:color="000000"/>
              <w:left w:val="single" w:sz="6" w:space="0" w:color="000000"/>
              <w:bottom w:val="single" w:sz="6" w:space="0" w:color="000000"/>
              <w:right w:val="single" w:sz="6" w:space="0" w:color="000000"/>
            </w:tcBorders>
            <w:vAlign w:val="center"/>
          </w:tcPr>
          <w:p w14:paraId="6AA2E5E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12,0</w:t>
            </w:r>
          </w:p>
        </w:tc>
      </w:tr>
      <w:tr w:rsidR="00245E2F" w:rsidRPr="009973DD" w14:paraId="46E39258" w14:textId="77777777" w:rsidTr="00EC3FEF">
        <w:trPr>
          <w:trHeight w:val="848"/>
        </w:trPr>
        <w:tc>
          <w:tcPr>
            <w:tcW w:w="421" w:type="dxa"/>
            <w:tcBorders>
              <w:top w:val="single" w:sz="6" w:space="0" w:color="000000"/>
              <w:left w:val="single" w:sz="6" w:space="0" w:color="000000"/>
              <w:bottom w:val="single" w:sz="6" w:space="0" w:color="000000"/>
              <w:right w:val="single" w:sz="6" w:space="0" w:color="000000"/>
            </w:tcBorders>
          </w:tcPr>
          <w:p w14:paraId="7BBC2197"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13</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7B6187BA"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270" w:type="dxa"/>
            <w:tcBorders>
              <w:top w:val="single" w:sz="6" w:space="0" w:color="000000"/>
              <w:left w:val="single" w:sz="6" w:space="0" w:color="000000"/>
              <w:bottom w:val="single" w:sz="6" w:space="0" w:color="000000"/>
              <w:right w:val="single" w:sz="6" w:space="0" w:color="000000"/>
            </w:tcBorders>
            <w:vAlign w:val="center"/>
          </w:tcPr>
          <w:p w14:paraId="67A0DDB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2167562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14:paraId="1461F73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11,0</w:t>
            </w:r>
          </w:p>
        </w:tc>
        <w:tc>
          <w:tcPr>
            <w:tcW w:w="684" w:type="dxa"/>
            <w:tcBorders>
              <w:top w:val="single" w:sz="6" w:space="0" w:color="000000"/>
              <w:left w:val="single" w:sz="6" w:space="0" w:color="000000"/>
              <w:bottom w:val="single" w:sz="6" w:space="0" w:color="000000"/>
              <w:right w:val="single" w:sz="6" w:space="0" w:color="000000"/>
            </w:tcBorders>
            <w:vAlign w:val="center"/>
          </w:tcPr>
          <w:p w14:paraId="0D56681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12,0</w:t>
            </w:r>
          </w:p>
        </w:tc>
      </w:tr>
      <w:tr w:rsidR="00245E2F" w:rsidRPr="009973DD" w14:paraId="06C3A7C6" w14:textId="77777777" w:rsidTr="00EC3FEF">
        <w:tc>
          <w:tcPr>
            <w:tcW w:w="421" w:type="dxa"/>
            <w:tcBorders>
              <w:top w:val="single" w:sz="6" w:space="0" w:color="000000"/>
              <w:left w:val="single" w:sz="6" w:space="0" w:color="000000"/>
              <w:bottom w:val="single" w:sz="6" w:space="0" w:color="000000"/>
              <w:right w:val="single" w:sz="6" w:space="0" w:color="000000"/>
            </w:tcBorders>
          </w:tcPr>
          <w:p w14:paraId="237213F6"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14</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747D9C"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270" w:type="dxa"/>
            <w:tcBorders>
              <w:top w:val="single" w:sz="6" w:space="0" w:color="000000"/>
              <w:left w:val="single" w:sz="6" w:space="0" w:color="000000"/>
              <w:bottom w:val="single" w:sz="6" w:space="0" w:color="000000"/>
              <w:right w:val="single" w:sz="6" w:space="0" w:color="000000"/>
            </w:tcBorders>
            <w:vAlign w:val="center"/>
          </w:tcPr>
          <w:p w14:paraId="1203C13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3516F70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14:paraId="4D10726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14:paraId="0B02D57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r>
      <w:tr w:rsidR="00245E2F" w:rsidRPr="009973DD" w14:paraId="2EBEC800" w14:textId="77777777" w:rsidTr="00EC3FEF">
        <w:tc>
          <w:tcPr>
            <w:tcW w:w="421" w:type="dxa"/>
            <w:tcBorders>
              <w:top w:val="single" w:sz="6" w:space="0" w:color="000000"/>
              <w:left w:val="single" w:sz="6" w:space="0" w:color="000000"/>
              <w:bottom w:val="single" w:sz="6" w:space="0" w:color="000000"/>
              <w:right w:val="single" w:sz="6" w:space="0" w:color="000000"/>
            </w:tcBorders>
          </w:tcPr>
          <w:p w14:paraId="1B08083C"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15</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E30AD35"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270" w:type="dxa"/>
            <w:tcBorders>
              <w:top w:val="single" w:sz="6" w:space="0" w:color="000000"/>
              <w:left w:val="single" w:sz="6" w:space="0" w:color="000000"/>
              <w:bottom w:val="single" w:sz="6" w:space="0" w:color="000000"/>
              <w:right w:val="single" w:sz="6" w:space="0" w:color="000000"/>
            </w:tcBorders>
            <w:vAlign w:val="center"/>
          </w:tcPr>
          <w:p w14:paraId="4C7181B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398999C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14:paraId="6EDC3FE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14:paraId="128C630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r>
      <w:tr w:rsidR="00245E2F" w:rsidRPr="009973DD" w14:paraId="56C26B90"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680B690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16</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8C97196"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1270" w:type="dxa"/>
            <w:tcBorders>
              <w:top w:val="single" w:sz="6" w:space="0" w:color="000000"/>
              <w:left w:val="single" w:sz="6" w:space="0" w:color="000000"/>
              <w:bottom w:val="single" w:sz="6" w:space="0" w:color="000000"/>
              <w:right w:val="single" w:sz="6" w:space="0" w:color="000000"/>
            </w:tcBorders>
          </w:tcPr>
          <w:p w14:paraId="03174FE1" w14:textId="77777777" w:rsidR="00245E2F" w:rsidRPr="009973DD" w:rsidRDefault="007D1025">
            <w:pPr>
              <w:widowControl w:val="0"/>
              <w:spacing w:after="0" w:line="228" w:lineRule="auto"/>
              <w:jc w:val="center"/>
              <w:rPr>
                <w:sz w:val="20"/>
              </w:rPr>
            </w:pPr>
            <w:r w:rsidRPr="009973DD">
              <w:rPr>
                <w:rFonts w:ascii="Times New Roman" w:hAnsi="Times New Roman"/>
                <w:sz w:val="20"/>
              </w:rPr>
              <w:t>единиц</w:t>
            </w:r>
          </w:p>
        </w:tc>
        <w:tc>
          <w:tcPr>
            <w:tcW w:w="709" w:type="dxa"/>
            <w:tcBorders>
              <w:top w:val="single" w:sz="6" w:space="0" w:color="000000"/>
              <w:left w:val="single" w:sz="6" w:space="0" w:color="000000"/>
              <w:bottom w:val="single" w:sz="6" w:space="0" w:color="000000"/>
              <w:right w:val="single" w:sz="6" w:space="0" w:color="000000"/>
            </w:tcBorders>
            <w:vAlign w:val="center"/>
          </w:tcPr>
          <w:p w14:paraId="306009A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75</w:t>
            </w:r>
          </w:p>
        </w:tc>
        <w:tc>
          <w:tcPr>
            <w:tcW w:w="709" w:type="dxa"/>
            <w:tcBorders>
              <w:top w:val="single" w:sz="6" w:space="0" w:color="000000"/>
              <w:left w:val="single" w:sz="6" w:space="0" w:color="000000"/>
              <w:bottom w:val="single" w:sz="6" w:space="0" w:color="000000"/>
              <w:right w:val="single" w:sz="6" w:space="0" w:color="000000"/>
            </w:tcBorders>
            <w:vAlign w:val="center"/>
          </w:tcPr>
          <w:p w14:paraId="6F60591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75</w:t>
            </w:r>
          </w:p>
        </w:tc>
        <w:tc>
          <w:tcPr>
            <w:tcW w:w="684" w:type="dxa"/>
            <w:tcBorders>
              <w:top w:val="single" w:sz="6" w:space="0" w:color="000000"/>
              <w:left w:val="single" w:sz="6" w:space="0" w:color="000000"/>
              <w:bottom w:val="single" w:sz="6" w:space="0" w:color="000000"/>
              <w:right w:val="single" w:sz="6" w:space="0" w:color="000000"/>
            </w:tcBorders>
            <w:vAlign w:val="center"/>
          </w:tcPr>
          <w:p w14:paraId="5E46A20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75</w:t>
            </w:r>
          </w:p>
        </w:tc>
      </w:tr>
      <w:tr w:rsidR="00245E2F" w:rsidRPr="009973DD" w14:paraId="119B45BC"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7BA553A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17</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87B797" w14:textId="77777777" w:rsidR="00245E2F" w:rsidRPr="009973DD" w:rsidRDefault="007D1025" w:rsidP="000F3EAA">
            <w:pPr>
              <w:widowControl w:val="0"/>
              <w:spacing w:after="0" w:line="228" w:lineRule="auto"/>
              <w:rPr>
                <w:rFonts w:ascii="Times New Roman" w:hAnsi="Times New Roman"/>
                <w:sz w:val="20"/>
                <w:highlight w:val="green"/>
              </w:rPr>
            </w:pPr>
            <w:r w:rsidRPr="009973DD">
              <w:rPr>
                <w:rFonts w:ascii="Times New Roman" w:hAnsi="Times New Roman"/>
                <w:sz w:val="20"/>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270" w:type="dxa"/>
            <w:tcBorders>
              <w:top w:val="single" w:sz="6" w:space="0" w:color="000000"/>
              <w:left w:val="single" w:sz="6" w:space="0" w:color="000000"/>
              <w:bottom w:val="single" w:sz="6" w:space="0" w:color="000000"/>
              <w:right w:val="single" w:sz="6" w:space="0" w:color="000000"/>
            </w:tcBorders>
          </w:tcPr>
          <w:p w14:paraId="419AE80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6EC556D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14:paraId="23A2978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684" w:type="dxa"/>
            <w:tcBorders>
              <w:top w:val="single" w:sz="6" w:space="0" w:color="000000"/>
              <w:left w:val="single" w:sz="6" w:space="0" w:color="000000"/>
              <w:bottom w:val="single" w:sz="6" w:space="0" w:color="000000"/>
              <w:right w:val="single" w:sz="6" w:space="0" w:color="000000"/>
            </w:tcBorders>
            <w:vAlign w:val="center"/>
          </w:tcPr>
          <w:p w14:paraId="2F9C134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r>
      <w:tr w:rsidR="00245E2F" w:rsidRPr="009973DD" w14:paraId="23A95256" w14:textId="77777777" w:rsidTr="00EC3FEF">
        <w:trPr>
          <w:trHeight w:val="241"/>
        </w:trPr>
        <w:tc>
          <w:tcPr>
            <w:tcW w:w="421" w:type="dxa"/>
            <w:vMerge w:val="restart"/>
            <w:tcBorders>
              <w:top w:val="single" w:sz="6" w:space="0" w:color="000000"/>
              <w:left w:val="single" w:sz="6" w:space="0" w:color="000000"/>
              <w:bottom w:val="single" w:sz="6" w:space="0" w:color="000000"/>
              <w:right w:val="single" w:sz="6" w:space="0" w:color="000000"/>
            </w:tcBorders>
          </w:tcPr>
          <w:p w14:paraId="0CCEFBB7" w14:textId="77777777" w:rsidR="00245E2F" w:rsidRPr="009973DD" w:rsidRDefault="00245E2F">
            <w:pPr>
              <w:widowControl w:val="0"/>
              <w:spacing w:after="0" w:line="228" w:lineRule="auto"/>
              <w:jc w:val="center"/>
              <w:rPr>
                <w:rFonts w:ascii="Times New Roman" w:hAnsi="Times New Roman"/>
                <w:sz w:val="20"/>
              </w:rPr>
            </w:pP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B9B5AB7" w14:textId="77777777" w:rsidR="00245E2F" w:rsidRPr="009973DD" w:rsidRDefault="007D1025" w:rsidP="000F3EAA">
            <w:pPr>
              <w:widowControl w:val="0"/>
              <w:spacing w:after="0" w:line="228" w:lineRule="auto"/>
              <w:rPr>
                <w:rFonts w:ascii="Times New Roman" w:hAnsi="Times New Roman"/>
                <w:sz w:val="20"/>
                <w:highlight w:val="green"/>
              </w:rPr>
            </w:pPr>
            <w:r w:rsidRPr="009973DD">
              <w:rPr>
                <w:rFonts w:ascii="Times New Roman" w:hAnsi="Times New Roman"/>
                <w:sz w:val="20"/>
              </w:rPr>
              <w:t>мужчин</w:t>
            </w:r>
          </w:p>
        </w:tc>
        <w:tc>
          <w:tcPr>
            <w:tcW w:w="1270" w:type="dxa"/>
            <w:tcBorders>
              <w:top w:val="single" w:sz="6" w:space="0" w:color="000000"/>
              <w:left w:val="single" w:sz="6" w:space="0" w:color="000000"/>
              <w:bottom w:val="single" w:sz="6" w:space="0" w:color="000000"/>
              <w:right w:val="single" w:sz="6" w:space="0" w:color="000000"/>
            </w:tcBorders>
          </w:tcPr>
          <w:p w14:paraId="11F42A60" w14:textId="77777777" w:rsidR="00245E2F" w:rsidRPr="009973DD" w:rsidRDefault="00245E2F">
            <w:pPr>
              <w:widowControl w:val="0"/>
              <w:spacing w:after="0" w:line="228" w:lineRule="auto"/>
              <w:jc w:val="center"/>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F0A5D2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14:paraId="2BA43E1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684" w:type="dxa"/>
            <w:tcBorders>
              <w:top w:val="single" w:sz="6" w:space="0" w:color="000000"/>
              <w:left w:val="single" w:sz="6" w:space="0" w:color="000000"/>
              <w:bottom w:val="single" w:sz="6" w:space="0" w:color="000000"/>
              <w:right w:val="single" w:sz="6" w:space="0" w:color="000000"/>
            </w:tcBorders>
            <w:vAlign w:val="center"/>
          </w:tcPr>
          <w:p w14:paraId="56EED68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r>
      <w:tr w:rsidR="00245E2F" w:rsidRPr="009973DD" w14:paraId="45518659" w14:textId="77777777" w:rsidTr="00EC3FEF">
        <w:trPr>
          <w:trHeight w:val="20"/>
        </w:trPr>
        <w:tc>
          <w:tcPr>
            <w:tcW w:w="421" w:type="dxa"/>
            <w:vMerge/>
            <w:tcBorders>
              <w:top w:val="single" w:sz="6" w:space="0" w:color="000000"/>
              <w:left w:val="single" w:sz="6" w:space="0" w:color="000000"/>
              <w:bottom w:val="single" w:sz="6" w:space="0" w:color="000000"/>
              <w:right w:val="single" w:sz="6" w:space="0" w:color="000000"/>
            </w:tcBorders>
          </w:tcPr>
          <w:p w14:paraId="31C87DCB" w14:textId="77777777" w:rsidR="00245E2F" w:rsidRPr="009973DD" w:rsidRDefault="00245E2F">
            <w:pPr>
              <w:rPr>
                <w:sz w:val="20"/>
              </w:rPr>
            </w:pP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8E9256" w14:textId="77777777" w:rsidR="00245E2F" w:rsidRPr="009973DD" w:rsidRDefault="007D1025" w:rsidP="000F3EAA">
            <w:pPr>
              <w:widowControl w:val="0"/>
              <w:spacing w:after="0" w:line="228" w:lineRule="auto"/>
              <w:rPr>
                <w:rFonts w:ascii="Times New Roman" w:hAnsi="Times New Roman"/>
                <w:sz w:val="20"/>
                <w:highlight w:val="green"/>
              </w:rPr>
            </w:pPr>
            <w:r w:rsidRPr="009973DD">
              <w:rPr>
                <w:rFonts w:ascii="Times New Roman" w:hAnsi="Times New Roman"/>
                <w:sz w:val="20"/>
              </w:rPr>
              <w:t>женщин</w:t>
            </w:r>
          </w:p>
        </w:tc>
        <w:tc>
          <w:tcPr>
            <w:tcW w:w="1270" w:type="dxa"/>
            <w:tcBorders>
              <w:top w:val="single" w:sz="6" w:space="0" w:color="000000"/>
              <w:left w:val="single" w:sz="6" w:space="0" w:color="000000"/>
              <w:bottom w:val="single" w:sz="6" w:space="0" w:color="000000"/>
              <w:right w:val="single" w:sz="6" w:space="0" w:color="000000"/>
            </w:tcBorders>
          </w:tcPr>
          <w:p w14:paraId="3F90D2EC" w14:textId="77777777" w:rsidR="00245E2F" w:rsidRPr="009973DD" w:rsidRDefault="00245E2F">
            <w:pPr>
              <w:widowControl w:val="0"/>
              <w:spacing w:after="0" w:line="228" w:lineRule="auto"/>
              <w:jc w:val="center"/>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1F86DF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14:paraId="229E97F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684" w:type="dxa"/>
            <w:tcBorders>
              <w:top w:val="single" w:sz="6" w:space="0" w:color="000000"/>
              <w:left w:val="single" w:sz="6" w:space="0" w:color="000000"/>
              <w:bottom w:val="single" w:sz="6" w:space="0" w:color="000000"/>
              <w:right w:val="single" w:sz="6" w:space="0" w:color="000000"/>
            </w:tcBorders>
            <w:vAlign w:val="center"/>
          </w:tcPr>
          <w:p w14:paraId="393870F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r>
      <w:tr w:rsidR="00245E2F" w:rsidRPr="009973DD" w14:paraId="15DC9BC4"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639BD20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18</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BD5649B"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270" w:type="dxa"/>
            <w:tcBorders>
              <w:top w:val="single" w:sz="6" w:space="0" w:color="000000"/>
              <w:left w:val="single" w:sz="6" w:space="0" w:color="000000"/>
              <w:bottom w:val="single" w:sz="6" w:space="0" w:color="000000"/>
              <w:right w:val="single" w:sz="6" w:space="0" w:color="000000"/>
            </w:tcBorders>
          </w:tcPr>
          <w:p w14:paraId="7481772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25C431B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14:paraId="72B2FAC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14:paraId="574BE6A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r>
      <w:tr w:rsidR="00245E2F" w:rsidRPr="009973DD" w14:paraId="4561C3AA"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4B5074C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19</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89D20E7"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Число циклов экстракорпорального оплодотворения, выполняемых медицинской организацией в течение одного года</w:t>
            </w:r>
          </w:p>
        </w:tc>
        <w:tc>
          <w:tcPr>
            <w:tcW w:w="1270" w:type="dxa"/>
            <w:tcBorders>
              <w:top w:val="single" w:sz="6" w:space="0" w:color="000000"/>
              <w:left w:val="single" w:sz="6" w:space="0" w:color="000000"/>
              <w:bottom w:val="single" w:sz="6" w:space="0" w:color="000000"/>
              <w:right w:val="single" w:sz="6" w:space="0" w:color="000000"/>
            </w:tcBorders>
          </w:tcPr>
          <w:p w14:paraId="6F042E9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единиц</w:t>
            </w:r>
          </w:p>
        </w:tc>
        <w:tc>
          <w:tcPr>
            <w:tcW w:w="709" w:type="dxa"/>
            <w:tcBorders>
              <w:top w:val="single" w:sz="6" w:space="0" w:color="000000"/>
              <w:left w:val="single" w:sz="6" w:space="0" w:color="000000"/>
              <w:bottom w:val="single" w:sz="6" w:space="0" w:color="000000"/>
              <w:right w:val="single" w:sz="6" w:space="0" w:color="000000"/>
            </w:tcBorders>
            <w:vAlign w:val="center"/>
          </w:tcPr>
          <w:p w14:paraId="0E7CF7B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1696</w:t>
            </w:r>
          </w:p>
        </w:tc>
        <w:tc>
          <w:tcPr>
            <w:tcW w:w="709" w:type="dxa"/>
            <w:tcBorders>
              <w:top w:val="single" w:sz="6" w:space="0" w:color="000000"/>
              <w:left w:val="single" w:sz="6" w:space="0" w:color="000000"/>
              <w:bottom w:val="single" w:sz="6" w:space="0" w:color="000000"/>
              <w:right w:val="single" w:sz="6" w:space="0" w:color="000000"/>
            </w:tcBorders>
            <w:vAlign w:val="center"/>
          </w:tcPr>
          <w:p w14:paraId="6B3796E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1696</w:t>
            </w:r>
          </w:p>
        </w:tc>
        <w:tc>
          <w:tcPr>
            <w:tcW w:w="684" w:type="dxa"/>
            <w:tcBorders>
              <w:top w:val="single" w:sz="6" w:space="0" w:color="000000"/>
              <w:left w:val="single" w:sz="6" w:space="0" w:color="000000"/>
              <w:bottom w:val="single" w:sz="6" w:space="0" w:color="000000"/>
              <w:right w:val="single" w:sz="6" w:space="0" w:color="000000"/>
            </w:tcBorders>
            <w:vAlign w:val="center"/>
          </w:tcPr>
          <w:p w14:paraId="4EA5B01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1696</w:t>
            </w:r>
          </w:p>
        </w:tc>
      </w:tr>
      <w:tr w:rsidR="00245E2F" w:rsidRPr="009973DD" w14:paraId="4632E77B"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529C320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20</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D379473"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случаев экстракорпорального оплодотворения, по результатам которого у женщины наступила беременность</w:t>
            </w:r>
          </w:p>
        </w:tc>
        <w:tc>
          <w:tcPr>
            <w:tcW w:w="1270" w:type="dxa"/>
            <w:tcBorders>
              <w:top w:val="single" w:sz="6" w:space="0" w:color="000000"/>
              <w:left w:val="single" w:sz="6" w:space="0" w:color="000000"/>
              <w:bottom w:val="single" w:sz="6" w:space="0" w:color="000000"/>
              <w:right w:val="single" w:sz="6" w:space="0" w:color="000000"/>
            </w:tcBorders>
          </w:tcPr>
          <w:p w14:paraId="6846E72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031F9CA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14:paraId="6EC9EE2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684" w:type="dxa"/>
            <w:tcBorders>
              <w:top w:val="single" w:sz="6" w:space="0" w:color="000000"/>
              <w:left w:val="single" w:sz="6" w:space="0" w:color="000000"/>
              <w:bottom w:val="single" w:sz="6" w:space="0" w:color="000000"/>
              <w:right w:val="single" w:sz="6" w:space="0" w:color="000000"/>
            </w:tcBorders>
            <w:vAlign w:val="center"/>
          </w:tcPr>
          <w:p w14:paraId="53C1A06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r>
      <w:tr w:rsidR="00245E2F" w:rsidRPr="009973DD" w14:paraId="56953F01"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29E73AA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21</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6C18111" w14:textId="77777777" w:rsidR="00245E2F" w:rsidRPr="009973DD" w:rsidRDefault="007D1025" w:rsidP="000F3EAA">
            <w:pPr>
              <w:widowControl w:val="0"/>
              <w:spacing w:after="0" w:line="240" w:lineRule="auto"/>
              <w:rPr>
                <w:rFonts w:ascii="Times New Roman" w:hAnsi="Times New Roman"/>
                <w:sz w:val="20"/>
              </w:rPr>
            </w:pPr>
            <w:r w:rsidRPr="009973DD">
              <w:rPr>
                <w:rFonts w:ascii="Times New Roman" w:hAnsi="Times New Roman"/>
                <w:sz w:val="20"/>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270" w:type="dxa"/>
            <w:tcBorders>
              <w:top w:val="single" w:sz="6" w:space="0" w:color="000000"/>
              <w:left w:val="single" w:sz="6" w:space="0" w:color="000000"/>
              <w:bottom w:val="single" w:sz="6" w:space="0" w:color="000000"/>
              <w:right w:val="single" w:sz="6" w:space="0" w:color="000000"/>
            </w:tcBorders>
          </w:tcPr>
          <w:p w14:paraId="68813AB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40B5B07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20</w:t>
            </w:r>
          </w:p>
        </w:tc>
        <w:tc>
          <w:tcPr>
            <w:tcW w:w="709" w:type="dxa"/>
            <w:tcBorders>
              <w:top w:val="single" w:sz="6" w:space="0" w:color="000000"/>
              <w:left w:val="single" w:sz="6" w:space="0" w:color="000000"/>
              <w:bottom w:val="single" w:sz="6" w:space="0" w:color="000000"/>
              <w:right w:val="single" w:sz="6" w:space="0" w:color="000000"/>
            </w:tcBorders>
            <w:vAlign w:val="center"/>
          </w:tcPr>
          <w:p w14:paraId="1540352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20</w:t>
            </w:r>
          </w:p>
        </w:tc>
        <w:tc>
          <w:tcPr>
            <w:tcW w:w="684" w:type="dxa"/>
            <w:tcBorders>
              <w:top w:val="single" w:sz="6" w:space="0" w:color="000000"/>
              <w:left w:val="single" w:sz="6" w:space="0" w:color="000000"/>
              <w:bottom w:val="single" w:sz="6" w:space="0" w:color="000000"/>
              <w:right w:val="single" w:sz="6" w:space="0" w:color="000000"/>
            </w:tcBorders>
            <w:vAlign w:val="center"/>
          </w:tcPr>
          <w:p w14:paraId="5B43E42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20</w:t>
            </w:r>
          </w:p>
        </w:tc>
      </w:tr>
      <w:tr w:rsidR="00245E2F" w:rsidRPr="009973DD" w14:paraId="0AAB6CA9"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369EED1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22</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FA827F"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Госпитализация с диагнозом «бронхиальная астма»</w:t>
            </w:r>
          </w:p>
        </w:tc>
        <w:tc>
          <w:tcPr>
            <w:tcW w:w="1270" w:type="dxa"/>
            <w:tcBorders>
              <w:top w:val="single" w:sz="6" w:space="0" w:color="000000"/>
              <w:left w:val="single" w:sz="6" w:space="0" w:color="000000"/>
              <w:bottom w:val="single" w:sz="6" w:space="0" w:color="000000"/>
              <w:right w:val="single" w:sz="6" w:space="0" w:color="000000"/>
            </w:tcBorders>
          </w:tcPr>
          <w:p w14:paraId="6A6CEE4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14:paraId="6FFDA66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200</w:t>
            </w:r>
          </w:p>
        </w:tc>
        <w:tc>
          <w:tcPr>
            <w:tcW w:w="709" w:type="dxa"/>
            <w:tcBorders>
              <w:top w:val="single" w:sz="6" w:space="0" w:color="000000"/>
              <w:left w:val="single" w:sz="6" w:space="0" w:color="000000"/>
              <w:bottom w:val="single" w:sz="6" w:space="0" w:color="000000"/>
              <w:right w:val="single" w:sz="6" w:space="0" w:color="000000"/>
            </w:tcBorders>
            <w:vAlign w:val="center"/>
          </w:tcPr>
          <w:p w14:paraId="70E4C4D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200</w:t>
            </w:r>
          </w:p>
        </w:tc>
        <w:tc>
          <w:tcPr>
            <w:tcW w:w="684" w:type="dxa"/>
            <w:tcBorders>
              <w:top w:val="single" w:sz="6" w:space="0" w:color="000000"/>
              <w:left w:val="single" w:sz="6" w:space="0" w:color="000000"/>
              <w:bottom w:val="single" w:sz="6" w:space="0" w:color="000000"/>
              <w:right w:val="single" w:sz="6" w:space="0" w:color="000000"/>
            </w:tcBorders>
            <w:vAlign w:val="center"/>
          </w:tcPr>
          <w:p w14:paraId="1360FBE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200</w:t>
            </w:r>
          </w:p>
        </w:tc>
      </w:tr>
      <w:tr w:rsidR="00245E2F" w:rsidRPr="009973DD" w14:paraId="5A80F30A"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6D74504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23</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38BF89"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Госпитализация с диагнозом «хроническая обструктивная болезнь легких»</w:t>
            </w:r>
          </w:p>
        </w:tc>
        <w:tc>
          <w:tcPr>
            <w:tcW w:w="1270" w:type="dxa"/>
            <w:tcBorders>
              <w:top w:val="single" w:sz="6" w:space="0" w:color="000000"/>
              <w:left w:val="single" w:sz="6" w:space="0" w:color="000000"/>
              <w:bottom w:val="single" w:sz="6" w:space="0" w:color="000000"/>
              <w:right w:val="single" w:sz="6" w:space="0" w:color="000000"/>
            </w:tcBorders>
          </w:tcPr>
          <w:p w14:paraId="7618BB7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14:paraId="2DDCB61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270</w:t>
            </w:r>
          </w:p>
        </w:tc>
        <w:tc>
          <w:tcPr>
            <w:tcW w:w="709" w:type="dxa"/>
            <w:tcBorders>
              <w:top w:val="single" w:sz="6" w:space="0" w:color="000000"/>
              <w:left w:val="single" w:sz="6" w:space="0" w:color="000000"/>
              <w:bottom w:val="single" w:sz="6" w:space="0" w:color="000000"/>
              <w:right w:val="single" w:sz="6" w:space="0" w:color="000000"/>
            </w:tcBorders>
            <w:vAlign w:val="center"/>
          </w:tcPr>
          <w:p w14:paraId="0743A0B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270</w:t>
            </w:r>
          </w:p>
        </w:tc>
        <w:tc>
          <w:tcPr>
            <w:tcW w:w="684" w:type="dxa"/>
            <w:tcBorders>
              <w:top w:val="single" w:sz="6" w:space="0" w:color="000000"/>
              <w:left w:val="single" w:sz="6" w:space="0" w:color="000000"/>
              <w:bottom w:val="single" w:sz="6" w:space="0" w:color="000000"/>
              <w:right w:val="single" w:sz="6" w:space="0" w:color="000000"/>
            </w:tcBorders>
            <w:vAlign w:val="center"/>
          </w:tcPr>
          <w:p w14:paraId="4878B9E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270</w:t>
            </w:r>
          </w:p>
        </w:tc>
      </w:tr>
      <w:tr w:rsidR="00245E2F" w:rsidRPr="009973DD" w14:paraId="763DD130" w14:textId="77777777" w:rsidTr="00EC3FEF">
        <w:trPr>
          <w:trHeight w:val="384"/>
        </w:trPr>
        <w:tc>
          <w:tcPr>
            <w:tcW w:w="421" w:type="dxa"/>
            <w:tcBorders>
              <w:top w:val="single" w:sz="6" w:space="0" w:color="000000"/>
              <w:left w:val="single" w:sz="6" w:space="0" w:color="000000"/>
              <w:bottom w:val="single" w:sz="6" w:space="0" w:color="000000"/>
              <w:right w:val="single" w:sz="6" w:space="0" w:color="000000"/>
            </w:tcBorders>
          </w:tcPr>
          <w:p w14:paraId="1FF8A6D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24</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12568A3"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Госпитализация с диагнозом «хроническая сердечная недостаточность»</w:t>
            </w:r>
          </w:p>
        </w:tc>
        <w:tc>
          <w:tcPr>
            <w:tcW w:w="1270" w:type="dxa"/>
            <w:tcBorders>
              <w:top w:val="single" w:sz="6" w:space="0" w:color="000000"/>
              <w:left w:val="single" w:sz="6" w:space="0" w:color="000000"/>
              <w:bottom w:val="single" w:sz="6" w:space="0" w:color="000000"/>
              <w:right w:val="single" w:sz="6" w:space="0" w:color="000000"/>
            </w:tcBorders>
          </w:tcPr>
          <w:p w14:paraId="332C099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14:paraId="3B78873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1,6</w:t>
            </w:r>
          </w:p>
        </w:tc>
        <w:tc>
          <w:tcPr>
            <w:tcW w:w="709" w:type="dxa"/>
            <w:tcBorders>
              <w:top w:val="single" w:sz="6" w:space="0" w:color="000000"/>
              <w:left w:val="single" w:sz="6" w:space="0" w:color="000000"/>
              <w:bottom w:val="single" w:sz="6" w:space="0" w:color="000000"/>
              <w:right w:val="single" w:sz="6" w:space="0" w:color="000000"/>
            </w:tcBorders>
            <w:vAlign w:val="center"/>
          </w:tcPr>
          <w:p w14:paraId="19E782D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1,6</w:t>
            </w:r>
          </w:p>
        </w:tc>
        <w:tc>
          <w:tcPr>
            <w:tcW w:w="684" w:type="dxa"/>
            <w:tcBorders>
              <w:top w:val="single" w:sz="6" w:space="0" w:color="000000"/>
              <w:left w:val="single" w:sz="6" w:space="0" w:color="000000"/>
              <w:bottom w:val="single" w:sz="6" w:space="0" w:color="000000"/>
              <w:right w:val="single" w:sz="6" w:space="0" w:color="000000"/>
            </w:tcBorders>
            <w:vAlign w:val="center"/>
          </w:tcPr>
          <w:p w14:paraId="6193981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1,6</w:t>
            </w:r>
          </w:p>
        </w:tc>
      </w:tr>
      <w:tr w:rsidR="00245E2F" w:rsidRPr="009973DD" w14:paraId="456C756B"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3C8F18C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25</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B71569"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Госпитализация с диагнозом «гипертоническая болезнь»</w:t>
            </w:r>
          </w:p>
        </w:tc>
        <w:tc>
          <w:tcPr>
            <w:tcW w:w="1270" w:type="dxa"/>
            <w:tcBorders>
              <w:top w:val="single" w:sz="6" w:space="0" w:color="000000"/>
              <w:left w:val="single" w:sz="6" w:space="0" w:color="000000"/>
              <w:bottom w:val="single" w:sz="6" w:space="0" w:color="000000"/>
              <w:right w:val="single" w:sz="6" w:space="0" w:color="000000"/>
            </w:tcBorders>
          </w:tcPr>
          <w:p w14:paraId="02BD4C0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14:paraId="331AEEE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212,3</w:t>
            </w:r>
          </w:p>
        </w:tc>
        <w:tc>
          <w:tcPr>
            <w:tcW w:w="709" w:type="dxa"/>
            <w:tcBorders>
              <w:top w:val="single" w:sz="6" w:space="0" w:color="000000"/>
              <w:left w:val="single" w:sz="6" w:space="0" w:color="000000"/>
              <w:bottom w:val="single" w:sz="6" w:space="0" w:color="000000"/>
              <w:right w:val="single" w:sz="6" w:space="0" w:color="000000"/>
            </w:tcBorders>
            <w:vAlign w:val="center"/>
          </w:tcPr>
          <w:p w14:paraId="2B4B000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212,3</w:t>
            </w:r>
          </w:p>
        </w:tc>
        <w:tc>
          <w:tcPr>
            <w:tcW w:w="684" w:type="dxa"/>
            <w:tcBorders>
              <w:top w:val="single" w:sz="6" w:space="0" w:color="000000"/>
              <w:left w:val="single" w:sz="6" w:space="0" w:color="000000"/>
              <w:bottom w:val="single" w:sz="6" w:space="0" w:color="000000"/>
              <w:right w:val="single" w:sz="6" w:space="0" w:color="000000"/>
            </w:tcBorders>
            <w:vAlign w:val="center"/>
          </w:tcPr>
          <w:p w14:paraId="774C4E8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212,3</w:t>
            </w:r>
          </w:p>
        </w:tc>
      </w:tr>
      <w:tr w:rsidR="00245E2F" w:rsidRPr="009973DD" w14:paraId="6EA355D4" w14:textId="77777777" w:rsidTr="00EC3FEF">
        <w:trPr>
          <w:trHeight w:val="549"/>
        </w:trPr>
        <w:tc>
          <w:tcPr>
            <w:tcW w:w="421" w:type="dxa"/>
            <w:tcBorders>
              <w:top w:val="single" w:sz="6" w:space="0" w:color="000000"/>
              <w:left w:val="single" w:sz="6" w:space="0" w:color="000000"/>
              <w:bottom w:val="single" w:sz="6" w:space="0" w:color="000000"/>
              <w:right w:val="single" w:sz="6" w:space="0" w:color="000000"/>
            </w:tcBorders>
          </w:tcPr>
          <w:p w14:paraId="6CE1598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26</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C342061"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Госпитализация с диагнозом «сахарный диабет»</w:t>
            </w:r>
          </w:p>
        </w:tc>
        <w:tc>
          <w:tcPr>
            <w:tcW w:w="1270" w:type="dxa"/>
            <w:tcBorders>
              <w:top w:val="single" w:sz="6" w:space="0" w:color="000000"/>
              <w:left w:val="single" w:sz="6" w:space="0" w:color="000000"/>
              <w:bottom w:val="single" w:sz="6" w:space="0" w:color="000000"/>
              <w:right w:val="single" w:sz="6" w:space="0" w:color="000000"/>
            </w:tcBorders>
          </w:tcPr>
          <w:p w14:paraId="16CAF3C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14:paraId="02F7825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258,3</w:t>
            </w:r>
          </w:p>
        </w:tc>
        <w:tc>
          <w:tcPr>
            <w:tcW w:w="709" w:type="dxa"/>
            <w:tcBorders>
              <w:top w:val="single" w:sz="6" w:space="0" w:color="000000"/>
              <w:left w:val="single" w:sz="6" w:space="0" w:color="000000"/>
              <w:bottom w:val="single" w:sz="6" w:space="0" w:color="000000"/>
              <w:right w:val="single" w:sz="6" w:space="0" w:color="000000"/>
            </w:tcBorders>
            <w:vAlign w:val="center"/>
          </w:tcPr>
          <w:p w14:paraId="6C4F59E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258,3</w:t>
            </w:r>
          </w:p>
        </w:tc>
        <w:tc>
          <w:tcPr>
            <w:tcW w:w="684" w:type="dxa"/>
            <w:tcBorders>
              <w:top w:val="single" w:sz="6" w:space="0" w:color="000000"/>
              <w:left w:val="single" w:sz="6" w:space="0" w:color="000000"/>
              <w:bottom w:val="single" w:sz="6" w:space="0" w:color="000000"/>
              <w:right w:val="single" w:sz="6" w:space="0" w:color="000000"/>
            </w:tcBorders>
            <w:vAlign w:val="center"/>
          </w:tcPr>
          <w:p w14:paraId="3B3801A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258,3</w:t>
            </w:r>
          </w:p>
        </w:tc>
      </w:tr>
      <w:tr w:rsidR="00245E2F" w:rsidRPr="009973DD" w14:paraId="2D7AA6CC" w14:textId="77777777" w:rsidTr="00EC3FEF">
        <w:trPr>
          <w:trHeight w:val="628"/>
        </w:trPr>
        <w:tc>
          <w:tcPr>
            <w:tcW w:w="421" w:type="dxa"/>
            <w:tcBorders>
              <w:top w:val="single" w:sz="6" w:space="0" w:color="000000"/>
              <w:left w:val="single" w:sz="6" w:space="0" w:color="000000"/>
              <w:bottom w:val="single" w:sz="6" w:space="0" w:color="000000"/>
              <w:right w:val="single" w:sz="6" w:space="0" w:color="000000"/>
            </w:tcBorders>
          </w:tcPr>
          <w:p w14:paraId="0B2085C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27</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9B8DC29"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Доля пациентов, прооперированных в течение 2 дней после поступления в стационар по поводу перелома шейки бедра, от всех случаев прооперированных с данным диагнозом</w:t>
            </w:r>
          </w:p>
        </w:tc>
        <w:tc>
          <w:tcPr>
            <w:tcW w:w="1270" w:type="dxa"/>
            <w:tcBorders>
              <w:top w:val="single" w:sz="6" w:space="0" w:color="000000"/>
              <w:left w:val="single" w:sz="6" w:space="0" w:color="000000"/>
              <w:bottom w:val="single" w:sz="6" w:space="0" w:color="000000"/>
              <w:right w:val="single" w:sz="6" w:space="0" w:color="000000"/>
            </w:tcBorders>
            <w:vAlign w:val="center"/>
          </w:tcPr>
          <w:p w14:paraId="43E30BE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784D66D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70</w:t>
            </w:r>
          </w:p>
        </w:tc>
        <w:tc>
          <w:tcPr>
            <w:tcW w:w="709" w:type="dxa"/>
            <w:tcBorders>
              <w:top w:val="single" w:sz="6" w:space="0" w:color="000000"/>
              <w:left w:val="single" w:sz="6" w:space="0" w:color="000000"/>
              <w:bottom w:val="single" w:sz="6" w:space="0" w:color="000000"/>
              <w:right w:val="single" w:sz="6" w:space="0" w:color="000000"/>
            </w:tcBorders>
            <w:vAlign w:val="center"/>
          </w:tcPr>
          <w:p w14:paraId="4C6EA3C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75</w:t>
            </w:r>
          </w:p>
        </w:tc>
        <w:tc>
          <w:tcPr>
            <w:tcW w:w="684" w:type="dxa"/>
            <w:tcBorders>
              <w:top w:val="single" w:sz="6" w:space="0" w:color="000000"/>
              <w:left w:val="single" w:sz="6" w:space="0" w:color="000000"/>
              <w:bottom w:val="single" w:sz="6" w:space="0" w:color="000000"/>
              <w:right w:val="single" w:sz="6" w:space="0" w:color="000000"/>
            </w:tcBorders>
            <w:vAlign w:val="center"/>
          </w:tcPr>
          <w:p w14:paraId="4B8E4F0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80</w:t>
            </w:r>
          </w:p>
        </w:tc>
      </w:tr>
      <w:tr w:rsidR="00245E2F" w:rsidRPr="009973DD" w14:paraId="4949E9AE" w14:textId="77777777" w:rsidTr="00EC3FEF">
        <w:trPr>
          <w:trHeight w:val="588"/>
        </w:trPr>
        <w:tc>
          <w:tcPr>
            <w:tcW w:w="421" w:type="dxa"/>
            <w:tcBorders>
              <w:top w:val="single" w:sz="6" w:space="0" w:color="000000"/>
              <w:left w:val="single" w:sz="6" w:space="0" w:color="000000"/>
              <w:bottom w:val="single" w:sz="6" w:space="0" w:color="000000"/>
              <w:right w:val="single" w:sz="6" w:space="0" w:color="000000"/>
            </w:tcBorders>
          </w:tcPr>
          <w:p w14:paraId="555D9F2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28</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3AE5F40" w14:textId="77777777" w:rsidR="00245E2F" w:rsidRPr="009973DD" w:rsidRDefault="007D1025" w:rsidP="000F3EAA">
            <w:pPr>
              <w:widowControl w:val="0"/>
              <w:spacing w:after="0" w:line="228" w:lineRule="auto"/>
              <w:rPr>
                <w:rFonts w:ascii="Times New Roman" w:hAnsi="Times New Roman"/>
                <w:sz w:val="20"/>
              </w:rPr>
            </w:pPr>
            <w:r w:rsidRPr="009973DD">
              <w:rPr>
                <w:rFonts w:ascii="Times New Roman" w:hAnsi="Times New Roman"/>
                <w:sz w:val="20"/>
              </w:rPr>
              <w:t>Охват диспансерным наблюдением граждан, состоящих на учете в медицинской организации с диагнозом «сахарный диабет», процентов в год</w:t>
            </w:r>
          </w:p>
        </w:tc>
        <w:tc>
          <w:tcPr>
            <w:tcW w:w="1270" w:type="dxa"/>
            <w:tcBorders>
              <w:top w:val="single" w:sz="6" w:space="0" w:color="000000"/>
              <w:left w:val="single" w:sz="6" w:space="0" w:color="000000"/>
              <w:bottom w:val="single" w:sz="6" w:space="0" w:color="000000"/>
              <w:right w:val="single" w:sz="6" w:space="0" w:color="000000"/>
            </w:tcBorders>
            <w:vAlign w:val="center"/>
          </w:tcPr>
          <w:p w14:paraId="5388DEC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44D88CC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80</w:t>
            </w:r>
          </w:p>
        </w:tc>
        <w:tc>
          <w:tcPr>
            <w:tcW w:w="709" w:type="dxa"/>
            <w:tcBorders>
              <w:top w:val="single" w:sz="6" w:space="0" w:color="000000"/>
              <w:left w:val="single" w:sz="6" w:space="0" w:color="000000"/>
              <w:bottom w:val="single" w:sz="6" w:space="0" w:color="000000"/>
              <w:right w:val="single" w:sz="6" w:space="0" w:color="000000"/>
            </w:tcBorders>
            <w:vAlign w:val="center"/>
          </w:tcPr>
          <w:p w14:paraId="429CB4F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85</w:t>
            </w:r>
          </w:p>
        </w:tc>
        <w:tc>
          <w:tcPr>
            <w:tcW w:w="684" w:type="dxa"/>
            <w:tcBorders>
              <w:top w:val="single" w:sz="6" w:space="0" w:color="000000"/>
              <w:left w:val="single" w:sz="6" w:space="0" w:color="000000"/>
              <w:bottom w:val="single" w:sz="6" w:space="0" w:color="000000"/>
              <w:right w:val="single" w:sz="6" w:space="0" w:color="000000"/>
            </w:tcBorders>
            <w:vAlign w:val="center"/>
          </w:tcPr>
          <w:p w14:paraId="10D7FE7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90</w:t>
            </w:r>
          </w:p>
        </w:tc>
      </w:tr>
      <w:tr w:rsidR="00245E2F" w:rsidRPr="009973DD" w14:paraId="77999375" w14:textId="77777777" w:rsidTr="00EC3FEF">
        <w:trPr>
          <w:trHeight w:val="588"/>
        </w:trPr>
        <w:tc>
          <w:tcPr>
            <w:tcW w:w="421" w:type="dxa"/>
            <w:tcBorders>
              <w:top w:val="single" w:sz="6" w:space="0" w:color="000000"/>
              <w:left w:val="single" w:sz="6" w:space="0" w:color="000000"/>
              <w:bottom w:val="single" w:sz="6" w:space="0" w:color="000000"/>
              <w:right w:val="single" w:sz="6" w:space="0" w:color="000000"/>
            </w:tcBorders>
          </w:tcPr>
          <w:p w14:paraId="339698D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29</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37362A0" w14:textId="77777777" w:rsidR="00245E2F" w:rsidRPr="009973DD" w:rsidRDefault="007D1025" w:rsidP="000F3EAA">
            <w:pPr>
              <w:spacing w:after="0" w:line="240" w:lineRule="atLeast"/>
              <w:rPr>
                <w:rFonts w:ascii="Times New Roman" w:hAnsi="Times New Roman"/>
                <w:sz w:val="20"/>
              </w:rPr>
            </w:pPr>
            <w:r w:rsidRPr="009973DD">
              <w:rPr>
                <w:rFonts w:ascii="Times New Roman" w:hAnsi="Times New Roman"/>
                <w:sz w:val="20"/>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r w:rsidR="00EC3FEF">
              <w:rPr>
                <w:rFonts w:ascii="Times New Roman" w:hAnsi="Times New Roman"/>
                <w:sz w:val="20"/>
              </w:rPr>
              <w:br/>
            </w:r>
          </w:p>
        </w:tc>
        <w:tc>
          <w:tcPr>
            <w:tcW w:w="1270" w:type="dxa"/>
            <w:tcBorders>
              <w:top w:val="single" w:sz="6" w:space="0" w:color="000000"/>
              <w:left w:val="single" w:sz="6" w:space="0" w:color="000000"/>
              <w:bottom w:val="single" w:sz="6" w:space="0" w:color="000000"/>
              <w:right w:val="single" w:sz="6" w:space="0" w:color="000000"/>
            </w:tcBorders>
            <w:vAlign w:val="center"/>
          </w:tcPr>
          <w:p w14:paraId="6C9B762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230FC04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90</w:t>
            </w:r>
          </w:p>
        </w:tc>
        <w:tc>
          <w:tcPr>
            <w:tcW w:w="709" w:type="dxa"/>
            <w:tcBorders>
              <w:top w:val="single" w:sz="6" w:space="0" w:color="000000"/>
              <w:left w:val="single" w:sz="6" w:space="0" w:color="000000"/>
              <w:bottom w:val="single" w:sz="6" w:space="0" w:color="000000"/>
              <w:right w:val="single" w:sz="6" w:space="0" w:color="000000"/>
            </w:tcBorders>
            <w:vAlign w:val="center"/>
          </w:tcPr>
          <w:p w14:paraId="2E5154F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90</w:t>
            </w:r>
          </w:p>
        </w:tc>
        <w:tc>
          <w:tcPr>
            <w:tcW w:w="684" w:type="dxa"/>
            <w:tcBorders>
              <w:top w:val="single" w:sz="6" w:space="0" w:color="000000"/>
              <w:left w:val="single" w:sz="6" w:space="0" w:color="000000"/>
              <w:bottom w:val="single" w:sz="6" w:space="0" w:color="000000"/>
              <w:right w:val="single" w:sz="6" w:space="0" w:color="000000"/>
            </w:tcBorders>
            <w:vAlign w:val="center"/>
          </w:tcPr>
          <w:p w14:paraId="01355F6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90</w:t>
            </w:r>
          </w:p>
        </w:tc>
      </w:tr>
      <w:tr w:rsidR="00245E2F" w:rsidRPr="009973DD" w14:paraId="1FB088B4" w14:textId="77777777" w:rsidTr="00EC3FEF">
        <w:trPr>
          <w:trHeight w:val="588"/>
        </w:trPr>
        <w:tc>
          <w:tcPr>
            <w:tcW w:w="421" w:type="dxa"/>
            <w:tcBorders>
              <w:top w:val="single" w:sz="6" w:space="0" w:color="000000"/>
              <w:left w:val="single" w:sz="6" w:space="0" w:color="000000"/>
              <w:bottom w:val="single" w:sz="6" w:space="0" w:color="000000"/>
              <w:right w:val="single" w:sz="6" w:space="0" w:color="000000"/>
            </w:tcBorders>
          </w:tcPr>
          <w:p w14:paraId="59BAF3A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30</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423291C" w14:textId="77777777" w:rsidR="00245E2F" w:rsidRPr="009973DD" w:rsidRDefault="007D1025" w:rsidP="000F3EAA">
            <w:pPr>
              <w:spacing w:after="0" w:line="240" w:lineRule="atLeast"/>
              <w:rPr>
                <w:rFonts w:ascii="Times New Roman" w:hAnsi="Times New Roman"/>
                <w:sz w:val="20"/>
              </w:rPr>
            </w:pPr>
            <w:r w:rsidRPr="009973DD">
              <w:rPr>
                <w:rFonts w:ascii="Times New Roman" w:hAnsi="Times New Roman"/>
                <w:sz w:val="20"/>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r w:rsidR="00EC3FEF">
              <w:rPr>
                <w:rFonts w:ascii="Times New Roman" w:hAnsi="Times New Roman"/>
                <w:sz w:val="20"/>
              </w:rPr>
              <w:br/>
            </w:r>
          </w:p>
        </w:tc>
        <w:tc>
          <w:tcPr>
            <w:tcW w:w="1270" w:type="dxa"/>
            <w:tcBorders>
              <w:top w:val="single" w:sz="6" w:space="0" w:color="000000"/>
              <w:left w:val="single" w:sz="6" w:space="0" w:color="000000"/>
              <w:bottom w:val="single" w:sz="6" w:space="0" w:color="000000"/>
              <w:right w:val="single" w:sz="6" w:space="0" w:color="000000"/>
            </w:tcBorders>
            <w:vAlign w:val="center"/>
          </w:tcPr>
          <w:p w14:paraId="03ECFB4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3570A00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99</w:t>
            </w:r>
          </w:p>
        </w:tc>
        <w:tc>
          <w:tcPr>
            <w:tcW w:w="709" w:type="dxa"/>
            <w:tcBorders>
              <w:top w:val="single" w:sz="6" w:space="0" w:color="000000"/>
              <w:left w:val="single" w:sz="6" w:space="0" w:color="000000"/>
              <w:bottom w:val="single" w:sz="6" w:space="0" w:color="000000"/>
              <w:right w:val="single" w:sz="6" w:space="0" w:color="000000"/>
            </w:tcBorders>
            <w:vAlign w:val="center"/>
          </w:tcPr>
          <w:p w14:paraId="3CB8AA4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99</w:t>
            </w:r>
          </w:p>
        </w:tc>
        <w:tc>
          <w:tcPr>
            <w:tcW w:w="684" w:type="dxa"/>
            <w:tcBorders>
              <w:top w:val="single" w:sz="6" w:space="0" w:color="000000"/>
              <w:left w:val="single" w:sz="6" w:space="0" w:color="000000"/>
              <w:bottom w:val="single" w:sz="6" w:space="0" w:color="000000"/>
              <w:right w:val="single" w:sz="6" w:space="0" w:color="000000"/>
            </w:tcBorders>
            <w:vAlign w:val="center"/>
          </w:tcPr>
          <w:p w14:paraId="1368347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99</w:t>
            </w:r>
          </w:p>
        </w:tc>
      </w:tr>
      <w:tr w:rsidR="00245E2F" w:rsidRPr="009973DD" w14:paraId="50358D41" w14:textId="77777777" w:rsidTr="00EC3FEF">
        <w:trPr>
          <w:trHeight w:val="588"/>
        </w:trPr>
        <w:tc>
          <w:tcPr>
            <w:tcW w:w="421" w:type="dxa"/>
            <w:tcBorders>
              <w:top w:val="single" w:sz="6" w:space="0" w:color="000000"/>
              <w:left w:val="single" w:sz="6" w:space="0" w:color="000000"/>
              <w:bottom w:val="single" w:sz="6" w:space="0" w:color="000000"/>
              <w:right w:val="single" w:sz="6" w:space="0" w:color="000000"/>
            </w:tcBorders>
          </w:tcPr>
          <w:p w14:paraId="527916F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31</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A72D6B4" w14:textId="77777777" w:rsidR="00245E2F" w:rsidRPr="009973DD" w:rsidRDefault="007D1025" w:rsidP="000F3EAA">
            <w:pPr>
              <w:spacing w:after="0" w:line="240" w:lineRule="atLeast"/>
              <w:rPr>
                <w:rFonts w:ascii="Times New Roman" w:hAnsi="Times New Roman"/>
                <w:sz w:val="20"/>
              </w:rPr>
            </w:pPr>
            <w:r w:rsidRPr="009973DD">
              <w:rPr>
                <w:rFonts w:ascii="Times New Roman" w:hAnsi="Times New Roman"/>
                <w:sz w:val="20"/>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270" w:type="dxa"/>
            <w:tcBorders>
              <w:top w:val="single" w:sz="6" w:space="0" w:color="000000"/>
              <w:left w:val="single" w:sz="6" w:space="0" w:color="000000"/>
              <w:bottom w:val="single" w:sz="6" w:space="0" w:color="000000"/>
              <w:right w:val="single" w:sz="6" w:space="0" w:color="000000"/>
            </w:tcBorders>
            <w:vAlign w:val="center"/>
          </w:tcPr>
          <w:p w14:paraId="72A36A1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022AD99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70</w:t>
            </w:r>
          </w:p>
        </w:tc>
        <w:tc>
          <w:tcPr>
            <w:tcW w:w="709" w:type="dxa"/>
            <w:tcBorders>
              <w:top w:val="single" w:sz="6" w:space="0" w:color="000000"/>
              <w:left w:val="single" w:sz="6" w:space="0" w:color="000000"/>
              <w:bottom w:val="single" w:sz="6" w:space="0" w:color="000000"/>
              <w:right w:val="single" w:sz="6" w:space="0" w:color="000000"/>
            </w:tcBorders>
            <w:vAlign w:val="center"/>
          </w:tcPr>
          <w:p w14:paraId="40EB3846"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75</w:t>
            </w:r>
          </w:p>
        </w:tc>
        <w:tc>
          <w:tcPr>
            <w:tcW w:w="684" w:type="dxa"/>
            <w:tcBorders>
              <w:top w:val="single" w:sz="6" w:space="0" w:color="000000"/>
              <w:left w:val="single" w:sz="6" w:space="0" w:color="000000"/>
              <w:bottom w:val="single" w:sz="6" w:space="0" w:color="000000"/>
              <w:right w:val="single" w:sz="6" w:space="0" w:color="000000"/>
            </w:tcBorders>
            <w:vAlign w:val="center"/>
          </w:tcPr>
          <w:p w14:paraId="1ADA9FE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80</w:t>
            </w:r>
          </w:p>
        </w:tc>
      </w:tr>
      <w:tr w:rsidR="00245E2F" w:rsidRPr="009973DD" w14:paraId="40175FAE" w14:textId="77777777" w:rsidTr="00EC3FEF">
        <w:trPr>
          <w:trHeight w:val="562"/>
        </w:trPr>
        <w:tc>
          <w:tcPr>
            <w:tcW w:w="421" w:type="dxa"/>
            <w:tcBorders>
              <w:top w:val="single" w:sz="6" w:space="0" w:color="000000"/>
              <w:left w:val="single" w:sz="6" w:space="0" w:color="000000"/>
              <w:bottom w:val="single" w:sz="6" w:space="0" w:color="000000"/>
              <w:right w:val="single" w:sz="6" w:space="0" w:color="000000"/>
            </w:tcBorders>
          </w:tcPr>
          <w:p w14:paraId="3178C7C3" w14:textId="77777777" w:rsidR="00245E2F" w:rsidRPr="009973DD" w:rsidRDefault="007D1025">
            <w:pPr>
              <w:rPr>
                <w:rFonts w:ascii="Times New Roman" w:hAnsi="Times New Roman"/>
                <w:sz w:val="20"/>
              </w:rPr>
            </w:pPr>
            <w:r w:rsidRPr="009973DD">
              <w:rPr>
                <w:rFonts w:ascii="Times New Roman" w:hAnsi="Times New Roman"/>
                <w:sz w:val="20"/>
              </w:rPr>
              <w:t>32</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19452D2" w14:textId="77777777" w:rsidR="00245E2F" w:rsidRPr="009973DD" w:rsidRDefault="007D1025" w:rsidP="000F3EAA">
            <w:pPr>
              <w:widowControl w:val="0"/>
              <w:spacing w:after="0" w:line="240" w:lineRule="atLeast"/>
              <w:rPr>
                <w:rFonts w:ascii="Times New Roman" w:hAnsi="Times New Roman"/>
                <w:sz w:val="20"/>
              </w:rPr>
            </w:pPr>
            <w:r w:rsidRPr="009973DD">
              <w:rPr>
                <w:rFonts w:ascii="Times New Roman" w:hAnsi="Times New Roman"/>
                <w:sz w:val="20"/>
              </w:rPr>
              <w:t>Количество пациентов с гепатитом C, получивших противовирусную терапию, на 100 тыс. населения в год</w:t>
            </w:r>
            <w:r w:rsidR="00EC3FEF">
              <w:rPr>
                <w:rFonts w:ascii="Times New Roman" w:hAnsi="Times New Roman"/>
                <w:sz w:val="20"/>
              </w:rPr>
              <w:br/>
            </w:r>
          </w:p>
        </w:tc>
        <w:tc>
          <w:tcPr>
            <w:tcW w:w="1270" w:type="dxa"/>
            <w:tcBorders>
              <w:top w:val="single" w:sz="6" w:space="0" w:color="000000"/>
              <w:left w:val="single" w:sz="6" w:space="0" w:color="000000"/>
              <w:bottom w:val="single" w:sz="6" w:space="0" w:color="000000"/>
              <w:right w:val="single" w:sz="6" w:space="0" w:color="000000"/>
            </w:tcBorders>
            <w:vAlign w:val="center"/>
          </w:tcPr>
          <w:p w14:paraId="3239E0A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единиц</w:t>
            </w:r>
          </w:p>
        </w:tc>
        <w:tc>
          <w:tcPr>
            <w:tcW w:w="709" w:type="dxa"/>
            <w:tcBorders>
              <w:top w:val="single" w:sz="6" w:space="0" w:color="000000"/>
              <w:left w:val="single" w:sz="6" w:space="0" w:color="000000"/>
              <w:bottom w:val="single" w:sz="6" w:space="0" w:color="000000"/>
              <w:right w:val="single" w:sz="6" w:space="0" w:color="000000"/>
            </w:tcBorders>
            <w:vAlign w:val="center"/>
          </w:tcPr>
          <w:p w14:paraId="716B965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33,9</w:t>
            </w:r>
          </w:p>
        </w:tc>
        <w:tc>
          <w:tcPr>
            <w:tcW w:w="709" w:type="dxa"/>
            <w:tcBorders>
              <w:top w:val="single" w:sz="6" w:space="0" w:color="000000"/>
              <w:left w:val="single" w:sz="6" w:space="0" w:color="000000"/>
              <w:bottom w:val="single" w:sz="6" w:space="0" w:color="000000"/>
              <w:right w:val="single" w:sz="6" w:space="0" w:color="000000"/>
            </w:tcBorders>
            <w:vAlign w:val="center"/>
          </w:tcPr>
          <w:p w14:paraId="47739E1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34,4</w:t>
            </w:r>
          </w:p>
        </w:tc>
        <w:tc>
          <w:tcPr>
            <w:tcW w:w="684" w:type="dxa"/>
            <w:tcBorders>
              <w:top w:val="single" w:sz="6" w:space="0" w:color="000000"/>
              <w:left w:val="single" w:sz="6" w:space="0" w:color="000000"/>
              <w:bottom w:val="single" w:sz="6" w:space="0" w:color="000000"/>
              <w:right w:val="single" w:sz="6" w:space="0" w:color="000000"/>
            </w:tcBorders>
            <w:vAlign w:val="center"/>
          </w:tcPr>
          <w:p w14:paraId="39850B8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34,4</w:t>
            </w:r>
          </w:p>
        </w:tc>
      </w:tr>
      <w:tr w:rsidR="00245E2F" w:rsidRPr="009973DD" w14:paraId="02CBE4C2" w14:textId="77777777" w:rsidTr="00EC3FEF">
        <w:trPr>
          <w:trHeight w:val="642"/>
        </w:trPr>
        <w:tc>
          <w:tcPr>
            <w:tcW w:w="421" w:type="dxa"/>
            <w:tcBorders>
              <w:top w:val="single" w:sz="6" w:space="0" w:color="000000"/>
              <w:left w:val="single" w:sz="6" w:space="0" w:color="000000"/>
              <w:bottom w:val="single" w:sz="6" w:space="0" w:color="000000"/>
              <w:right w:val="single" w:sz="6" w:space="0" w:color="000000"/>
            </w:tcBorders>
          </w:tcPr>
          <w:p w14:paraId="5BBE6DC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33</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3873846" w14:textId="77777777" w:rsidR="00245E2F" w:rsidRPr="009973DD" w:rsidRDefault="007D1025" w:rsidP="000F3EAA">
            <w:pPr>
              <w:widowControl w:val="0"/>
              <w:spacing w:after="0" w:line="240" w:lineRule="atLeast"/>
              <w:rPr>
                <w:rFonts w:ascii="Times New Roman" w:hAnsi="Times New Roman"/>
                <w:sz w:val="20"/>
              </w:rPr>
            </w:pPr>
            <w:r w:rsidRPr="009973DD">
              <w:rPr>
                <w:rFonts w:ascii="Times New Roman" w:hAnsi="Times New Roman"/>
                <w:sz w:val="20"/>
              </w:rPr>
              <w:t>Доля ветеранов боевых действий, получивших паллиативную медицинскую помощь и (или) лечебное (энтеральное) питание, из числа нуждающихся</w:t>
            </w:r>
          </w:p>
        </w:tc>
        <w:tc>
          <w:tcPr>
            <w:tcW w:w="1270" w:type="dxa"/>
            <w:tcBorders>
              <w:top w:val="single" w:sz="6" w:space="0" w:color="000000"/>
              <w:left w:val="single" w:sz="6" w:space="0" w:color="000000"/>
              <w:bottom w:val="single" w:sz="6" w:space="0" w:color="000000"/>
              <w:right w:val="single" w:sz="6" w:space="0" w:color="000000"/>
            </w:tcBorders>
            <w:vAlign w:val="center"/>
          </w:tcPr>
          <w:p w14:paraId="6586B75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7C352DC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14:paraId="1F29C73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14:paraId="20CD65E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100</w:t>
            </w:r>
          </w:p>
        </w:tc>
      </w:tr>
      <w:tr w:rsidR="00245E2F" w:rsidRPr="009973DD" w14:paraId="54B271BE" w14:textId="77777777" w:rsidTr="00EC3FEF">
        <w:trPr>
          <w:trHeight w:val="642"/>
        </w:trPr>
        <w:tc>
          <w:tcPr>
            <w:tcW w:w="421" w:type="dxa"/>
            <w:tcBorders>
              <w:top w:val="single" w:sz="6" w:space="0" w:color="000000"/>
              <w:left w:val="single" w:sz="6" w:space="0" w:color="000000"/>
              <w:bottom w:val="single" w:sz="6" w:space="0" w:color="000000"/>
              <w:right w:val="single" w:sz="6" w:space="0" w:color="000000"/>
            </w:tcBorders>
          </w:tcPr>
          <w:p w14:paraId="631387A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34</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F4896DE" w14:textId="77777777" w:rsidR="00245E2F" w:rsidRPr="009973DD" w:rsidRDefault="007D1025" w:rsidP="00455E64">
            <w:pPr>
              <w:spacing w:after="0" w:line="240" w:lineRule="atLeast"/>
              <w:rPr>
                <w:rFonts w:ascii="Times New Roman" w:hAnsi="Times New Roman"/>
                <w:sz w:val="20"/>
              </w:rPr>
            </w:pPr>
            <w:r w:rsidRPr="009973DD">
              <w:rPr>
                <w:rFonts w:ascii="Times New Roman" w:hAnsi="Times New Roman"/>
                <w:sz w:val="20"/>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w:t>
            </w:r>
            <w:r w:rsidR="00455E64">
              <w:rPr>
                <w:rFonts w:ascii="Times New Roman" w:hAnsi="Times New Roman"/>
                <w:sz w:val="20"/>
              </w:rPr>
              <w:t>е</w:t>
            </w:r>
            <w:r w:rsidRPr="009973DD">
              <w:rPr>
                <w:rFonts w:ascii="Times New Roman" w:hAnsi="Times New Roman"/>
                <w:sz w:val="20"/>
              </w:rPr>
              <w:t>нное население, как отношение годового фактического объ</w:t>
            </w:r>
            <w:r w:rsidR="00455E64">
              <w:rPr>
                <w:rFonts w:ascii="Times New Roman" w:hAnsi="Times New Roman"/>
                <w:sz w:val="20"/>
              </w:rPr>
              <w:t>е</w:t>
            </w:r>
            <w:r w:rsidRPr="009973DD">
              <w:rPr>
                <w:rFonts w:ascii="Times New Roman" w:hAnsi="Times New Roman"/>
                <w:sz w:val="20"/>
              </w:rPr>
              <w:t>ма посещений врача к плановому (нормативному) объ</w:t>
            </w:r>
            <w:r w:rsidR="00455E64">
              <w:rPr>
                <w:rFonts w:ascii="Times New Roman" w:hAnsi="Times New Roman"/>
                <w:sz w:val="20"/>
              </w:rPr>
              <w:t>е</w:t>
            </w:r>
            <w:r w:rsidRPr="009973DD">
              <w:rPr>
                <w:rFonts w:ascii="Times New Roman" w:hAnsi="Times New Roman"/>
                <w:sz w:val="20"/>
              </w:rPr>
              <w:t>му посещений</w:t>
            </w:r>
          </w:p>
        </w:tc>
        <w:tc>
          <w:tcPr>
            <w:tcW w:w="1270" w:type="dxa"/>
            <w:tcBorders>
              <w:top w:val="single" w:sz="6" w:space="0" w:color="000000"/>
              <w:left w:val="single" w:sz="6" w:space="0" w:color="000000"/>
              <w:bottom w:val="single" w:sz="6" w:space="0" w:color="000000"/>
              <w:right w:val="single" w:sz="6" w:space="0" w:color="000000"/>
            </w:tcBorders>
            <w:vAlign w:val="center"/>
          </w:tcPr>
          <w:p w14:paraId="1ED0BB2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48A7E43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1.12</w:t>
            </w:r>
          </w:p>
        </w:tc>
        <w:tc>
          <w:tcPr>
            <w:tcW w:w="709" w:type="dxa"/>
            <w:tcBorders>
              <w:top w:val="single" w:sz="6" w:space="0" w:color="000000"/>
              <w:left w:val="single" w:sz="6" w:space="0" w:color="000000"/>
              <w:bottom w:val="single" w:sz="6" w:space="0" w:color="000000"/>
              <w:right w:val="single" w:sz="6" w:space="0" w:color="000000"/>
            </w:tcBorders>
            <w:vAlign w:val="center"/>
          </w:tcPr>
          <w:p w14:paraId="6BE9E14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1.12</w:t>
            </w:r>
          </w:p>
        </w:tc>
        <w:tc>
          <w:tcPr>
            <w:tcW w:w="684" w:type="dxa"/>
            <w:tcBorders>
              <w:top w:val="single" w:sz="6" w:space="0" w:color="000000"/>
              <w:left w:val="single" w:sz="6" w:space="0" w:color="000000"/>
              <w:bottom w:val="single" w:sz="6" w:space="0" w:color="000000"/>
              <w:right w:val="single" w:sz="6" w:space="0" w:color="000000"/>
            </w:tcBorders>
            <w:vAlign w:val="center"/>
          </w:tcPr>
          <w:p w14:paraId="067514F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1.12</w:t>
            </w:r>
          </w:p>
        </w:tc>
      </w:tr>
      <w:tr w:rsidR="00245E2F" w:rsidRPr="009973DD" w14:paraId="19B429FF" w14:textId="77777777" w:rsidTr="00EC3FEF">
        <w:trPr>
          <w:trHeight w:val="668"/>
        </w:trPr>
        <w:tc>
          <w:tcPr>
            <w:tcW w:w="421" w:type="dxa"/>
            <w:tcBorders>
              <w:top w:val="single" w:sz="6" w:space="0" w:color="000000"/>
              <w:left w:val="single" w:sz="6" w:space="0" w:color="000000"/>
              <w:bottom w:val="single" w:sz="6" w:space="0" w:color="000000"/>
              <w:right w:val="single" w:sz="6" w:space="0" w:color="000000"/>
            </w:tcBorders>
          </w:tcPr>
          <w:p w14:paraId="5CC2655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8B64985" w14:textId="77777777" w:rsidR="00245E2F" w:rsidRPr="009973DD" w:rsidRDefault="007D1025" w:rsidP="00455E64">
            <w:pPr>
              <w:widowControl w:val="0"/>
              <w:spacing w:after="0" w:line="240" w:lineRule="atLeast"/>
              <w:rPr>
                <w:rFonts w:ascii="Times New Roman" w:hAnsi="Times New Roman"/>
                <w:sz w:val="20"/>
              </w:rPr>
            </w:pPr>
            <w:r w:rsidRPr="009973DD">
              <w:rPr>
                <w:rFonts w:ascii="Times New Roman" w:hAnsi="Times New Roman"/>
                <w:sz w:val="20"/>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270" w:type="dxa"/>
            <w:tcBorders>
              <w:top w:val="single" w:sz="6" w:space="0" w:color="000000"/>
              <w:left w:val="single" w:sz="6" w:space="0" w:color="000000"/>
              <w:bottom w:val="single" w:sz="6" w:space="0" w:color="000000"/>
              <w:right w:val="single" w:sz="6" w:space="0" w:color="000000"/>
            </w:tcBorders>
            <w:vAlign w:val="center"/>
          </w:tcPr>
          <w:p w14:paraId="742F2C69"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50C7A1B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70</w:t>
            </w:r>
          </w:p>
        </w:tc>
        <w:tc>
          <w:tcPr>
            <w:tcW w:w="709" w:type="dxa"/>
            <w:tcBorders>
              <w:top w:val="single" w:sz="6" w:space="0" w:color="000000"/>
              <w:left w:val="single" w:sz="6" w:space="0" w:color="000000"/>
              <w:bottom w:val="single" w:sz="6" w:space="0" w:color="000000"/>
              <w:right w:val="single" w:sz="6" w:space="0" w:color="000000"/>
            </w:tcBorders>
            <w:vAlign w:val="center"/>
          </w:tcPr>
          <w:p w14:paraId="1593E72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70</w:t>
            </w:r>
          </w:p>
        </w:tc>
        <w:tc>
          <w:tcPr>
            <w:tcW w:w="684" w:type="dxa"/>
            <w:tcBorders>
              <w:top w:val="single" w:sz="6" w:space="0" w:color="000000"/>
              <w:left w:val="single" w:sz="6" w:space="0" w:color="000000"/>
              <w:bottom w:val="single" w:sz="6" w:space="0" w:color="000000"/>
              <w:right w:val="single" w:sz="6" w:space="0" w:color="000000"/>
            </w:tcBorders>
            <w:vAlign w:val="center"/>
          </w:tcPr>
          <w:p w14:paraId="6616F4A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70</w:t>
            </w:r>
          </w:p>
        </w:tc>
      </w:tr>
      <w:tr w:rsidR="00245E2F" w:rsidRPr="009973DD" w14:paraId="0BB0EEB5" w14:textId="77777777" w:rsidTr="00EC3FEF">
        <w:trPr>
          <w:trHeight w:val="668"/>
        </w:trPr>
        <w:tc>
          <w:tcPr>
            <w:tcW w:w="421" w:type="dxa"/>
            <w:tcBorders>
              <w:top w:val="single" w:sz="6" w:space="0" w:color="000000"/>
              <w:left w:val="single" w:sz="6" w:space="0" w:color="000000"/>
              <w:bottom w:val="single" w:sz="6" w:space="0" w:color="000000"/>
              <w:right w:val="single" w:sz="6" w:space="0" w:color="000000"/>
            </w:tcBorders>
          </w:tcPr>
          <w:p w14:paraId="2FBBDD20"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36</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1EE506" w14:textId="77777777" w:rsidR="00245E2F" w:rsidRPr="009973DD" w:rsidRDefault="007D1025" w:rsidP="00455E64">
            <w:pPr>
              <w:spacing w:after="0" w:line="240" w:lineRule="atLeast"/>
              <w:rPr>
                <w:rFonts w:ascii="Times New Roman" w:hAnsi="Times New Roman"/>
                <w:sz w:val="20"/>
              </w:rPr>
            </w:pPr>
            <w:r w:rsidRPr="009973DD">
              <w:rPr>
                <w:rFonts w:ascii="Times New Roman" w:hAnsi="Times New Roman"/>
                <w:sz w:val="20"/>
              </w:rPr>
              <w:t xml:space="preserve">Направлено к врачу-гериатру не менее 10% пациентов старше </w:t>
            </w:r>
            <w:r w:rsidR="00455E64">
              <w:rPr>
                <w:rFonts w:ascii="Times New Roman" w:hAnsi="Times New Roman"/>
                <w:sz w:val="20"/>
              </w:rPr>
              <w:br/>
            </w:r>
            <w:r w:rsidRPr="009973DD">
              <w:rPr>
                <w:rFonts w:ascii="Times New Roman" w:hAnsi="Times New Roman"/>
                <w:sz w:val="20"/>
              </w:rPr>
              <w:t>70 лет после проведенного профилактического медицинского осмотра и диспансеризации определенных групп взрослого населения</w:t>
            </w:r>
          </w:p>
        </w:tc>
        <w:tc>
          <w:tcPr>
            <w:tcW w:w="1270" w:type="dxa"/>
            <w:tcBorders>
              <w:top w:val="single" w:sz="6" w:space="0" w:color="000000"/>
              <w:left w:val="single" w:sz="6" w:space="0" w:color="000000"/>
              <w:bottom w:val="single" w:sz="6" w:space="0" w:color="000000"/>
              <w:right w:val="single" w:sz="6" w:space="0" w:color="000000"/>
            </w:tcBorders>
            <w:vAlign w:val="center"/>
          </w:tcPr>
          <w:p w14:paraId="1D44ED3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784C851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w:t>
            </w:r>
          </w:p>
        </w:tc>
        <w:tc>
          <w:tcPr>
            <w:tcW w:w="709" w:type="dxa"/>
            <w:tcBorders>
              <w:top w:val="single" w:sz="6" w:space="0" w:color="000000"/>
              <w:left w:val="single" w:sz="6" w:space="0" w:color="000000"/>
              <w:bottom w:val="single" w:sz="6" w:space="0" w:color="000000"/>
              <w:right w:val="single" w:sz="6" w:space="0" w:color="000000"/>
            </w:tcBorders>
            <w:vAlign w:val="center"/>
          </w:tcPr>
          <w:p w14:paraId="2A9A626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w:t>
            </w:r>
          </w:p>
        </w:tc>
        <w:tc>
          <w:tcPr>
            <w:tcW w:w="684" w:type="dxa"/>
            <w:tcBorders>
              <w:top w:val="single" w:sz="6" w:space="0" w:color="000000"/>
              <w:left w:val="single" w:sz="6" w:space="0" w:color="000000"/>
              <w:bottom w:val="single" w:sz="6" w:space="0" w:color="000000"/>
              <w:right w:val="single" w:sz="6" w:space="0" w:color="000000"/>
            </w:tcBorders>
            <w:vAlign w:val="center"/>
          </w:tcPr>
          <w:p w14:paraId="7FBCDE8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w:t>
            </w:r>
          </w:p>
        </w:tc>
      </w:tr>
      <w:tr w:rsidR="00245E2F" w:rsidRPr="009973DD" w14:paraId="437E10CD" w14:textId="77777777" w:rsidTr="00EC3FEF">
        <w:trPr>
          <w:trHeight w:val="668"/>
        </w:trPr>
        <w:tc>
          <w:tcPr>
            <w:tcW w:w="421" w:type="dxa"/>
            <w:tcBorders>
              <w:top w:val="single" w:sz="6" w:space="0" w:color="000000"/>
              <w:left w:val="single" w:sz="6" w:space="0" w:color="000000"/>
              <w:bottom w:val="single" w:sz="6" w:space="0" w:color="000000"/>
              <w:right w:val="single" w:sz="6" w:space="0" w:color="000000"/>
            </w:tcBorders>
          </w:tcPr>
          <w:p w14:paraId="1DC2425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37</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077BA01" w14:textId="77777777" w:rsidR="00245E2F" w:rsidRPr="009973DD" w:rsidRDefault="007D1025" w:rsidP="00455E64">
            <w:pPr>
              <w:spacing w:after="0" w:line="240" w:lineRule="atLeast"/>
              <w:rPr>
                <w:rFonts w:ascii="Times New Roman" w:hAnsi="Times New Roman"/>
                <w:sz w:val="20"/>
              </w:rPr>
            </w:pPr>
            <w:r w:rsidRPr="009973DD">
              <w:rPr>
                <w:rFonts w:ascii="Times New Roman" w:hAnsi="Times New Roman"/>
                <w:sz w:val="20"/>
              </w:rPr>
              <w:t>Доля пациентов старше 65 лет, взятых на диспансерное наблюдение с диагнозом «</w:t>
            </w:r>
            <w:r w:rsidR="00455E64">
              <w:rPr>
                <w:rFonts w:ascii="Times New Roman" w:hAnsi="Times New Roman"/>
                <w:sz w:val="20"/>
              </w:rPr>
              <w:t>о</w:t>
            </w:r>
            <w:r w:rsidRPr="009973DD">
              <w:rPr>
                <w:rFonts w:ascii="Times New Roman" w:hAnsi="Times New Roman"/>
                <w:sz w:val="20"/>
              </w:rPr>
              <w:t xml:space="preserve">стеопороз с патологическим переломом» (код МКБ-10 </w:t>
            </w:r>
            <w:r w:rsidR="00455E64">
              <w:rPr>
                <w:rFonts w:ascii="Times New Roman" w:hAnsi="Times New Roman"/>
                <w:sz w:val="20"/>
              </w:rPr>
              <w:t>-</w:t>
            </w:r>
            <w:r w:rsidRPr="009973DD">
              <w:rPr>
                <w:rFonts w:ascii="Times New Roman" w:hAnsi="Times New Roman"/>
                <w:sz w:val="20"/>
              </w:rPr>
              <w:t xml:space="preserve"> М80),  «</w:t>
            </w:r>
            <w:r w:rsidR="00455E64">
              <w:rPr>
                <w:rFonts w:ascii="Times New Roman" w:hAnsi="Times New Roman"/>
                <w:sz w:val="20"/>
              </w:rPr>
              <w:t>о</w:t>
            </w:r>
            <w:r w:rsidRPr="009973DD">
              <w:rPr>
                <w:rFonts w:ascii="Times New Roman" w:hAnsi="Times New Roman"/>
                <w:sz w:val="20"/>
              </w:rPr>
              <w:t xml:space="preserve">стеопороз без патологического перелома» (код МКБ-10 </w:t>
            </w:r>
            <w:r w:rsidR="00455E64">
              <w:rPr>
                <w:rFonts w:ascii="Times New Roman" w:hAnsi="Times New Roman"/>
                <w:sz w:val="20"/>
              </w:rPr>
              <w:t>-</w:t>
            </w:r>
            <w:r w:rsidRPr="009973DD">
              <w:rPr>
                <w:rFonts w:ascii="Times New Roman" w:hAnsi="Times New Roman"/>
                <w:sz w:val="20"/>
              </w:rPr>
              <w:t xml:space="preserve"> М81)</w:t>
            </w:r>
          </w:p>
        </w:tc>
        <w:tc>
          <w:tcPr>
            <w:tcW w:w="1270" w:type="dxa"/>
            <w:tcBorders>
              <w:top w:val="single" w:sz="6" w:space="0" w:color="000000"/>
              <w:left w:val="single" w:sz="6" w:space="0" w:color="000000"/>
              <w:bottom w:val="single" w:sz="6" w:space="0" w:color="000000"/>
              <w:right w:val="single" w:sz="6" w:space="0" w:color="000000"/>
            </w:tcBorders>
            <w:vAlign w:val="center"/>
          </w:tcPr>
          <w:p w14:paraId="4C278D4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2462EF1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85</w:t>
            </w:r>
          </w:p>
        </w:tc>
        <w:tc>
          <w:tcPr>
            <w:tcW w:w="709" w:type="dxa"/>
            <w:tcBorders>
              <w:top w:val="single" w:sz="6" w:space="0" w:color="000000"/>
              <w:left w:val="single" w:sz="6" w:space="0" w:color="000000"/>
              <w:bottom w:val="single" w:sz="6" w:space="0" w:color="000000"/>
              <w:right w:val="single" w:sz="6" w:space="0" w:color="000000"/>
            </w:tcBorders>
            <w:vAlign w:val="center"/>
          </w:tcPr>
          <w:p w14:paraId="027B6EE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85</w:t>
            </w:r>
          </w:p>
        </w:tc>
        <w:tc>
          <w:tcPr>
            <w:tcW w:w="684" w:type="dxa"/>
            <w:tcBorders>
              <w:top w:val="single" w:sz="6" w:space="0" w:color="000000"/>
              <w:left w:val="single" w:sz="6" w:space="0" w:color="000000"/>
              <w:bottom w:val="single" w:sz="6" w:space="0" w:color="000000"/>
              <w:right w:val="single" w:sz="6" w:space="0" w:color="000000"/>
            </w:tcBorders>
            <w:vAlign w:val="center"/>
          </w:tcPr>
          <w:p w14:paraId="545B093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85</w:t>
            </w:r>
          </w:p>
        </w:tc>
      </w:tr>
      <w:tr w:rsidR="00245E2F" w:rsidRPr="009973DD" w14:paraId="0420F08E" w14:textId="77777777" w:rsidTr="00EC3FEF">
        <w:trPr>
          <w:trHeight w:val="668"/>
        </w:trPr>
        <w:tc>
          <w:tcPr>
            <w:tcW w:w="421" w:type="dxa"/>
            <w:tcBorders>
              <w:top w:val="single" w:sz="6" w:space="0" w:color="000000"/>
              <w:left w:val="single" w:sz="6" w:space="0" w:color="000000"/>
              <w:bottom w:val="single" w:sz="6" w:space="0" w:color="000000"/>
              <w:right w:val="single" w:sz="6" w:space="0" w:color="000000"/>
            </w:tcBorders>
          </w:tcPr>
          <w:p w14:paraId="5657565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38</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F977D6D" w14:textId="77777777" w:rsidR="00245E2F" w:rsidRPr="009973DD" w:rsidRDefault="007D1025" w:rsidP="00455E64">
            <w:pPr>
              <w:spacing w:after="0" w:line="240" w:lineRule="atLeast"/>
              <w:rPr>
                <w:rFonts w:ascii="Times New Roman" w:hAnsi="Times New Roman"/>
                <w:sz w:val="20"/>
              </w:rPr>
            </w:pPr>
            <w:r w:rsidRPr="009973DD">
              <w:rPr>
                <w:rFonts w:ascii="Times New Roman" w:hAnsi="Times New Roman"/>
                <w:sz w:val="20"/>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w:t>
            </w:r>
            <w:r w:rsidR="00455E64">
              <w:rPr>
                <w:rFonts w:ascii="Times New Roman" w:hAnsi="Times New Roman"/>
                <w:sz w:val="20"/>
              </w:rPr>
              <w:t>«</w:t>
            </w:r>
            <w:r w:rsidRPr="009973DD">
              <w:rPr>
                <w:rFonts w:ascii="Times New Roman" w:hAnsi="Times New Roman"/>
                <w:sz w:val="20"/>
              </w:rPr>
              <w:t>остеопороз</w:t>
            </w:r>
            <w:r w:rsidR="00455E64">
              <w:rPr>
                <w:rFonts w:ascii="Times New Roman" w:hAnsi="Times New Roman"/>
                <w:sz w:val="20"/>
              </w:rPr>
              <w:t>»</w:t>
            </w:r>
            <w:r w:rsidRPr="009973DD">
              <w:rPr>
                <w:rFonts w:ascii="Times New Roman" w:hAnsi="Times New Roman"/>
                <w:sz w:val="20"/>
              </w:rPr>
              <w:t xml:space="preserve"> и назначена базисная и патогенетическая терапия остеопороза в соответствии с клиническими рекомендациями</w:t>
            </w:r>
          </w:p>
        </w:tc>
        <w:tc>
          <w:tcPr>
            <w:tcW w:w="1270" w:type="dxa"/>
            <w:tcBorders>
              <w:top w:val="single" w:sz="6" w:space="0" w:color="000000"/>
              <w:left w:val="single" w:sz="6" w:space="0" w:color="000000"/>
              <w:bottom w:val="single" w:sz="6" w:space="0" w:color="000000"/>
              <w:right w:val="single" w:sz="6" w:space="0" w:color="000000"/>
            </w:tcBorders>
            <w:vAlign w:val="center"/>
          </w:tcPr>
          <w:p w14:paraId="21B39F2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02EE86CD"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95</w:t>
            </w:r>
          </w:p>
        </w:tc>
        <w:tc>
          <w:tcPr>
            <w:tcW w:w="709" w:type="dxa"/>
            <w:tcBorders>
              <w:top w:val="single" w:sz="6" w:space="0" w:color="000000"/>
              <w:left w:val="single" w:sz="6" w:space="0" w:color="000000"/>
              <w:bottom w:val="single" w:sz="6" w:space="0" w:color="000000"/>
              <w:right w:val="single" w:sz="6" w:space="0" w:color="000000"/>
            </w:tcBorders>
            <w:vAlign w:val="center"/>
          </w:tcPr>
          <w:p w14:paraId="13B606D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95</w:t>
            </w:r>
          </w:p>
        </w:tc>
        <w:tc>
          <w:tcPr>
            <w:tcW w:w="684" w:type="dxa"/>
            <w:tcBorders>
              <w:top w:val="single" w:sz="6" w:space="0" w:color="000000"/>
              <w:left w:val="single" w:sz="6" w:space="0" w:color="000000"/>
              <w:bottom w:val="single" w:sz="6" w:space="0" w:color="000000"/>
              <w:right w:val="single" w:sz="6" w:space="0" w:color="000000"/>
            </w:tcBorders>
            <w:vAlign w:val="center"/>
          </w:tcPr>
          <w:p w14:paraId="493151EE"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95</w:t>
            </w:r>
          </w:p>
        </w:tc>
      </w:tr>
      <w:tr w:rsidR="00245E2F" w:rsidRPr="009973DD" w14:paraId="6E9ED1DC" w14:textId="77777777" w:rsidTr="00EC3FEF">
        <w:trPr>
          <w:trHeight w:val="668"/>
        </w:trPr>
        <w:tc>
          <w:tcPr>
            <w:tcW w:w="421" w:type="dxa"/>
            <w:tcBorders>
              <w:top w:val="single" w:sz="6" w:space="0" w:color="000000"/>
              <w:left w:val="single" w:sz="6" w:space="0" w:color="000000"/>
              <w:bottom w:val="single" w:sz="6" w:space="0" w:color="000000"/>
              <w:right w:val="single" w:sz="6" w:space="0" w:color="000000"/>
            </w:tcBorders>
          </w:tcPr>
          <w:p w14:paraId="7EB929E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39</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08AB86D" w14:textId="77777777" w:rsidR="00245E2F" w:rsidRPr="009973DD" w:rsidRDefault="007D1025" w:rsidP="00455E64">
            <w:pPr>
              <w:spacing w:after="0" w:line="240" w:lineRule="atLeast"/>
              <w:rPr>
                <w:rFonts w:ascii="Times New Roman" w:hAnsi="Times New Roman"/>
                <w:sz w:val="20"/>
              </w:rPr>
            </w:pPr>
            <w:r w:rsidRPr="009973DD">
              <w:rPr>
                <w:rFonts w:ascii="Times New Roman" w:hAnsi="Times New Roman"/>
                <w:sz w:val="20"/>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270" w:type="dxa"/>
            <w:tcBorders>
              <w:top w:val="single" w:sz="6" w:space="0" w:color="000000"/>
              <w:left w:val="single" w:sz="6" w:space="0" w:color="000000"/>
              <w:bottom w:val="single" w:sz="6" w:space="0" w:color="000000"/>
              <w:right w:val="single" w:sz="6" w:space="0" w:color="000000"/>
            </w:tcBorders>
            <w:vAlign w:val="center"/>
          </w:tcPr>
          <w:p w14:paraId="04D1F828"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0629BFB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w:t>
            </w:r>
          </w:p>
        </w:tc>
        <w:tc>
          <w:tcPr>
            <w:tcW w:w="709" w:type="dxa"/>
            <w:tcBorders>
              <w:top w:val="single" w:sz="6" w:space="0" w:color="000000"/>
              <w:left w:val="single" w:sz="6" w:space="0" w:color="000000"/>
              <w:bottom w:val="single" w:sz="6" w:space="0" w:color="000000"/>
              <w:right w:val="single" w:sz="6" w:space="0" w:color="000000"/>
            </w:tcBorders>
            <w:vAlign w:val="center"/>
          </w:tcPr>
          <w:p w14:paraId="0AADB21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w:t>
            </w:r>
          </w:p>
        </w:tc>
        <w:tc>
          <w:tcPr>
            <w:tcW w:w="684" w:type="dxa"/>
            <w:tcBorders>
              <w:top w:val="single" w:sz="6" w:space="0" w:color="000000"/>
              <w:left w:val="single" w:sz="6" w:space="0" w:color="000000"/>
              <w:bottom w:val="single" w:sz="6" w:space="0" w:color="000000"/>
              <w:right w:val="single" w:sz="6" w:space="0" w:color="000000"/>
            </w:tcBorders>
            <w:vAlign w:val="center"/>
          </w:tcPr>
          <w:p w14:paraId="4496F76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35</w:t>
            </w:r>
          </w:p>
        </w:tc>
      </w:tr>
      <w:tr w:rsidR="00245E2F" w:rsidRPr="009973DD" w14:paraId="65DDC7A1" w14:textId="77777777" w:rsidTr="00EC3FEF">
        <w:trPr>
          <w:trHeight w:val="668"/>
        </w:trPr>
        <w:tc>
          <w:tcPr>
            <w:tcW w:w="421" w:type="dxa"/>
            <w:tcBorders>
              <w:top w:val="single" w:sz="6" w:space="0" w:color="000000"/>
              <w:left w:val="single" w:sz="6" w:space="0" w:color="000000"/>
              <w:bottom w:val="single" w:sz="6" w:space="0" w:color="000000"/>
              <w:right w:val="single" w:sz="6" w:space="0" w:color="000000"/>
            </w:tcBorders>
          </w:tcPr>
          <w:p w14:paraId="5DE5C6C7"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40</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307A2D3" w14:textId="77777777" w:rsidR="00245E2F" w:rsidRDefault="007D1025" w:rsidP="00455E64">
            <w:pPr>
              <w:spacing w:after="0" w:line="240" w:lineRule="atLeast"/>
              <w:rPr>
                <w:rFonts w:ascii="Times New Roman" w:hAnsi="Times New Roman"/>
                <w:sz w:val="20"/>
              </w:rPr>
            </w:pPr>
            <w:r w:rsidRPr="009973DD">
              <w:rPr>
                <w:rFonts w:ascii="Times New Roman" w:hAnsi="Times New Roman"/>
                <w:sz w:val="20"/>
              </w:rP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p w14:paraId="66FE4D05" w14:textId="77777777" w:rsidR="009973DD" w:rsidRPr="009973DD" w:rsidRDefault="009973DD" w:rsidP="00455E64">
            <w:pPr>
              <w:spacing w:after="0" w:line="240" w:lineRule="atLeast"/>
              <w:rPr>
                <w:rFonts w:ascii="Times New Roman" w:hAnsi="Times New Roman"/>
                <w:sz w:val="20"/>
              </w:rPr>
            </w:pPr>
          </w:p>
        </w:tc>
        <w:tc>
          <w:tcPr>
            <w:tcW w:w="1270" w:type="dxa"/>
            <w:tcBorders>
              <w:top w:val="single" w:sz="6" w:space="0" w:color="000000"/>
              <w:left w:val="single" w:sz="6" w:space="0" w:color="000000"/>
              <w:bottom w:val="single" w:sz="6" w:space="0" w:color="000000"/>
              <w:right w:val="single" w:sz="6" w:space="0" w:color="000000"/>
            </w:tcBorders>
            <w:vAlign w:val="center"/>
          </w:tcPr>
          <w:p w14:paraId="44DDA6E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065825CA"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7EAE694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w:t>
            </w:r>
          </w:p>
        </w:tc>
        <w:tc>
          <w:tcPr>
            <w:tcW w:w="684" w:type="dxa"/>
            <w:tcBorders>
              <w:top w:val="single" w:sz="6" w:space="0" w:color="000000"/>
              <w:left w:val="single" w:sz="6" w:space="0" w:color="000000"/>
              <w:bottom w:val="single" w:sz="6" w:space="0" w:color="000000"/>
              <w:right w:val="single" w:sz="6" w:space="0" w:color="000000"/>
            </w:tcBorders>
            <w:vAlign w:val="center"/>
          </w:tcPr>
          <w:p w14:paraId="0408EFA2"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w:t>
            </w:r>
          </w:p>
        </w:tc>
      </w:tr>
      <w:tr w:rsidR="00245E2F" w:rsidRPr="009973DD" w14:paraId="7CD79B36" w14:textId="77777777" w:rsidTr="00EC3FEF">
        <w:trPr>
          <w:trHeight w:val="668"/>
        </w:trPr>
        <w:tc>
          <w:tcPr>
            <w:tcW w:w="421" w:type="dxa"/>
            <w:tcBorders>
              <w:top w:val="single" w:sz="6" w:space="0" w:color="000000"/>
              <w:left w:val="single" w:sz="6" w:space="0" w:color="000000"/>
              <w:bottom w:val="single" w:sz="6" w:space="0" w:color="000000"/>
              <w:right w:val="single" w:sz="6" w:space="0" w:color="000000"/>
            </w:tcBorders>
          </w:tcPr>
          <w:p w14:paraId="08406B0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41</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A565823" w14:textId="77777777" w:rsidR="00245E2F" w:rsidRPr="009973DD" w:rsidRDefault="007D1025" w:rsidP="00455E64">
            <w:pPr>
              <w:spacing w:after="0" w:line="240" w:lineRule="auto"/>
              <w:rPr>
                <w:rFonts w:ascii="Times New Roman" w:hAnsi="Times New Roman"/>
                <w:sz w:val="20"/>
              </w:rPr>
            </w:pPr>
            <w:r w:rsidRPr="009973DD">
              <w:rPr>
                <w:rFonts w:ascii="Times New Roman" w:hAnsi="Times New Roman"/>
                <w:sz w:val="20"/>
              </w:rPr>
              <w:t>Доля пациентов старше 65 лет, направленных к врачу-оториноларингологу или врачу</w:t>
            </w:r>
            <w:r w:rsidR="00455E64">
              <w:rPr>
                <w:rFonts w:ascii="Times New Roman" w:hAnsi="Times New Roman"/>
                <w:sz w:val="20"/>
              </w:rPr>
              <w:t xml:space="preserve"> </w:t>
            </w:r>
            <w:r w:rsidRPr="009973DD">
              <w:rPr>
                <w:rFonts w:ascii="Times New Roman" w:hAnsi="Times New Roman"/>
                <w:sz w:val="20"/>
              </w:rPr>
              <w:t>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270" w:type="dxa"/>
            <w:tcBorders>
              <w:top w:val="single" w:sz="6" w:space="0" w:color="000000"/>
              <w:left w:val="single" w:sz="6" w:space="0" w:color="000000"/>
              <w:bottom w:val="single" w:sz="6" w:space="0" w:color="000000"/>
              <w:right w:val="single" w:sz="6" w:space="0" w:color="000000"/>
            </w:tcBorders>
            <w:vAlign w:val="center"/>
          </w:tcPr>
          <w:p w14:paraId="4D800ED4"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44C5CC3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53</w:t>
            </w:r>
          </w:p>
        </w:tc>
        <w:tc>
          <w:tcPr>
            <w:tcW w:w="709" w:type="dxa"/>
            <w:tcBorders>
              <w:top w:val="single" w:sz="6" w:space="0" w:color="000000"/>
              <w:left w:val="single" w:sz="6" w:space="0" w:color="000000"/>
              <w:bottom w:val="single" w:sz="6" w:space="0" w:color="000000"/>
              <w:right w:val="single" w:sz="6" w:space="0" w:color="000000"/>
            </w:tcBorders>
            <w:vAlign w:val="center"/>
          </w:tcPr>
          <w:p w14:paraId="7338DEE1"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53</w:t>
            </w:r>
          </w:p>
        </w:tc>
        <w:tc>
          <w:tcPr>
            <w:tcW w:w="684" w:type="dxa"/>
            <w:tcBorders>
              <w:top w:val="single" w:sz="6" w:space="0" w:color="000000"/>
              <w:left w:val="single" w:sz="6" w:space="0" w:color="000000"/>
              <w:bottom w:val="single" w:sz="6" w:space="0" w:color="000000"/>
              <w:right w:val="single" w:sz="6" w:space="0" w:color="000000"/>
            </w:tcBorders>
            <w:vAlign w:val="center"/>
          </w:tcPr>
          <w:p w14:paraId="67CB49B5"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53</w:t>
            </w:r>
          </w:p>
        </w:tc>
      </w:tr>
      <w:tr w:rsidR="00245E2F" w:rsidRPr="009973DD" w14:paraId="46FFBF13" w14:textId="77777777" w:rsidTr="00EC3FEF">
        <w:trPr>
          <w:trHeight w:val="646"/>
        </w:trPr>
        <w:tc>
          <w:tcPr>
            <w:tcW w:w="421" w:type="dxa"/>
            <w:tcBorders>
              <w:top w:val="single" w:sz="6" w:space="0" w:color="000000"/>
              <w:left w:val="single" w:sz="6" w:space="0" w:color="000000"/>
              <w:bottom w:val="single" w:sz="6" w:space="0" w:color="000000"/>
              <w:right w:val="single" w:sz="6" w:space="0" w:color="000000"/>
            </w:tcBorders>
          </w:tcPr>
          <w:p w14:paraId="766A6D7C"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42</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BF72C73" w14:textId="77777777" w:rsidR="00245E2F" w:rsidRPr="009973DD" w:rsidRDefault="007D1025" w:rsidP="00455E64">
            <w:pPr>
              <w:widowControl w:val="0"/>
              <w:spacing w:after="0" w:line="228" w:lineRule="auto"/>
              <w:rPr>
                <w:rFonts w:ascii="Times New Roman" w:hAnsi="Times New Roman"/>
                <w:sz w:val="20"/>
              </w:rPr>
            </w:pPr>
            <w:r w:rsidRPr="009973DD">
              <w:rPr>
                <w:rFonts w:ascii="Times New Roman" w:hAnsi="Times New Roman"/>
                <w:sz w:val="20"/>
              </w:rPr>
              <w:t xml:space="preserve">Доля лиц старше 65 лет, которым проведена противопневмококковая вакцинация (13-валентной и/или </w:t>
            </w:r>
            <w:r w:rsidRPr="009973DD">
              <w:rPr>
                <w:rFonts w:ascii="Times New Roman" w:hAnsi="Times New Roman"/>
                <w:sz w:val="20"/>
              </w:rPr>
              <w:br/>
              <w:t>23-валентной вакциной)</w:t>
            </w:r>
          </w:p>
        </w:tc>
        <w:tc>
          <w:tcPr>
            <w:tcW w:w="1270" w:type="dxa"/>
            <w:tcBorders>
              <w:top w:val="single" w:sz="6" w:space="0" w:color="000000"/>
              <w:left w:val="single" w:sz="6" w:space="0" w:color="000000"/>
              <w:bottom w:val="single" w:sz="6" w:space="0" w:color="000000"/>
              <w:right w:val="single" w:sz="6" w:space="0" w:color="000000"/>
            </w:tcBorders>
            <w:vAlign w:val="center"/>
          </w:tcPr>
          <w:p w14:paraId="0471221B"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14:paraId="03360FB3"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59,2</w:t>
            </w:r>
          </w:p>
        </w:tc>
        <w:tc>
          <w:tcPr>
            <w:tcW w:w="709" w:type="dxa"/>
            <w:tcBorders>
              <w:top w:val="single" w:sz="6" w:space="0" w:color="000000"/>
              <w:left w:val="single" w:sz="6" w:space="0" w:color="000000"/>
              <w:bottom w:val="single" w:sz="6" w:space="0" w:color="000000"/>
              <w:right w:val="single" w:sz="6" w:space="0" w:color="000000"/>
            </w:tcBorders>
            <w:vAlign w:val="center"/>
          </w:tcPr>
          <w:p w14:paraId="4C04E7B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59,2</w:t>
            </w:r>
          </w:p>
        </w:tc>
        <w:tc>
          <w:tcPr>
            <w:tcW w:w="684" w:type="dxa"/>
            <w:tcBorders>
              <w:top w:val="single" w:sz="6" w:space="0" w:color="000000"/>
              <w:left w:val="single" w:sz="6" w:space="0" w:color="000000"/>
              <w:bottom w:val="single" w:sz="6" w:space="0" w:color="000000"/>
              <w:right w:val="single" w:sz="6" w:space="0" w:color="000000"/>
            </w:tcBorders>
            <w:vAlign w:val="center"/>
          </w:tcPr>
          <w:p w14:paraId="733B5A2F" w14:textId="77777777" w:rsidR="00245E2F" w:rsidRPr="009973DD" w:rsidRDefault="007D1025">
            <w:pPr>
              <w:widowControl w:val="0"/>
              <w:spacing w:after="0" w:line="228" w:lineRule="auto"/>
              <w:jc w:val="center"/>
              <w:rPr>
                <w:rFonts w:ascii="Times New Roman" w:hAnsi="Times New Roman"/>
                <w:sz w:val="20"/>
              </w:rPr>
            </w:pPr>
            <w:r w:rsidRPr="009973DD">
              <w:rPr>
                <w:rFonts w:ascii="Times New Roman" w:hAnsi="Times New Roman"/>
                <w:sz w:val="20"/>
              </w:rPr>
              <w:t>59,2</w:t>
            </w:r>
          </w:p>
        </w:tc>
      </w:tr>
      <w:tr w:rsidR="00245E2F" w:rsidRPr="009973DD" w14:paraId="5708EE26" w14:textId="77777777" w:rsidTr="00EC3FEF">
        <w:tc>
          <w:tcPr>
            <w:tcW w:w="421" w:type="dxa"/>
            <w:tcBorders>
              <w:top w:val="single" w:sz="6" w:space="0" w:color="000000"/>
              <w:left w:val="single" w:sz="6" w:space="0" w:color="000000"/>
              <w:bottom w:val="single" w:sz="6" w:space="0" w:color="000000"/>
              <w:right w:val="single" w:sz="6" w:space="0" w:color="000000"/>
            </w:tcBorders>
          </w:tcPr>
          <w:p w14:paraId="5C521B6F"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43</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54F361DE" w14:textId="77777777" w:rsidR="00245E2F" w:rsidRPr="009973DD" w:rsidRDefault="007D1025" w:rsidP="00455E64">
            <w:pPr>
              <w:widowControl w:val="0"/>
              <w:spacing w:after="0" w:line="240" w:lineRule="auto"/>
              <w:rPr>
                <w:rFonts w:ascii="Times New Roman" w:hAnsi="Times New Roman"/>
                <w:sz w:val="20"/>
              </w:rPr>
            </w:pPr>
            <w:r w:rsidRPr="009973DD">
              <w:rPr>
                <w:rFonts w:ascii="Times New Roman" w:hAnsi="Times New Roman"/>
                <w:sz w:val="20"/>
              </w:rPr>
              <w:t>Эффективность деятельности медицинских организаций на основе оценки выполнения функции врачебной должности (количество посещений на 1 занятую должность врача, ведущего прием), всего</w:t>
            </w:r>
          </w:p>
        </w:tc>
        <w:tc>
          <w:tcPr>
            <w:tcW w:w="1270" w:type="dxa"/>
            <w:vMerge w:val="restart"/>
            <w:tcBorders>
              <w:top w:val="single" w:sz="6" w:space="0" w:color="000000"/>
              <w:left w:val="single" w:sz="6" w:space="0" w:color="000000"/>
              <w:bottom w:val="single" w:sz="6" w:space="0" w:color="000000"/>
              <w:right w:val="single" w:sz="6" w:space="0" w:color="000000"/>
            </w:tcBorders>
            <w:vAlign w:val="center"/>
          </w:tcPr>
          <w:p w14:paraId="17FE54BF"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посещений</w:t>
            </w:r>
          </w:p>
          <w:p w14:paraId="1305E7B9"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в год</w:t>
            </w:r>
          </w:p>
        </w:tc>
        <w:tc>
          <w:tcPr>
            <w:tcW w:w="709" w:type="dxa"/>
            <w:tcBorders>
              <w:top w:val="single" w:sz="6" w:space="0" w:color="000000"/>
              <w:left w:val="single" w:sz="6" w:space="0" w:color="000000"/>
              <w:bottom w:val="single" w:sz="6" w:space="0" w:color="000000"/>
              <w:right w:val="single" w:sz="6" w:space="0" w:color="000000"/>
            </w:tcBorders>
            <w:vAlign w:val="center"/>
          </w:tcPr>
          <w:p w14:paraId="649770DB"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4450</w:t>
            </w:r>
          </w:p>
        </w:tc>
        <w:tc>
          <w:tcPr>
            <w:tcW w:w="709" w:type="dxa"/>
            <w:tcBorders>
              <w:top w:val="single" w:sz="6" w:space="0" w:color="000000"/>
              <w:left w:val="single" w:sz="6" w:space="0" w:color="000000"/>
              <w:bottom w:val="single" w:sz="6" w:space="0" w:color="000000"/>
              <w:right w:val="single" w:sz="6" w:space="0" w:color="000000"/>
            </w:tcBorders>
            <w:vAlign w:val="center"/>
          </w:tcPr>
          <w:p w14:paraId="20D17ACB"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4450</w:t>
            </w:r>
          </w:p>
        </w:tc>
        <w:tc>
          <w:tcPr>
            <w:tcW w:w="684" w:type="dxa"/>
            <w:tcBorders>
              <w:top w:val="single" w:sz="6" w:space="0" w:color="000000"/>
              <w:left w:val="single" w:sz="6" w:space="0" w:color="000000"/>
              <w:bottom w:val="single" w:sz="6" w:space="0" w:color="000000"/>
              <w:right w:val="single" w:sz="6" w:space="0" w:color="000000"/>
            </w:tcBorders>
            <w:vAlign w:val="center"/>
          </w:tcPr>
          <w:p w14:paraId="1F60938B"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4450</w:t>
            </w:r>
          </w:p>
        </w:tc>
      </w:tr>
      <w:tr w:rsidR="00245E2F" w:rsidRPr="009973DD" w14:paraId="66B0A8F9" w14:textId="77777777" w:rsidTr="00EC3FEF">
        <w:tc>
          <w:tcPr>
            <w:tcW w:w="421" w:type="dxa"/>
            <w:tcBorders>
              <w:top w:val="single" w:sz="6" w:space="0" w:color="000000"/>
              <w:left w:val="single" w:sz="6" w:space="0" w:color="000000"/>
              <w:bottom w:val="single" w:sz="6" w:space="0" w:color="000000"/>
              <w:right w:val="single" w:sz="6" w:space="0" w:color="000000"/>
            </w:tcBorders>
          </w:tcPr>
          <w:p w14:paraId="0CA4F98E" w14:textId="77777777" w:rsidR="00245E2F" w:rsidRPr="009973DD" w:rsidRDefault="00245E2F">
            <w:pPr>
              <w:spacing w:after="0" w:line="240" w:lineRule="auto"/>
              <w:jc w:val="center"/>
              <w:rPr>
                <w:rFonts w:ascii="Times New Roman" w:hAnsi="Times New Roman"/>
                <w:sz w:val="20"/>
              </w:rPr>
            </w:pP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30067695" w14:textId="77777777" w:rsidR="00245E2F" w:rsidRPr="009973DD" w:rsidRDefault="007D1025" w:rsidP="00455E64">
            <w:pPr>
              <w:widowControl w:val="0"/>
              <w:spacing w:after="0" w:line="240" w:lineRule="auto"/>
              <w:rPr>
                <w:rFonts w:ascii="Times New Roman" w:hAnsi="Times New Roman"/>
                <w:sz w:val="20"/>
              </w:rPr>
            </w:pPr>
            <w:r w:rsidRPr="009973DD">
              <w:rPr>
                <w:rFonts w:ascii="Times New Roman" w:hAnsi="Times New Roman"/>
                <w:sz w:val="20"/>
              </w:rPr>
              <w:t>в городских поселениях</w:t>
            </w:r>
          </w:p>
        </w:tc>
        <w:tc>
          <w:tcPr>
            <w:tcW w:w="1270" w:type="dxa"/>
            <w:vMerge/>
            <w:tcBorders>
              <w:top w:val="single" w:sz="6" w:space="0" w:color="000000"/>
              <w:left w:val="single" w:sz="6" w:space="0" w:color="000000"/>
              <w:bottom w:val="single" w:sz="6" w:space="0" w:color="000000"/>
              <w:right w:val="single" w:sz="6" w:space="0" w:color="000000"/>
            </w:tcBorders>
            <w:vAlign w:val="center"/>
          </w:tcPr>
          <w:p w14:paraId="02FFFC3D" w14:textId="77777777" w:rsidR="00245E2F" w:rsidRPr="009973DD" w:rsidRDefault="00245E2F">
            <w:pPr>
              <w:rPr>
                <w:sz w:val="20"/>
              </w:rPr>
            </w:pPr>
          </w:p>
        </w:tc>
        <w:tc>
          <w:tcPr>
            <w:tcW w:w="709" w:type="dxa"/>
            <w:tcBorders>
              <w:top w:val="single" w:sz="6" w:space="0" w:color="000000"/>
              <w:left w:val="single" w:sz="6" w:space="0" w:color="000000"/>
              <w:bottom w:val="single" w:sz="6" w:space="0" w:color="000000"/>
              <w:right w:val="single" w:sz="6" w:space="0" w:color="000000"/>
            </w:tcBorders>
          </w:tcPr>
          <w:p w14:paraId="317C55ED"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4500</w:t>
            </w:r>
          </w:p>
        </w:tc>
        <w:tc>
          <w:tcPr>
            <w:tcW w:w="709" w:type="dxa"/>
            <w:tcBorders>
              <w:top w:val="single" w:sz="6" w:space="0" w:color="000000"/>
              <w:left w:val="single" w:sz="6" w:space="0" w:color="000000"/>
              <w:bottom w:val="single" w:sz="6" w:space="0" w:color="000000"/>
              <w:right w:val="single" w:sz="6" w:space="0" w:color="000000"/>
            </w:tcBorders>
          </w:tcPr>
          <w:p w14:paraId="09F92D8F"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4500</w:t>
            </w:r>
          </w:p>
        </w:tc>
        <w:tc>
          <w:tcPr>
            <w:tcW w:w="684" w:type="dxa"/>
            <w:tcBorders>
              <w:top w:val="single" w:sz="6" w:space="0" w:color="000000"/>
              <w:left w:val="single" w:sz="6" w:space="0" w:color="000000"/>
              <w:bottom w:val="single" w:sz="6" w:space="0" w:color="000000"/>
              <w:right w:val="single" w:sz="6" w:space="0" w:color="000000"/>
            </w:tcBorders>
            <w:vAlign w:val="center"/>
          </w:tcPr>
          <w:p w14:paraId="375583DE"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4500</w:t>
            </w:r>
          </w:p>
        </w:tc>
      </w:tr>
      <w:tr w:rsidR="00245E2F" w:rsidRPr="009973DD" w14:paraId="1AB6D581" w14:textId="77777777" w:rsidTr="00EC3FEF">
        <w:tc>
          <w:tcPr>
            <w:tcW w:w="421" w:type="dxa"/>
            <w:tcBorders>
              <w:top w:val="single" w:sz="6" w:space="0" w:color="000000"/>
              <w:left w:val="single" w:sz="6" w:space="0" w:color="000000"/>
              <w:bottom w:val="single" w:sz="6" w:space="0" w:color="000000"/>
              <w:right w:val="single" w:sz="6" w:space="0" w:color="000000"/>
            </w:tcBorders>
          </w:tcPr>
          <w:p w14:paraId="224F43AE" w14:textId="77777777" w:rsidR="00245E2F" w:rsidRPr="009973DD" w:rsidRDefault="00245E2F">
            <w:pPr>
              <w:spacing w:after="0" w:line="240" w:lineRule="auto"/>
              <w:jc w:val="center"/>
              <w:rPr>
                <w:rFonts w:ascii="Times New Roman" w:hAnsi="Times New Roman"/>
                <w:sz w:val="20"/>
              </w:rPr>
            </w:pP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E44147" w14:textId="77777777" w:rsidR="00245E2F" w:rsidRPr="009973DD" w:rsidRDefault="007D1025" w:rsidP="00455E64">
            <w:pPr>
              <w:widowControl w:val="0"/>
              <w:spacing w:after="0" w:line="240" w:lineRule="auto"/>
              <w:rPr>
                <w:rFonts w:ascii="Times New Roman" w:hAnsi="Times New Roman"/>
                <w:sz w:val="20"/>
              </w:rPr>
            </w:pPr>
            <w:r w:rsidRPr="009973DD">
              <w:rPr>
                <w:rFonts w:ascii="Times New Roman" w:hAnsi="Times New Roman"/>
                <w:sz w:val="20"/>
              </w:rPr>
              <w:t>в сельской местности</w:t>
            </w:r>
          </w:p>
        </w:tc>
        <w:tc>
          <w:tcPr>
            <w:tcW w:w="1270" w:type="dxa"/>
            <w:vMerge/>
            <w:tcBorders>
              <w:top w:val="single" w:sz="6" w:space="0" w:color="000000"/>
              <w:left w:val="single" w:sz="6" w:space="0" w:color="000000"/>
              <w:bottom w:val="single" w:sz="6" w:space="0" w:color="000000"/>
              <w:right w:val="single" w:sz="6" w:space="0" w:color="000000"/>
            </w:tcBorders>
            <w:vAlign w:val="center"/>
          </w:tcPr>
          <w:p w14:paraId="30A91D2E" w14:textId="77777777" w:rsidR="00245E2F" w:rsidRPr="009973DD" w:rsidRDefault="00245E2F">
            <w:pPr>
              <w:rPr>
                <w:sz w:val="20"/>
              </w:rPr>
            </w:pPr>
          </w:p>
        </w:tc>
        <w:tc>
          <w:tcPr>
            <w:tcW w:w="709" w:type="dxa"/>
            <w:tcBorders>
              <w:top w:val="single" w:sz="6" w:space="0" w:color="000000"/>
              <w:left w:val="single" w:sz="6" w:space="0" w:color="000000"/>
              <w:bottom w:val="single" w:sz="6" w:space="0" w:color="000000"/>
              <w:right w:val="single" w:sz="6" w:space="0" w:color="000000"/>
            </w:tcBorders>
          </w:tcPr>
          <w:p w14:paraId="62D14620"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4150</w:t>
            </w:r>
          </w:p>
        </w:tc>
        <w:tc>
          <w:tcPr>
            <w:tcW w:w="709" w:type="dxa"/>
            <w:tcBorders>
              <w:top w:val="single" w:sz="6" w:space="0" w:color="000000"/>
              <w:left w:val="single" w:sz="6" w:space="0" w:color="000000"/>
              <w:bottom w:val="single" w:sz="6" w:space="0" w:color="000000"/>
              <w:right w:val="single" w:sz="6" w:space="0" w:color="000000"/>
            </w:tcBorders>
          </w:tcPr>
          <w:p w14:paraId="117C205B"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4150</w:t>
            </w:r>
          </w:p>
        </w:tc>
        <w:tc>
          <w:tcPr>
            <w:tcW w:w="684" w:type="dxa"/>
            <w:tcBorders>
              <w:top w:val="single" w:sz="6" w:space="0" w:color="000000"/>
              <w:left w:val="single" w:sz="6" w:space="0" w:color="000000"/>
              <w:bottom w:val="single" w:sz="6" w:space="0" w:color="000000"/>
              <w:right w:val="single" w:sz="6" w:space="0" w:color="000000"/>
            </w:tcBorders>
          </w:tcPr>
          <w:p w14:paraId="61F1F7A8"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4150</w:t>
            </w:r>
          </w:p>
        </w:tc>
      </w:tr>
      <w:tr w:rsidR="00245E2F" w:rsidRPr="009973DD" w14:paraId="6FEDB6EB" w14:textId="77777777" w:rsidTr="00EC3FEF">
        <w:tc>
          <w:tcPr>
            <w:tcW w:w="421" w:type="dxa"/>
            <w:tcBorders>
              <w:top w:val="single" w:sz="6" w:space="0" w:color="000000"/>
              <w:left w:val="single" w:sz="6" w:space="0" w:color="000000"/>
              <w:bottom w:val="single" w:sz="6" w:space="0" w:color="000000"/>
              <w:right w:val="single" w:sz="6" w:space="0" w:color="000000"/>
            </w:tcBorders>
          </w:tcPr>
          <w:p w14:paraId="732977CC"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44</w:t>
            </w: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18E5C752" w14:textId="77777777" w:rsidR="00245E2F" w:rsidRPr="009973DD" w:rsidRDefault="007D1025" w:rsidP="00455E64">
            <w:pPr>
              <w:widowControl w:val="0"/>
              <w:spacing w:after="0" w:line="240" w:lineRule="auto"/>
              <w:rPr>
                <w:rFonts w:ascii="Times New Roman" w:hAnsi="Times New Roman"/>
                <w:sz w:val="20"/>
              </w:rPr>
            </w:pPr>
            <w:r w:rsidRPr="009973DD">
              <w:rPr>
                <w:rFonts w:ascii="Times New Roman" w:hAnsi="Times New Roman"/>
                <w:sz w:val="20"/>
              </w:rPr>
              <w:t>Эффективность деятельности медицинских организаций на основе оценки показателей рационального и целевого использования коечного фонда (средняя занятость койки в году (количество дней), всего</w:t>
            </w:r>
          </w:p>
        </w:tc>
        <w:tc>
          <w:tcPr>
            <w:tcW w:w="1270" w:type="dxa"/>
            <w:tcBorders>
              <w:top w:val="single" w:sz="6" w:space="0" w:color="000000"/>
              <w:left w:val="single" w:sz="6" w:space="0" w:color="000000"/>
              <w:bottom w:val="single" w:sz="6" w:space="0" w:color="000000"/>
              <w:right w:val="single" w:sz="6" w:space="0" w:color="000000"/>
            </w:tcBorders>
            <w:vAlign w:val="center"/>
          </w:tcPr>
          <w:p w14:paraId="421C5228"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дней в год</w:t>
            </w:r>
          </w:p>
        </w:tc>
        <w:tc>
          <w:tcPr>
            <w:tcW w:w="709" w:type="dxa"/>
            <w:tcBorders>
              <w:top w:val="single" w:sz="6" w:space="0" w:color="000000"/>
              <w:left w:val="single" w:sz="6" w:space="0" w:color="000000"/>
              <w:bottom w:val="single" w:sz="6" w:space="0" w:color="000000"/>
              <w:right w:val="single" w:sz="6" w:space="0" w:color="000000"/>
            </w:tcBorders>
            <w:vAlign w:val="center"/>
          </w:tcPr>
          <w:p w14:paraId="5388994E"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c>
          <w:tcPr>
            <w:tcW w:w="709" w:type="dxa"/>
            <w:tcBorders>
              <w:top w:val="single" w:sz="6" w:space="0" w:color="000000"/>
              <w:left w:val="single" w:sz="6" w:space="0" w:color="000000"/>
              <w:bottom w:val="single" w:sz="6" w:space="0" w:color="000000"/>
              <w:right w:val="single" w:sz="6" w:space="0" w:color="000000"/>
            </w:tcBorders>
            <w:vAlign w:val="center"/>
          </w:tcPr>
          <w:p w14:paraId="3A6E17D5"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c>
          <w:tcPr>
            <w:tcW w:w="684" w:type="dxa"/>
            <w:tcBorders>
              <w:top w:val="single" w:sz="6" w:space="0" w:color="000000"/>
              <w:left w:val="single" w:sz="6" w:space="0" w:color="000000"/>
              <w:bottom w:val="single" w:sz="6" w:space="0" w:color="000000"/>
              <w:right w:val="single" w:sz="6" w:space="0" w:color="000000"/>
            </w:tcBorders>
            <w:vAlign w:val="center"/>
          </w:tcPr>
          <w:p w14:paraId="2C951FB2"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r>
      <w:tr w:rsidR="00245E2F" w:rsidRPr="009973DD" w14:paraId="2CBD84DF" w14:textId="77777777" w:rsidTr="00EC3FEF">
        <w:tc>
          <w:tcPr>
            <w:tcW w:w="421" w:type="dxa"/>
            <w:tcBorders>
              <w:top w:val="single" w:sz="6" w:space="0" w:color="000000"/>
              <w:left w:val="single" w:sz="6" w:space="0" w:color="000000"/>
              <w:bottom w:val="single" w:sz="6" w:space="0" w:color="000000"/>
              <w:right w:val="single" w:sz="6" w:space="0" w:color="000000"/>
            </w:tcBorders>
          </w:tcPr>
          <w:p w14:paraId="0D8F4B9D" w14:textId="77777777" w:rsidR="00245E2F" w:rsidRPr="009973DD" w:rsidRDefault="00245E2F">
            <w:pPr>
              <w:spacing w:after="0" w:line="240" w:lineRule="auto"/>
              <w:jc w:val="center"/>
              <w:rPr>
                <w:rFonts w:ascii="Times New Roman" w:hAnsi="Times New Roman"/>
                <w:sz w:val="20"/>
              </w:rPr>
            </w:pP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4D546B6D" w14:textId="77777777" w:rsidR="00245E2F" w:rsidRPr="009973DD" w:rsidRDefault="007D1025" w:rsidP="00455E64">
            <w:pPr>
              <w:widowControl w:val="0"/>
              <w:spacing w:after="0" w:line="240" w:lineRule="auto"/>
              <w:rPr>
                <w:rFonts w:ascii="Times New Roman" w:hAnsi="Times New Roman"/>
                <w:sz w:val="20"/>
              </w:rPr>
            </w:pPr>
            <w:r w:rsidRPr="009973DD">
              <w:rPr>
                <w:rFonts w:ascii="Times New Roman" w:hAnsi="Times New Roman"/>
                <w:sz w:val="20"/>
              </w:rPr>
              <w:t>в городских поселениях</w:t>
            </w:r>
          </w:p>
        </w:tc>
        <w:tc>
          <w:tcPr>
            <w:tcW w:w="1270" w:type="dxa"/>
            <w:tcBorders>
              <w:top w:val="single" w:sz="6" w:space="0" w:color="000000"/>
              <w:left w:val="single" w:sz="6" w:space="0" w:color="000000"/>
              <w:bottom w:val="single" w:sz="6" w:space="0" w:color="000000"/>
              <w:right w:val="single" w:sz="6" w:space="0" w:color="000000"/>
            </w:tcBorders>
            <w:vAlign w:val="center"/>
          </w:tcPr>
          <w:p w14:paraId="3AAA0093" w14:textId="77777777" w:rsidR="00245E2F" w:rsidRPr="009973DD" w:rsidRDefault="00245E2F">
            <w:pPr>
              <w:spacing w:after="0" w:line="240" w:lineRule="auto"/>
              <w:jc w:val="both"/>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6E4E849"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c>
          <w:tcPr>
            <w:tcW w:w="709" w:type="dxa"/>
            <w:tcBorders>
              <w:top w:val="single" w:sz="6" w:space="0" w:color="000000"/>
              <w:left w:val="single" w:sz="6" w:space="0" w:color="000000"/>
              <w:bottom w:val="single" w:sz="6" w:space="0" w:color="000000"/>
              <w:right w:val="single" w:sz="6" w:space="0" w:color="000000"/>
            </w:tcBorders>
            <w:vAlign w:val="center"/>
          </w:tcPr>
          <w:p w14:paraId="36B00D0A"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c>
          <w:tcPr>
            <w:tcW w:w="684" w:type="dxa"/>
            <w:tcBorders>
              <w:top w:val="single" w:sz="6" w:space="0" w:color="000000"/>
              <w:left w:val="single" w:sz="6" w:space="0" w:color="000000"/>
              <w:bottom w:val="single" w:sz="6" w:space="0" w:color="000000"/>
              <w:right w:val="single" w:sz="6" w:space="0" w:color="000000"/>
            </w:tcBorders>
            <w:vAlign w:val="center"/>
          </w:tcPr>
          <w:p w14:paraId="1AF10E47"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r>
      <w:tr w:rsidR="00245E2F" w:rsidRPr="009973DD" w14:paraId="05FC35D9" w14:textId="77777777" w:rsidTr="00EC3FEF">
        <w:tc>
          <w:tcPr>
            <w:tcW w:w="421" w:type="dxa"/>
            <w:tcBorders>
              <w:top w:val="single" w:sz="6" w:space="0" w:color="000000"/>
              <w:left w:val="single" w:sz="6" w:space="0" w:color="000000"/>
              <w:bottom w:val="single" w:sz="6" w:space="0" w:color="000000"/>
              <w:right w:val="single" w:sz="6" w:space="0" w:color="000000"/>
            </w:tcBorders>
          </w:tcPr>
          <w:p w14:paraId="7D9F38FF" w14:textId="77777777" w:rsidR="00245E2F" w:rsidRPr="009973DD" w:rsidRDefault="00245E2F">
            <w:pPr>
              <w:spacing w:after="0" w:line="240" w:lineRule="auto"/>
              <w:jc w:val="center"/>
              <w:rPr>
                <w:rFonts w:ascii="Times New Roman" w:hAnsi="Times New Roman"/>
                <w:sz w:val="20"/>
              </w:rPr>
            </w:pPr>
          </w:p>
        </w:tc>
        <w:tc>
          <w:tcPr>
            <w:tcW w:w="571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5A949B" w14:textId="77777777" w:rsidR="00245E2F" w:rsidRPr="009973DD" w:rsidRDefault="007D1025" w:rsidP="00455E64">
            <w:pPr>
              <w:widowControl w:val="0"/>
              <w:spacing w:after="0" w:line="240" w:lineRule="auto"/>
              <w:rPr>
                <w:rFonts w:ascii="Times New Roman" w:hAnsi="Times New Roman"/>
                <w:sz w:val="20"/>
              </w:rPr>
            </w:pPr>
            <w:r w:rsidRPr="009973DD">
              <w:rPr>
                <w:rFonts w:ascii="Times New Roman" w:hAnsi="Times New Roman"/>
                <w:sz w:val="20"/>
              </w:rPr>
              <w:t>в сельской местности</w:t>
            </w:r>
          </w:p>
        </w:tc>
        <w:tc>
          <w:tcPr>
            <w:tcW w:w="1270" w:type="dxa"/>
            <w:tcBorders>
              <w:top w:val="single" w:sz="6" w:space="0" w:color="000000"/>
              <w:left w:val="single" w:sz="6" w:space="0" w:color="000000"/>
              <w:bottom w:val="single" w:sz="6" w:space="0" w:color="000000"/>
              <w:right w:val="single" w:sz="6" w:space="0" w:color="000000"/>
            </w:tcBorders>
          </w:tcPr>
          <w:p w14:paraId="0E03F5D3" w14:textId="77777777" w:rsidR="00245E2F" w:rsidRPr="009973DD" w:rsidRDefault="00245E2F">
            <w:pPr>
              <w:spacing w:after="0" w:line="240" w:lineRule="auto"/>
              <w:jc w:val="both"/>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tcPr>
          <w:p w14:paraId="48FA4843"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c>
          <w:tcPr>
            <w:tcW w:w="709" w:type="dxa"/>
            <w:tcBorders>
              <w:top w:val="single" w:sz="6" w:space="0" w:color="000000"/>
              <w:left w:val="single" w:sz="6" w:space="0" w:color="000000"/>
              <w:bottom w:val="single" w:sz="6" w:space="0" w:color="000000"/>
              <w:right w:val="single" w:sz="6" w:space="0" w:color="000000"/>
            </w:tcBorders>
          </w:tcPr>
          <w:p w14:paraId="44B31D6A"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c>
          <w:tcPr>
            <w:tcW w:w="684" w:type="dxa"/>
            <w:tcBorders>
              <w:top w:val="single" w:sz="6" w:space="0" w:color="000000"/>
              <w:left w:val="single" w:sz="6" w:space="0" w:color="000000"/>
              <w:bottom w:val="single" w:sz="6" w:space="0" w:color="000000"/>
              <w:right w:val="single" w:sz="6" w:space="0" w:color="000000"/>
            </w:tcBorders>
            <w:vAlign w:val="center"/>
          </w:tcPr>
          <w:p w14:paraId="267C34A4" w14:textId="77777777" w:rsidR="00245E2F" w:rsidRPr="009973DD" w:rsidRDefault="007D1025">
            <w:pPr>
              <w:widowControl w:val="0"/>
              <w:spacing w:after="0" w:line="240" w:lineRule="auto"/>
              <w:jc w:val="center"/>
              <w:rPr>
                <w:rFonts w:ascii="Times New Roman" w:hAnsi="Times New Roman"/>
                <w:sz w:val="20"/>
              </w:rPr>
            </w:pPr>
            <w:r w:rsidRPr="009973DD">
              <w:rPr>
                <w:rFonts w:ascii="Times New Roman" w:hAnsi="Times New Roman"/>
                <w:sz w:val="20"/>
              </w:rPr>
              <w:t>330</w:t>
            </w:r>
          </w:p>
        </w:tc>
      </w:tr>
    </w:tbl>
    <w:p w14:paraId="37AA7723" w14:textId="77777777" w:rsidR="00245E2F" w:rsidRDefault="00245E2F">
      <w:pPr>
        <w:sectPr w:rsidR="00245E2F">
          <w:headerReference w:type="even" r:id="rId40"/>
          <w:headerReference w:type="default" r:id="rId41"/>
          <w:headerReference w:type="first" r:id="rId42"/>
          <w:pgSz w:w="11906" w:h="16838"/>
          <w:pgMar w:top="1191" w:right="990" w:bottom="1134" w:left="1701" w:header="1134" w:footer="0" w:gutter="0"/>
          <w:cols w:space="720"/>
          <w:formProt w:val="0"/>
          <w:titlePg/>
          <w:docGrid w:linePitch="100" w:charSpace="4096"/>
        </w:sectPr>
      </w:pPr>
    </w:p>
    <w:tbl>
      <w:tblPr>
        <w:tblW w:w="20018" w:type="dxa"/>
        <w:tblLayout w:type="fixed"/>
        <w:tblLook w:val="04A0" w:firstRow="1" w:lastRow="0" w:firstColumn="1" w:lastColumn="0" w:noHBand="0" w:noVBand="1"/>
      </w:tblPr>
      <w:tblGrid>
        <w:gridCol w:w="8613"/>
        <w:gridCol w:w="5954"/>
        <w:gridCol w:w="5451"/>
      </w:tblGrid>
      <w:tr w:rsidR="00245E2F" w:rsidRPr="00DD0299" w14:paraId="1503963F" w14:textId="77777777" w:rsidTr="00FC1CF4">
        <w:trPr>
          <w:trHeight w:val="308"/>
        </w:trPr>
        <w:tc>
          <w:tcPr>
            <w:tcW w:w="8613" w:type="dxa"/>
          </w:tcPr>
          <w:p w14:paraId="21A94120" w14:textId="77777777" w:rsidR="00245E2F" w:rsidRPr="00DD0299" w:rsidRDefault="00245E2F">
            <w:pPr>
              <w:rPr>
                <w:sz w:val="28"/>
                <w:szCs w:val="28"/>
              </w:rPr>
            </w:pPr>
          </w:p>
        </w:tc>
        <w:tc>
          <w:tcPr>
            <w:tcW w:w="5954" w:type="dxa"/>
          </w:tcPr>
          <w:p w14:paraId="75342012" w14:textId="77777777" w:rsidR="00245E2F" w:rsidRPr="00DD0299" w:rsidRDefault="007D1025">
            <w:pPr>
              <w:spacing w:after="0" w:line="240" w:lineRule="auto"/>
              <w:jc w:val="center"/>
              <w:rPr>
                <w:sz w:val="28"/>
                <w:szCs w:val="28"/>
              </w:rPr>
            </w:pPr>
            <w:r w:rsidRPr="00DD0299">
              <w:rPr>
                <w:rFonts w:ascii="Times New Roman" w:hAnsi="Times New Roman"/>
                <w:sz w:val="28"/>
                <w:szCs w:val="28"/>
              </w:rPr>
              <w:t xml:space="preserve"> Приложение №1</w:t>
            </w:r>
          </w:p>
          <w:p w14:paraId="6BBF3C43" w14:textId="77777777" w:rsidR="00245E2F" w:rsidRPr="00DD0299" w:rsidRDefault="007D1025">
            <w:pPr>
              <w:spacing w:after="0" w:line="240" w:lineRule="auto"/>
              <w:jc w:val="center"/>
              <w:rPr>
                <w:sz w:val="28"/>
                <w:szCs w:val="28"/>
              </w:rPr>
            </w:pPr>
            <w:r w:rsidRPr="00DD0299">
              <w:rPr>
                <w:rFonts w:ascii="Times New Roman" w:hAnsi="Times New Roman"/>
                <w:sz w:val="28"/>
                <w:szCs w:val="28"/>
              </w:rPr>
              <w:t>к Территориальной программе государственных гарантий бесплатного оказания гражданам медицинской помощи на 2026 год и на плановый период</w:t>
            </w:r>
          </w:p>
          <w:p w14:paraId="2277BB92" w14:textId="77777777" w:rsidR="00245E2F" w:rsidRPr="00DD0299" w:rsidRDefault="007D1025">
            <w:pPr>
              <w:spacing w:after="0" w:line="240" w:lineRule="auto"/>
              <w:jc w:val="center"/>
              <w:rPr>
                <w:sz w:val="28"/>
                <w:szCs w:val="28"/>
              </w:rPr>
            </w:pPr>
            <w:bookmarkStart w:id="8" w:name="_Hlk201585048"/>
            <w:r w:rsidRPr="00DD0299">
              <w:rPr>
                <w:rFonts w:ascii="Times New Roman" w:hAnsi="Times New Roman"/>
                <w:sz w:val="28"/>
                <w:szCs w:val="28"/>
              </w:rPr>
              <w:t>2027 и 2028 годов</w:t>
            </w:r>
            <w:bookmarkEnd w:id="8"/>
          </w:p>
        </w:tc>
        <w:tc>
          <w:tcPr>
            <w:tcW w:w="5451" w:type="dxa"/>
          </w:tcPr>
          <w:p w14:paraId="666392CC" w14:textId="77777777" w:rsidR="00245E2F" w:rsidRPr="00DD0299" w:rsidRDefault="00245E2F">
            <w:pPr>
              <w:rPr>
                <w:sz w:val="28"/>
                <w:szCs w:val="28"/>
              </w:rPr>
            </w:pPr>
          </w:p>
        </w:tc>
      </w:tr>
    </w:tbl>
    <w:p w14:paraId="45A7A536" w14:textId="77777777" w:rsidR="00EC3FEF" w:rsidRPr="00DD0299" w:rsidRDefault="00EC3FEF">
      <w:pPr>
        <w:rPr>
          <w:sz w:val="28"/>
          <w:szCs w:val="28"/>
        </w:rPr>
      </w:pPr>
      <w:r>
        <w:rPr>
          <w:sz w:val="28"/>
          <w:szCs w:val="28"/>
        </w:rPr>
        <w:t xml:space="preserve"> </w:t>
      </w:r>
    </w:p>
    <w:p w14:paraId="4B79D68B" w14:textId="77777777" w:rsidR="00245E2F" w:rsidRPr="00DD0299" w:rsidRDefault="007D1025">
      <w:pPr>
        <w:widowControl w:val="0"/>
        <w:spacing w:after="0" w:line="240" w:lineRule="auto"/>
        <w:jc w:val="center"/>
        <w:rPr>
          <w:rFonts w:ascii="XO Thames" w:hAnsi="XO Thames"/>
          <w:sz w:val="28"/>
          <w:szCs w:val="28"/>
        </w:rPr>
      </w:pPr>
      <w:r w:rsidRPr="00DD0299">
        <w:rPr>
          <w:rFonts w:ascii="Times New Roman" w:hAnsi="Times New Roman"/>
          <w:sz w:val="28"/>
          <w:szCs w:val="28"/>
        </w:rPr>
        <w:t>Перечень</w:t>
      </w:r>
    </w:p>
    <w:p w14:paraId="1C2868BE" w14:textId="77777777" w:rsidR="00245E2F" w:rsidRDefault="007D1025">
      <w:pPr>
        <w:widowControl w:val="0"/>
        <w:spacing w:after="0" w:line="240" w:lineRule="auto"/>
        <w:jc w:val="center"/>
        <w:rPr>
          <w:rFonts w:ascii="Times New Roman" w:hAnsi="Times New Roman"/>
          <w:sz w:val="28"/>
          <w:szCs w:val="28"/>
        </w:rPr>
      </w:pPr>
      <w:r w:rsidRPr="00DD0299">
        <w:rPr>
          <w:rFonts w:ascii="Times New Roman" w:hAnsi="Times New Roman"/>
          <w:sz w:val="28"/>
          <w:szCs w:val="28"/>
        </w:rPr>
        <w:t>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2026 год и на плановый период 2027 и 2028 годов,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w:t>
      </w:r>
    </w:p>
    <w:p w14:paraId="5546F71F" w14:textId="77777777" w:rsidR="00EC3FEF" w:rsidRPr="00DD0299" w:rsidRDefault="00EC3FEF">
      <w:pPr>
        <w:widowControl w:val="0"/>
        <w:spacing w:after="0" w:line="240" w:lineRule="auto"/>
        <w:jc w:val="center"/>
        <w:rPr>
          <w:rFonts w:ascii="Times New Roman" w:hAnsi="Times New Roman"/>
          <w:sz w:val="28"/>
          <w:szCs w:val="28"/>
        </w:rPr>
      </w:pPr>
    </w:p>
    <w:tbl>
      <w:tblPr>
        <w:tblW w:w="14572" w:type="dxa"/>
        <w:tblInd w:w="-431" w:type="dxa"/>
        <w:tblLayout w:type="fixed"/>
        <w:tblCellMar>
          <w:top w:w="102" w:type="dxa"/>
          <w:left w:w="62" w:type="dxa"/>
          <w:bottom w:w="102" w:type="dxa"/>
          <w:right w:w="62" w:type="dxa"/>
        </w:tblCellMar>
        <w:tblLook w:val="04A0" w:firstRow="1" w:lastRow="0" w:firstColumn="1" w:lastColumn="0" w:noHBand="0" w:noVBand="1"/>
      </w:tblPr>
      <w:tblGrid>
        <w:gridCol w:w="522"/>
        <w:gridCol w:w="806"/>
        <w:gridCol w:w="1980"/>
        <w:gridCol w:w="1226"/>
        <w:gridCol w:w="1205"/>
        <w:gridCol w:w="1290"/>
        <w:gridCol w:w="1250"/>
        <w:gridCol w:w="1204"/>
        <w:gridCol w:w="1005"/>
        <w:gridCol w:w="1039"/>
        <w:gridCol w:w="1027"/>
        <w:gridCol w:w="980"/>
        <w:gridCol w:w="1038"/>
      </w:tblGrid>
      <w:tr w:rsidR="00245E2F" w14:paraId="0095753C" w14:textId="77777777" w:rsidTr="00DD0299">
        <w:tc>
          <w:tcPr>
            <w:tcW w:w="522" w:type="dxa"/>
            <w:vMerge w:val="restart"/>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1E833FA6"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 п/п</w:t>
            </w:r>
          </w:p>
        </w:tc>
        <w:tc>
          <w:tcPr>
            <w:tcW w:w="806" w:type="dxa"/>
            <w:vMerge w:val="restart"/>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2C2D7F8C"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Код меди</w:t>
            </w:r>
            <w:r w:rsidR="00EC3FEF">
              <w:rPr>
                <w:rFonts w:ascii="Times New Roman" w:hAnsi="Times New Roman"/>
                <w:sz w:val="20"/>
              </w:rPr>
              <w:t>-</w:t>
            </w:r>
            <w:r>
              <w:rPr>
                <w:rFonts w:ascii="Times New Roman" w:hAnsi="Times New Roman"/>
                <w:sz w:val="20"/>
              </w:rPr>
              <w:t>цинской органи</w:t>
            </w:r>
            <w:r w:rsidR="00EC3FEF">
              <w:rPr>
                <w:rFonts w:ascii="Times New Roman" w:hAnsi="Times New Roman"/>
                <w:sz w:val="20"/>
              </w:rPr>
              <w:t>-</w:t>
            </w:r>
            <w:r>
              <w:rPr>
                <w:rFonts w:ascii="Times New Roman" w:hAnsi="Times New Roman"/>
                <w:sz w:val="20"/>
              </w:rPr>
              <w:t>зации по реестру</w:t>
            </w:r>
          </w:p>
        </w:tc>
        <w:tc>
          <w:tcPr>
            <w:tcW w:w="1980" w:type="dxa"/>
            <w:vMerge w:val="restart"/>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6882F932"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Наименование медицинской организации</w:t>
            </w:r>
          </w:p>
        </w:tc>
        <w:tc>
          <w:tcPr>
            <w:tcW w:w="11264" w:type="dxa"/>
            <w:gridSpan w:val="10"/>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039EDD1E"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 xml:space="preserve">В том числе </w:t>
            </w:r>
            <w:r>
              <w:rPr>
                <w:rFonts w:ascii="Times New Roman" w:hAnsi="Times New Roman"/>
                <w:color w:val="0000FF"/>
                <w:sz w:val="20"/>
              </w:rPr>
              <w:t>&lt;*&gt;</w:t>
            </w:r>
          </w:p>
        </w:tc>
      </w:tr>
      <w:tr w:rsidR="00245E2F" w14:paraId="1C8403EC" w14:textId="77777777" w:rsidTr="00DD0299">
        <w:tc>
          <w:tcPr>
            <w:tcW w:w="522"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00BF2E28" w14:textId="77777777" w:rsidR="00245E2F" w:rsidRDefault="00245E2F" w:rsidP="00EC3FEF">
            <w:pPr>
              <w:spacing w:after="0" w:line="240" w:lineRule="auto"/>
              <w:jc w:val="center"/>
            </w:pPr>
          </w:p>
        </w:tc>
        <w:tc>
          <w:tcPr>
            <w:tcW w:w="806"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415A6037" w14:textId="77777777" w:rsidR="00245E2F" w:rsidRDefault="00245E2F" w:rsidP="00EC3FEF">
            <w:pPr>
              <w:spacing w:after="0" w:line="240" w:lineRule="auto"/>
              <w:jc w:val="center"/>
            </w:pPr>
          </w:p>
        </w:tc>
        <w:tc>
          <w:tcPr>
            <w:tcW w:w="1980"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4329FF59" w14:textId="77777777" w:rsidR="00245E2F" w:rsidRDefault="00245E2F" w:rsidP="00EC3FEF">
            <w:pPr>
              <w:spacing w:after="0" w:line="240" w:lineRule="auto"/>
              <w:jc w:val="center"/>
            </w:pPr>
          </w:p>
        </w:tc>
        <w:tc>
          <w:tcPr>
            <w:tcW w:w="1226" w:type="dxa"/>
            <w:vMerge w:val="restart"/>
            <w:tcBorders>
              <w:top w:val="single" w:sz="4" w:space="0" w:color="000000"/>
              <w:left w:val="single" w:sz="4" w:space="0" w:color="000000"/>
              <w:bottom w:val="single" w:sz="4" w:space="0" w:color="000000"/>
              <w:right w:val="single" w:sz="4" w:space="0" w:color="000000"/>
            </w:tcBorders>
            <w:noWrap/>
            <w:tcMar>
              <w:left w:w="11" w:type="dxa"/>
              <w:right w:w="11" w:type="dxa"/>
            </w:tcMar>
          </w:tcPr>
          <w:p w14:paraId="3D35D100" w14:textId="77777777" w:rsidR="00EC3FEF" w:rsidRDefault="007D1025" w:rsidP="00EC3FEF">
            <w:pPr>
              <w:widowControl w:val="0"/>
              <w:spacing w:after="0" w:line="240" w:lineRule="auto"/>
              <w:jc w:val="center"/>
              <w:rPr>
                <w:rFonts w:ascii="Times New Roman" w:hAnsi="Times New Roman"/>
                <w:sz w:val="20"/>
              </w:rPr>
            </w:pPr>
            <w:r>
              <w:rPr>
                <w:rFonts w:ascii="Times New Roman" w:hAnsi="Times New Roman"/>
                <w:sz w:val="20"/>
              </w:rPr>
              <w:t>осуществля</w:t>
            </w:r>
            <w:r w:rsidR="00FC1CF4">
              <w:rPr>
                <w:rFonts w:ascii="Times New Roman" w:hAnsi="Times New Roman"/>
                <w:sz w:val="20"/>
              </w:rPr>
              <w:t>-</w:t>
            </w:r>
            <w:r>
              <w:rPr>
                <w:rFonts w:ascii="Times New Roman" w:hAnsi="Times New Roman"/>
                <w:sz w:val="20"/>
              </w:rPr>
              <w:t>ющие деятельность в рамках выполнения государ</w:t>
            </w:r>
            <w:r w:rsidR="00FC1CF4">
              <w:rPr>
                <w:rFonts w:ascii="Times New Roman" w:hAnsi="Times New Roman"/>
                <w:sz w:val="20"/>
              </w:rPr>
              <w:t>-</w:t>
            </w:r>
            <w:r>
              <w:rPr>
                <w:rFonts w:ascii="Times New Roman" w:hAnsi="Times New Roman"/>
                <w:sz w:val="20"/>
              </w:rPr>
              <w:t>ственного задания за счет средств бюджетных ассигнова</w:t>
            </w:r>
            <w:r w:rsidR="00FC1CF4">
              <w:rPr>
                <w:rFonts w:ascii="Times New Roman" w:hAnsi="Times New Roman"/>
                <w:sz w:val="20"/>
              </w:rPr>
              <w:t>-</w:t>
            </w:r>
            <w:r>
              <w:rPr>
                <w:rFonts w:ascii="Times New Roman" w:hAnsi="Times New Roman"/>
                <w:sz w:val="20"/>
              </w:rPr>
              <w:t>ний бюджета Кемеровской области</w:t>
            </w:r>
            <w:r w:rsidR="00EC3FEF">
              <w:rPr>
                <w:rFonts w:ascii="Times New Roman" w:hAnsi="Times New Roman"/>
                <w:sz w:val="20"/>
              </w:rPr>
              <w:t xml:space="preserve"> –</w:t>
            </w:r>
          </w:p>
          <w:p w14:paraId="549FB468"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 xml:space="preserve"> Кузбасса</w:t>
            </w:r>
          </w:p>
        </w:tc>
        <w:tc>
          <w:tcPr>
            <w:tcW w:w="1205" w:type="dxa"/>
            <w:vMerge w:val="restart"/>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0DD8D798" w14:textId="77777777" w:rsidR="00245E2F" w:rsidRDefault="00FC1CF4" w:rsidP="00EC3FEF">
            <w:pPr>
              <w:widowControl w:val="0"/>
              <w:spacing w:after="0" w:line="240" w:lineRule="auto"/>
              <w:jc w:val="center"/>
              <w:rPr>
                <w:rFonts w:ascii="Times New Roman" w:hAnsi="Times New Roman"/>
                <w:sz w:val="20"/>
              </w:rPr>
            </w:pPr>
            <w:r>
              <w:rPr>
                <w:rFonts w:ascii="Times New Roman" w:hAnsi="Times New Roman"/>
                <w:sz w:val="20"/>
              </w:rPr>
              <w:t>о</w:t>
            </w:r>
            <w:r w:rsidR="007D1025">
              <w:rPr>
                <w:rFonts w:ascii="Times New Roman" w:hAnsi="Times New Roman"/>
                <w:sz w:val="20"/>
              </w:rPr>
              <w:t>существ</w:t>
            </w:r>
            <w:r>
              <w:rPr>
                <w:rFonts w:ascii="Times New Roman" w:hAnsi="Times New Roman"/>
                <w:sz w:val="20"/>
              </w:rPr>
              <w:t>-</w:t>
            </w:r>
            <w:r w:rsidR="007D1025">
              <w:rPr>
                <w:rFonts w:ascii="Times New Roman" w:hAnsi="Times New Roman"/>
                <w:sz w:val="20"/>
              </w:rPr>
              <w:t xml:space="preserve">ляющие деятельность в сфере ОМС </w:t>
            </w:r>
            <w:hyperlink w:anchor="P2504">
              <w:r w:rsidR="007D1025">
                <w:rPr>
                  <w:rFonts w:ascii="Times New Roman" w:hAnsi="Times New Roman"/>
                  <w:color w:val="0000FF"/>
                  <w:sz w:val="20"/>
                </w:rPr>
                <w:t>&lt;**&gt;</w:t>
              </w:r>
            </w:hyperlink>
          </w:p>
        </w:tc>
        <w:tc>
          <w:tcPr>
            <w:tcW w:w="8833" w:type="dxa"/>
            <w:gridSpan w:val="8"/>
            <w:tcBorders>
              <w:top w:val="single" w:sz="4" w:space="0" w:color="000000"/>
              <w:left w:val="single" w:sz="4" w:space="0" w:color="000000"/>
              <w:bottom w:val="single" w:sz="4" w:space="0" w:color="000000"/>
              <w:right w:val="single" w:sz="4" w:space="0" w:color="000000"/>
            </w:tcBorders>
            <w:noWrap/>
            <w:tcMar>
              <w:left w:w="11" w:type="dxa"/>
              <w:right w:w="11" w:type="dxa"/>
            </w:tcMar>
          </w:tcPr>
          <w:p w14:paraId="52D3A594"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из них</w:t>
            </w:r>
          </w:p>
        </w:tc>
      </w:tr>
      <w:tr w:rsidR="00245E2F" w14:paraId="123A99DE" w14:textId="77777777" w:rsidTr="00DD0299">
        <w:tc>
          <w:tcPr>
            <w:tcW w:w="522"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0F973075" w14:textId="77777777" w:rsidR="00245E2F" w:rsidRDefault="00245E2F" w:rsidP="00EC3FEF">
            <w:pPr>
              <w:spacing w:after="0" w:line="240" w:lineRule="auto"/>
              <w:jc w:val="center"/>
            </w:pPr>
          </w:p>
        </w:tc>
        <w:tc>
          <w:tcPr>
            <w:tcW w:w="806"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362AA310" w14:textId="77777777" w:rsidR="00245E2F" w:rsidRDefault="00245E2F" w:rsidP="00EC3FEF">
            <w:pPr>
              <w:spacing w:after="0" w:line="240" w:lineRule="auto"/>
              <w:jc w:val="center"/>
            </w:pPr>
          </w:p>
        </w:tc>
        <w:tc>
          <w:tcPr>
            <w:tcW w:w="1980"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1CBE7D3F" w14:textId="77777777" w:rsidR="00245E2F" w:rsidRDefault="00245E2F" w:rsidP="00EC3FEF">
            <w:pPr>
              <w:spacing w:after="0" w:line="240" w:lineRule="auto"/>
              <w:jc w:val="center"/>
            </w:pPr>
          </w:p>
        </w:tc>
        <w:tc>
          <w:tcPr>
            <w:tcW w:w="1226" w:type="dxa"/>
            <w:vMerge/>
            <w:tcBorders>
              <w:top w:val="single" w:sz="4" w:space="0" w:color="000000"/>
              <w:left w:val="single" w:sz="4" w:space="0" w:color="000000"/>
              <w:bottom w:val="single" w:sz="4" w:space="0" w:color="000000"/>
              <w:right w:val="single" w:sz="4" w:space="0" w:color="000000"/>
            </w:tcBorders>
            <w:noWrap/>
            <w:tcMar>
              <w:left w:w="11" w:type="dxa"/>
              <w:right w:w="11" w:type="dxa"/>
            </w:tcMar>
          </w:tcPr>
          <w:p w14:paraId="52D7AAF5" w14:textId="77777777" w:rsidR="00245E2F" w:rsidRDefault="00245E2F" w:rsidP="00EC3FEF">
            <w:pPr>
              <w:spacing w:after="0" w:line="240" w:lineRule="auto"/>
              <w:jc w:val="center"/>
            </w:pPr>
          </w:p>
        </w:tc>
        <w:tc>
          <w:tcPr>
            <w:tcW w:w="1205"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36C66760" w14:textId="77777777" w:rsidR="00245E2F" w:rsidRDefault="00245E2F" w:rsidP="00EC3FEF">
            <w:pPr>
              <w:spacing w:after="0" w:line="240" w:lineRule="auto"/>
              <w:jc w:val="center"/>
            </w:pPr>
          </w:p>
        </w:tc>
        <w:tc>
          <w:tcPr>
            <w:tcW w:w="1290" w:type="dxa"/>
            <w:vMerge w:val="restart"/>
            <w:tcBorders>
              <w:top w:val="single" w:sz="4" w:space="0" w:color="000000"/>
              <w:left w:val="single" w:sz="4" w:space="0" w:color="000000"/>
              <w:bottom w:val="single" w:sz="4" w:space="0" w:color="000000"/>
              <w:right w:val="single" w:sz="4" w:space="0" w:color="000000"/>
            </w:tcBorders>
            <w:noWrap/>
            <w:tcMar>
              <w:left w:w="11" w:type="dxa"/>
              <w:right w:w="11" w:type="dxa"/>
            </w:tcMar>
          </w:tcPr>
          <w:p w14:paraId="747896B4"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проводящие профилак</w:t>
            </w:r>
            <w:r w:rsidR="00FC1CF4">
              <w:rPr>
                <w:rFonts w:ascii="Times New Roman" w:hAnsi="Times New Roman"/>
                <w:sz w:val="20"/>
              </w:rPr>
              <w:t>-</w:t>
            </w:r>
            <w:r>
              <w:rPr>
                <w:rFonts w:ascii="Times New Roman" w:hAnsi="Times New Roman"/>
                <w:sz w:val="20"/>
              </w:rPr>
              <w:t>тические медицинские осмотры и диспансери</w:t>
            </w:r>
            <w:r w:rsidR="00FC1CF4">
              <w:rPr>
                <w:rFonts w:ascii="Times New Roman" w:hAnsi="Times New Roman"/>
                <w:sz w:val="20"/>
              </w:rPr>
              <w:t>-</w:t>
            </w:r>
            <w:r>
              <w:rPr>
                <w:rFonts w:ascii="Times New Roman" w:hAnsi="Times New Roman"/>
                <w:sz w:val="20"/>
              </w:rPr>
              <w:t>зацию</w:t>
            </w:r>
          </w:p>
        </w:tc>
        <w:tc>
          <w:tcPr>
            <w:tcW w:w="2454" w:type="dxa"/>
            <w:gridSpan w:val="2"/>
            <w:tcBorders>
              <w:top w:val="single" w:sz="4" w:space="0" w:color="000000"/>
              <w:left w:val="single" w:sz="4" w:space="0" w:color="000000"/>
              <w:bottom w:val="single" w:sz="4" w:space="0" w:color="000000"/>
              <w:right w:val="single" w:sz="4" w:space="0" w:color="000000"/>
            </w:tcBorders>
            <w:noWrap/>
            <w:tcMar>
              <w:left w:w="11" w:type="dxa"/>
              <w:right w:w="11" w:type="dxa"/>
            </w:tcMar>
          </w:tcPr>
          <w:p w14:paraId="513A6682"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в том числе</w:t>
            </w:r>
          </w:p>
        </w:tc>
        <w:tc>
          <w:tcPr>
            <w:tcW w:w="1005"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487B7174" w14:textId="77777777" w:rsidR="00245E2F" w:rsidRDefault="00FC1CF4" w:rsidP="00EC3FEF">
            <w:pPr>
              <w:widowControl w:val="0"/>
              <w:spacing w:after="0" w:line="240" w:lineRule="auto"/>
              <w:jc w:val="center"/>
              <w:rPr>
                <w:rFonts w:ascii="Times New Roman" w:hAnsi="Times New Roman"/>
                <w:sz w:val="20"/>
              </w:rPr>
            </w:pPr>
            <w:r>
              <w:rPr>
                <w:rFonts w:ascii="Times New Roman" w:hAnsi="Times New Roman"/>
                <w:sz w:val="20"/>
              </w:rPr>
              <w:t>п</w:t>
            </w:r>
            <w:r w:rsidR="007D1025">
              <w:rPr>
                <w:rFonts w:ascii="Times New Roman" w:hAnsi="Times New Roman"/>
                <w:sz w:val="20"/>
              </w:rPr>
              <w:t>роводя</w:t>
            </w:r>
            <w:r>
              <w:rPr>
                <w:rFonts w:ascii="Times New Roman" w:hAnsi="Times New Roman"/>
                <w:sz w:val="20"/>
              </w:rPr>
              <w:t>-</w:t>
            </w:r>
            <w:r w:rsidR="007D1025">
              <w:rPr>
                <w:rFonts w:ascii="Times New Roman" w:hAnsi="Times New Roman"/>
                <w:sz w:val="20"/>
              </w:rPr>
              <w:t>щие диспан</w:t>
            </w:r>
            <w:r>
              <w:rPr>
                <w:rFonts w:ascii="Times New Roman" w:hAnsi="Times New Roman"/>
                <w:sz w:val="20"/>
              </w:rPr>
              <w:t>-</w:t>
            </w:r>
            <w:r w:rsidR="007D1025">
              <w:rPr>
                <w:rFonts w:ascii="Times New Roman" w:hAnsi="Times New Roman"/>
                <w:sz w:val="20"/>
              </w:rPr>
              <w:t>серное наблюде</w:t>
            </w:r>
            <w:r w:rsidR="00775FEE">
              <w:rPr>
                <w:rFonts w:ascii="Times New Roman" w:hAnsi="Times New Roman"/>
                <w:sz w:val="20"/>
              </w:rPr>
              <w:t>-</w:t>
            </w:r>
            <w:r w:rsidR="007D1025">
              <w:rPr>
                <w:rFonts w:ascii="Times New Roman" w:hAnsi="Times New Roman"/>
                <w:sz w:val="20"/>
              </w:rPr>
              <w:t>ние</w:t>
            </w:r>
          </w:p>
        </w:tc>
        <w:tc>
          <w:tcPr>
            <w:tcW w:w="1039"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42BC3C04" w14:textId="77777777" w:rsidR="00245E2F" w:rsidRDefault="00FC1CF4" w:rsidP="00EC3FEF">
            <w:pPr>
              <w:widowControl w:val="0"/>
              <w:spacing w:after="0" w:line="240" w:lineRule="auto"/>
              <w:jc w:val="center"/>
              <w:rPr>
                <w:rFonts w:ascii="Times New Roman" w:hAnsi="Times New Roman"/>
                <w:sz w:val="20"/>
              </w:rPr>
            </w:pPr>
            <w:r>
              <w:rPr>
                <w:rFonts w:ascii="Times New Roman" w:hAnsi="Times New Roman"/>
                <w:sz w:val="20"/>
              </w:rPr>
              <w:t>п</w:t>
            </w:r>
            <w:r w:rsidR="007D1025">
              <w:rPr>
                <w:rFonts w:ascii="Times New Roman" w:hAnsi="Times New Roman"/>
                <w:sz w:val="20"/>
              </w:rPr>
              <w:t>роводя</w:t>
            </w:r>
            <w:r>
              <w:rPr>
                <w:rFonts w:ascii="Times New Roman" w:hAnsi="Times New Roman"/>
                <w:sz w:val="20"/>
              </w:rPr>
              <w:t>-</w:t>
            </w:r>
            <w:r w:rsidR="007D1025">
              <w:rPr>
                <w:rFonts w:ascii="Times New Roman" w:hAnsi="Times New Roman"/>
                <w:sz w:val="20"/>
              </w:rPr>
              <w:t>щие медицин</w:t>
            </w:r>
            <w:r>
              <w:rPr>
                <w:rFonts w:ascii="Times New Roman" w:hAnsi="Times New Roman"/>
                <w:sz w:val="20"/>
              </w:rPr>
              <w:t>-</w:t>
            </w:r>
            <w:r w:rsidR="007D1025">
              <w:rPr>
                <w:rFonts w:ascii="Times New Roman" w:hAnsi="Times New Roman"/>
                <w:sz w:val="20"/>
              </w:rPr>
              <w:t>скую реабили</w:t>
            </w:r>
            <w:r>
              <w:rPr>
                <w:rFonts w:ascii="Times New Roman" w:hAnsi="Times New Roman"/>
                <w:sz w:val="20"/>
              </w:rPr>
              <w:t>-</w:t>
            </w:r>
            <w:r w:rsidR="007D1025">
              <w:rPr>
                <w:rFonts w:ascii="Times New Roman" w:hAnsi="Times New Roman"/>
                <w:sz w:val="20"/>
              </w:rPr>
              <w:t>тацию</w:t>
            </w:r>
          </w:p>
        </w:tc>
        <w:tc>
          <w:tcPr>
            <w:tcW w:w="3045" w:type="dxa"/>
            <w:gridSpan w:val="3"/>
            <w:tcBorders>
              <w:top w:val="single" w:sz="4" w:space="0" w:color="000000"/>
              <w:left w:val="single" w:sz="4" w:space="0" w:color="000000"/>
              <w:bottom w:val="single" w:sz="4" w:space="0" w:color="000000"/>
              <w:right w:val="single" w:sz="4" w:space="0" w:color="000000"/>
            </w:tcBorders>
            <w:noWrap/>
            <w:tcMar>
              <w:left w:w="11" w:type="dxa"/>
              <w:right w:w="11" w:type="dxa"/>
            </w:tcMar>
          </w:tcPr>
          <w:p w14:paraId="4A574D3A"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в том числе</w:t>
            </w:r>
          </w:p>
        </w:tc>
      </w:tr>
      <w:tr w:rsidR="00245E2F" w14:paraId="21850070" w14:textId="77777777" w:rsidTr="00DD0299">
        <w:tc>
          <w:tcPr>
            <w:tcW w:w="522"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6D2D8D6C" w14:textId="77777777" w:rsidR="00245E2F" w:rsidRDefault="00245E2F" w:rsidP="00EC3FEF">
            <w:pPr>
              <w:spacing w:after="0" w:line="240" w:lineRule="auto"/>
              <w:jc w:val="center"/>
            </w:pPr>
          </w:p>
        </w:tc>
        <w:tc>
          <w:tcPr>
            <w:tcW w:w="806"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079755C9" w14:textId="77777777" w:rsidR="00245E2F" w:rsidRDefault="00245E2F" w:rsidP="00EC3FEF">
            <w:pPr>
              <w:spacing w:after="0" w:line="240" w:lineRule="auto"/>
              <w:jc w:val="center"/>
            </w:pPr>
          </w:p>
        </w:tc>
        <w:tc>
          <w:tcPr>
            <w:tcW w:w="1980"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53C2A2B6" w14:textId="77777777" w:rsidR="00245E2F" w:rsidRDefault="00245E2F" w:rsidP="00EC3FEF">
            <w:pPr>
              <w:spacing w:after="0" w:line="240" w:lineRule="auto"/>
              <w:jc w:val="center"/>
            </w:pPr>
          </w:p>
        </w:tc>
        <w:tc>
          <w:tcPr>
            <w:tcW w:w="1226" w:type="dxa"/>
            <w:vMerge/>
            <w:tcBorders>
              <w:top w:val="single" w:sz="4" w:space="0" w:color="000000"/>
              <w:left w:val="single" w:sz="4" w:space="0" w:color="000000"/>
              <w:bottom w:val="single" w:sz="4" w:space="0" w:color="000000"/>
              <w:right w:val="single" w:sz="4" w:space="0" w:color="000000"/>
            </w:tcBorders>
            <w:noWrap/>
            <w:tcMar>
              <w:left w:w="11" w:type="dxa"/>
              <w:right w:w="11" w:type="dxa"/>
            </w:tcMar>
          </w:tcPr>
          <w:p w14:paraId="6CE8FDC6" w14:textId="77777777" w:rsidR="00245E2F" w:rsidRDefault="00245E2F" w:rsidP="00EC3FEF">
            <w:pPr>
              <w:spacing w:after="0" w:line="240" w:lineRule="auto"/>
              <w:jc w:val="center"/>
            </w:pPr>
          </w:p>
        </w:tc>
        <w:tc>
          <w:tcPr>
            <w:tcW w:w="1205" w:type="dxa"/>
            <w:vMerge/>
            <w:tcBorders>
              <w:top w:val="single" w:sz="4" w:space="0" w:color="000000"/>
              <w:left w:val="single" w:sz="4" w:space="0" w:color="000000"/>
              <w:bottom w:val="single" w:sz="4" w:space="0" w:color="000000"/>
              <w:right w:val="single" w:sz="4" w:space="0" w:color="000000"/>
            </w:tcBorders>
            <w:noWrap/>
            <w:tcMar>
              <w:left w:w="11" w:type="dxa"/>
              <w:right w:w="11" w:type="dxa"/>
            </w:tcMar>
            <w:vAlign w:val="center"/>
          </w:tcPr>
          <w:p w14:paraId="415C9715" w14:textId="77777777" w:rsidR="00245E2F" w:rsidRDefault="00245E2F" w:rsidP="00EC3FEF">
            <w:pPr>
              <w:spacing w:after="0" w:line="240" w:lineRule="auto"/>
              <w:jc w:val="center"/>
            </w:pPr>
          </w:p>
        </w:tc>
        <w:tc>
          <w:tcPr>
            <w:tcW w:w="1290" w:type="dxa"/>
            <w:vMerge/>
            <w:tcBorders>
              <w:top w:val="single" w:sz="4" w:space="0" w:color="000000"/>
              <w:left w:val="single" w:sz="4" w:space="0" w:color="000000"/>
              <w:bottom w:val="single" w:sz="4" w:space="0" w:color="000000"/>
              <w:right w:val="single" w:sz="4" w:space="0" w:color="000000"/>
            </w:tcBorders>
            <w:noWrap/>
            <w:tcMar>
              <w:left w:w="11" w:type="dxa"/>
              <w:right w:w="11" w:type="dxa"/>
            </w:tcMar>
          </w:tcPr>
          <w:p w14:paraId="181CC7BD" w14:textId="77777777" w:rsidR="00245E2F" w:rsidRDefault="00245E2F" w:rsidP="00EC3FEF">
            <w:pPr>
              <w:spacing w:after="0" w:line="240" w:lineRule="auto"/>
              <w:jc w:val="center"/>
            </w:pPr>
          </w:p>
        </w:tc>
        <w:tc>
          <w:tcPr>
            <w:tcW w:w="1250"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23275F99" w14:textId="77777777" w:rsidR="00245E2F" w:rsidRDefault="00FC1CF4" w:rsidP="00EC3FEF">
            <w:pPr>
              <w:widowControl w:val="0"/>
              <w:spacing w:after="0" w:line="240" w:lineRule="auto"/>
              <w:jc w:val="center"/>
              <w:rPr>
                <w:rFonts w:ascii="Times New Roman" w:hAnsi="Times New Roman"/>
                <w:sz w:val="20"/>
              </w:rPr>
            </w:pPr>
            <w:r>
              <w:rPr>
                <w:rFonts w:ascii="Times New Roman" w:hAnsi="Times New Roman"/>
                <w:sz w:val="20"/>
              </w:rPr>
              <w:t>у</w:t>
            </w:r>
            <w:r w:rsidR="007D1025">
              <w:rPr>
                <w:rFonts w:ascii="Times New Roman" w:hAnsi="Times New Roman"/>
                <w:sz w:val="20"/>
              </w:rPr>
              <w:t>глубленную диспансе</w:t>
            </w:r>
            <w:r>
              <w:rPr>
                <w:rFonts w:ascii="Times New Roman" w:hAnsi="Times New Roman"/>
                <w:sz w:val="20"/>
              </w:rPr>
              <w:t>-</w:t>
            </w:r>
            <w:r w:rsidR="007D1025">
              <w:rPr>
                <w:rFonts w:ascii="Times New Roman" w:hAnsi="Times New Roman"/>
                <w:sz w:val="20"/>
              </w:rPr>
              <w:t>ризацию</w:t>
            </w:r>
          </w:p>
        </w:tc>
        <w:tc>
          <w:tcPr>
            <w:tcW w:w="1204"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388B446D"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для оценки репродук</w:t>
            </w:r>
            <w:r w:rsidR="00FC1CF4">
              <w:rPr>
                <w:rFonts w:ascii="Times New Roman" w:hAnsi="Times New Roman"/>
                <w:sz w:val="20"/>
              </w:rPr>
              <w:t>-</w:t>
            </w:r>
            <w:r>
              <w:rPr>
                <w:rFonts w:ascii="Times New Roman" w:hAnsi="Times New Roman"/>
                <w:sz w:val="20"/>
              </w:rPr>
              <w:t>тивного здоровья женщин и мужчин</w:t>
            </w:r>
          </w:p>
        </w:tc>
        <w:tc>
          <w:tcPr>
            <w:tcW w:w="1005"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51CCED40" w14:textId="77777777" w:rsidR="00245E2F" w:rsidRDefault="00245E2F" w:rsidP="00EC3FEF">
            <w:pPr>
              <w:widowControl w:val="0"/>
              <w:spacing w:after="0" w:line="240" w:lineRule="auto"/>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3DB6A06B" w14:textId="77777777" w:rsidR="00245E2F" w:rsidRDefault="00245E2F" w:rsidP="00EC3FEF">
            <w:pPr>
              <w:widowControl w:val="0"/>
              <w:spacing w:after="0" w:line="240" w:lineRule="auto"/>
              <w:jc w:val="center"/>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2234FF7E"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в амбула</w:t>
            </w:r>
            <w:r w:rsidR="00FC1CF4">
              <w:rPr>
                <w:rFonts w:ascii="Times New Roman" w:hAnsi="Times New Roman"/>
                <w:sz w:val="20"/>
              </w:rPr>
              <w:t>-</w:t>
            </w:r>
            <w:r>
              <w:rPr>
                <w:rFonts w:ascii="Times New Roman" w:hAnsi="Times New Roman"/>
                <w:sz w:val="20"/>
              </w:rPr>
              <w:t>торных условиях</w:t>
            </w:r>
          </w:p>
        </w:tc>
        <w:tc>
          <w:tcPr>
            <w:tcW w:w="980"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663A3759"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в условиях дневных стациона</w:t>
            </w:r>
            <w:r w:rsidR="00FC1CF4">
              <w:rPr>
                <w:rFonts w:ascii="Times New Roman" w:hAnsi="Times New Roman"/>
                <w:sz w:val="20"/>
              </w:rPr>
              <w:t>-</w:t>
            </w:r>
            <w:r>
              <w:rPr>
                <w:rFonts w:ascii="Times New Roman" w:hAnsi="Times New Roman"/>
                <w:sz w:val="20"/>
              </w:rPr>
              <w:t>ров</w:t>
            </w:r>
          </w:p>
        </w:tc>
        <w:tc>
          <w:tcPr>
            <w:tcW w:w="1038" w:type="dxa"/>
            <w:tcBorders>
              <w:top w:val="single" w:sz="4" w:space="0" w:color="000000"/>
              <w:left w:val="single" w:sz="4" w:space="0" w:color="000000"/>
              <w:bottom w:val="single" w:sz="4" w:space="0" w:color="000000"/>
              <w:right w:val="single" w:sz="4" w:space="0" w:color="000000"/>
            </w:tcBorders>
            <w:noWrap/>
            <w:tcMar>
              <w:left w:w="11" w:type="dxa"/>
              <w:right w:w="11" w:type="dxa"/>
            </w:tcMar>
          </w:tcPr>
          <w:p w14:paraId="626A4279"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в условиях круглосу</w:t>
            </w:r>
            <w:r w:rsidR="00FC1CF4">
              <w:rPr>
                <w:rFonts w:ascii="Times New Roman" w:hAnsi="Times New Roman"/>
                <w:sz w:val="20"/>
              </w:rPr>
              <w:t>-</w:t>
            </w:r>
            <w:r>
              <w:rPr>
                <w:rFonts w:ascii="Times New Roman" w:hAnsi="Times New Roman"/>
                <w:sz w:val="20"/>
              </w:rPr>
              <w:t>точных стациона</w:t>
            </w:r>
            <w:r w:rsidR="00FC1CF4">
              <w:rPr>
                <w:rFonts w:ascii="Times New Roman" w:hAnsi="Times New Roman"/>
                <w:sz w:val="20"/>
              </w:rPr>
              <w:t>-</w:t>
            </w:r>
            <w:r>
              <w:rPr>
                <w:rFonts w:ascii="Times New Roman" w:hAnsi="Times New Roman"/>
                <w:sz w:val="20"/>
              </w:rPr>
              <w:t>ров</w:t>
            </w:r>
          </w:p>
        </w:tc>
      </w:tr>
      <w:tr w:rsidR="00245E2F" w14:paraId="53E4A020" w14:textId="77777777" w:rsidTr="00FC1CF4">
        <w:tc>
          <w:tcPr>
            <w:tcW w:w="522" w:type="dxa"/>
            <w:tcBorders>
              <w:top w:val="single" w:sz="4" w:space="0" w:color="000000"/>
              <w:left w:val="single" w:sz="4" w:space="0" w:color="000000"/>
              <w:bottom w:val="single" w:sz="4" w:space="0" w:color="000000"/>
              <w:right w:val="single" w:sz="4" w:space="0" w:color="000000"/>
            </w:tcBorders>
            <w:vAlign w:val="center"/>
          </w:tcPr>
          <w:p w14:paraId="066E926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806" w:type="dxa"/>
            <w:tcBorders>
              <w:top w:val="single" w:sz="4" w:space="0" w:color="000000"/>
              <w:left w:val="single" w:sz="4" w:space="0" w:color="000000"/>
              <w:bottom w:val="single" w:sz="4" w:space="0" w:color="000000"/>
              <w:right w:val="single" w:sz="4" w:space="0" w:color="000000"/>
            </w:tcBorders>
            <w:vAlign w:val="center"/>
          </w:tcPr>
          <w:p w14:paraId="5AF3E28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5945E56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w:t>
            </w:r>
          </w:p>
        </w:tc>
        <w:tc>
          <w:tcPr>
            <w:tcW w:w="1226" w:type="dxa"/>
            <w:tcBorders>
              <w:top w:val="single" w:sz="4" w:space="0" w:color="000000"/>
              <w:left w:val="single" w:sz="4" w:space="0" w:color="000000"/>
              <w:bottom w:val="single" w:sz="4" w:space="0" w:color="000000"/>
              <w:right w:val="single" w:sz="4" w:space="0" w:color="000000"/>
            </w:tcBorders>
            <w:vAlign w:val="center"/>
          </w:tcPr>
          <w:p w14:paraId="697D84A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w:t>
            </w:r>
          </w:p>
        </w:tc>
        <w:tc>
          <w:tcPr>
            <w:tcW w:w="1205" w:type="dxa"/>
            <w:tcBorders>
              <w:top w:val="single" w:sz="4" w:space="0" w:color="000000"/>
              <w:left w:val="single" w:sz="4" w:space="0" w:color="000000"/>
              <w:bottom w:val="single" w:sz="4" w:space="0" w:color="000000"/>
              <w:right w:val="single" w:sz="4" w:space="0" w:color="000000"/>
            </w:tcBorders>
            <w:vAlign w:val="center"/>
          </w:tcPr>
          <w:p w14:paraId="0F566F9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w:t>
            </w:r>
          </w:p>
        </w:tc>
        <w:tc>
          <w:tcPr>
            <w:tcW w:w="1290" w:type="dxa"/>
            <w:tcBorders>
              <w:top w:val="single" w:sz="4" w:space="0" w:color="000000"/>
              <w:left w:val="single" w:sz="4" w:space="0" w:color="000000"/>
              <w:bottom w:val="single" w:sz="4" w:space="0" w:color="000000"/>
              <w:right w:val="single" w:sz="4" w:space="0" w:color="000000"/>
            </w:tcBorders>
          </w:tcPr>
          <w:p w14:paraId="02035F1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w:t>
            </w:r>
          </w:p>
        </w:tc>
        <w:tc>
          <w:tcPr>
            <w:tcW w:w="1250" w:type="dxa"/>
            <w:tcBorders>
              <w:top w:val="single" w:sz="4" w:space="0" w:color="000000"/>
              <w:left w:val="single" w:sz="4" w:space="0" w:color="000000"/>
              <w:bottom w:val="single" w:sz="4" w:space="0" w:color="000000"/>
              <w:right w:val="single" w:sz="4" w:space="0" w:color="000000"/>
            </w:tcBorders>
          </w:tcPr>
          <w:p w14:paraId="5664363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w:t>
            </w:r>
          </w:p>
        </w:tc>
        <w:tc>
          <w:tcPr>
            <w:tcW w:w="1204" w:type="dxa"/>
            <w:tcBorders>
              <w:top w:val="single" w:sz="4" w:space="0" w:color="000000"/>
              <w:left w:val="single" w:sz="4" w:space="0" w:color="000000"/>
              <w:bottom w:val="single" w:sz="4" w:space="0" w:color="000000"/>
              <w:right w:val="single" w:sz="4" w:space="0" w:color="000000"/>
            </w:tcBorders>
          </w:tcPr>
          <w:p w14:paraId="5D80F10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w:t>
            </w:r>
          </w:p>
        </w:tc>
        <w:tc>
          <w:tcPr>
            <w:tcW w:w="1005" w:type="dxa"/>
            <w:tcBorders>
              <w:top w:val="single" w:sz="4" w:space="0" w:color="000000"/>
              <w:left w:val="single" w:sz="4" w:space="0" w:color="000000"/>
              <w:bottom w:val="single" w:sz="4" w:space="0" w:color="000000"/>
              <w:right w:val="single" w:sz="4" w:space="0" w:color="000000"/>
            </w:tcBorders>
          </w:tcPr>
          <w:p w14:paraId="36AAFBC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w:t>
            </w:r>
          </w:p>
        </w:tc>
        <w:tc>
          <w:tcPr>
            <w:tcW w:w="1039" w:type="dxa"/>
            <w:tcBorders>
              <w:top w:val="single" w:sz="4" w:space="0" w:color="000000"/>
              <w:left w:val="single" w:sz="4" w:space="0" w:color="000000"/>
              <w:bottom w:val="single" w:sz="4" w:space="0" w:color="000000"/>
              <w:right w:val="single" w:sz="4" w:space="0" w:color="000000"/>
            </w:tcBorders>
          </w:tcPr>
          <w:p w14:paraId="588A96A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w:t>
            </w:r>
          </w:p>
        </w:tc>
        <w:tc>
          <w:tcPr>
            <w:tcW w:w="1027" w:type="dxa"/>
            <w:tcBorders>
              <w:top w:val="single" w:sz="4" w:space="0" w:color="000000"/>
              <w:left w:val="single" w:sz="4" w:space="0" w:color="000000"/>
              <w:bottom w:val="single" w:sz="4" w:space="0" w:color="000000"/>
              <w:right w:val="single" w:sz="4" w:space="0" w:color="000000"/>
            </w:tcBorders>
          </w:tcPr>
          <w:p w14:paraId="57C3555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w:t>
            </w:r>
          </w:p>
        </w:tc>
        <w:tc>
          <w:tcPr>
            <w:tcW w:w="980" w:type="dxa"/>
            <w:tcBorders>
              <w:top w:val="single" w:sz="4" w:space="0" w:color="000000"/>
              <w:left w:val="single" w:sz="4" w:space="0" w:color="000000"/>
              <w:bottom w:val="single" w:sz="4" w:space="0" w:color="000000"/>
              <w:right w:val="single" w:sz="4" w:space="0" w:color="000000"/>
            </w:tcBorders>
          </w:tcPr>
          <w:p w14:paraId="7BAD08E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w:t>
            </w:r>
          </w:p>
        </w:tc>
        <w:tc>
          <w:tcPr>
            <w:tcW w:w="1038" w:type="dxa"/>
            <w:tcBorders>
              <w:top w:val="single" w:sz="4" w:space="0" w:color="000000"/>
              <w:left w:val="single" w:sz="4" w:space="0" w:color="000000"/>
              <w:bottom w:val="single" w:sz="4" w:space="0" w:color="000000"/>
              <w:right w:val="single" w:sz="4" w:space="0" w:color="000000"/>
            </w:tcBorders>
          </w:tcPr>
          <w:p w14:paraId="383B3EC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w:t>
            </w:r>
          </w:p>
        </w:tc>
      </w:tr>
      <w:tr w:rsidR="00245E2F" w14:paraId="1A283B11" w14:textId="77777777" w:rsidTr="00FC1CF4">
        <w:tc>
          <w:tcPr>
            <w:tcW w:w="14572" w:type="dxa"/>
            <w:gridSpan w:val="13"/>
            <w:tcBorders>
              <w:top w:val="single" w:sz="4" w:space="0" w:color="000000"/>
              <w:left w:val="single" w:sz="4" w:space="0" w:color="000000"/>
              <w:bottom w:val="single" w:sz="4" w:space="0" w:color="000000"/>
              <w:right w:val="single" w:sz="4" w:space="0" w:color="000000"/>
            </w:tcBorders>
            <w:vAlign w:val="center"/>
          </w:tcPr>
          <w:p w14:paraId="04DFD62D"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Кемеровский городской округ</w:t>
            </w:r>
          </w:p>
        </w:tc>
      </w:tr>
      <w:tr w:rsidR="00245E2F" w14:paraId="6A087422" w14:textId="77777777" w:rsidTr="00FC1CF4">
        <w:tc>
          <w:tcPr>
            <w:tcW w:w="522" w:type="dxa"/>
            <w:tcBorders>
              <w:top w:val="single" w:sz="4" w:space="0" w:color="000000"/>
              <w:left w:val="single" w:sz="4" w:space="0" w:color="000000"/>
              <w:bottom w:val="single" w:sz="4" w:space="0" w:color="000000"/>
              <w:right w:val="single" w:sz="4" w:space="0" w:color="000000"/>
            </w:tcBorders>
            <w:vAlign w:val="bottom"/>
          </w:tcPr>
          <w:p w14:paraId="146EAFE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806" w:type="dxa"/>
            <w:tcBorders>
              <w:top w:val="single" w:sz="4" w:space="0" w:color="000000"/>
              <w:left w:val="single" w:sz="4" w:space="0" w:color="000000"/>
              <w:bottom w:val="single" w:sz="4" w:space="0" w:color="000000"/>
              <w:right w:val="single" w:sz="4" w:space="0" w:color="000000"/>
            </w:tcBorders>
            <w:vAlign w:val="bottom"/>
          </w:tcPr>
          <w:p w14:paraId="755FEC23"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7BF30122"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«Кузбасская клиническая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347F707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80A2321"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57F26EAC"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A8C937B"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E0284B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1AB2332"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D721B84"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D967571" w14:textId="77777777" w:rsidR="00245E2F" w:rsidRDefault="00245E2F">
            <w:pPr>
              <w:widowControl w:val="0"/>
              <w:spacing w:after="0" w:line="240" w:lineRule="auto"/>
              <w:rPr>
                <w:rFonts w:ascii="Times New Roman" w:hAnsi="Times New Roman"/>
                <w:sz w:val="20"/>
              </w:rPr>
            </w:pPr>
          </w:p>
        </w:tc>
        <w:tc>
          <w:tcPr>
            <w:tcW w:w="980" w:type="dxa"/>
            <w:tcBorders>
              <w:top w:val="single" w:sz="4" w:space="0" w:color="000000"/>
              <w:left w:val="single" w:sz="4" w:space="0" w:color="000000"/>
              <w:bottom w:val="single" w:sz="4" w:space="0" w:color="000000"/>
              <w:right w:val="single" w:sz="4" w:space="0" w:color="000000"/>
            </w:tcBorders>
            <w:vAlign w:val="bottom"/>
          </w:tcPr>
          <w:p w14:paraId="60242566" w14:textId="77777777" w:rsidR="00245E2F" w:rsidRDefault="00245E2F">
            <w:pPr>
              <w:widowControl w:val="0"/>
              <w:spacing w:after="0" w:line="240" w:lineRule="auto"/>
              <w:rPr>
                <w:rFonts w:ascii="Times New Roman" w:hAnsi="Times New Roman"/>
                <w:sz w:val="20"/>
              </w:rPr>
            </w:pPr>
          </w:p>
        </w:tc>
        <w:tc>
          <w:tcPr>
            <w:tcW w:w="1038" w:type="dxa"/>
            <w:tcBorders>
              <w:top w:val="single" w:sz="4" w:space="0" w:color="000000"/>
              <w:left w:val="single" w:sz="4" w:space="0" w:color="000000"/>
              <w:bottom w:val="single" w:sz="4" w:space="0" w:color="000000"/>
              <w:right w:val="single" w:sz="4" w:space="0" w:color="000000"/>
            </w:tcBorders>
            <w:vAlign w:val="bottom"/>
          </w:tcPr>
          <w:p w14:paraId="65BBA07B" w14:textId="77777777" w:rsidR="00245E2F" w:rsidRDefault="00245E2F">
            <w:pPr>
              <w:widowControl w:val="0"/>
              <w:spacing w:after="0" w:line="240" w:lineRule="auto"/>
              <w:rPr>
                <w:rFonts w:ascii="Times New Roman" w:hAnsi="Times New Roman"/>
                <w:sz w:val="20"/>
              </w:rPr>
            </w:pPr>
          </w:p>
        </w:tc>
      </w:tr>
      <w:tr w:rsidR="00245E2F" w14:paraId="7E673953" w14:textId="77777777" w:rsidTr="00FC1CF4">
        <w:tc>
          <w:tcPr>
            <w:tcW w:w="522" w:type="dxa"/>
            <w:tcBorders>
              <w:top w:val="single" w:sz="4" w:space="0" w:color="000000"/>
              <w:left w:val="single" w:sz="4" w:space="0" w:color="000000"/>
              <w:bottom w:val="single" w:sz="4" w:space="0" w:color="000000"/>
              <w:right w:val="single" w:sz="4" w:space="0" w:color="000000"/>
            </w:tcBorders>
            <w:vAlign w:val="bottom"/>
          </w:tcPr>
          <w:p w14:paraId="615C3A4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w:t>
            </w:r>
          </w:p>
        </w:tc>
        <w:tc>
          <w:tcPr>
            <w:tcW w:w="806" w:type="dxa"/>
            <w:tcBorders>
              <w:top w:val="single" w:sz="4" w:space="0" w:color="000000"/>
              <w:left w:val="single" w:sz="4" w:space="0" w:color="000000"/>
              <w:bottom w:val="single" w:sz="4" w:space="0" w:color="000000"/>
              <w:right w:val="single" w:sz="4" w:space="0" w:color="000000"/>
            </w:tcBorders>
            <w:vAlign w:val="bottom"/>
          </w:tcPr>
          <w:p w14:paraId="2A35A924"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67A685A5"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клинический наркологический диспансер имени профессора Н.П.Кокориной»</w:t>
            </w:r>
          </w:p>
        </w:tc>
        <w:tc>
          <w:tcPr>
            <w:tcW w:w="1226" w:type="dxa"/>
            <w:tcBorders>
              <w:top w:val="single" w:sz="4" w:space="0" w:color="000000"/>
              <w:left w:val="single" w:sz="4" w:space="0" w:color="000000"/>
              <w:bottom w:val="single" w:sz="4" w:space="0" w:color="000000"/>
              <w:right w:val="single" w:sz="4" w:space="0" w:color="000000"/>
            </w:tcBorders>
            <w:vAlign w:val="bottom"/>
          </w:tcPr>
          <w:p w14:paraId="7A61F44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AE5A38F"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6C0755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062AD5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4A11D40"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3EC0BFF"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1951744"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FAA7F8A" w14:textId="77777777" w:rsidR="00245E2F" w:rsidRDefault="00245E2F">
            <w:pPr>
              <w:widowControl w:val="0"/>
              <w:spacing w:after="0" w:line="240" w:lineRule="auto"/>
              <w:rPr>
                <w:rFonts w:ascii="Times New Roman" w:hAnsi="Times New Roman"/>
                <w:sz w:val="20"/>
              </w:rPr>
            </w:pPr>
          </w:p>
        </w:tc>
        <w:tc>
          <w:tcPr>
            <w:tcW w:w="980" w:type="dxa"/>
            <w:tcBorders>
              <w:top w:val="single" w:sz="4" w:space="0" w:color="000000"/>
              <w:left w:val="single" w:sz="4" w:space="0" w:color="000000"/>
              <w:bottom w:val="single" w:sz="4" w:space="0" w:color="000000"/>
              <w:right w:val="single" w:sz="4" w:space="0" w:color="000000"/>
            </w:tcBorders>
            <w:vAlign w:val="bottom"/>
          </w:tcPr>
          <w:p w14:paraId="4AEBCA71" w14:textId="77777777" w:rsidR="00245E2F" w:rsidRDefault="00245E2F">
            <w:pPr>
              <w:widowControl w:val="0"/>
              <w:spacing w:after="0" w:line="240" w:lineRule="auto"/>
              <w:rPr>
                <w:rFonts w:ascii="Times New Roman" w:hAnsi="Times New Roman"/>
                <w:sz w:val="20"/>
              </w:rPr>
            </w:pPr>
          </w:p>
        </w:tc>
        <w:tc>
          <w:tcPr>
            <w:tcW w:w="1038" w:type="dxa"/>
            <w:tcBorders>
              <w:top w:val="single" w:sz="4" w:space="0" w:color="000000"/>
              <w:left w:val="single" w:sz="4" w:space="0" w:color="000000"/>
              <w:bottom w:val="single" w:sz="4" w:space="0" w:color="000000"/>
              <w:right w:val="single" w:sz="4" w:space="0" w:color="000000"/>
            </w:tcBorders>
            <w:vAlign w:val="bottom"/>
          </w:tcPr>
          <w:p w14:paraId="52C22DE3" w14:textId="77777777" w:rsidR="00245E2F" w:rsidRDefault="00245E2F">
            <w:pPr>
              <w:widowControl w:val="0"/>
              <w:spacing w:after="0" w:line="240" w:lineRule="auto"/>
              <w:rPr>
                <w:rFonts w:ascii="Times New Roman" w:hAnsi="Times New Roman"/>
                <w:sz w:val="20"/>
              </w:rPr>
            </w:pPr>
          </w:p>
        </w:tc>
      </w:tr>
      <w:tr w:rsidR="00245E2F" w14:paraId="7D100FCB" w14:textId="77777777" w:rsidTr="00FC1CF4">
        <w:tc>
          <w:tcPr>
            <w:tcW w:w="522" w:type="dxa"/>
            <w:tcBorders>
              <w:top w:val="single" w:sz="4" w:space="0" w:color="000000"/>
              <w:left w:val="single" w:sz="4" w:space="0" w:color="000000"/>
              <w:bottom w:val="single" w:sz="4" w:space="0" w:color="000000"/>
              <w:right w:val="single" w:sz="4" w:space="0" w:color="000000"/>
            </w:tcBorders>
            <w:vAlign w:val="bottom"/>
          </w:tcPr>
          <w:p w14:paraId="590F198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w:t>
            </w:r>
          </w:p>
        </w:tc>
        <w:tc>
          <w:tcPr>
            <w:tcW w:w="806" w:type="dxa"/>
            <w:tcBorders>
              <w:top w:val="single" w:sz="4" w:space="0" w:color="000000"/>
              <w:left w:val="single" w:sz="4" w:space="0" w:color="000000"/>
              <w:bottom w:val="single" w:sz="4" w:space="0" w:color="000000"/>
              <w:right w:val="single" w:sz="4" w:space="0" w:color="000000"/>
            </w:tcBorders>
            <w:vAlign w:val="bottom"/>
          </w:tcPr>
          <w:p w14:paraId="3352BA3D"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07BF9579"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клинический фтизиопульмонологический медицинский центр имени И.Ф.Копыловой»</w:t>
            </w:r>
          </w:p>
        </w:tc>
        <w:tc>
          <w:tcPr>
            <w:tcW w:w="1226" w:type="dxa"/>
            <w:tcBorders>
              <w:top w:val="single" w:sz="4" w:space="0" w:color="000000"/>
              <w:left w:val="single" w:sz="4" w:space="0" w:color="000000"/>
              <w:bottom w:val="single" w:sz="4" w:space="0" w:color="000000"/>
              <w:right w:val="single" w:sz="4" w:space="0" w:color="000000"/>
            </w:tcBorders>
            <w:vAlign w:val="bottom"/>
          </w:tcPr>
          <w:p w14:paraId="5BD5F83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3AA0CEE5"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462DEA67"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A8648A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C9D592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B72E38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18F4CCC"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181DBBD" w14:textId="77777777" w:rsidR="00245E2F" w:rsidRDefault="00245E2F">
            <w:pPr>
              <w:widowControl w:val="0"/>
              <w:spacing w:after="0" w:line="240" w:lineRule="auto"/>
              <w:rPr>
                <w:rFonts w:ascii="Times New Roman" w:hAnsi="Times New Roman"/>
                <w:sz w:val="20"/>
              </w:rPr>
            </w:pPr>
          </w:p>
        </w:tc>
        <w:tc>
          <w:tcPr>
            <w:tcW w:w="980" w:type="dxa"/>
            <w:tcBorders>
              <w:top w:val="single" w:sz="4" w:space="0" w:color="000000"/>
              <w:left w:val="single" w:sz="4" w:space="0" w:color="000000"/>
              <w:bottom w:val="single" w:sz="4" w:space="0" w:color="000000"/>
              <w:right w:val="single" w:sz="4" w:space="0" w:color="000000"/>
            </w:tcBorders>
            <w:vAlign w:val="bottom"/>
          </w:tcPr>
          <w:p w14:paraId="1DD7D341" w14:textId="77777777" w:rsidR="00245E2F" w:rsidRDefault="00245E2F">
            <w:pPr>
              <w:widowControl w:val="0"/>
              <w:spacing w:after="0" w:line="240" w:lineRule="auto"/>
              <w:rPr>
                <w:rFonts w:ascii="Times New Roman" w:hAnsi="Times New Roman"/>
                <w:sz w:val="20"/>
              </w:rPr>
            </w:pPr>
          </w:p>
        </w:tc>
        <w:tc>
          <w:tcPr>
            <w:tcW w:w="1038" w:type="dxa"/>
            <w:tcBorders>
              <w:top w:val="single" w:sz="4" w:space="0" w:color="000000"/>
              <w:left w:val="single" w:sz="4" w:space="0" w:color="000000"/>
              <w:bottom w:val="single" w:sz="4" w:space="0" w:color="000000"/>
              <w:right w:val="single" w:sz="4" w:space="0" w:color="000000"/>
            </w:tcBorders>
            <w:vAlign w:val="bottom"/>
          </w:tcPr>
          <w:p w14:paraId="7BD031B6" w14:textId="77777777" w:rsidR="00245E2F" w:rsidRDefault="00245E2F">
            <w:pPr>
              <w:widowControl w:val="0"/>
              <w:spacing w:after="0" w:line="240" w:lineRule="auto"/>
              <w:rPr>
                <w:rFonts w:ascii="Times New Roman" w:hAnsi="Times New Roman"/>
                <w:sz w:val="20"/>
              </w:rPr>
            </w:pPr>
          </w:p>
        </w:tc>
      </w:tr>
      <w:tr w:rsidR="00245E2F" w14:paraId="14E2301C" w14:textId="77777777" w:rsidTr="00FC1CF4">
        <w:tc>
          <w:tcPr>
            <w:tcW w:w="522" w:type="dxa"/>
            <w:tcBorders>
              <w:top w:val="single" w:sz="4" w:space="0" w:color="000000"/>
              <w:left w:val="single" w:sz="4" w:space="0" w:color="000000"/>
              <w:bottom w:val="single" w:sz="4" w:space="0" w:color="000000"/>
              <w:right w:val="single" w:sz="4" w:space="0" w:color="000000"/>
            </w:tcBorders>
            <w:vAlign w:val="bottom"/>
          </w:tcPr>
          <w:p w14:paraId="6C3AE88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w:t>
            </w:r>
          </w:p>
        </w:tc>
        <w:tc>
          <w:tcPr>
            <w:tcW w:w="806" w:type="dxa"/>
            <w:tcBorders>
              <w:top w:val="single" w:sz="4" w:space="0" w:color="000000"/>
              <w:left w:val="single" w:sz="4" w:space="0" w:color="000000"/>
              <w:bottom w:val="single" w:sz="4" w:space="0" w:color="000000"/>
              <w:right w:val="single" w:sz="4" w:space="0" w:color="000000"/>
            </w:tcBorders>
            <w:vAlign w:val="bottom"/>
          </w:tcPr>
          <w:p w14:paraId="2AF7D179"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002BD29F" w14:textId="77777777" w:rsidR="00245E2F" w:rsidRDefault="00784C29">
            <w:pPr>
              <w:widowControl w:val="0"/>
              <w:spacing w:after="0" w:line="240" w:lineRule="auto"/>
              <w:rPr>
                <w:rFonts w:ascii="Times New Roman" w:hAnsi="Times New Roman"/>
                <w:sz w:val="20"/>
              </w:rPr>
            </w:pPr>
            <w:hyperlink w:anchor="P2511">
              <w:r w:rsidR="007D1025">
                <w:rPr>
                  <w:rFonts w:ascii="Times New Roman" w:hAnsi="Times New Roman"/>
                  <w:sz w:val="20"/>
                </w:rPr>
                <w:t>ГКУЗ</w:t>
              </w:r>
            </w:hyperlink>
            <w:r w:rsidR="007D1025">
              <w:rPr>
                <w:rFonts w:ascii="Times New Roman" w:hAnsi="Times New Roman"/>
                <w:sz w:val="20"/>
              </w:rPr>
              <w:t xml:space="preserve"> «Кузбасский хоспис»</w:t>
            </w:r>
          </w:p>
        </w:tc>
        <w:tc>
          <w:tcPr>
            <w:tcW w:w="1226" w:type="dxa"/>
            <w:tcBorders>
              <w:top w:val="single" w:sz="4" w:space="0" w:color="000000"/>
              <w:left w:val="single" w:sz="4" w:space="0" w:color="000000"/>
              <w:bottom w:val="single" w:sz="4" w:space="0" w:color="000000"/>
              <w:right w:val="single" w:sz="4" w:space="0" w:color="000000"/>
            </w:tcBorders>
            <w:vAlign w:val="bottom"/>
          </w:tcPr>
          <w:p w14:paraId="2C3BD21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DF6816A"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44CF79F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6865330"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A32589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87C7D62"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AE2CFC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A48C699" w14:textId="77777777" w:rsidR="00245E2F" w:rsidRDefault="00245E2F">
            <w:pPr>
              <w:widowControl w:val="0"/>
              <w:spacing w:after="0" w:line="240" w:lineRule="auto"/>
              <w:rPr>
                <w:rFonts w:ascii="Times New Roman" w:hAnsi="Times New Roman"/>
                <w:sz w:val="20"/>
              </w:rPr>
            </w:pPr>
          </w:p>
        </w:tc>
        <w:tc>
          <w:tcPr>
            <w:tcW w:w="980" w:type="dxa"/>
            <w:tcBorders>
              <w:top w:val="single" w:sz="4" w:space="0" w:color="000000"/>
              <w:left w:val="single" w:sz="4" w:space="0" w:color="000000"/>
              <w:bottom w:val="single" w:sz="4" w:space="0" w:color="000000"/>
              <w:right w:val="single" w:sz="4" w:space="0" w:color="000000"/>
            </w:tcBorders>
            <w:vAlign w:val="bottom"/>
          </w:tcPr>
          <w:p w14:paraId="34F7D138" w14:textId="77777777" w:rsidR="00245E2F" w:rsidRDefault="00245E2F">
            <w:pPr>
              <w:widowControl w:val="0"/>
              <w:spacing w:after="0" w:line="240" w:lineRule="auto"/>
              <w:rPr>
                <w:rFonts w:ascii="Times New Roman" w:hAnsi="Times New Roman"/>
                <w:sz w:val="20"/>
              </w:rPr>
            </w:pPr>
          </w:p>
        </w:tc>
        <w:tc>
          <w:tcPr>
            <w:tcW w:w="1038" w:type="dxa"/>
            <w:tcBorders>
              <w:top w:val="single" w:sz="4" w:space="0" w:color="000000"/>
              <w:left w:val="single" w:sz="4" w:space="0" w:color="000000"/>
              <w:bottom w:val="single" w:sz="4" w:space="0" w:color="000000"/>
              <w:right w:val="single" w:sz="4" w:space="0" w:color="000000"/>
            </w:tcBorders>
            <w:vAlign w:val="bottom"/>
          </w:tcPr>
          <w:p w14:paraId="222231EE" w14:textId="77777777" w:rsidR="00245E2F" w:rsidRDefault="00245E2F">
            <w:pPr>
              <w:widowControl w:val="0"/>
              <w:spacing w:after="0" w:line="240" w:lineRule="auto"/>
              <w:rPr>
                <w:rFonts w:ascii="Times New Roman" w:hAnsi="Times New Roman"/>
                <w:sz w:val="20"/>
              </w:rPr>
            </w:pPr>
          </w:p>
        </w:tc>
      </w:tr>
      <w:tr w:rsidR="00245E2F" w14:paraId="7CC3713F" w14:textId="77777777" w:rsidTr="00FC1CF4">
        <w:tc>
          <w:tcPr>
            <w:tcW w:w="522" w:type="dxa"/>
            <w:tcBorders>
              <w:top w:val="single" w:sz="4" w:space="0" w:color="000000"/>
              <w:left w:val="single" w:sz="4" w:space="0" w:color="000000"/>
              <w:bottom w:val="single" w:sz="4" w:space="0" w:color="000000"/>
              <w:right w:val="single" w:sz="4" w:space="0" w:color="000000"/>
            </w:tcBorders>
            <w:vAlign w:val="bottom"/>
          </w:tcPr>
          <w:p w14:paraId="445C61F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w:t>
            </w:r>
          </w:p>
        </w:tc>
        <w:tc>
          <w:tcPr>
            <w:tcW w:w="806" w:type="dxa"/>
            <w:tcBorders>
              <w:top w:val="single" w:sz="4" w:space="0" w:color="000000"/>
              <w:left w:val="single" w:sz="4" w:space="0" w:color="000000"/>
              <w:bottom w:val="single" w:sz="4" w:space="0" w:color="000000"/>
              <w:right w:val="single" w:sz="4" w:space="0" w:color="000000"/>
            </w:tcBorders>
            <w:vAlign w:val="bottom"/>
          </w:tcPr>
          <w:p w14:paraId="2725FDC5"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77853047"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центр по профилактике и борьбе со СПИД»</w:t>
            </w:r>
          </w:p>
        </w:tc>
        <w:tc>
          <w:tcPr>
            <w:tcW w:w="1226" w:type="dxa"/>
            <w:tcBorders>
              <w:top w:val="single" w:sz="4" w:space="0" w:color="000000"/>
              <w:left w:val="single" w:sz="4" w:space="0" w:color="000000"/>
              <w:bottom w:val="single" w:sz="4" w:space="0" w:color="000000"/>
              <w:right w:val="single" w:sz="4" w:space="0" w:color="000000"/>
            </w:tcBorders>
            <w:vAlign w:val="bottom"/>
          </w:tcPr>
          <w:p w14:paraId="4B99F91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CF5FDBC"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34140457"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EF75EEF"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301F527"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D26BC99"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21E14E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7156553" w14:textId="77777777" w:rsidR="00245E2F" w:rsidRDefault="00245E2F">
            <w:pPr>
              <w:widowControl w:val="0"/>
              <w:spacing w:after="0" w:line="240" w:lineRule="auto"/>
              <w:rPr>
                <w:rFonts w:ascii="Times New Roman" w:hAnsi="Times New Roman"/>
                <w:sz w:val="20"/>
              </w:rPr>
            </w:pPr>
          </w:p>
        </w:tc>
        <w:tc>
          <w:tcPr>
            <w:tcW w:w="980" w:type="dxa"/>
            <w:tcBorders>
              <w:top w:val="single" w:sz="4" w:space="0" w:color="000000"/>
              <w:left w:val="single" w:sz="4" w:space="0" w:color="000000"/>
              <w:bottom w:val="single" w:sz="4" w:space="0" w:color="000000"/>
              <w:right w:val="single" w:sz="4" w:space="0" w:color="000000"/>
            </w:tcBorders>
            <w:vAlign w:val="bottom"/>
          </w:tcPr>
          <w:p w14:paraId="2ADCCE7C" w14:textId="77777777" w:rsidR="00245E2F" w:rsidRDefault="00245E2F">
            <w:pPr>
              <w:widowControl w:val="0"/>
              <w:spacing w:after="0" w:line="240" w:lineRule="auto"/>
              <w:rPr>
                <w:rFonts w:ascii="Times New Roman" w:hAnsi="Times New Roman"/>
                <w:sz w:val="20"/>
              </w:rPr>
            </w:pPr>
          </w:p>
        </w:tc>
        <w:tc>
          <w:tcPr>
            <w:tcW w:w="1038" w:type="dxa"/>
            <w:tcBorders>
              <w:top w:val="single" w:sz="4" w:space="0" w:color="000000"/>
              <w:left w:val="single" w:sz="4" w:space="0" w:color="000000"/>
              <w:bottom w:val="single" w:sz="4" w:space="0" w:color="000000"/>
              <w:right w:val="single" w:sz="4" w:space="0" w:color="000000"/>
            </w:tcBorders>
            <w:vAlign w:val="bottom"/>
          </w:tcPr>
          <w:p w14:paraId="73EA40C3" w14:textId="77777777" w:rsidR="00245E2F" w:rsidRDefault="00245E2F">
            <w:pPr>
              <w:widowControl w:val="0"/>
              <w:spacing w:after="0" w:line="240" w:lineRule="auto"/>
              <w:rPr>
                <w:rFonts w:ascii="Times New Roman" w:hAnsi="Times New Roman"/>
                <w:sz w:val="20"/>
              </w:rPr>
            </w:pPr>
          </w:p>
        </w:tc>
      </w:tr>
      <w:tr w:rsidR="00245E2F" w14:paraId="6EB20C79" w14:textId="77777777" w:rsidTr="00FC1CF4">
        <w:tc>
          <w:tcPr>
            <w:tcW w:w="522" w:type="dxa"/>
            <w:tcBorders>
              <w:top w:val="single" w:sz="4" w:space="0" w:color="000000"/>
              <w:left w:val="single" w:sz="4" w:space="0" w:color="000000"/>
              <w:bottom w:val="single" w:sz="4" w:space="0" w:color="000000"/>
              <w:right w:val="single" w:sz="4" w:space="0" w:color="000000"/>
            </w:tcBorders>
            <w:vAlign w:val="bottom"/>
          </w:tcPr>
          <w:p w14:paraId="70DC7A3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w:t>
            </w:r>
          </w:p>
        </w:tc>
        <w:tc>
          <w:tcPr>
            <w:tcW w:w="806" w:type="dxa"/>
            <w:tcBorders>
              <w:top w:val="single" w:sz="4" w:space="0" w:color="000000"/>
              <w:left w:val="single" w:sz="4" w:space="0" w:color="000000"/>
              <w:bottom w:val="single" w:sz="4" w:space="0" w:color="000000"/>
              <w:right w:val="single" w:sz="4" w:space="0" w:color="000000"/>
            </w:tcBorders>
            <w:vAlign w:val="bottom"/>
          </w:tcPr>
          <w:p w14:paraId="554890D4"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5BE8E590"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«Дезинфекционная станция»</w:t>
            </w:r>
          </w:p>
        </w:tc>
        <w:tc>
          <w:tcPr>
            <w:tcW w:w="1226" w:type="dxa"/>
            <w:tcBorders>
              <w:top w:val="single" w:sz="4" w:space="0" w:color="000000"/>
              <w:left w:val="single" w:sz="4" w:space="0" w:color="000000"/>
              <w:bottom w:val="single" w:sz="4" w:space="0" w:color="000000"/>
              <w:right w:val="single" w:sz="4" w:space="0" w:color="000000"/>
            </w:tcBorders>
            <w:vAlign w:val="bottom"/>
          </w:tcPr>
          <w:p w14:paraId="10BBA94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A597B62"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25DF24BD"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C911ABB"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5BB815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55E38A1"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AAF57A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3C24901" w14:textId="77777777" w:rsidR="00245E2F" w:rsidRDefault="00245E2F">
            <w:pPr>
              <w:widowControl w:val="0"/>
              <w:spacing w:after="0" w:line="240" w:lineRule="auto"/>
              <w:rPr>
                <w:rFonts w:ascii="Times New Roman" w:hAnsi="Times New Roman"/>
                <w:sz w:val="20"/>
              </w:rPr>
            </w:pPr>
          </w:p>
        </w:tc>
        <w:tc>
          <w:tcPr>
            <w:tcW w:w="980" w:type="dxa"/>
            <w:tcBorders>
              <w:top w:val="single" w:sz="4" w:space="0" w:color="000000"/>
              <w:left w:val="single" w:sz="4" w:space="0" w:color="000000"/>
              <w:bottom w:val="single" w:sz="4" w:space="0" w:color="000000"/>
              <w:right w:val="single" w:sz="4" w:space="0" w:color="000000"/>
            </w:tcBorders>
            <w:vAlign w:val="bottom"/>
          </w:tcPr>
          <w:p w14:paraId="2F779311" w14:textId="77777777" w:rsidR="00245E2F" w:rsidRDefault="00245E2F">
            <w:pPr>
              <w:widowControl w:val="0"/>
              <w:spacing w:after="0" w:line="240" w:lineRule="auto"/>
              <w:rPr>
                <w:rFonts w:ascii="Times New Roman" w:hAnsi="Times New Roman"/>
                <w:sz w:val="20"/>
              </w:rPr>
            </w:pPr>
          </w:p>
        </w:tc>
        <w:tc>
          <w:tcPr>
            <w:tcW w:w="1038" w:type="dxa"/>
            <w:tcBorders>
              <w:top w:val="single" w:sz="4" w:space="0" w:color="000000"/>
              <w:left w:val="single" w:sz="4" w:space="0" w:color="000000"/>
              <w:bottom w:val="single" w:sz="4" w:space="0" w:color="000000"/>
              <w:right w:val="single" w:sz="4" w:space="0" w:color="000000"/>
            </w:tcBorders>
            <w:vAlign w:val="bottom"/>
          </w:tcPr>
          <w:p w14:paraId="1951B5A4" w14:textId="77777777" w:rsidR="00245E2F" w:rsidRDefault="00245E2F">
            <w:pPr>
              <w:widowControl w:val="0"/>
              <w:spacing w:after="0" w:line="240" w:lineRule="auto"/>
              <w:rPr>
                <w:rFonts w:ascii="Times New Roman" w:hAnsi="Times New Roman"/>
                <w:sz w:val="20"/>
              </w:rPr>
            </w:pPr>
          </w:p>
        </w:tc>
      </w:tr>
    </w:tbl>
    <w:p w14:paraId="3F956B21" w14:textId="77777777" w:rsidR="00245E2F" w:rsidRDefault="00245E2F"/>
    <w:tbl>
      <w:tblPr>
        <w:tblW w:w="14572" w:type="dxa"/>
        <w:tblInd w:w="-431" w:type="dxa"/>
        <w:tblLayout w:type="fixed"/>
        <w:tblCellMar>
          <w:top w:w="102" w:type="dxa"/>
          <w:left w:w="62" w:type="dxa"/>
          <w:bottom w:w="102" w:type="dxa"/>
          <w:right w:w="62" w:type="dxa"/>
        </w:tblCellMar>
        <w:tblLook w:val="04A0" w:firstRow="1" w:lastRow="0" w:firstColumn="1" w:lastColumn="0" w:noHBand="0" w:noVBand="1"/>
      </w:tblPr>
      <w:tblGrid>
        <w:gridCol w:w="522"/>
        <w:gridCol w:w="806"/>
        <w:gridCol w:w="1980"/>
        <w:gridCol w:w="1226"/>
        <w:gridCol w:w="1205"/>
        <w:gridCol w:w="1290"/>
        <w:gridCol w:w="1250"/>
        <w:gridCol w:w="1204"/>
        <w:gridCol w:w="1005"/>
        <w:gridCol w:w="1039"/>
        <w:gridCol w:w="1027"/>
        <w:gridCol w:w="917"/>
        <w:gridCol w:w="1101"/>
      </w:tblGrid>
      <w:tr w:rsidR="00245E2F" w14:paraId="7C5E5009" w14:textId="77777777">
        <w:trPr>
          <w:tblHeader/>
        </w:trPr>
        <w:tc>
          <w:tcPr>
            <w:tcW w:w="521" w:type="dxa"/>
            <w:tcBorders>
              <w:top w:val="single" w:sz="4" w:space="0" w:color="000000"/>
              <w:left w:val="single" w:sz="4" w:space="0" w:color="000000"/>
              <w:bottom w:val="single" w:sz="4" w:space="0" w:color="000000"/>
              <w:right w:val="single" w:sz="4" w:space="0" w:color="000000"/>
            </w:tcBorders>
            <w:vAlign w:val="center"/>
          </w:tcPr>
          <w:p w14:paraId="623B9D7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806" w:type="dxa"/>
            <w:tcBorders>
              <w:top w:val="single" w:sz="4" w:space="0" w:color="000000"/>
              <w:left w:val="single" w:sz="4" w:space="0" w:color="000000"/>
              <w:bottom w:val="single" w:sz="4" w:space="0" w:color="000000"/>
              <w:right w:val="single" w:sz="4" w:space="0" w:color="000000"/>
            </w:tcBorders>
            <w:vAlign w:val="center"/>
          </w:tcPr>
          <w:p w14:paraId="2415AFB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6F0290C9" w14:textId="77777777" w:rsidR="00245E2F" w:rsidRDefault="007D1025">
            <w:pPr>
              <w:widowControl w:val="0"/>
              <w:spacing w:after="0" w:line="240" w:lineRule="auto"/>
              <w:jc w:val="center"/>
            </w:pPr>
            <w:r>
              <w:rPr>
                <w:rFonts w:ascii="Times New Roman" w:hAnsi="Times New Roman"/>
                <w:sz w:val="20"/>
              </w:rPr>
              <w:t>3</w:t>
            </w:r>
          </w:p>
        </w:tc>
        <w:tc>
          <w:tcPr>
            <w:tcW w:w="1226" w:type="dxa"/>
            <w:tcBorders>
              <w:top w:val="single" w:sz="4" w:space="0" w:color="000000"/>
              <w:left w:val="single" w:sz="4" w:space="0" w:color="000000"/>
              <w:bottom w:val="single" w:sz="4" w:space="0" w:color="000000"/>
              <w:right w:val="single" w:sz="4" w:space="0" w:color="000000"/>
            </w:tcBorders>
            <w:vAlign w:val="center"/>
          </w:tcPr>
          <w:p w14:paraId="50796DA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w:t>
            </w:r>
          </w:p>
        </w:tc>
        <w:tc>
          <w:tcPr>
            <w:tcW w:w="1205" w:type="dxa"/>
            <w:tcBorders>
              <w:top w:val="single" w:sz="4" w:space="0" w:color="000000"/>
              <w:left w:val="single" w:sz="4" w:space="0" w:color="000000"/>
              <w:bottom w:val="single" w:sz="4" w:space="0" w:color="000000"/>
              <w:right w:val="single" w:sz="4" w:space="0" w:color="000000"/>
            </w:tcBorders>
            <w:vAlign w:val="center"/>
          </w:tcPr>
          <w:p w14:paraId="5D70523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w:t>
            </w:r>
          </w:p>
        </w:tc>
        <w:tc>
          <w:tcPr>
            <w:tcW w:w="1290" w:type="dxa"/>
            <w:tcBorders>
              <w:top w:val="single" w:sz="4" w:space="0" w:color="000000"/>
              <w:left w:val="single" w:sz="4" w:space="0" w:color="000000"/>
              <w:bottom w:val="single" w:sz="4" w:space="0" w:color="000000"/>
              <w:right w:val="single" w:sz="4" w:space="0" w:color="000000"/>
            </w:tcBorders>
          </w:tcPr>
          <w:p w14:paraId="391005A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w:t>
            </w:r>
          </w:p>
        </w:tc>
        <w:tc>
          <w:tcPr>
            <w:tcW w:w="1250" w:type="dxa"/>
            <w:tcBorders>
              <w:top w:val="single" w:sz="4" w:space="0" w:color="000000"/>
              <w:left w:val="single" w:sz="4" w:space="0" w:color="000000"/>
              <w:bottom w:val="single" w:sz="4" w:space="0" w:color="000000"/>
              <w:right w:val="single" w:sz="4" w:space="0" w:color="000000"/>
            </w:tcBorders>
          </w:tcPr>
          <w:p w14:paraId="36B62F3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w:t>
            </w:r>
          </w:p>
        </w:tc>
        <w:tc>
          <w:tcPr>
            <w:tcW w:w="1204" w:type="dxa"/>
            <w:tcBorders>
              <w:top w:val="single" w:sz="4" w:space="0" w:color="000000"/>
              <w:left w:val="single" w:sz="4" w:space="0" w:color="000000"/>
              <w:bottom w:val="single" w:sz="4" w:space="0" w:color="000000"/>
              <w:right w:val="single" w:sz="4" w:space="0" w:color="000000"/>
            </w:tcBorders>
          </w:tcPr>
          <w:p w14:paraId="063F00E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w:t>
            </w:r>
          </w:p>
        </w:tc>
        <w:tc>
          <w:tcPr>
            <w:tcW w:w="1005" w:type="dxa"/>
            <w:tcBorders>
              <w:top w:val="single" w:sz="4" w:space="0" w:color="000000"/>
              <w:left w:val="single" w:sz="4" w:space="0" w:color="000000"/>
              <w:bottom w:val="single" w:sz="4" w:space="0" w:color="000000"/>
              <w:right w:val="single" w:sz="4" w:space="0" w:color="000000"/>
            </w:tcBorders>
          </w:tcPr>
          <w:p w14:paraId="3A11FA7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w:t>
            </w:r>
          </w:p>
        </w:tc>
        <w:tc>
          <w:tcPr>
            <w:tcW w:w="1039" w:type="dxa"/>
            <w:tcBorders>
              <w:top w:val="single" w:sz="4" w:space="0" w:color="000000"/>
              <w:left w:val="single" w:sz="4" w:space="0" w:color="000000"/>
              <w:bottom w:val="single" w:sz="4" w:space="0" w:color="000000"/>
              <w:right w:val="single" w:sz="4" w:space="0" w:color="000000"/>
            </w:tcBorders>
          </w:tcPr>
          <w:p w14:paraId="5EC2F76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w:t>
            </w:r>
          </w:p>
        </w:tc>
        <w:tc>
          <w:tcPr>
            <w:tcW w:w="1027" w:type="dxa"/>
            <w:tcBorders>
              <w:top w:val="single" w:sz="4" w:space="0" w:color="000000"/>
              <w:left w:val="single" w:sz="4" w:space="0" w:color="000000"/>
              <w:bottom w:val="single" w:sz="4" w:space="0" w:color="000000"/>
              <w:right w:val="single" w:sz="4" w:space="0" w:color="000000"/>
            </w:tcBorders>
          </w:tcPr>
          <w:p w14:paraId="7899350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w:t>
            </w:r>
          </w:p>
        </w:tc>
        <w:tc>
          <w:tcPr>
            <w:tcW w:w="917" w:type="dxa"/>
            <w:tcBorders>
              <w:top w:val="single" w:sz="4" w:space="0" w:color="000000"/>
              <w:left w:val="single" w:sz="4" w:space="0" w:color="000000"/>
              <w:bottom w:val="single" w:sz="4" w:space="0" w:color="000000"/>
              <w:right w:val="single" w:sz="4" w:space="0" w:color="000000"/>
            </w:tcBorders>
          </w:tcPr>
          <w:p w14:paraId="28934F5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w:t>
            </w:r>
          </w:p>
        </w:tc>
        <w:tc>
          <w:tcPr>
            <w:tcW w:w="1101" w:type="dxa"/>
            <w:tcBorders>
              <w:top w:val="single" w:sz="4" w:space="0" w:color="000000"/>
              <w:left w:val="single" w:sz="4" w:space="0" w:color="000000"/>
              <w:bottom w:val="single" w:sz="4" w:space="0" w:color="000000"/>
              <w:right w:val="single" w:sz="4" w:space="0" w:color="000000"/>
            </w:tcBorders>
          </w:tcPr>
          <w:p w14:paraId="3658811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w:t>
            </w:r>
          </w:p>
        </w:tc>
      </w:tr>
      <w:tr w:rsidR="00245E2F" w14:paraId="214E119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93157F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w:t>
            </w:r>
          </w:p>
        </w:tc>
        <w:tc>
          <w:tcPr>
            <w:tcW w:w="806" w:type="dxa"/>
            <w:tcBorders>
              <w:top w:val="single" w:sz="4" w:space="0" w:color="000000"/>
              <w:left w:val="single" w:sz="4" w:space="0" w:color="000000"/>
              <w:bottom w:val="single" w:sz="4" w:space="0" w:color="000000"/>
              <w:right w:val="single" w:sz="4" w:space="0" w:color="000000"/>
            </w:tcBorders>
            <w:vAlign w:val="bottom"/>
          </w:tcPr>
          <w:p w14:paraId="050776F8"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0A6BC756"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клинический центр лечебной физкультуры и спортивной медицины»</w:t>
            </w:r>
          </w:p>
        </w:tc>
        <w:tc>
          <w:tcPr>
            <w:tcW w:w="1226" w:type="dxa"/>
            <w:tcBorders>
              <w:top w:val="single" w:sz="4" w:space="0" w:color="000000"/>
              <w:left w:val="single" w:sz="4" w:space="0" w:color="000000"/>
              <w:bottom w:val="single" w:sz="4" w:space="0" w:color="000000"/>
              <w:right w:val="single" w:sz="4" w:space="0" w:color="000000"/>
            </w:tcBorders>
            <w:vAlign w:val="bottom"/>
          </w:tcPr>
          <w:p w14:paraId="63CAED6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B028D56"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2BF5254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6A443E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6CDBB5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D993BA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A91FB84"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D6AB10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116044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4ADF9A0" w14:textId="77777777" w:rsidR="00245E2F" w:rsidRDefault="00245E2F">
            <w:pPr>
              <w:widowControl w:val="0"/>
              <w:spacing w:after="0" w:line="240" w:lineRule="auto"/>
              <w:rPr>
                <w:rFonts w:ascii="Times New Roman" w:hAnsi="Times New Roman"/>
                <w:sz w:val="20"/>
              </w:rPr>
            </w:pPr>
          </w:p>
        </w:tc>
      </w:tr>
      <w:tr w:rsidR="00245E2F" w14:paraId="4F0EF8FB"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B05BCF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w:t>
            </w:r>
          </w:p>
        </w:tc>
        <w:tc>
          <w:tcPr>
            <w:tcW w:w="806" w:type="dxa"/>
            <w:tcBorders>
              <w:top w:val="single" w:sz="4" w:space="0" w:color="000000"/>
              <w:left w:val="single" w:sz="4" w:space="0" w:color="000000"/>
              <w:bottom w:val="single" w:sz="4" w:space="0" w:color="000000"/>
              <w:right w:val="single" w:sz="4" w:space="0" w:color="000000"/>
            </w:tcBorders>
            <w:vAlign w:val="bottom"/>
          </w:tcPr>
          <w:p w14:paraId="362F849C"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57FF1A94"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w:t>
            </w:r>
            <w:hyperlink w:anchor="P2516">
              <w:r w:rsidR="007D1025">
                <w:rPr>
                  <w:rFonts w:ascii="Times New Roman" w:hAnsi="Times New Roman"/>
                  <w:sz w:val="20"/>
                </w:rPr>
                <w:t>ОТ</w:t>
              </w:r>
            </w:hyperlink>
            <w:r w:rsidR="007D1025">
              <w:rPr>
                <w:rFonts w:ascii="Times New Roman" w:hAnsi="Times New Roman"/>
                <w:sz w:val="20"/>
              </w:rPr>
              <w:t xml:space="preserve"> «Кузбасское клиническое бюро судебно-медицинской экспертизы»</w:t>
            </w:r>
          </w:p>
        </w:tc>
        <w:tc>
          <w:tcPr>
            <w:tcW w:w="1226" w:type="dxa"/>
            <w:tcBorders>
              <w:top w:val="single" w:sz="4" w:space="0" w:color="000000"/>
              <w:left w:val="single" w:sz="4" w:space="0" w:color="000000"/>
              <w:bottom w:val="single" w:sz="4" w:space="0" w:color="000000"/>
              <w:right w:val="single" w:sz="4" w:space="0" w:color="000000"/>
            </w:tcBorders>
            <w:vAlign w:val="bottom"/>
          </w:tcPr>
          <w:p w14:paraId="70AB8BA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019C1D1"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72D264B"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A23145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ED12AD8"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4965925C"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8ACB0D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409AECD"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283E83B"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970FFB8" w14:textId="77777777" w:rsidR="00245E2F" w:rsidRDefault="00245E2F">
            <w:pPr>
              <w:widowControl w:val="0"/>
              <w:spacing w:after="0" w:line="240" w:lineRule="auto"/>
              <w:rPr>
                <w:rFonts w:ascii="Times New Roman" w:hAnsi="Times New Roman"/>
                <w:sz w:val="20"/>
              </w:rPr>
            </w:pPr>
          </w:p>
        </w:tc>
      </w:tr>
      <w:tr w:rsidR="00245E2F" w14:paraId="37A9931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C72856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w:t>
            </w:r>
          </w:p>
        </w:tc>
        <w:tc>
          <w:tcPr>
            <w:tcW w:w="806" w:type="dxa"/>
            <w:tcBorders>
              <w:top w:val="single" w:sz="4" w:space="0" w:color="000000"/>
              <w:left w:val="single" w:sz="4" w:space="0" w:color="000000"/>
              <w:bottom w:val="single" w:sz="4" w:space="0" w:color="000000"/>
              <w:right w:val="single" w:sz="4" w:space="0" w:color="000000"/>
            </w:tcBorders>
            <w:vAlign w:val="bottom"/>
          </w:tcPr>
          <w:p w14:paraId="2075BB68"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5FA35494" w14:textId="77777777" w:rsidR="00245E2F" w:rsidRDefault="00784C29">
            <w:pPr>
              <w:widowControl w:val="0"/>
              <w:spacing w:after="0" w:line="240" w:lineRule="auto"/>
              <w:rPr>
                <w:rFonts w:ascii="Times New Roman" w:hAnsi="Times New Roman"/>
                <w:sz w:val="20"/>
              </w:rPr>
            </w:pPr>
            <w:hyperlink w:anchor="P2511">
              <w:r w:rsidR="007D1025">
                <w:rPr>
                  <w:rFonts w:ascii="Times New Roman" w:hAnsi="Times New Roman"/>
                  <w:sz w:val="20"/>
                </w:rPr>
                <w:t>ГКУЗ</w:t>
              </w:r>
            </w:hyperlink>
            <w:r w:rsidR="007D1025">
              <w:rPr>
                <w:rFonts w:ascii="Times New Roman" w:hAnsi="Times New Roman"/>
                <w:sz w:val="20"/>
              </w:rPr>
              <w:t xml:space="preserve"> «Кузбасский центр крови»</w:t>
            </w:r>
          </w:p>
        </w:tc>
        <w:tc>
          <w:tcPr>
            <w:tcW w:w="1226" w:type="dxa"/>
            <w:tcBorders>
              <w:top w:val="single" w:sz="4" w:space="0" w:color="000000"/>
              <w:left w:val="single" w:sz="4" w:space="0" w:color="000000"/>
              <w:bottom w:val="single" w:sz="4" w:space="0" w:color="000000"/>
              <w:right w:val="single" w:sz="4" w:space="0" w:color="000000"/>
            </w:tcBorders>
            <w:vAlign w:val="bottom"/>
          </w:tcPr>
          <w:p w14:paraId="17F09CC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4BACD5E"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0D65518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2F5CC11"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AA24CBE"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F66E11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8D594C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4B89DC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98AE50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0819E7A" w14:textId="77777777" w:rsidR="00245E2F" w:rsidRDefault="00245E2F">
            <w:pPr>
              <w:widowControl w:val="0"/>
              <w:spacing w:after="0" w:line="240" w:lineRule="auto"/>
              <w:rPr>
                <w:rFonts w:ascii="Times New Roman" w:hAnsi="Times New Roman"/>
                <w:sz w:val="20"/>
              </w:rPr>
            </w:pPr>
          </w:p>
        </w:tc>
      </w:tr>
      <w:tr w:rsidR="00245E2F" w14:paraId="6207238F"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F7D0BC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w:t>
            </w:r>
          </w:p>
        </w:tc>
        <w:tc>
          <w:tcPr>
            <w:tcW w:w="806" w:type="dxa"/>
            <w:tcBorders>
              <w:top w:val="single" w:sz="4" w:space="0" w:color="000000"/>
              <w:left w:val="single" w:sz="4" w:space="0" w:color="000000"/>
              <w:bottom w:val="single" w:sz="4" w:space="0" w:color="000000"/>
              <w:right w:val="single" w:sz="4" w:space="0" w:color="000000"/>
            </w:tcBorders>
            <w:vAlign w:val="bottom"/>
          </w:tcPr>
          <w:p w14:paraId="7B38FDF8"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547413E5"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центр медицины катастроф имени профессора И.К.Галеева»</w:t>
            </w:r>
          </w:p>
        </w:tc>
        <w:tc>
          <w:tcPr>
            <w:tcW w:w="1226" w:type="dxa"/>
            <w:tcBorders>
              <w:top w:val="single" w:sz="4" w:space="0" w:color="000000"/>
              <w:left w:val="single" w:sz="4" w:space="0" w:color="000000"/>
              <w:bottom w:val="single" w:sz="4" w:space="0" w:color="000000"/>
              <w:right w:val="single" w:sz="4" w:space="0" w:color="000000"/>
            </w:tcBorders>
            <w:vAlign w:val="bottom"/>
          </w:tcPr>
          <w:p w14:paraId="042C1B5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2B20FE8B"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2BD1E79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EAEAEE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E7890F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25EEECF"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EFC5E54"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2BBA257"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34FDE0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A05F7FB" w14:textId="77777777" w:rsidR="00245E2F" w:rsidRDefault="00245E2F">
            <w:pPr>
              <w:widowControl w:val="0"/>
              <w:spacing w:after="0" w:line="240" w:lineRule="auto"/>
              <w:rPr>
                <w:rFonts w:ascii="Times New Roman" w:hAnsi="Times New Roman"/>
                <w:sz w:val="20"/>
              </w:rPr>
            </w:pPr>
          </w:p>
        </w:tc>
      </w:tr>
      <w:tr w:rsidR="00245E2F" w14:paraId="20D6265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6EC1AD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w:t>
            </w:r>
          </w:p>
        </w:tc>
        <w:tc>
          <w:tcPr>
            <w:tcW w:w="806" w:type="dxa"/>
            <w:tcBorders>
              <w:top w:val="single" w:sz="4" w:space="0" w:color="000000"/>
              <w:left w:val="single" w:sz="4" w:space="0" w:color="000000"/>
              <w:bottom w:val="single" w:sz="4" w:space="0" w:color="000000"/>
              <w:right w:val="single" w:sz="4" w:space="0" w:color="000000"/>
            </w:tcBorders>
            <w:vAlign w:val="bottom"/>
          </w:tcPr>
          <w:p w14:paraId="6ACD6CAF"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65CF6E95"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«Кемеровский детский клинический психоневрологи</w:t>
            </w:r>
            <w:r w:rsidR="00EC3FEF">
              <w:rPr>
                <w:rFonts w:ascii="Times New Roman" w:hAnsi="Times New Roman"/>
                <w:sz w:val="20"/>
              </w:rPr>
              <w:t>-</w:t>
            </w:r>
            <w:r w:rsidR="007D1025">
              <w:rPr>
                <w:rFonts w:ascii="Times New Roman" w:hAnsi="Times New Roman"/>
                <w:sz w:val="20"/>
              </w:rPr>
              <w:t>ческий санаторий «Искорка»</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61D2317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57C01B7C"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FEB56E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27213F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D73E295"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1C86CC3"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1013E5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7C1971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8CD9D5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31968CC" w14:textId="77777777" w:rsidR="00245E2F" w:rsidRDefault="00245E2F">
            <w:pPr>
              <w:widowControl w:val="0"/>
              <w:spacing w:after="0" w:line="240" w:lineRule="auto"/>
              <w:rPr>
                <w:rFonts w:ascii="Times New Roman" w:hAnsi="Times New Roman"/>
                <w:sz w:val="20"/>
              </w:rPr>
            </w:pPr>
          </w:p>
        </w:tc>
      </w:tr>
      <w:tr w:rsidR="00245E2F" w14:paraId="0B2C356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2889A7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w:t>
            </w:r>
          </w:p>
        </w:tc>
        <w:tc>
          <w:tcPr>
            <w:tcW w:w="806" w:type="dxa"/>
            <w:tcBorders>
              <w:top w:val="single" w:sz="4" w:space="0" w:color="000000"/>
              <w:left w:val="single" w:sz="4" w:space="0" w:color="000000"/>
              <w:bottom w:val="single" w:sz="4" w:space="0" w:color="000000"/>
              <w:right w:val="single" w:sz="4" w:space="0" w:color="000000"/>
            </w:tcBorders>
            <w:vAlign w:val="bottom"/>
          </w:tcPr>
          <w:p w14:paraId="5D9B7591"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2FFA1272"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«Управление транспорта»</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27A25FE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B46F000"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0B71EED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CE57D5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B06190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3FB9BC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694FB6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C7CDEB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D7976A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7C928BA" w14:textId="77777777" w:rsidR="00245E2F" w:rsidRDefault="00245E2F">
            <w:pPr>
              <w:widowControl w:val="0"/>
              <w:spacing w:after="0" w:line="240" w:lineRule="auto"/>
              <w:rPr>
                <w:rFonts w:ascii="Times New Roman" w:hAnsi="Times New Roman"/>
                <w:sz w:val="20"/>
              </w:rPr>
            </w:pPr>
          </w:p>
        </w:tc>
      </w:tr>
      <w:tr w:rsidR="00245E2F" w14:paraId="1EF5B6D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A0A3F8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w:t>
            </w:r>
          </w:p>
        </w:tc>
        <w:tc>
          <w:tcPr>
            <w:tcW w:w="806" w:type="dxa"/>
            <w:tcBorders>
              <w:top w:val="single" w:sz="4" w:space="0" w:color="000000"/>
              <w:left w:val="single" w:sz="4" w:space="0" w:color="000000"/>
              <w:bottom w:val="single" w:sz="4" w:space="0" w:color="000000"/>
              <w:right w:val="single" w:sz="4" w:space="0" w:color="000000"/>
            </w:tcBorders>
            <w:vAlign w:val="bottom"/>
          </w:tcPr>
          <w:p w14:paraId="36333ECF"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66FD6A35"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«Кузбасский областной медицинский информационно-аналитический центр имени Зельковича Романа Моисеевича»</w:t>
            </w:r>
          </w:p>
        </w:tc>
        <w:tc>
          <w:tcPr>
            <w:tcW w:w="1226" w:type="dxa"/>
            <w:tcBorders>
              <w:top w:val="single" w:sz="4" w:space="0" w:color="000000"/>
              <w:left w:val="single" w:sz="4" w:space="0" w:color="000000"/>
              <w:bottom w:val="single" w:sz="4" w:space="0" w:color="000000"/>
              <w:right w:val="single" w:sz="4" w:space="0" w:color="000000"/>
            </w:tcBorders>
            <w:vAlign w:val="bottom"/>
          </w:tcPr>
          <w:p w14:paraId="22E0596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3D1CE2F"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2DFA2C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874DE5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681DFD0"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F73D0E1"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92128E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82BAFC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F02B75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641375C" w14:textId="77777777" w:rsidR="00245E2F" w:rsidRDefault="00245E2F">
            <w:pPr>
              <w:widowControl w:val="0"/>
              <w:spacing w:after="0" w:line="240" w:lineRule="auto"/>
              <w:rPr>
                <w:rFonts w:ascii="Times New Roman" w:hAnsi="Times New Roman"/>
                <w:sz w:val="20"/>
              </w:rPr>
            </w:pPr>
          </w:p>
        </w:tc>
      </w:tr>
      <w:tr w:rsidR="00245E2F" w14:paraId="1863F3E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374179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w:t>
            </w:r>
          </w:p>
        </w:tc>
        <w:tc>
          <w:tcPr>
            <w:tcW w:w="806" w:type="dxa"/>
            <w:tcBorders>
              <w:top w:val="single" w:sz="4" w:space="0" w:color="000000"/>
              <w:left w:val="single" w:sz="4" w:space="0" w:color="000000"/>
              <w:bottom w:val="single" w:sz="4" w:space="0" w:color="000000"/>
              <w:right w:val="single" w:sz="4" w:space="0" w:color="000000"/>
            </w:tcBorders>
            <w:vAlign w:val="bottom"/>
          </w:tcPr>
          <w:p w14:paraId="27B9F29E"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239D6D6B"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«Кузбасская научная медицинская библиотека»</w:t>
            </w:r>
          </w:p>
        </w:tc>
        <w:tc>
          <w:tcPr>
            <w:tcW w:w="1226" w:type="dxa"/>
            <w:tcBorders>
              <w:top w:val="single" w:sz="4" w:space="0" w:color="000000"/>
              <w:left w:val="single" w:sz="4" w:space="0" w:color="000000"/>
              <w:bottom w:val="single" w:sz="4" w:space="0" w:color="000000"/>
              <w:right w:val="single" w:sz="4" w:space="0" w:color="000000"/>
            </w:tcBorders>
            <w:vAlign w:val="bottom"/>
          </w:tcPr>
          <w:p w14:paraId="697B696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3E886658"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11CB1F7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88264A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D5D423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DC35F52"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B2CD77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2536BE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55FCEDE"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78FF2D6" w14:textId="77777777" w:rsidR="00245E2F" w:rsidRDefault="00245E2F">
            <w:pPr>
              <w:widowControl w:val="0"/>
              <w:spacing w:after="0" w:line="240" w:lineRule="auto"/>
              <w:rPr>
                <w:rFonts w:ascii="Times New Roman" w:hAnsi="Times New Roman"/>
                <w:sz w:val="20"/>
              </w:rPr>
            </w:pPr>
          </w:p>
        </w:tc>
      </w:tr>
      <w:tr w:rsidR="00245E2F" w14:paraId="57DB947B"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D91B26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w:t>
            </w:r>
          </w:p>
        </w:tc>
        <w:tc>
          <w:tcPr>
            <w:tcW w:w="806" w:type="dxa"/>
            <w:tcBorders>
              <w:top w:val="single" w:sz="4" w:space="0" w:color="000000"/>
              <w:left w:val="single" w:sz="4" w:space="0" w:color="000000"/>
              <w:bottom w:val="single" w:sz="4" w:space="0" w:color="000000"/>
              <w:right w:val="single" w:sz="4" w:space="0" w:color="000000"/>
            </w:tcBorders>
            <w:vAlign w:val="bottom"/>
          </w:tcPr>
          <w:p w14:paraId="6976C594"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0C86B1A2"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«Центр контроля качества и сертификации лекарственных средств»</w:t>
            </w:r>
          </w:p>
        </w:tc>
        <w:tc>
          <w:tcPr>
            <w:tcW w:w="1226" w:type="dxa"/>
            <w:tcBorders>
              <w:top w:val="single" w:sz="4" w:space="0" w:color="000000"/>
              <w:left w:val="single" w:sz="4" w:space="0" w:color="000000"/>
              <w:bottom w:val="single" w:sz="4" w:space="0" w:color="000000"/>
              <w:right w:val="single" w:sz="4" w:space="0" w:color="000000"/>
            </w:tcBorders>
            <w:vAlign w:val="bottom"/>
          </w:tcPr>
          <w:p w14:paraId="265958C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CAFF50E"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1558F25B"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0563F7D"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7CE5B40"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28F92F9"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906236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B8A566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520A73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0BC0368" w14:textId="77777777" w:rsidR="00245E2F" w:rsidRDefault="00245E2F">
            <w:pPr>
              <w:widowControl w:val="0"/>
              <w:spacing w:after="0" w:line="240" w:lineRule="auto"/>
              <w:rPr>
                <w:rFonts w:ascii="Times New Roman" w:hAnsi="Times New Roman"/>
                <w:sz w:val="20"/>
              </w:rPr>
            </w:pPr>
          </w:p>
        </w:tc>
      </w:tr>
      <w:tr w:rsidR="00245E2F" w14:paraId="343AFE6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DDC1B8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w:t>
            </w:r>
          </w:p>
        </w:tc>
        <w:tc>
          <w:tcPr>
            <w:tcW w:w="806" w:type="dxa"/>
            <w:tcBorders>
              <w:top w:val="single" w:sz="4" w:space="0" w:color="000000"/>
              <w:left w:val="single" w:sz="4" w:space="0" w:color="000000"/>
              <w:bottom w:val="single" w:sz="4" w:space="0" w:color="000000"/>
              <w:right w:val="single" w:sz="4" w:space="0" w:color="000000"/>
            </w:tcBorders>
            <w:vAlign w:val="bottom"/>
          </w:tcPr>
          <w:p w14:paraId="2018287D"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59D60A37"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медицинский центр мобилизационных резервов «Резерв»</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0352D2C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B6CB3E6"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343E3A5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251573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58C1F5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B9A38B3"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67DEF7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8576F4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D55F87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62929F2" w14:textId="77777777" w:rsidR="00245E2F" w:rsidRDefault="00245E2F">
            <w:pPr>
              <w:widowControl w:val="0"/>
              <w:spacing w:after="0" w:line="240" w:lineRule="auto"/>
              <w:rPr>
                <w:rFonts w:ascii="Times New Roman" w:hAnsi="Times New Roman"/>
                <w:sz w:val="20"/>
              </w:rPr>
            </w:pPr>
          </w:p>
        </w:tc>
      </w:tr>
      <w:tr w:rsidR="00245E2F" w14:paraId="78E72D6F"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63EBF4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17</w:t>
            </w:r>
          </w:p>
        </w:tc>
        <w:tc>
          <w:tcPr>
            <w:tcW w:w="806" w:type="dxa"/>
            <w:tcBorders>
              <w:top w:val="single" w:sz="4" w:space="0" w:color="000000"/>
              <w:left w:val="single" w:sz="4" w:space="0" w:color="000000"/>
              <w:bottom w:val="single" w:sz="4" w:space="0" w:color="000000"/>
              <w:right w:val="single" w:sz="4" w:space="0" w:color="000000"/>
            </w:tcBorders>
            <w:vAlign w:val="bottom"/>
          </w:tcPr>
          <w:p w14:paraId="403D35C0"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0743E59D" w14:textId="77777777" w:rsidR="00245E2F" w:rsidRDefault="00784C29">
            <w:pPr>
              <w:widowControl w:val="0"/>
              <w:spacing w:after="0" w:line="240" w:lineRule="auto"/>
              <w:rPr>
                <w:rFonts w:ascii="Times New Roman" w:hAnsi="Times New Roman"/>
                <w:sz w:val="20"/>
              </w:rPr>
            </w:pPr>
            <w:hyperlink w:anchor="P2512">
              <w:r w:rsidR="007D1025">
                <w:rPr>
                  <w:rFonts w:ascii="Times New Roman" w:hAnsi="Times New Roman"/>
                  <w:sz w:val="20"/>
                </w:rPr>
                <w:t>ГБПОУ</w:t>
              </w:r>
            </w:hyperlink>
            <w:r w:rsidR="007D1025">
              <w:rPr>
                <w:rFonts w:ascii="Times New Roman" w:hAnsi="Times New Roman"/>
                <w:sz w:val="20"/>
              </w:rPr>
              <w:t xml:space="preserve"> «Кузбасский медицинский колледж»</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52CC69D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706151C"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0F649423"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093C8B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0874787"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40CFF157"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46A74A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3098FD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0E02A4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2C2092F" w14:textId="77777777" w:rsidR="00245E2F" w:rsidRDefault="00245E2F">
            <w:pPr>
              <w:widowControl w:val="0"/>
              <w:spacing w:after="0" w:line="240" w:lineRule="auto"/>
              <w:rPr>
                <w:rFonts w:ascii="Times New Roman" w:hAnsi="Times New Roman"/>
                <w:sz w:val="20"/>
              </w:rPr>
            </w:pPr>
          </w:p>
        </w:tc>
      </w:tr>
      <w:tr w:rsidR="00245E2F" w14:paraId="2FF91EC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7C6E19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18</w:t>
            </w:r>
          </w:p>
        </w:tc>
        <w:tc>
          <w:tcPr>
            <w:tcW w:w="806" w:type="dxa"/>
            <w:tcBorders>
              <w:top w:val="single" w:sz="4" w:space="0" w:color="000000"/>
              <w:left w:val="single" w:sz="4" w:space="0" w:color="000000"/>
              <w:bottom w:val="single" w:sz="4" w:space="0" w:color="000000"/>
              <w:right w:val="single" w:sz="4" w:space="0" w:color="000000"/>
            </w:tcBorders>
            <w:vAlign w:val="bottom"/>
          </w:tcPr>
          <w:p w14:paraId="03C9A88A"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6A537692" w14:textId="77777777" w:rsidR="00245E2F" w:rsidRDefault="00784C29">
            <w:pPr>
              <w:widowControl w:val="0"/>
              <w:spacing w:after="0" w:line="240" w:lineRule="auto"/>
              <w:rPr>
                <w:rFonts w:ascii="Times New Roman" w:hAnsi="Times New Roman"/>
                <w:sz w:val="20"/>
              </w:rPr>
            </w:pPr>
            <w:hyperlink w:anchor="P2511">
              <w:r w:rsidR="007D1025">
                <w:rPr>
                  <w:rFonts w:ascii="Times New Roman" w:hAnsi="Times New Roman"/>
                  <w:sz w:val="20"/>
                </w:rPr>
                <w:t>ГКУЗ</w:t>
              </w:r>
            </w:hyperlink>
            <w:r w:rsidR="007D1025">
              <w:rPr>
                <w:rFonts w:ascii="Times New Roman" w:hAnsi="Times New Roman"/>
                <w:sz w:val="20"/>
              </w:rPr>
              <w:t xml:space="preserve"> «Агентство по закупкам в сфере здравоохранения»</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1EF8A0F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3443371"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2A765EB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A1CD5E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F46813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ED8F33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3F6D6E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F9F1A8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5CAB41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C6BD5E2" w14:textId="77777777" w:rsidR="00245E2F" w:rsidRDefault="00245E2F">
            <w:pPr>
              <w:widowControl w:val="0"/>
              <w:spacing w:after="0" w:line="240" w:lineRule="auto"/>
              <w:rPr>
                <w:rFonts w:ascii="Times New Roman" w:hAnsi="Times New Roman"/>
                <w:sz w:val="20"/>
              </w:rPr>
            </w:pPr>
          </w:p>
        </w:tc>
      </w:tr>
      <w:tr w:rsidR="00245E2F" w14:paraId="7C2C5BF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31EDD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19</w:t>
            </w:r>
          </w:p>
        </w:tc>
        <w:tc>
          <w:tcPr>
            <w:tcW w:w="806" w:type="dxa"/>
            <w:tcBorders>
              <w:top w:val="single" w:sz="4" w:space="0" w:color="000000"/>
              <w:left w:val="single" w:sz="4" w:space="0" w:color="000000"/>
              <w:bottom w:val="single" w:sz="4" w:space="0" w:color="000000"/>
              <w:right w:val="single" w:sz="4" w:space="0" w:color="000000"/>
            </w:tcBorders>
            <w:vAlign w:val="bottom"/>
          </w:tcPr>
          <w:p w14:paraId="52165291"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3D6A7020"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центр общественного здоровья и медицинской профилактики»</w:t>
            </w:r>
          </w:p>
        </w:tc>
        <w:tc>
          <w:tcPr>
            <w:tcW w:w="1226" w:type="dxa"/>
            <w:tcBorders>
              <w:top w:val="single" w:sz="4" w:space="0" w:color="000000"/>
              <w:left w:val="single" w:sz="4" w:space="0" w:color="000000"/>
              <w:bottom w:val="single" w:sz="4" w:space="0" w:color="000000"/>
              <w:right w:val="single" w:sz="4" w:space="0" w:color="000000"/>
            </w:tcBorders>
            <w:vAlign w:val="bottom"/>
          </w:tcPr>
          <w:p w14:paraId="375C583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CB1E31D"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F62D042"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CDC769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0BDD65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DD3D75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2F9E0E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734F1C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52BBC1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9DC86CD" w14:textId="77777777" w:rsidR="00245E2F" w:rsidRDefault="00245E2F">
            <w:pPr>
              <w:widowControl w:val="0"/>
              <w:spacing w:after="0" w:line="240" w:lineRule="auto"/>
              <w:rPr>
                <w:rFonts w:ascii="Times New Roman" w:hAnsi="Times New Roman"/>
                <w:sz w:val="20"/>
              </w:rPr>
            </w:pPr>
          </w:p>
        </w:tc>
      </w:tr>
      <w:tr w:rsidR="00245E2F" w14:paraId="7C56877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CD0BF0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20</w:t>
            </w:r>
          </w:p>
        </w:tc>
        <w:tc>
          <w:tcPr>
            <w:tcW w:w="806" w:type="dxa"/>
            <w:tcBorders>
              <w:top w:val="single" w:sz="4" w:space="0" w:color="000000"/>
              <w:left w:val="single" w:sz="4" w:space="0" w:color="000000"/>
              <w:bottom w:val="single" w:sz="4" w:space="0" w:color="000000"/>
              <w:right w:val="single" w:sz="4" w:space="0" w:color="000000"/>
            </w:tcBorders>
            <w:vAlign w:val="bottom"/>
          </w:tcPr>
          <w:p w14:paraId="7F3CBD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420023</w:t>
            </w:r>
          </w:p>
        </w:tc>
        <w:tc>
          <w:tcPr>
            <w:tcW w:w="1980" w:type="dxa"/>
            <w:tcBorders>
              <w:top w:val="single" w:sz="4" w:space="0" w:color="000000"/>
              <w:left w:val="single" w:sz="4" w:space="0" w:color="000000"/>
              <w:bottom w:val="single" w:sz="4" w:space="0" w:color="000000"/>
              <w:right w:val="single" w:sz="4" w:space="0" w:color="000000"/>
            </w:tcBorders>
          </w:tcPr>
          <w:p w14:paraId="583B77DA"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«Кузбасская областная клиническая больница имени </w:t>
            </w:r>
            <w:r w:rsidR="00EC3FEF">
              <w:rPr>
                <w:rFonts w:ascii="Times New Roman" w:hAnsi="Times New Roman"/>
                <w:sz w:val="20"/>
              </w:rPr>
              <w:br/>
            </w:r>
            <w:r w:rsidR="007D1025">
              <w:rPr>
                <w:rFonts w:ascii="Times New Roman" w:hAnsi="Times New Roman"/>
                <w:sz w:val="20"/>
              </w:rPr>
              <w:t>С</w:t>
            </w:r>
            <w:r w:rsidR="00EC3FEF">
              <w:rPr>
                <w:rFonts w:ascii="Times New Roman" w:hAnsi="Times New Roman"/>
                <w:sz w:val="20"/>
              </w:rPr>
              <w:t>.</w:t>
            </w:r>
            <w:r w:rsidR="007D1025">
              <w:rPr>
                <w:rFonts w:ascii="Times New Roman" w:hAnsi="Times New Roman"/>
                <w:sz w:val="20"/>
              </w:rPr>
              <w:t>В. Беляева»</w:t>
            </w:r>
          </w:p>
        </w:tc>
        <w:tc>
          <w:tcPr>
            <w:tcW w:w="1226" w:type="dxa"/>
            <w:tcBorders>
              <w:top w:val="single" w:sz="4" w:space="0" w:color="000000"/>
              <w:left w:val="single" w:sz="4" w:space="0" w:color="000000"/>
              <w:bottom w:val="single" w:sz="4" w:space="0" w:color="000000"/>
              <w:right w:val="single" w:sz="4" w:space="0" w:color="000000"/>
            </w:tcBorders>
            <w:vAlign w:val="bottom"/>
          </w:tcPr>
          <w:p w14:paraId="7C71D93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36A6BF7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60CF45B"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A0707A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ABD34C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79FCA4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820FBC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3467313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5D71E5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8B3948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6CEDCD0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E97BA7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21</w:t>
            </w:r>
          </w:p>
        </w:tc>
        <w:tc>
          <w:tcPr>
            <w:tcW w:w="806" w:type="dxa"/>
            <w:tcBorders>
              <w:top w:val="single" w:sz="4" w:space="0" w:color="000000"/>
              <w:left w:val="single" w:sz="4" w:space="0" w:color="000000"/>
              <w:bottom w:val="single" w:sz="4" w:space="0" w:color="000000"/>
              <w:right w:val="single" w:sz="4" w:space="0" w:color="000000"/>
            </w:tcBorders>
            <w:vAlign w:val="bottom"/>
          </w:tcPr>
          <w:p w14:paraId="3DD8759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420027</w:t>
            </w:r>
          </w:p>
        </w:tc>
        <w:tc>
          <w:tcPr>
            <w:tcW w:w="1980" w:type="dxa"/>
            <w:tcBorders>
              <w:top w:val="single" w:sz="4" w:space="0" w:color="000000"/>
              <w:left w:val="single" w:sz="4" w:space="0" w:color="000000"/>
              <w:bottom w:val="single" w:sz="4" w:space="0" w:color="000000"/>
              <w:right w:val="single" w:sz="4" w:space="0" w:color="000000"/>
            </w:tcBorders>
          </w:tcPr>
          <w:p w14:paraId="34230076"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«Кузбасский клинический госпиталь для ветеранов войн </w:t>
            </w:r>
            <w:r w:rsidR="00EC3FEF">
              <w:rPr>
                <w:rFonts w:ascii="Times New Roman" w:hAnsi="Times New Roman"/>
                <w:sz w:val="20"/>
              </w:rPr>
              <w:br/>
            </w:r>
            <w:r w:rsidR="007D1025">
              <w:rPr>
                <w:rFonts w:ascii="Times New Roman" w:hAnsi="Times New Roman"/>
                <w:sz w:val="20"/>
              </w:rPr>
              <w:t>им. Н.Н. Бурдина»</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3DD57EF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274AA3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0B3BE3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5A9494C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111C5F8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088876B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763FDDD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0B2E6F4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0F6EC4B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277C76F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579ACF6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9E089A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22</w:t>
            </w:r>
          </w:p>
        </w:tc>
        <w:tc>
          <w:tcPr>
            <w:tcW w:w="806" w:type="dxa"/>
            <w:tcBorders>
              <w:top w:val="single" w:sz="4" w:space="0" w:color="000000"/>
              <w:left w:val="single" w:sz="4" w:space="0" w:color="000000"/>
              <w:bottom w:val="single" w:sz="4" w:space="0" w:color="000000"/>
              <w:right w:val="single" w:sz="4" w:space="0" w:color="000000"/>
            </w:tcBorders>
            <w:vAlign w:val="bottom"/>
          </w:tcPr>
          <w:p w14:paraId="360E616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420044</w:t>
            </w:r>
          </w:p>
        </w:tc>
        <w:tc>
          <w:tcPr>
            <w:tcW w:w="1980" w:type="dxa"/>
            <w:tcBorders>
              <w:top w:val="single" w:sz="4" w:space="0" w:color="000000"/>
              <w:left w:val="single" w:sz="4" w:space="0" w:color="000000"/>
              <w:bottom w:val="single" w:sz="4" w:space="0" w:color="000000"/>
              <w:right w:val="single" w:sz="4" w:space="0" w:color="000000"/>
            </w:tcBorders>
          </w:tcPr>
          <w:p w14:paraId="60BC799F"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«Кузбасская клиническая больница скорой медицинской помощи </w:t>
            </w:r>
            <w:r w:rsidR="00EC3FEF">
              <w:rPr>
                <w:rFonts w:ascii="Times New Roman" w:hAnsi="Times New Roman"/>
                <w:sz w:val="20"/>
              </w:rPr>
              <w:br/>
            </w:r>
            <w:r w:rsidR="007D1025">
              <w:rPr>
                <w:rFonts w:ascii="Times New Roman" w:hAnsi="Times New Roman"/>
                <w:sz w:val="20"/>
              </w:rPr>
              <w:t>им. М.А. Подгорбунского»</w:t>
            </w:r>
          </w:p>
          <w:p w14:paraId="3992BF99"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4DCD2D9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5359FD7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E5DF71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35DC983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6AC8BA5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31A2851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42D7734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5E6E5B0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4AA745DB"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E2FB76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726EF6C3"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913104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23</w:t>
            </w:r>
          </w:p>
        </w:tc>
        <w:tc>
          <w:tcPr>
            <w:tcW w:w="806" w:type="dxa"/>
            <w:tcBorders>
              <w:top w:val="single" w:sz="4" w:space="0" w:color="000000"/>
              <w:left w:val="single" w:sz="4" w:space="0" w:color="000000"/>
              <w:bottom w:val="single" w:sz="4" w:space="0" w:color="000000"/>
              <w:right w:val="single" w:sz="4" w:space="0" w:color="000000"/>
            </w:tcBorders>
            <w:vAlign w:val="bottom"/>
          </w:tcPr>
          <w:p w14:paraId="1B649C0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420046</w:t>
            </w:r>
          </w:p>
        </w:tc>
        <w:tc>
          <w:tcPr>
            <w:tcW w:w="1980" w:type="dxa"/>
            <w:tcBorders>
              <w:top w:val="single" w:sz="4" w:space="0" w:color="000000"/>
              <w:left w:val="single" w:sz="4" w:space="0" w:color="000000"/>
              <w:bottom w:val="single" w:sz="4" w:space="0" w:color="000000"/>
              <w:right w:val="single" w:sz="4" w:space="0" w:color="000000"/>
            </w:tcBorders>
          </w:tcPr>
          <w:p w14:paraId="7DC1CA3F"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«Кузбасская клиническая инфекционная больница»</w:t>
            </w:r>
          </w:p>
          <w:p w14:paraId="0E78C4B5"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4A1F03E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22E6B9C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8729603"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EF1AED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8CCEEA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8EB7AB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CD0A63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B8541A1"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233996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091BF92" w14:textId="77777777" w:rsidR="00245E2F" w:rsidRDefault="00245E2F">
            <w:pPr>
              <w:widowControl w:val="0"/>
              <w:spacing w:after="0" w:line="240" w:lineRule="auto"/>
              <w:rPr>
                <w:rFonts w:ascii="Times New Roman" w:hAnsi="Times New Roman"/>
                <w:sz w:val="20"/>
              </w:rPr>
            </w:pPr>
          </w:p>
        </w:tc>
      </w:tr>
      <w:tr w:rsidR="00245E2F" w14:paraId="5EB94F4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5FD95E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24</w:t>
            </w:r>
          </w:p>
        </w:tc>
        <w:tc>
          <w:tcPr>
            <w:tcW w:w="806" w:type="dxa"/>
            <w:tcBorders>
              <w:top w:val="single" w:sz="4" w:space="0" w:color="000000"/>
              <w:left w:val="single" w:sz="4" w:space="0" w:color="000000"/>
              <w:bottom w:val="single" w:sz="4" w:space="0" w:color="000000"/>
              <w:right w:val="single" w:sz="4" w:space="0" w:color="000000"/>
            </w:tcBorders>
            <w:vAlign w:val="bottom"/>
          </w:tcPr>
          <w:p w14:paraId="0C6D402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420018</w:t>
            </w:r>
          </w:p>
        </w:tc>
        <w:tc>
          <w:tcPr>
            <w:tcW w:w="1980" w:type="dxa"/>
            <w:tcBorders>
              <w:top w:val="single" w:sz="4" w:space="0" w:color="000000"/>
              <w:left w:val="single" w:sz="4" w:space="0" w:color="000000"/>
              <w:bottom w:val="single" w:sz="4" w:space="0" w:color="000000"/>
              <w:right w:val="single" w:sz="4" w:space="0" w:color="000000"/>
            </w:tcBorders>
          </w:tcPr>
          <w:p w14:paraId="5642BB3C"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клинический кардиологический диспансер имени академика </w:t>
            </w:r>
            <w:r w:rsidR="00EC3FEF">
              <w:rPr>
                <w:rFonts w:ascii="Times New Roman" w:hAnsi="Times New Roman"/>
                <w:sz w:val="20"/>
              </w:rPr>
              <w:br/>
            </w:r>
            <w:r w:rsidR="007D1025">
              <w:rPr>
                <w:rFonts w:ascii="Times New Roman" w:hAnsi="Times New Roman"/>
                <w:sz w:val="20"/>
              </w:rPr>
              <w:t>Л.С. Барбараша»</w:t>
            </w:r>
          </w:p>
          <w:p w14:paraId="5915C6EF"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337DAC5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74A81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053B59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266A6C4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5BC7998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1359ED2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7BEC60A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36443B2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729D732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1D58477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705446D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62259F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25</w:t>
            </w:r>
          </w:p>
        </w:tc>
        <w:tc>
          <w:tcPr>
            <w:tcW w:w="806" w:type="dxa"/>
            <w:tcBorders>
              <w:top w:val="single" w:sz="4" w:space="0" w:color="000000"/>
              <w:left w:val="single" w:sz="4" w:space="0" w:color="000000"/>
              <w:bottom w:val="single" w:sz="4" w:space="0" w:color="000000"/>
              <w:right w:val="single" w:sz="4" w:space="0" w:color="000000"/>
            </w:tcBorders>
            <w:vAlign w:val="bottom"/>
          </w:tcPr>
          <w:p w14:paraId="6EE21B0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420395</w:t>
            </w:r>
          </w:p>
        </w:tc>
        <w:tc>
          <w:tcPr>
            <w:tcW w:w="1980" w:type="dxa"/>
            <w:tcBorders>
              <w:top w:val="single" w:sz="4" w:space="0" w:color="000000"/>
              <w:left w:val="single" w:sz="4" w:space="0" w:color="000000"/>
              <w:bottom w:val="single" w:sz="4" w:space="0" w:color="000000"/>
              <w:right w:val="single" w:sz="4" w:space="0" w:color="000000"/>
            </w:tcBorders>
          </w:tcPr>
          <w:p w14:paraId="73344551"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клинический онкологический диспансер имени М.С. Раппопорта»</w:t>
            </w:r>
          </w:p>
        </w:tc>
        <w:tc>
          <w:tcPr>
            <w:tcW w:w="1226" w:type="dxa"/>
            <w:tcBorders>
              <w:top w:val="single" w:sz="4" w:space="0" w:color="000000"/>
              <w:left w:val="single" w:sz="4" w:space="0" w:color="000000"/>
              <w:bottom w:val="single" w:sz="4" w:space="0" w:color="000000"/>
              <w:right w:val="single" w:sz="4" w:space="0" w:color="000000"/>
            </w:tcBorders>
            <w:vAlign w:val="bottom"/>
          </w:tcPr>
          <w:p w14:paraId="375429D7"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2D5E8D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3530BE6"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3FC5770"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2B3383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0801EE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2E2E28B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BDC88B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675899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62CD0D5" w14:textId="77777777" w:rsidR="00245E2F" w:rsidRDefault="00245E2F">
            <w:pPr>
              <w:widowControl w:val="0"/>
              <w:spacing w:after="0" w:line="240" w:lineRule="auto"/>
              <w:rPr>
                <w:rFonts w:ascii="Times New Roman" w:hAnsi="Times New Roman"/>
                <w:sz w:val="20"/>
              </w:rPr>
            </w:pPr>
          </w:p>
        </w:tc>
      </w:tr>
      <w:tr w:rsidR="00245E2F" w14:paraId="339A01E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C2E2FD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26</w:t>
            </w:r>
          </w:p>
        </w:tc>
        <w:tc>
          <w:tcPr>
            <w:tcW w:w="806" w:type="dxa"/>
            <w:tcBorders>
              <w:top w:val="single" w:sz="4" w:space="0" w:color="000000"/>
              <w:left w:val="single" w:sz="4" w:space="0" w:color="000000"/>
              <w:bottom w:val="single" w:sz="4" w:space="0" w:color="000000"/>
              <w:right w:val="single" w:sz="4" w:space="0" w:color="000000"/>
            </w:tcBorders>
            <w:vAlign w:val="bottom"/>
          </w:tcPr>
          <w:p w14:paraId="42EE62F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420346</w:t>
            </w:r>
          </w:p>
        </w:tc>
        <w:tc>
          <w:tcPr>
            <w:tcW w:w="1980" w:type="dxa"/>
            <w:tcBorders>
              <w:top w:val="single" w:sz="4" w:space="0" w:color="000000"/>
              <w:left w:val="single" w:sz="4" w:space="0" w:color="000000"/>
              <w:bottom w:val="single" w:sz="4" w:space="0" w:color="000000"/>
              <w:right w:val="single" w:sz="4" w:space="0" w:color="000000"/>
            </w:tcBorders>
          </w:tcPr>
          <w:p w14:paraId="4E583E94"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«Кузбасский клинический кожно-венерологический диспансер»</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2A65963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640D61C" w14:textId="77777777" w:rsidR="00245E2F" w:rsidRDefault="007D1025" w:rsidP="00EC3FEF">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062BC00"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6D31EF1"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C5706AE"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1A7EFE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32AADDE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00F220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F9A7610"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3B00AC6" w14:textId="77777777" w:rsidR="00245E2F" w:rsidRDefault="00245E2F">
            <w:pPr>
              <w:widowControl w:val="0"/>
              <w:spacing w:after="0" w:line="240" w:lineRule="auto"/>
              <w:rPr>
                <w:rFonts w:ascii="Times New Roman" w:hAnsi="Times New Roman"/>
                <w:sz w:val="20"/>
              </w:rPr>
            </w:pPr>
          </w:p>
        </w:tc>
      </w:tr>
      <w:tr w:rsidR="00245E2F" w14:paraId="0E0B92C3"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648E38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27</w:t>
            </w:r>
          </w:p>
        </w:tc>
        <w:tc>
          <w:tcPr>
            <w:tcW w:w="806" w:type="dxa"/>
            <w:tcBorders>
              <w:top w:val="single" w:sz="4" w:space="0" w:color="000000"/>
              <w:left w:val="single" w:sz="4" w:space="0" w:color="000000"/>
              <w:bottom w:val="single" w:sz="4" w:space="0" w:color="000000"/>
              <w:right w:val="single" w:sz="4" w:space="0" w:color="000000"/>
            </w:tcBorders>
            <w:vAlign w:val="bottom"/>
          </w:tcPr>
          <w:p w14:paraId="254E54C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420384</w:t>
            </w:r>
          </w:p>
        </w:tc>
        <w:tc>
          <w:tcPr>
            <w:tcW w:w="1980" w:type="dxa"/>
            <w:tcBorders>
              <w:top w:val="single" w:sz="4" w:space="0" w:color="000000"/>
              <w:left w:val="single" w:sz="4" w:space="0" w:color="000000"/>
              <w:bottom w:val="single" w:sz="4" w:space="0" w:color="000000"/>
              <w:right w:val="single" w:sz="4" w:space="0" w:color="000000"/>
            </w:tcBorders>
          </w:tcPr>
          <w:p w14:paraId="4916B40D"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«Кузбасская клиническая стоматологическая поликлиника»</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0706303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37376A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F9AEC7B"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56F1D6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2C7AF6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1A15BC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764B058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720389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A28521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7E16C7C" w14:textId="77777777" w:rsidR="00245E2F" w:rsidRDefault="00245E2F">
            <w:pPr>
              <w:widowControl w:val="0"/>
              <w:spacing w:after="0" w:line="240" w:lineRule="auto"/>
              <w:rPr>
                <w:rFonts w:ascii="Times New Roman" w:hAnsi="Times New Roman"/>
                <w:sz w:val="20"/>
              </w:rPr>
            </w:pPr>
          </w:p>
        </w:tc>
      </w:tr>
      <w:tr w:rsidR="00245E2F" w14:paraId="4A14444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D0A01C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28</w:t>
            </w:r>
          </w:p>
        </w:tc>
        <w:tc>
          <w:tcPr>
            <w:tcW w:w="806" w:type="dxa"/>
            <w:tcBorders>
              <w:top w:val="single" w:sz="4" w:space="0" w:color="000000"/>
              <w:left w:val="single" w:sz="4" w:space="0" w:color="000000"/>
              <w:bottom w:val="single" w:sz="4" w:space="0" w:color="000000"/>
              <w:right w:val="single" w:sz="4" w:space="0" w:color="000000"/>
            </w:tcBorders>
            <w:vAlign w:val="bottom"/>
          </w:tcPr>
          <w:p w14:paraId="33F31F5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420198</w:t>
            </w:r>
          </w:p>
        </w:tc>
        <w:tc>
          <w:tcPr>
            <w:tcW w:w="1980" w:type="dxa"/>
            <w:tcBorders>
              <w:top w:val="single" w:sz="4" w:space="0" w:color="000000"/>
              <w:left w:val="single" w:sz="4" w:space="0" w:color="000000"/>
              <w:bottom w:val="single" w:sz="4" w:space="0" w:color="000000"/>
              <w:right w:val="single" w:sz="4" w:space="0" w:color="000000"/>
            </w:tcBorders>
          </w:tcPr>
          <w:p w14:paraId="110508D2"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«Кузбасская клиническая станция скорой медицинской помощи имени Годлевской Надежды Михайловны»</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0930221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6981F2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4F0C6E1"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40A952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508FD3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4E61C9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AE393E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7AD4CCC"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E680627"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7C0CA0E" w14:textId="77777777" w:rsidR="00245E2F" w:rsidRDefault="00245E2F">
            <w:pPr>
              <w:widowControl w:val="0"/>
              <w:spacing w:after="0" w:line="240" w:lineRule="auto"/>
              <w:rPr>
                <w:rFonts w:ascii="Times New Roman" w:hAnsi="Times New Roman"/>
                <w:sz w:val="20"/>
              </w:rPr>
            </w:pPr>
          </w:p>
        </w:tc>
      </w:tr>
      <w:tr w:rsidR="00245E2F" w14:paraId="5A7283E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68CB67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29</w:t>
            </w:r>
          </w:p>
        </w:tc>
        <w:tc>
          <w:tcPr>
            <w:tcW w:w="806" w:type="dxa"/>
            <w:tcBorders>
              <w:top w:val="single" w:sz="4" w:space="0" w:color="000000"/>
              <w:left w:val="single" w:sz="4" w:space="0" w:color="000000"/>
              <w:bottom w:val="single" w:sz="4" w:space="0" w:color="000000"/>
              <w:right w:val="single" w:sz="4" w:space="0" w:color="000000"/>
            </w:tcBorders>
            <w:vAlign w:val="bottom"/>
          </w:tcPr>
          <w:p w14:paraId="5F41603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420394</w:t>
            </w:r>
          </w:p>
        </w:tc>
        <w:tc>
          <w:tcPr>
            <w:tcW w:w="1980" w:type="dxa"/>
            <w:tcBorders>
              <w:top w:val="single" w:sz="4" w:space="0" w:color="000000"/>
              <w:left w:val="single" w:sz="4" w:space="0" w:color="000000"/>
              <w:bottom w:val="single" w:sz="4" w:space="0" w:color="000000"/>
              <w:right w:val="single" w:sz="4" w:space="0" w:color="000000"/>
            </w:tcBorders>
          </w:tcPr>
          <w:p w14:paraId="6A157F36"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«Кузбасская областная детская клиническая больница имени Ю.А. Атаманова»</w:t>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55BE3B4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DF49B2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BF2411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07B852F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4554BE3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5F129CB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81437E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6AB0B38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17E4983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37AF483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63C8A89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63C176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30</w:t>
            </w:r>
          </w:p>
        </w:tc>
        <w:tc>
          <w:tcPr>
            <w:tcW w:w="806" w:type="dxa"/>
            <w:tcBorders>
              <w:top w:val="single" w:sz="4" w:space="0" w:color="000000"/>
              <w:left w:val="single" w:sz="4" w:space="0" w:color="000000"/>
              <w:bottom w:val="single" w:sz="4" w:space="0" w:color="000000"/>
              <w:right w:val="single" w:sz="4" w:space="0" w:color="000000"/>
            </w:tcBorders>
            <w:vAlign w:val="bottom"/>
          </w:tcPr>
          <w:p w14:paraId="7A5AB15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420022</w:t>
            </w:r>
          </w:p>
        </w:tc>
        <w:tc>
          <w:tcPr>
            <w:tcW w:w="1980" w:type="dxa"/>
            <w:tcBorders>
              <w:top w:val="single" w:sz="4" w:space="0" w:color="000000"/>
              <w:left w:val="single" w:sz="4" w:space="0" w:color="000000"/>
              <w:bottom w:val="single" w:sz="4" w:space="0" w:color="000000"/>
              <w:right w:val="single" w:sz="4" w:space="0" w:color="000000"/>
            </w:tcBorders>
          </w:tcPr>
          <w:p w14:paraId="0453532C"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«Кемеровская городская детская клиническая больница № 2»</w:t>
            </w:r>
            <w:r w:rsidR="00EC3FEF">
              <w:rPr>
                <w:rFonts w:ascii="Times New Roman" w:hAnsi="Times New Roman"/>
                <w:sz w:val="20"/>
              </w:rPr>
              <w:br/>
            </w:r>
            <w:r w:rsidR="00EC3FEF">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0BAA616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2266880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27D3A73"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93839AD"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D096AE6"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D56FD9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D4AF2B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2F4DB85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53A67A8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34B6CC4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0A50CC7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3F7D9E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31</w:t>
            </w:r>
          </w:p>
        </w:tc>
        <w:tc>
          <w:tcPr>
            <w:tcW w:w="806" w:type="dxa"/>
            <w:tcBorders>
              <w:top w:val="single" w:sz="4" w:space="0" w:color="000000"/>
              <w:left w:val="single" w:sz="4" w:space="0" w:color="000000"/>
              <w:bottom w:val="single" w:sz="4" w:space="0" w:color="000000"/>
              <w:right w:val="single" w:sz="4" w:space="0" w:color="000000"/>
            </w:tcBorders>
            <w:vAlign w:val="bottom"/>
          </w:tcPr>
          <w:p w14:paraId="766E7BB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420031</w:t>
            </w:r>
          </w:p>
        </w:tc>
        <w:tc>
          <w:tcPr>
            <w:tcW w:w="1980" w:type="dxa"/>
            <w:tcBorders>
              <w:top w:val="single" w:sz="4" w:space="0" w:color="000000"/>
              <w:left w:val="single" w:sz="4" w:space="0" w:color="000000"/>
              <w:bottom w:val="single" w:sz="4" w:space="0" w:color="000000"/>
              <w:right w:val="single" w:sz="4" w:space="0" w:color="000000"/>
            </w:tcBorders>
          </w:tcPr>
          <w:p w14:paraId="078CA8F9"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«Кемеровская городская клиническая больница № 4»</w:t>
            </w:r>
          </w:p>
          <w:p w14:paraId="3A3B003F"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048535A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568D79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2234FA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3FB2F84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4FEABFD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7BCF4A7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5A69890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DB9E54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F9D763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6CCCFE8" w14:textId="77777777" w:rsidR="00245E2F" w:rsidRDefault="00245E2F">
            <w:pPr>
              <w:widowControl w:val="0"/>
              <w:spacing w:after="0" w:line="240" w:lineRule="auto"/>
              <w:rPr>
                <w:rFonts w:ascii="Times New Roman" w:hAnsi="Times New Roman"/>
                <w:sz w:val="20"/>
              </w:rPr>
            </w:pPr>
          </w:p>
        </w:tc>
      </w:tr>
      <w:tr w:rsidR="00245E2F" w14:paraId="16550DC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8C12BF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32</w:t>
            </w:r>
          </w:p>
        </w:tc>
        <w:tc>
          <w:tcPr>
            <w:tcW w:w="806" w:type="dxa"/>
            <w:tcBorders>
              <w:top w:val="single" w:sz="4" w:space="0" w:color="000000"/>
              <w:left w:val="single" w:sz="4" w:space="0" w:color="000000"/>
              <w:bottom w:val="single" w:sz="4" w:space="0" w:color="000000"/>
              <w:right w:val="single" w:sz="4" w:space="0" w:color="000000"/>
            </w:tcBorders>
            <w:vAlign w:val="bottom"/>
          </w:tcPr>
          <w:p w14:paraId="05BFFBF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420270</w:t>
            </w:r>
          </w:p>
        </w:tc>
        <w:tc>
          <w:tcPr>
            <w:tcW w:w="1980" w:type="dxa"/>
            <w:tcBorders>
              <w:top w:val="single" w:sz="4" w:space="0" w:color="000000"/>
              <w:left w:val="single" w:sz="4" w:space="0" w:color="000000"/>
              <w:bottom w:val="single" w:sz="4" w:space="0" w:color="000000"/>
              <w:right w:val="single" w:sz="4" w:space="0" w:color="000000"/>
            </w:tcBorders>
          </w:tcPr>
          <w:p w14:paraId="31331CA3"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«Кемеровская городская клиническая больница № 11»</w:t>
            </w:r>
          </w:p>
          <w:p w14:paraId="10DE5922"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3D0E1E8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1B51AB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BCE04B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2997C97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3F1853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2344CF0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21C7A20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02A0AA6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8B54D6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E66BC5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36D1667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7FD9A6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33</w:t>
            </w:r>
          </w:p>
        </w:tc>
        <w:tc>
          <w:tcPr>
            <w:tcW w:w="806" w:type="dxa"/>
            <w:tcBorders>
              <w:top w:val="single" w:sz="4" w:space="0" w:color="000000"/>
              <w:left w:val="single" w:sz="4" w:space="0" w:color="000000"/>
              <w:bottom w:val="single" w:sz="4" w:space="0" w:color="000000"/>
              <w:right w:val="single" w:sz="4" w:space="0" w:color="000000"/>
            </w:tcBorders>
            <w:vAlign w:val="bottom"/>
          </w:tcPr>
          <w:p w14:paraId="371838F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420134</w:t>
            </w:r>
          </w:p>
        </w:tc>
        <w:tc>
          <w:tcPr>
            <w:tcW w:w="1980" w:type="dxa"/>
            <w:tcBorders>
              <w:top w:val="single" w:sz="4" w:space="0" w:color="000000"/>
              <w:left w:val="single" w:sz="4" w:space="0" w:color="000000"/>
              <w:bottom w:val="single" w:sz="4" w:space="0" w:color="000000"/>
              <w:right w:val="single" w:sz="4" w:space="0" w:color="000000"/>
            </w:tcBorders>
          </w:tcPr>
          <w:p w14:paraId="374EC26F"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«Кемеровская клиническая районная больница имени </w:t>
            </w:r>
            <w:r w:rsidR="00256885">
              <w:rPr>
                <w:rFonts w:ascii="Times New Roman" w:hAnsi="Times New Roman"/>
                <w:sz w:val="20"/>
              </w:rPr>
              <w:br/>
            </w:r>
            <w:r w:rsidR="007D1025">
              <w:rPr>
                <w:rFonts w:ascii="Times New Roman" w:hAnsi="Times New Roman"/>
                <w:sz w:val="20"/>
              </w:rPr>
              <w:t>Б.В. Батиевского»</w:t>
            </w:r>
            <w:r w:rsidR="00EC3FEF">
              <w:rPr>
                <w:rFonts w:ascii="Times New Roman" w:hAnsi="Times New Roman"/>
                <w:sz w:val="20"/>
              </w:rPr>
              <w:br/>
            </w:r>
          </w:p>
          <w:p w14:paraId="63860094"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26D108F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3C5154A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729669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2A521D4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2B3A05E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6C0087D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B673929"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208CAC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6595D3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D59BDC1" w14:textId="77777777" w:rsidR="00245E2F" w:rsidRDefault="00245E2F">
            <w:pPr>
              <w:widowControl w:val="0"/>
              <w:spacing w:after="0" w:line="240" w:lineRule="auto"/>
              <w:rPr>
                <w:rFonts w:ascii="Times New Roman" w:hAnsi="Times New Roman"/>
                <w:sz w:val="20"/>
              </w:rPr>
            </w:pPr>
          </w:p>
        </w:tc>
      </w:tr>
      <w:tr w:rsidR="00245E2F" w14:paraId="1BADB0BB"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A5586E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34</w:t>
            </w:r>
          </w:p>
        </w:tc>
        <w:tc>
          <w:tcPr>
            <w:tcW w:w="806" w:type="dxa"/>
            <w:tcBorders>
              <w:top w:val="single" w:sz="4" w:space="0" w:color="000000"/>
              <w:left w:val="single" w:sz="4" w:space="0" w:color="000000"/>
              <w:bottom w:val="single" w:sz="4" w:space="0" w:color="000000"/>
              <w:right w:val="single" w:sz="4" w:space="0" w:color="000000"/>
            </w:tcBorders>
            <w:vAlign w:val="bottom"/>
          </w:tcPr>
          <w:p w14:paraId="5E2610C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420042</w:t>
            </w:r>
          </w:p>
        </w:tc>
        <w:tc>
          <w:tcPr>
            <w:tcW w:w="1980" w:type="dxa"/>
            <w:tcBorders>
              <w:top w:val="single" w:sz="4" w:space="0" w:color="000000"/>
              <w:left w:val="single" w:sz="4" w:space="0" w:color="000000"/>
              <w:bottom w:val="single" w:sz="4" w:space="0" w:color="000000"/>
              <w:right w:val="single" w:sz="4" w:space="0" w:color="000000"/>
            </w:tcBorders>
          </w:tcPr>
          <w:p w14:paraId="755F9F73"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«Кемеровская городская клиническая поликлиника </w:t>
            </w:r>
            <w:r w:rsidR="007D1025">
              <w:rPr>
                <w:rFonts w:ascii="Times New Roman" w:hAnsi="Times New Roman"/>
                <w:sz w:val="20"/>
              </w:rPr>
              <w:br/>
              <w:t xml:space="preserve">№ 5 имени </w:t>
            </w:r>
            <w:r w:rsidR="00EC3FEF">
              <w:rPr>
                <w:rFonts w:ascii="Times New Roman" w:hAnsi="Times New Roman"/>
                <w:sz w:val="20"/>
              </w:rPr>
              <w:br/>
            </w:r>
            <w:r w:rsidR="007D1025">
              <w:rPr>
                <w:rFonts w:ascii="Times New Roman" w:hAnsi="Times New Roman"/>
                <w:sz w:val="20"/>
              </w:rPr>
              <w:t>Л.И. Темерхановой»</w:t>
            </w:r>
          </w:p>
          <w:p w14:paraId="7074FF34"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536F549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710E0C6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2FFF2C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7011072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584CDEC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180B505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0515B72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D1F363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16EE16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5C9D99A" w14:textId="77777777" w:rsidR="00245E2F" w:rsidRDefault="00245E2F">
            <w:pPr>
              <w:widowControl w:val="0"/>
              <w:spacing w:after="0" w:line="240" w:lineRule="auto"/>
              <w:rPr>
                <w:rFonts w:ascii="Times New Roman" w:hAnsi="Times New Roman"/>
                <w:sz w:val="20"/>
              </w:rPr>
            </w:pPr>
          </w:p>
        </w:tc>
      </w:tr>
      <w:tr w:rsidR="00245E2F" w14:paraId="21232AE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161A9D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35</w:t>
            </w:r>
          </w:p>
        </w:tc>
        <w:tc>
          <w:tcPr>
            <w:tcW w:w="806" w:type="dxa"/>
            <w:tcBorders>
              <w:top w:val="single" w:sz="4" w:space="0" w:color="000000"/>
              <w:left w:val="single" w:sz="4" w:space="0" w:color="000000"/>
              <w:bottom w:val="single" w:sz="4" w:space="0" w:color="000000"/>
              <w:right w:val="single" w:sz="4" w:space="0" w:color="000000"/>
            </w:tcBorders>
            <w:vAlign w:val="bottom"/>
          </w:tcPr>
          <w:p w14:paraId="4ABE320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420399</w:t>
            </w:r>
          </w:p>
        </w:tc>
        <w:tc>
          <w:tcPr>
            <w:tcW w:w="1980" w:type="dxa"/>
            <w:tcBorders>
              <w:top w:val="single" w:sz="4" w:space="0" w:color="000000"/>
              <w:left w:val="single" w:sz="4" w:space="0" w:color="000000"/>
              <w:bottom w:val="single" w:sz="4" w:space="0" w:color="000000"/>
              <w:right w:val="single" w:sz="4" w:space="0" w:color="000000"/>
            </w:tcBorders>
          </w:tcPr>
          <w:p w14:paraId="7D9290A8"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«Клинический консультативно-диагностический центр имени </w:t>
            </w:r>
            <w:r w:rsidR="00AF1753">
              <w:rPr>
                <w:rFonts w:ascii="Times New Roman" w:hAnsi="Times New Roman"/>
                <w:sz w:val="20"/>
              </w:rPr>
              <w:br/>
            </w:r>
            <w:r w:rsidR="007D1025">
              <w:rPr>
                <w:rFonts w:ascii="Times New Roman" w:hAnsi="Times New Roman"/>
                <w:sz w:val="20"/>
              </w:rPr>
              <w:t>И.А. Колпинского»</w:t>
            </w:r>
          </w:p>
          <w:p w14:paraId="7AC473DD"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5D9DE8C8"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DF8387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69B181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06F791D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62A3492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2D3B8CF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09C4B2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66FC0C6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6E75BC1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35BCA56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2B6E080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D32A84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36</w:t>
            </w:r>
          </w:p>
        </w:tc>
        <w:tc>
          <w:tcPr>
            <w:tcW w:w="806" w:type="dxa"/>
            <w:tcBorders>
              <w:top w:val="single" w:sz="4" w:space="0" w:color="000000"/>
              <w:left w:val="single" w:sz="4" w:space="0" w:color="000000"/>
              <w:bottom w:val="single" w:sz="4" w:space="0" w:color="000000"/>
              <w:right w:val="single" w:sz="4" w:space="0" w:color="000000"/>
            </w:tcBorders>
            <w:vAlign w:val="bottom"/>
          </w:tcPr>
          <w:p w14:paraId="7B6D9D8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420033</w:t>
            </w:r>
          </w:p>
        </w:tc>
        <w:tc>
          <w:tcPr>
            <w:tcW w:w="1980" w:type="dxa"/>
            <w:tcBorders>
              <w:top w:val="single" w:sz="4" w:space="0" w:color="000000"/>
              <w:left w:val="single" w:sz="4" w:space="0" w:color="000000"/>
              <w:bottom w:val="single" w:sz="4" w:space="0" w:color="000000"/>
              <w:right w:val="single" w:sz="4" w:space="0" w:color="000000"/>
            </w:tcBorders>
          </w:tcPr>
          <w:p w14:paraId="37403A2D" w14:textId="77777777" w:rsidR="00245E2F" w:rsidRDefault="00784C29">
            <w:pPr>
              <w:widowControl w:val="0"/>
              <w:spacing w:after="0" w:line="240" w:lineRule="auto"/>
              <w:rPr>
                <w:rFonts w:ascii="Times New Roman" w:hAnsi="Times New Roman"/>
                <w:sz w:val="20"/>
              </w:rPr>
            </w:pPr>
            <w:hyperlink w:anchor="P2520">
              <w:r w:rsidR="007D1025">
                <w:rPr>
                  <w:rFonts w:ascii="Times New Roman" w:hAnsi="Times New Roman"/>
                  <w:sz w:val="20"/>
                </w:rPr>
                <w:t>ФКУЗ</w:t>
              </w:r>
            </w:hyperlink>
            <w:r w:rsidR="007D1025">
              <w:rPr>
                <w:rFonts w:ascii="Times New Roman" w:hAnsi="Times New Roman"/>
                <w:sz w:val="20"/>
              </w:rPr>
              <w:t xml:space="preserve"> «Медико-санитарная часть Министерства внутренних дел Российской Федерации по Кемеровской </w:t>
            </w:r>
            <w:r w:rsidR="00256885">
              <w:rPr>
                <w:rFonts w:ascii="Times New Roman" w:hAnsi="Times New Roman"/>
                <w:sz w:val="20"/>
              </w:rPr>
              <w:br/>
            </w:r>
            <w:r w:rsidR="007D1025">
              <w:rPr>
                <w:rFonts w:ascii="Times New Roman" w:hAnsi="Times New Roman"/>
                <w:sz w:val="20"/>
              </w:rPr>
              <w:t xml:space="preserve">области </w:t>
            </w:r>
            <w:r w:rsidR="00AF1753">
              <w:rPr>
                <w:rFonts w:ascii="Times New Roman" w:hAnsi="Times New Roman"/>
                <w:sz w:val="20"/>
              </w:rPr>
              <w:t>–</w:t>
            </w:r>
            <w:r w:rsidR="007D1025">
              <w:rPr>
                <w:rFonts w:ascii="Times New Roman" w:hAnsi="Times New Roman"/>
                <w:sz w:val="20"/>
              </w:rPr>
              <w:t xml:space="preserve"> Кузбассу»</w:t>
            </w:r>
          </w:p>
        </w:tc>
        <w:tc>
          <w:tcPr>
            <w:tcW w:w="1226" w:type="dxa"/>
            <w:tcBorders>
              <w:top w:val="single" w:sz="4" w:space="0" w:color="000000"/>
              <w:left w:val="single" w:sz="4" w:space="0" w:color="000000"/>
              <w:bottom w:val="single" w:sz="4" w:space="0" w:color="000000"/>
              <w:right w:val="single" w:sz="4" w:space="0" w:color="000000"/>
            </w:tcBorders>
            <w:vAlign w:val="bottom"/>
          </w:tcPr>
          <w:p w14:paraId="3604A1C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ABFD39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C2548C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1D66F7D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123E569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7C8B7DE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0E6A95A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9FB4C08"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8A0A32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59EE2C2" w14:textId="77777777" w:rsidR="00245E2F" w:rsidRDefault="00245E2F">
            <w:pPr>
              <w:widowControl w:val="0"/>
              <w:spacing w:after="0" w:line="240" w:lineRule="auto"/>
              <w:rPr>
                <w:rFonts w:ascii="Times New Roman" w:hAnsi="Times New Roman"/>
                <w:sz w:val="20"/>
              </w:rPr>
            </w:pPr>
          </w:p>
        </w:tc>
      </w:tr>
      <w:tr w:rsidR="00245E2F" w14:paraId="0A30C6A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737402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37</w:t>
            </w:r>
          </w:p>
        </w:tc>
        <w:tc>
          <w:tcPr>
            <w:tcW w:w="806" w:type="dxa"/>
            <w:tcBorders>
              <w:top w:val="single" w:sz="4" w:space="0" w:color="000000"/>
              <w:left w:val="single" w:sz="4" w:space="0" w:color="000000"/>
              <w:bottom w:val="single" w:sz="4" w:space="0" w:color="000000"/>
              <w:right w:val="single" w:sz="4" w:space="0" w:color="000000"/>
            </w:tcBorders>
            <w:vAlign w:val="bottom"/>
          </w:tcPr>
          <w:p w14:paraId="5DA3D2F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420032</w:t>
            </w:r>
          </w:p>
        </w:tc>
        <w:tc>
          <w:tcPr>
            <w:tcW w:w="1980" w:type="dxa"/>
            <w:tcBorders>
              <w:top w:val="single" w:sz="4" w:space="0" w:color="000000"/>
              <w:left w:val="single" w:sz="4" w:space="0" w:color="000000"/>
              <w:bottom w:val="single" w:sz="4" w:space="0" w:color="000000"/>
              <w:right w:val="single" w:sz="4" w:space="0" w:color="000000"/>
            </w:tcBorders>
          </w:tcPr>
          <w:p w14:paraId="70E0D7D8" w14:textId="77777777" w:rsidR="00245E2F" w:rsidRDefault="00784C29">
            <w:pPr>
              <w:widowControl w:val="0"/>
              <w:spacing w:after="0" w:line="240" w:lineRule="auto"/>
              <w:rPr>
                <w:rFonts w:ascii="Times New Roman" w:hAnsi="Times New Roman"/>
                <w:sz w:val="20"/>
              </w:rPr>
            </w:pPr>
            <w:hyperlink w:anchor="P2520">
              <w:r w:rsidR="007D1025">
                <w:rPr>
                  <w:rFonts w:ascii="Times New Roman" w:hAnsi="Times New Roman"/>
                  <w:sz w:val="20"/>
                </w:rPr>
                <w:t>ФКУЗ</w:t>
              </w:r>
            </w:hyperlink>
            <w:r w:rsidR="007D1025">
              <w:rPr>
                <w:rFonts w:ascii="Times New Roman" w:hAnsi="Times New Roman"/>
                <w:sz w:val="20"/>
              </w:rPr>
              <w:t xml:space="preserve"> «Медико-санитарная часть </w:t>
            </w:r>
            <w:r w:rsidR="00256885">
              <w:rPr>
                <w:rFonts w:ascii="Times New Roman" w:hAnsi="Times New Roman"/>
                <w:sz w:val="20"/>
              </w:rPr>
              <w:br/>
            </w:r>
            <w:r w:rsidR="007D1025">
              <w:rPr>
                <w:rFonts w:ascii="Times New Roman" w:hAnsi="Times New Roman"/>
                <w:sz w:val="20"/>
              </w:rPr>
              <w:t>№ 42 Федеральной службы исполнения наказаний»</w:t>
            </w:r>
          </w:p>
        </w:tc>
        <w:tc>
          <w:tcPr>
            <w:tcW w:w="1226" w:type="dxa"/>
            <w:tcBorders>
              <w:top w:val="single" w:sz="4" w:space="0" w:color="000000"/>
              <w:left w:val="single" w:sz="4" w:space="0" w:color="000000"/>
              <w:bottom w:val="single" w:sz="4" w:space="0" w:color="000000"/>
              <w:right w:val="single" w:sz="4" w:space="0" w:color="000000"/>
            </w:tcBorders>
            <w:vAlign w:val="bottom"/>
          </w:tcPr>
          <w:p w14:paraId="7CC5674F"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C194CF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1AB798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1A61EDF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39F1C50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0B1FE01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0E5216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13E819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5FD9720"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C9BA5B4" w14:textId="77777777" w:rsidR="00245E2F" w:rsidRDefault="00245E2F">
            <w:pPr>
              <w:widowControl w:val="0"/>
              <w:spacing w:after="0" w:line="240" w:lineRule="auto"/>
              <w:rPr>
                <w:rFonts w:ascii="Times New Roman" w:hAnsi="Times New Roman"/>
                <w:sz w:val="20"/>
              </w:rPr>
            </w:pPr>
          </w:p>
        </w:tc>
      </w:tr>
      <w:tr w:rsidR="00245E2F" w14:paraId="7B000A0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C40D8F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38</w:t>
            </w:r>
          </w:p>
        </w:tc>
        <w:tc>
          <w:tcPr>
            <w:tcW w:w="806" w:type="dxa"/>
            <w:tcBorders>
              <w:top w:val="single" w:sz="4" w:space="0" w:color="000000"/>
              <w:left w:val="single" w:sz="4" w:space="0" w:color="000000"/>
              <w:bottom w:val="single" w:sz="4" w:space="0" w:color="000000"/>
              <w:right w:val="single" w:sz="4" w:space="0" w:color="000000"/>
            </w:tcBorders>
            <w:vAlign w:val="bottom"/>
          </w:tcPr>
          <w:p w14:paraId="2ED06AB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420050</w:t>
            </w:r>
          </w:p>
        </w:tc>
        <w:tc>
          <w:tcPr>
            <w:tcW w:w="1980" w:type="dxa"/>
            <w:tcBorders>
              <w:top w:val="single" w:sz="4" w:space="0" w:color="000000"/>
              <w:left w:val="single" w:sz="4" w:space="0" w:color="000000"/>
              <w:bottom w:val="single" w:sz="4" w:space="0" w:color="000000"/>
              <w:right w:val="single" w:sz="4" w:space="0" w:color="000000"/>
            </w:tcBorders>
          </w:tcPr>
          <w:p w14:paraId="0C9A2F3F" w14:textId="77777777" w:rsidR="00245E2F" w:rsidRDefault="00784C29">
            <w:pPr>
              <w:widowControl w:val="0"/>
              <w:spacing w:after="0" w:line="240" w:lineRule="auto"/>
              <w:rPr>
                <w:rFonts w:ascii="Times New Roman" w:hAnsi="Times New Roman"/>
                <w:sz w:val="20"/>
              </w:rPr>
            </w:pPr>
            <w:hyperlink w:anchor="P2518">
              <w:r w:rsidR="007D1025">
                <w:rPr>
                  <w:rFonts w:ascii="Times New Roman" w:hAnsi="Times New Roman"/>
                  <w:sz w:val="20"/>
                </w:rPr>
                <w:t>ФГБНУ</w:t>
              </w:r>
            </w:hyperlink>
            <w:r w:rsidR="007D1025">
              <w:rPr>
                <w:rFonts w:ascii="Times New Roman" w:hAnsi="Times New Roman"/>
                <w:sz w:val="20"/>
              </w:rPr>
              <w:t xml:space="preserve"> «Научно-исследовательский институт комплексных проблем сердечно-сосудистых заболеваний»</w:t>
            </w:r>
          </w:p>
        </w:tc>
        <w:tc>
          <w:tcPr>
            <w:tcW w:w="1226" w:type="dxa"/>
            <w:tcBorders>
              <w:top w:val="single" w:sz="4" w:space="0" w:color="000000"/>
              <w:left w:val="single" w:sz="4" w:space="0" w:color="000000"/>
              <w:bottom w:val="single" w:sz="4" w:space="0" w:color="000000"/>
              <w:right w:val="single" w:sz="4" w:space="0" w:color="000000"/>
            </w:tcBorders>
            <w:vAlign w:val="bottom"/>
          </w:tcPr>
          <w:p w14:paraId="12132BAD"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47F50A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34526F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EF418C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567AF0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5B3BCB2"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B5AE83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98C0B0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C90057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C2DFAEC" w14:textId="77777777" w:rsidR="00245E2F" w:rsidRDefault="00245E2F">
            <w:pPr>
              <w:widowControl w:val="0"/>
              <w:spacing w:after="0" w:line="240" w:lineRule="auto"/>
              <w:rPr>
                <w:rFonts w:ascii="Times New Roman" w:hAnsi="Times New Roman"/>
                <w:sz w:val="20"/>
              </w:rPr>
            </w:pPr>
          </w:p>
        </w:tc>
      </w:tr>
      <w:tr w:rsidR="00245E2F" w14:paraId="4C4B00EB"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B8D5D4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39</w:t>
            </w:r>
          </w:p>
        </w:tc>
        <w:tc>
          <w:tcPr>
            <w:tcW w:w="806" w:type="dxa"/>
            <w:tcBorders>
              <w:top w:val="single" w:sz="4" w:space="0" w:color="000000"/>
              <w:left w:val="single" w:sz="4" w:space="0" w:color="000000"/>
              <w:bottom w:val="single" w:sz="4" w:space="0" w:color="000000"/>
              <w:right w:val="single" w:sz="4" w:space="0" w:color="000000"/>
            </w:tcBorders>
            <w:vAlign w:val="bottom"/>
          </w:tcPr>
          <w:p w14:paraId="094113A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420025</w:t>
            </w:r>
          </w:p>
        </w:tc>
        <w:tc>
          <w:tcPr>
            <w:tcW w:w="1980" w:type="dxa"/>
            <w:tcBorders>
              <w:top w:val="single" w:sz="4" w:space="0" w:color="000000"/>
              <w:left w:val="single" w:sz="4" w:space="0" w:color="000000"/>
              <w:bottom w:val="single" w:sz="4" w:space="0" w:color="000000"/>
              <w:right w:val="single" w:sz="4" w:space="0" w:color="000000"/>
            </w:tcBorders>
          </w:tcPr>
          <w:p w14:paraId="209B24B1" w14:textId="77777777" w:rsidR="00245E2F" w:rsidRDefault="00784C29">
            <w:pPr>
              <w:widowControl w:val="0"/>
              <w:spacing w:after="0" w:line="240" w:lineRule="auto"/>
              <w:rPr>
                <w:rFonts w:ascii="Times New Roman" w:hAnsi="Times New Roman"/>
                <w:sz w:val="20"/>
              </w:rPr>
            </w:pPr>
            <w:hyperlink w:anchor="P2521">
              <w:r w:rsidR="007D1025">
                <w:rPr>
                  <w:rFonts w:ascii="Times New Roman" w:hAnsi="Times New Roman"/>
                  <w:sz w:val="20"/>
                </w:rPr>
                <w:t>ЧУЗ</w:t>
              </w:r>
            </w:hyperlink>
            <w:r w:rsidR="007D1025">
              <w:rPr>
                <w:rFonts w:ascii="Times New Roman" w:hAnsi="Times New Roman"/>
                <w:sz w:val="20"/>
              </w:rPr>
              <w:t xml:space="preserve"> «Больница «РЖД-Медицина» города Кемерово»</w:t>
            </w:r>
          </w:p>
        </w:tc>
        <w:tc>
          <w:tcPr>
            <w:tcW w:w="1226" w:type="dxa"/>
            <w:tcBorders>
              <w:top w:val="single" w:sz="4" w:space="0" w:color="000000"/>
              <w:left w:val="single" w:sz="4" w:space="0" w:color="000000"/>
              <w:bottom w:val="single" w:sz="4" w:space="0" w:color="000000"/>
              <w:right w:val="single" w:sz="4" w:space="0" w:color="000000"/>
            </w:tcBorders>
            <w:vAlign w:val="bottom"/>
          </w:tcPr>
          <w:p w14:paraId="7ADB50E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ABC578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676E88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0AC3610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046D34A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6C8A144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0839D72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2E00569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5E0629F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D846CB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4190F2EF"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46F14C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40</w:t>
            </w:r>
          </w:p>
        </w:tc>
        <w:tc>
          <w:tcPr>
            <w:tcW w:w="806" w:type="dxa"/>
            <w:tcBorders>
              <w:top w:val="single" w:sz="4" w:space="0" w:color="000000"/>
              <w:left w:val="single" w:sz="4" w:space="0" w:color="000000"/>
              <w:bottom w:val="single" w:sz="4" w:space="0" w:color="000000"/>
              <w:right w:val="single" w:sz="4" w:space="0" w:color="000000"/>
            </w:tcBorders>
            <w:vAlign w:val="bottom"/>
          </w:tcPr>
          <w:p w14:paraId="647E101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420040</w:t>
            </w:r>
          </w:p>
        </w:tc>
        <w:tc>
          <w:tcPr>
            <w:tcW w:w="1980" w:type="dxa"/>
            <w:tcBorders>
              <w:top w:val="single" w:sz="4" w:space="0" w:color="000000"/>
              <w:left w:val="single" w:sz="4" w:space="0" w:color="000000"/>
              <w:bottom w:val="single" w:sz="4" w:space="0" w:color="000000"/>
              <w:right w:val="single" w:sz="4" w:space="0" w:color="000000"/>
            </w:tcBorders>
          </w:tcPr>
          <w:p w14:paraId="533BC92C" w14:textId="77777777" w:rsidR="00245E2F" w:rsidRDefault="00784C29">
            <w:pPr>
              <w:widowControl w:val="0"/>
              <w:spacing w:after="0" w:line="240" w:lineRule="auto"/>
              <w:rPr>
                <w:rFonts w:ascii="Times New Roman" w:hAnsi="Times New Roman"/>
                <w:sz w:val="20"/>
              </w:rPr>
            </w:pPr>
            <w:hyperlink w:anchor="P2517">
              <w:r w:rsidR="007D1025">
                <w:rPr>
                  <w:rFonts w:ascii="Times New Roman" w:hAnsi="Times New Roman"/>
                  <w:sz w:val="20"/>
                </w:rPr>
                <w:t>ПАО</w:t>
              </w:r>
            </w:hyperlink>
            <w:r w:rsidR="007D1025">
              <w:rPr>
                <w:rFonts w:ascii="Times New Roman" w:hAnsi="Times New Roman"/>
                <w:sz w:val="20"/>
              </w:rPr>
              <w:t xml:space="preserve"> «Кокс»</w:t>
            </w:r>
          </w:p>
        </w:tc>
        <w:tc>
          <w:tcPr>
            <w:tcW w:w="1226" w:type="dxa"/>
            <w:tcBorders>
              <w:top w:val="single" w:sz="4" w:space="0" w:color="000000"/>
              <w:left w:val="single" w:sz="4" w:space="0" w:color="000000"/>
              <w:bottom w:val="single" w:sz="4" w:space="0" w:color="000000"/>
              <w:right w:val="single" w:sz="4" w:space="0" w:color="000000"/>
            </w:tcBorders>
            <w:vAlign w:val="bottom"/>
          </w:tcPr>
          <w:p w14:paraId="37A18B21"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B634B4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B4BB7E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62DB4CA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121932F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6BC4BDF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75B97CB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7F217E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D8ACA69"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083F669" w14:textId="77777777" w:rsidR="00245E2F" w:rsidRDefault="00245E2F">
            <w:pPr>
              <w:widowControl w:val="0"/>
              <w:spacing w:after="0" w:line="240" w:lineRule="auto"/>
              <w:rPr>
                <w:rFonts w:ascii="Times New Roman" w:hAnsi="Times New Roman"/>
                <w:sz w:val="20"/>
              </w:rPr>
            </w:pPr>
          </w:p>
        </w:tc>
      </w:tr>
      <w:tr w:rsidR="00245E2F" w14:paraId="734EE68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0C49E0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41</w:t>
            </w:r>
          </w:p>
        </w:tc>
        <w:tc>
          <w:tcPr>
            <w:tcW w:w="806" w:type="dxa"/>
            <w:tcBorders>
              <w:top w:val="single" w:sz="4" w:space="0" w:color="000000"/>
              <w:left w:val="single" w:sz="4" w:space="0" w:color="000000"/>
              <w:bottom w:val="single" w:sz="4" w:space="0" w:color="000000"/>
              <w:right w:val="single" w:sz="4" w:space="0" w:color="000000"/>
            </w:tcBorders>
            <w:vAlign w:val="bottom"/>
          </w:tcPr>
          <w:p w14:paraId="41EF5F4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420049</w:t>
            </w:r>
          </w:p>
        </w:tc>
        <w:tc>
          <w:tcPr>
            <w:tcW w:w="1980" w:type="dxa"/>
            <w:tcBorders>
              <w:top w:val="single" w:sz="4" w:space="0" w:color="000000"/>
              <w:left w:val="single" w:sz="4" w:space="0" w:color="000000"/>
              <w:bottom w:val="single" w:sz="4" w:space="0" w:color="000000"/>
              <w:right w:val="single" w:sz="4" w:space="0" w:color="000000"/>
            </w:tcBorders>
          </w:tcPr>
          <w:p w14:paraId="17267CC3" w14:textId="77777777" w:rsidR="00245E2F" w:rsidRDefault="00784C29">
            <w:pPr>
              <w:widowControl w:val="0"/>
              <w:spacing w:after="0" w:line="240" w:lineRule="auto"/>
              <w:rPr>
                <w:rFonts w:ascii="Times New Roman" w:hAnsi="Times New Roman"/>
                <w:sz w:val="20"/>
              </w:rPr>
            </w:pPr>
            <w:hyperlink w:anchor="P2507">
              <w:r w:rsidR="007D1025">
                <w:rPr>
                  <w:rFonts w:ascii="Times New Roman" w:hAnsi="Times New Roman"/>
                  <w:sz w:val="20"/>
                </w:rPr>
                <w:t>АО</w:t>
              </w:r>
            </w:hyperlink>
            <w:r w:rsidR="007D1025">
              <w:rPr>
                <w:rFonts w:ascii="Times New Roman" w:hAnsi="Times New Roman"/>
                <w:sz w:val="20"/>
              </w:rPr>
              <w:t xml:space="preserve"> Клинический Медицинский Центр «Энергетик»</w:t>
            </w:r>
          </w:p>
          <w:p w14:paraId="3A8CFC23"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4DB1A680"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34D69E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BE4578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41FE87A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5CA6A83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0090600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3DC0FE2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FE20F0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E6873F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8348E96" w14:textId="77777777" w:rsidR="00245E2F" w:rsidRDefault="00245E2F">
            <w:pPr>
              <w:widowControl w:val="0"/>
              <w:spacing w:after="0" w:line="240" w:lineRule="auto"/>
              <w:rPr>
                <w:rFonts w:ascii="Times New Roman" w:hAnsi="Times New Roman"/>
                <w:sz w:val="20"/>
              </w:rPr>
            </w:pPr>
          </w:p>
        </w:tc>
      </w:tr>
      <w:tr w:rsidR="00245E2F" w14:paraId="58385B5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4EDF72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w:t>
            </w:r>
          </w:p>
        </w:tc>
        <w:tc>
          <w:tcPr>
            <w:tcW w:w="806" w:type="dxa"/>
            <w:tcBorders>
              <w:top w:val="single" w:sz="4" w:space="0" w:color="000000"/>
              <w:left w:val="single" w:sz="4" w:space="0" w:color="000000"/>
              <w:bottom w:val="single" w:sz="4" w:space="0" w:color="000000"/>
              <w:right w:val="single" w:sz="4" w:space="0" w:color="000000"/>
            </w:tcBorders>
            <w:vAlign w:val="bottom"/>
          </w:tcPr>
          <w:p w14:paraId="282F324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420052</w:t>
            </w:r>
          </w:p>
        </w:tc>
        <w:tc>
          <w:tcPr>
            <w:tcW w:w="1980" w:type="dxa"/>
            <w:tcBorders>
              <w:top w:val="single" w:sz="4" w:space="0" w:color="000000"/>
              <w:left w:val="single" w:sz="4" w:space="0" w:color="000000"/>
              <w:bottom w:val="single" w:sz="4" w:space="0" w:color="000000"/>
              <w:right w:val="single" w:sz="4" w:space="0" w:color="000000"/>
            </w:tcBorders>
          </w:tcPr>
          <w:p w14:paraId="35A81CCA"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«Медицинская Практика»</w:t>
            </w:r>
          </w:p>
        </w:tc>
        <w:tc>
          <w:tcPr>
            <w:tcW w:w="1226" w:type="dxa"/>
            <w:tcBorders>
              <w:top w:val="single" w:sz="4" w:space="0" w:color="000000"/>
              <w:left w:val="single" w:sz="4" w:space="0" w:color="000000"/>
              <w:bottom w:val="single" w:sz="4" w:space="0" w:color="000000"/>
              <w:right w:val="single" w:sz="4" w:space="0" w:color="000000"/>
            </w:tcBorders>
            <w:vAlign w:val="bottom"/>
          </w:tcPr>
          <w:p w14:paraId="0D65532B"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3344DA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8948A0B"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580713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B83EB56"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EE8452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FB15C8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236A65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597492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7DEC500" w14:textId="77777777" w:rsidR="00245E2F" w:rsidRDefault="00245E2F">
            <w:pPr>
              <w:widowControl w:val="0"/>
              <w:spacing w:after="0" w:line="240" w:lineRule="auto"/>
              <w:rPr>
                <w:rFonts w:ascii="Times New Roman" w:hAnsi="Times New Roman"/>
                <w:sz w:val="20"/>
              </w:rPr>
            </w:pPr>
          </w:p>
        </w:tc>
      </w:tr>
      <w:tr w:rsidR="00245E2F" w14:paraId="4B18329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5142A9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43</w:t>
            </w:r>
          </w:p>
        </w:tc>
        <w:tc>
          <w:tcPr>
            <w:tcW w:w="806" w:type="dxa"/>
            <w:tcBorders>
              <w:top w:val="single" w:sz="4" w:space="0" w:color="000000"/>
              <w:left w:val="single" w:sz="4" w:space="0" w:color="000000"/>
              <w:bottom w:val="single" w:sz="4" w:space="0" w:color="000000"/>
              <w:right w:val="single" w:sz="4" w:space="0" w:color="000000"/>
            </w:tcBorders>
            <w:vAlign w:val="bottom"/>
          </w:tcPr>
          <w:p w14:paraId="71B21A0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420039</w:t>
            </w:r>
          </w:p>
        </w:tc>
        <w:tc>
          <w:tcPr>
            <w:tcW w:w="1980" w:type="dxa"/>
            <w:tcBorders>
              <w:top w:val="single" w:sz="4" w:space="0" w:color="000000"/>
              <w:left w:val="single" w:sz="4" w:space="0" w:color="000000"/>
              <w:bottom w:val="single" w:sz="4" w:space="0" w:color="000000"/>
              <w:right w:val="single" w:sz="4" w:space="0" w:color="000000"/>
            </w:tcBorders>
          </w:tcPr>
          <w:p w14:paraId="589D431A"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Медицинский центр «Максимум здоровья»</w:t>
            </w:r>
          </w:p>
        </w:tc>
        <w:tc>
          <w:tcPr>
            <w:tcW w:w="1226" w:type="dxa"/>
            <w:tcBorders>
              <w:top w:val="single" w:sz="4" w:space="0" w:color="000000"/>
              <w:left w:val="single" w:sz="4" w:space="0" w:color="000000"/>
              <w:bottom w:val="single" w:sz="4" w:space="0" w:color="000000"/>
              <w:right w:val="single" w:sz="4" w:space="0" w:color="000000"/>
            </w:tcBorders>
            <w:vAlign w:val="bottom"/>
          </w:tcPr>
          <w:p w14:paraId="24241E14"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8A2B2B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4AFF5D2"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D76481D"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DB95DAC"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B4B60DB"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5CF957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7A4C87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7AB9B2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D6D09A8" w14:textId="77777777" w:rsidR="00245E2F" w:rsidRDefault="00245E2F">
            <w:pPr>
              <w:widowControl w:val="0"/>
              <w:spacing w:after="0" w:line="240" w:lineRule="auto"/>
              <w:rPr>
                <w:rFonts w:ascii="Times New Roman" w:hAnsi="Times New Roman"/>
                <w:sz w:val="20"/>
              </w:rPr>
            </w:pPr>
          </w:p>
        </w:tc>
      </w:tr>
      <w:tr w:rsidR="00245E2F" w14:paraId="2ADF5C2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A5AC74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44</w:t>
            </w:r>
          </w:p>
        </w:tc>
        <w:tc>
          <w:tcPr>
            <w:tcW w:w="806" w:type="dxa"/>
            <w:tcBorders>
              <w:top w:val="single" w:sz="4" w:space="0" w:color="000000"/>
              <w:left w:val="single" w:sz="4" w:space="0" w:color="000000"/>
              <w:bottom w:val="single" w:sz="4" w:space="0" w:color="000000"/>
              <w:right w:val="single" w:sz="4" w:space="0" w:color="000000"/>
            </w:tcBorders>
            <w:vAlign w:val="bottom"/>
          </w:tcPr>
          <w:p w14:paraId="079B5CD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420222</w:t>
            </w:r>
          </w:p>
        </w:tc>
        <w:tc>
          <w:tcPr>
            <w:tcW w:w="1980" w:type="dxa"/>
            <w:tcBorders>
              <w:top w:val="single" w:sz="4" w:space="0" w:color="000000"/>
              <w:left w:val="single" w:sz="4" w:space="0" w:color="000000"/>
              <w:bottom w:val="single" w:sz="4" w:space="0" w:color="000000"/>
              <w:right w:val="single" w:sz="4" w:space="0" w:color="000000"/>
            </w:tcBorders>
          </w:tcPr>
          <w:p w14:paraId="6E445A9F"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«АМИТА»</w:t>
            </w:r>
          </w:p>
        </w:tc>
        <w:tc>
          <w:tcPr>
            <w:tcW w:w="1226" w:type="dxa"/>
            <w:tcBorders>
              <w:top w:val="single" w:sz="4" w:space="0" w:color="000000"/>
              <w:left w:val="single" w:sz="4" w:space="0" w:color="000000"/>
              <w:bottom w:val="single" w:sz="4" w:space="0" w:color="000000"/>
              <w:right w:val="single" w:sz="4" w:space="0" w:color="000000"/>
            </w:tcBorders>
            <w:vAlign w:val="bottom"/>
          </w:tcPr>
          <w:p w14:paraId="4F557567"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C85E32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7676CB6"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5C2686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E2BC23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FC64B1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53B711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46F7BEA"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3F1AF0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9D5670F" w14:textId="77777777" w:rsidR="00245E2F" w:rsidRDefault="00245E2F">
            <w:pPr>
              <w:widowControl w:val="0"/>
              <w:spacing w:after="0" w:line="240" w:lineRule="auto"/>
              <w:rPr>
                <w:rFonts w:ascii="Times New Roman" w:hAnsi="Times New Roman"/>
                <w:sz w:val="20"/>
              </w:rPr>
            </w:pPr>
          </w:p>
        </w:tc>
      </w:tr>
      <w:tr w:rsidR="00245E2F" w14:paraId="20F02F7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5DE21D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45</w:t>
            </w:r>
          </w:p>
        </w:tc>
        <w:tc>
          <w:tcPr>
            <w:tcW w:w="806" w:type="dxa"/>
            <w:tcBorders>
              <w:top w:val="single" w:sz="4" w:space="0" w:color="000000"/>
              <w:left w:val="single" w:sz="4" w:space="0" w:color="000000"/>
              <w:bottom w:val="single" w:sz="4" w:space="0" w:color="000000"/>
              <w:right w:val="single" w:sz="4" w:space="0" w:color="000000"/>
            </w:tcBorders>
            <w:vAlign w:val="bottom"/>
          </w:tcPr>
          <w:p w14:paraId="45C6579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420237</w:t>
            </w:r>
          </w:p>
        </w:tc>
        <w:tc>
          <w:tcPr>
            <w:tcW w:w="1980" w:type="dxa"/>
            <w:tcBorders>
              <w:top w:val="single" w:sz="4" w:space="0" w:color="000000"/>
              <w:left w:val="single" w:sz="4" w:space="0" w:color="000000"/>
              <w:bottom w:val="single" w:sz="4" w:space="0" w:color="000000"/>
              <w:right w:val="single" w:sz="4" w:space="0" w:color="000000"/>
            </w:tcBorders>
          </w:tcPr>
          <w:p w14:paraId="651AB45C" w14:textId="77777777" w:rsidR="00245E2F" w:rsidRDefault="00784C29">
            <w:pPr>
              <w:widowControl w:val="0"/>
              <w:spacing w:after="0" w:line="240" w:lineRule="auto"/>
              <w:rPr>
                <w:rFonts w:ascii="Times New Roman" w:hAnsi="Times New Roman"/>
                <w:sz w:val="20"/>
              </w:rPr>
            </w:pPr>
            <w:hyperlink w:anchor="P2508">
              <w:r w:rsidR="007D1025">
                <w:rPr>
                  <w:rFonts w:ascii="Times New Roman" w:hAnsi="Times New Roman"/>
                  <w:sz w:val="20"/>
                </w:rPr>
                <w:t>АНО</w:t>
              </w:r>
            </w:hyperlink>
            <w:r w:rsidR="007D1025">
              <w:rPr>
                <w:rFonts w:ascii="Times New Roman" w:hAnsi="Times New Roman"/>
                <w:sz w:val="20"/>
              </w:rPr>
              <w:t xml:space="preserve"> «Диагностический центр женского здоровья «Белая роза»</w:t>
            </w:r>
          </w:p>
        </w:tc>
        <w:tc>
          <w:tcPr>
            <w:tcW w:w="1226" w:type="dxa"/>
            <w:tcBorders>
              <w:top w:val="single" w:sz="4" w:space="0" w:color="000000"/>
              <w:left w:val="single" w:sz="4" w:space="0" w:color="000000"/>
              <w:bottom w:val="single" w:sz="4" w:space="0" w:color="000000"/>
              <w:right w:val="single" w:sz="4" w:space="0" w:color="000000"/>
            </w:tcBorders>
            <w:vAlign w:val="bottom"/>
          </w:tcPr>
          <w:p w14:paraId="4C862754"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519FAFA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622C0A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E46CEB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D74435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047BDF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B50700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7E74DB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F9DE2F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718E403" w14:textId="77777777" w:rsidR="00245E2F" w:rsidRDefault="00245E2F">
            <w:pPr>
              <w:widowControl w:val="0"/>
              <w:spacing w:after="0" w:line="240" w:lineRule="auto"/>
              <w:rPr>
                <w:rFonts w:ascii="Times New Roman" w:hAnsi="Times New Roman"/>
                <w:sz w:val="20"/>
              </w:rPr>
            </w:pPr>
          </w:p>
        </w:tc>
      </w:tr>
      <w:tr w:rsidR="00245E2F" w14:paraId="4C21192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959C30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46</w:t>
            </w:r>
          </w:p>
        </w:tc>
        <w:tc>
          <w:tcPr>
            <w:tcW w:w="806" w:type="dxa"/>
            <w:tcBorders>
              <w:top w:val="single" w:sz="4" w:space="0" w:color="000000"/>
              <w:left w:val="single" w:sz="4" w:space="0" w:color="000000"/>
              <w:bottom w:val="single" w:sz="4" w:space="0" w:color="000000"/>
              <w:right w:val="single" w:sz="4" w:space="0" w:color="000000"/>
            </w:tcBorders>
            <w:vAlign w:val="bottom"/>
          </w:tcPr>
          <w:p w14:paraId="439C5C8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420417</w:t>
            </w:r>
          </w:p>
        </w:tc>
        <w:tc>
          <w:tcPr>
            <w:tcW w:w="1980" w:type="dxa"/>
            <w:tcBorders>
              <w:top w:val="single" w:sz="4" w:space="0" w:color="000000"/>
              <w:left w:val="single" w:sz="4" w:space="0" w:color="000000"/>
              <w:bottom w:val="single" w:sz="4" w:space="0" w:color="000000"/>
              <w:right w:val="single" w:sz="4" w:space="0" w:color="000000"/>
            </w:tcBorders>
          </w:tcPr>
          <w:p w14:paraId="60969795" w14:textId="77777777" w:rsidR="00245E2F" w:rsidRDefault="007D1025">
            <w:pPr>
              <w:widowControl w:val="0"/>
              <w:spacing w:after="0" w:line="240" w:lineRule="auto"/>
              <w:rPr>
                <w:rFonts w:ascii="Times New Roman" w:hAnsi="Times New Roman"/>
                <w:sz w:val="20"/>
              </w:rPr>
            </w:pPr>
            <w:r>
              <w:rPr>
                <w:rFonts w:ascii="Times New Roman" w:hAnsi="Times New Roman"/>
                <w:sz w:val="20"/>
              </w:rPr>
              <w:t>МЧУ «Нефросовет»</w:t>
            </w:r>
          </w:p>
        </w:tc>
        <w:tc>
          <w:tcPr>
            <w:tcW w:w="1226" w:type="dxa"/>
            <w:tcBorders>
              <w:top w:val="single" w:sz="4" w:space="0" w:color="000000"/>
              <w:left w:val="single" w:sz="4" w:space="0" w:color="000000"/>
              <w:bottom w:val="single" w:sz="4" w:space="0" w:color="000000"/>
              <w:right w:val="single" w:sz="4" w:space="0" w:color="000000"/>
            </w:tcBorders>
            <w:vAlign w:val="bottom"/>
          </w:tcPr>
          <w:p w14:paraId="0C422897"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11BED3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7673D7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EAD5E0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BFC6EE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E36AD1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29C29A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BF67F4D"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A7E771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0AB0664" w14:textId="77777777" w:rsidR="00245E2F" w:rsidRDefault="00245E2F">
            <w:pPr>
              <w:widowControl w:val="0"/>
              <w:spacing w:after="0" w:line="240" w:lineRule="auto"/>
              <w:rPr>
                <w:rFonts w:ascii="Times New Roman" w:hAnsi="Times New Roman"/>
                <w:sz w:val="20"/>
              </w:rPr>
            </w:pPr>
          </w:p>
        </w:tc>
      </w:tr>
      <w:tr w:rsidR="00245E2F" w14:paraId="4CA772A7" w14:textId="77777777">
        <w:tc>
          <w:tcPr>
            <w:tcW w:w="521" w:type="dxa"/>
            <w:tcBorders>
              <w:top w:val="single" w:sz="4" w:space="0" w:color="000000"/>
              <w:left w:val="single" w:sz="4" w:space="0" w:color="000000"/>
              <w:bottom w:val="single" w:sz="4" w:space="0" w:color="000000"/>
              <w:right w:val="single" w:sz="4" w:space="0" w:color="000000"/>
            </w:tcBorders>
            <w:vAlign w:val="center"/>
          </w:tcPr>
          <w:p w14:paraId="2CCE931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47</w:t>
            </w:r>
          </w:p>
        </w:tc>
        <w:tc>
          <w:tcPr>
            <w:tcW w:w="806" w:type="dxa"/>
            <w:tcBorders>
              <w:top w:val="single" w:sz="4" w:space="0" w:color="000000"/>
              <w:left w:val="single" w:sz="4" w:space="0" w:color="000000"/>
              <w:bottom w:val="single" w:sz="4" w:space="0" w:color="000000"/>
              <w:right w:val="single" w:sz="4" w:space="0" w:color="000000"/>
            </w:tcBorders>
            <w:vAlign w:val="center"/>
          </w:tcPr>
          <w:p w14:paraId="0BED630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420347</w:t>
            </w:r>
          </w:p>
        </w:tc>
        <w:tc>
          <w:tcPr>
            <w:tcW w:w="1980" w:type="dxa"/>
            <w:tcBorders>
              <w:top w:val="single" w:sz="4" w:space="0" w:color="000000"/>
              <w:left w:val="single" w:sz="4" w:space="0" w:color="000000"/>
              <w:bottom w:val="single" w:sz="4" w:space="0" w:color="000000"/>
              <w:right w:val="single" w:sz="4" w:space="0" w:color="000000"/>
            </w:tcBorders>
            <w:vAlign w:val="center"/>
          </w:tcPr>
          <w:p w14:paraId="2CFCA137"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«Медицинский центр «Родник»</w:t>
            </w:r>
          </w:p>
        </w:tc>
        <w:tc>
          <w:tcPr>
            <w:tcW w:w="1226" w:type="dxa"/>
            <w:tcBorders>
              <w:top w:val="single" w:sz="4" w:space="0" w:color="000000"/>
              <w:left w:val="single" w:sz="4" w:space="0" w:color="000000"/>
              <w:bottom w:val="single" w:sz="4" w:space="0" w:color="000000"/>
              <w:right w:val="single" w:sz="4" w:space="0" w:color="000000"/>
            </w:tcBorders>
            <w:vAlign w:val="bottom"/>
          </w:tcPr>
          <w:p w14:paraId="72C1921F"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70F929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B788BD7"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A99AC2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46DD6C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4D5EAF0"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DA2ADB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4EF059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0B76AD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789CDC3" w14:textId="77777777" w:rsidR="00245E2F" w:rsidRDefault="00245E2F">
            <w:pPr>
              <w:widowControl w:val="0"/>
              <w:spacing w:after="0" w:line="240" w:lineRule="auto"/>
              <w:rPr>
                <w:rFonts w:ascii="Times New Roman" w:hAnsi="Times New Roman"/>
                <w:sz w:val="20"/>
              </w:rPr>
            </w:pPr>
          </w:p>
        </w:tc>
      </w:tr>
      <w:tr w:rsidR="00245E2F" w14:paraId="6CECF81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EE64F1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48</w:t>
            </w:r>
          </w:p>
        </w:tc>
        <w:tc>
          <w:tcPr>
            <w:tcW w:w="806" w:type="dxa"/>
            <w:tcBorders>
              <w:top w:val="single" w:sz="4" w:space="0" w:color="000000"/>
              <w:left w:val="single" w:sz="4" w:space="0" w:color="000000"/>
              <w:bottom w:val="single" w:sz="4" w:space="0" w:color="000000"/>
              <w:right w:val="single" w:sz="4" w:space="0" w:color="000000"/>
            </w:tcBorders>
            <w:vAlign w:val="bottom"/>
          </w:tcPr>
          <w:p w14:paraId="7474870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420287</w:t>
            </w:r>
          </w:p>
        </w:tc>
        <w:tc>
          <w:tcPr>
            <w:tcW w:w="1980" w:type="dxa"/>
            <w:tcBorders>
              <w:top w:val="single" w:sz="4" w:space="0" w:color="000000"/>
              <w:left w:val="single" w:sz="4" w:space="0" w:color="000000"/>
              <w:bottom w:val="single" w:sz="4" w:space="0" w:color="000000"/>
              <w:right w:val="single" w:sz="4" w:space="0" w:color="000000"/>
            </w:tcBorders>
          </w:tcPr>
          <w:p w14:paraId="356C4247"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«Межрегиональный томографический центр Магнессия </w:t>
            </w:r>
            <w:r w:rsidR="00AF1753">
              <w:rPr>
                <w:rFonts w:ascii="Times New Roman" w:hAnsi="Times New Roman"/>
                <w:sz w:val="20"/>
              </w:rPr>
              <w:t>–</w:t>
            </w:r>
            <w:r w:rsidR="007D1025">
              <w:rPr>
                <w:rFonts w:ascii="Times New Roman" w:hAnsi="Times New Roman"/>
                <w:sz w:val="20"/>
              </w:rPr>
              <w:t xml:space="preserve"> Кемерово»</w:t>
            </w:r>
          </w:p>
        </w:tc>
        <w:tc>
          <w:tcPr>
            <w:tcW w:w="1226" w:type="dxa"/>
            <w:tcBorders>
              <w:top w:val="single" w:sz="4" w:space="0" w:color="000000"/>
              <w:left w:val="single" w:sz="4" w:space="0" w:color="000000"/>
              <w:bottom w:val="single" w:sz="4" w:space="0" w:color="000000"/>
              <w:right w:val="single" w:sz="4" w:space="0" w:color="000000"/>
            </w:tcBorders>
            <w:vAlign w:val="bottom"/>
          </w:tcPr>
          <w:p w14:paraId="15375CA9"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7EA821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A8D2C6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4EE58C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6D04B1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FDE97A9"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96D1F7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A5CCF6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58C8A1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B9A63A0" w14:textId="77777777" w:rsidR="00245E2F" w:rsidRDefault="00245E2F">
            <w:pPr>
              <w:widowControl w:val="0"/>
              <w:spacing w:after="0" w:line="240" w:lineRule="auto"/>
              <w:rPr>
                <w:rFonts w:ascii="Times New Roman" w:hAnsi="Times New Roman"/>
                <w:sz w:val="20"/>
              </w:rPr>
            </w:pPr>
          </w:p>
        </w:tc>
      </w:tr>
      <w:tr w:rsidR="00245E2F" w14:paraId="2B99F75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9F5A99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49</w:t>
            </w:r>
          </w:p>
        </w:tc>
        <w:tc>
          <w:tcPr>
            <w:tcW w:w="806" w:type="dxa"/>
            <w:tcBorders>
              <w:top w:val="single" w:sz="4" w:space="0" w:color="000000"/>
              <w:left w:val="single" w:sz="4" w:space="0" w:color="000000"/>
              <w:bottom w:val="single" w:sz="4" w:space="0" w:color="000000"/>
              <w:right w:val="single" w:sz="4" w:space="0" w:color="000000"/>
            </w:tcBorders>
            <w:vAlign w:val="bottom"/>
          </w:tcPr>
          <w:p w14:paraId="407925E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420300</w:t>
            </w:r>
          </w:p>
        </w:tc>
        <w:tc>
          <w:tcPr>
            <w:tcW w:w="1980" w:type="dxa"/>
            <w:tcBorders>
              <w:top w:val="single" w:sz="4" w:space="0" w:color="000000"/>
              <w:left w:val="single" w:sz="4" w:space="0" w:color="000000"/>
              <w:bottom w:val="single" w:sz="4" w:space="0" w:color="000000"/>
              <w:right w:val="single" w:sz="4" w:space="0" w:color="000000"/>
            </w:tcBorders>
          </w:tcPr>
          <w:p w14:paraId="02B10E41"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Медицинский центр «ВитаКор+»</w:t>
            </w:r>
          </w:p>
        </w:tc>
        <w:tc>
          <w:tcPr>
            <w:tcW w:w="1226" w:type="dxa"/>
            <w:tcBorders>
              <w:top w:val="single" w:sz="4" w:space="0" w:color="000000"/>
              <w:left w:val="single" w:sz="4" w:space="0" w:color="000000"/>
              <w:bottom w:val="single" w:sz="4" w:space="0" w:color="000000"/>
              <w:right w:val="single" w:sz="4" w:space="0" w:color="000000"/>
            </w:tcBorders>
            <w:vAlign w:val="bottom"/>
          </w:tcPr>
          <w:p w14:paraId="5D7C9194"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EE9BCE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80198A1"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0492BBC"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21F9D9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1ECAE7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FED456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C8C3FD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B78B54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0D0214A" w14:textId="77777777" w:rsidR="00245E2F" w:rsidRDefault="00245E2F">
            <w:pPr>
              <w:widowControl w:val="0"/>
              <w:spacing w:after="0" w:line="240" w:lineRule="auto"/>
              <w:rPr>
                <w:rFonts w:ascii="Times New Roman" w:hAnsi="Times New Roman"/>
                <w:sz w:val="20"/>
              </w:rPr>
            </w:pPr>
          </w:p>
        </w:tc>
      </w:tr>
      <w:tr w:rsidR="00245E2F" w14:paraId="0919582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CB1935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50</w:t>
            </w:r>
          </w:p>
        </w:tc>
        <w:tc>
          <w:tcPr>
            <w:tcW w:w="806" w:type="dxa"/>
            <w:tcBorders>
              <w:top w:val="single" w:sz="4" w:space="0" w:color="000000"/>
              <w:left w:val="single" w:sz="4" w:space="0" w:color="000000"/>
              <w:bottom w:val="single" w:sz="4" w:space="0" w:color="000000"/>
              <w:right w:val="single" w:sz="4" w:space="0" w:color="000000"/>
            </w:tcBorders>
            <w:vAlign w:val="bottom"/>
          </w:tcPr>
          <w:p w14:paraId="536DBA2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420301</w:t>
            </w:r>
          </w:p>
        </w:tc>
        <w:tc>
          <w:tcPr>
            <w:tcW w:w="1980" w:type="dxa"/>
            <w:tcBorders>
              <w:top w:val="single" w:sz="4" w:space="0" w:color="000000"/>
              <w:left w:val="single" w:sz="4" w:space="0" w:color="000000"/>
              <w:bottom w:val="single" w:sz="4" w:space="0" w:color="000000"/>
              <w:right w:val="single" w:sz="4" w:space="0" w:color="000000"/>
            </w:tcBorders>
          </w:tcPr>
          <w:p w14:paraId="338A822B"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Клиника современных медицинских технологий «Нейро-плюс»</w:t>
            </w:r>
          </w:p>
        </w:tc>
        <w:tc>
          <w:tcPr>
            <w:tcW w:w="1226" w:type="dxa"/>
            <w:tcBorders>
              <w:top w:val="single" w:sz="4" w:space="0" w:color="000000"/>
              <w:left w:val="single" w:sz="4" w:space="0" w:color="000000"/>
              <w:bottom w:val="single" w:sz="4" w:space="0" w:color="000000"/>
              <w:right w:val="single" w:sz="4" w:space="0" w:color="000000"/>
            </w:tcBorders>
            <w:vAlign w:val="bottom"/>
          </w:tcPr>
          <w:p w14:paraId="63B080F6"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550594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67EA31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3433ABC"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53143E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E067CEF"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9F3C77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78374C88"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C8001B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55CF3461" w14:textId="77777777" w:rsidR="00245E2F" w:rsidRDefault="00245E2F">
            <w:pPr>
              <w:widowControl w:val="0"/>
              <w:spacing w:after="0" w:line="240" w:lineRule="auto"/>
              <w:rPr>
                <w:rFonts w:ascii="Times New Roman" w:hAnsi="Times New Roman"/>
                <w:sz w:val="20"/>
              </w:rPr>
            </w:pPr>
          </w:p>
        </w:tc>
      </w:tr>
      <w:tr w:rsidR="00245E2F" w14:paraId="2EBBA2D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C57FE7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51</w:t>
            </w:r>
          </w:p>
        </w:tc>
        <w:tc>
          <w:tcPr>
            <w:tcW w:w="806" w:type="dxa"/>
            <w:tcBorders>
              <w:top w:val="single" w:sz="4" w:space="0" w:color="000000"/>
              <w:left w:val="single" w:sz="4" w:space="0" w:color="000000"/>
              <w:bottom w:val="single" w:sz="4" w:space="0" w:color="000000"/>
              <w:right w:val="single" w:sz="4" w:space="0" w:color="000000"/>
            </w:tcBorders>
            <w:vAlign w:val="bottom"/>
          </w:tcPr>
          <w:p w14:paraId="46C96EA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420319</w:t>
            </w:r>
          </w:p>
        </w:tc>
        <w:tc>
          <w:tcPr>
            <w:tcW w:w="1980" w:type="dxa"/>
            <w:tcBorders>
              <w:top w:val="single" w:sz="4" w:space="0" w:color="000000"/>
              <w:left w:val="single" w:sz="4" w:space="0" w:color="000000"/>
              <w:bottom w:val="single" w:sz="4" w:space="0" w:color="000000"/>
              <w:right w:val="single" w:sz="4" w:space="0" w:color="000000"/>
            </w:tcBorders>
          </w:tcPr>
          <w:p w14:paraId="38A6AD39"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«МЕДИЦИНСКИЙ ЦЕНТР «ДОКТОР»</w:t>
            </w:r>
          </w:p>
        </w:tc>
        <w:tc>
          <w:tcPr>
            <w:tcW w:w="1226" w:type="dxa"/>
            <w:tcBorders>
              <w:top w:val="single" w:sz="4" w:space="0" w:color="000000"/>
              <w:left w:val="single" w:sz="4" w:space="0" w:color="000000"/>
              <w:bottom w:val="single" w:sz="4" w:space="0" w:color="000000"/>
              <w:right w:val="single" w:sz="4" w:space="0" w:color="000000"/>
            </w:tcBorders>
            <w:vAlign w:val="bottom"/>
          </w:tcPr>
          <w:p w14:paraId="6D503228"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8A1093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4EA5C91"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DEDF040"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C26D5B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8E0A650"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D59420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447B148"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D68F8B7"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F1A4AFC" w14:textId="77777777" w:rsidR="00245E2F" w:rsidRDefault="00245E2F">
            <w:pPr>
              <w:widowControl w:val="0"/>
              <w:spacing w:after="0" w:line="240" w:lineRule="auto"/>
              <w:rPr>
                <w:rFonts w:ascii="Times New Roman" w:hAnsi="Times New Roman"/>
                <w:sz w:val="20"/>
              </w:rPr>
            </w:pPr>
          </w:p>
        </w:tc>
      </w:tr>
      <w:tr w:rsidR="00245E2F" w14:paraId="11B3678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F626D7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52</w:t>
            </w:r>
          </w:p>
        </w:tc>
        <w:tc>
          <w:tcPr>
            <w:tcW w:w="806" w:type="dxa"/>
            <w:tcBorders>
              <w:top w:val="single" w:sz="4" w:space="0" w:color="000000"/>
              <w:left w:val="single" w:sz="4" w:space="0" w:color="000000"/>
              <w:bottom w:val="single" w:sz="4" w:space="0" w:color="000000"/>
              <w:right w:val="single" w:sz="4" w:space="0" w:color="000000"/>
            </w:tcBorders>
            <w:vAlign w:val="bottom"/>
          </w:tcPr>
          <w:p w14:paraId="2E0E4EE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420378</w:t>
            </w:r>
          </w:p>
        </w:tc>
        <w:tc>
          <w:tcPr>
            <w:tcW w:w="1980" w:type="dxa"/>
            <w:tcBorders>
              <w:top w:val="single" w:sz="4" w:space="0" w:color="000000"/>
              <w:left w:val="single" w:sz="4" w:space="0" w:color="000000"/>
              <w:bottom w:val="single" w:sz="4" w:space="0" w:color="000000"/>
              <w:right w:val="single" w:sz="4" w:space="0" w:color="000000"/>
            </w:tcBorders>
          </w:tcPr>
          <w:p w14:paraId="75F54097"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Стоматологическая клиника «АКАДЕМИЯ»</w:t>
            </w:r>
          </w:p>
        </w:tc>
        <w:tc>
          <w:tcPr>
            <w:tcW w:w="1226" w:type="dxa"/>
            <w:tcBorders>
              <w:top w:val="single" w:sz="4" w:space="0" w:color="000000"/>
              <w:left w:val="single" w:sz="4" w:space="0" w:color="000000"/>
              <w:bottom w:val="single" w:sz="4" w:space="0" w:color="000000"/>
              <w:right w:val="single" w:sz="4" w:space="0" w:color="000000"/>
            </w:tcBorders>
            <w:vAlign w:val="bottom"/>
          </w:tcPr>
          <w:p w14:paraId="5CBBD0C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C460A5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607521F"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1E630AD"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6E62646"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6574BEF"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E08D70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42D30A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4AF86A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CCD794E" w14:textId="77777777" w:rsidR="00245E2F" w:rsidRDefault="00245E2F">
            <w:pPr>
              <w:widowControl w:val="0"/>
              <w:spacing w:after="0" w:line="240" w:lineRule="auto"/>
              <w:rPr>
                <w:rFonts w:ascii="Times New Roman" w:hAnsi="Times New Roman"/>
                <w:sz w:val="20"/>
              </w:rPr>
            </w:pPr>
          </w:p>
        </w:tc>
      </w:tr>
      <w:tr w:rsidR="00245E2F" w14:paraId="16D48B3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A965BE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53</w:t>
            </w:r>
          </w:p>
        </w:tc>
        <w:tc>
          <w:tcPr>
            <w:tcW w:w="806" w:type="dxa"/>
            <w:tcBorders>
              <w:top w:val="single" w:sz="4" w:space="0" w:color="000000"/>
              <w:left w:val="single" w:sz="4" w:space="0" w:color="000000"/>
              <w:bottom w:val="single" w:sz="4" w:space="0" w:color="000000"/>
              <w:right w:val="single" w:sz="4" w:space="0" w:color="000000"/>
            </w:tcBorders>
            <w:vAlign w:val="bottom"/>
          </w:tcPr>
          <w:p w14:paraId="654FEAC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420364</w:t>
            </w:r>
          </w:p>
        </w:tc>
        <w:tc>
          <w:tcPr>
            <w:tcW w:w="1980" w:type="dxa"/>
            <w:tcBorders>
              <w:top w:val="single" w:sz="4" w:space="0" w:color="000000"/>
              <w:left w:val="single" w:sz="4" w:space="0" w:color="000000"/>
              <w:bottom w:val="single" w:sz="4" w:space="0" w:color="000000"/>
              <w:right w:val="single" w:sz="4" w:space="0" w:color="000000"/>
            </w:tcBorders>
          </w:tcPr>
          <w:p w14:paraId="45EDDF68"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«КЛИНИКА СОВРЕМЕННЫХ МЕДИЦИНСКИХ ТЕХНОЛОГИЙ»</w:t>
            </w:r>
          </w:p>
        </w:tc>
        <w:tc>
          <w:tcPr>
            <w:tcW w:w="1226" w:type="dxa"/>
            <w:tcBorders>
              <w:top w:val="single" w:sz="4" w:space="0" w:color="000000"/>
              <w:left w:val="single" w:sz="4" w:space="0" w:color="000000"/>
              <w:bottom w:val="single" w:sz="4" w:space="0" w:color="000000"/>
              <w:right w:val="single" w:sz="4" w:space="0" w:color="000000"/>
            </w:tcBorders>
            <w:vAlign w:val="bottom"/>
          </w:tcPr>
          <w:p w14:paraId="51A064D5"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149273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E72D2D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60F0B6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A350F9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0A4BF6C"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B504D5A"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2B45B9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C2AE31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456890D" w14:textId="77777777" w:rsidR="00245E2F" w:rsidRDefault="00245E2F">
            <w:pPr>
              <w:widowControl w:val="0"/>
              <w:spacing w:after="0" w:line="240" w:lineRule="auto"/>
              <w:rPr>
                <w:rFonts w:ascii="Times New Roman" w:hAnsi="Times New Roman"/>
                <w:sz w:val="20"/>
              </w:rPr>
            </w:pPr>
          </w:p>
        </w:tc>
      </w:tr>
      <w:tr w:rsidR="00245E2F" w14:paraId="00968EC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2ECBDF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54</w:t>
            </w:r>
          </w:p>
        </w:tc>
        <w:tc>
          <w:tcPr>
            <w:tcW w:w="806" w:type="dxa"/>
            <w:tcBorders>
              <w:top w:val="single" w:sz="4" w:space="0" w:color="000000"/>
              <w:left w:val="single" w:sz="4" w:space="0" w:color="000000"/>
              <w:bottom w:val="single" w:sz="4" w:space="0" w:color="000000"/>
              <w:right w:val="single" w:sz="4" w:space="0" w:color="000000"/>
            </w:tcBorders>
            <w:vAlign w:val="bottom"/>
          </w:tcPr>
          <w:p w14:paraId="7F40FE3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420366</w:t>
            </w:r>
          </w:p>
        </w:tc>
        <w:tc>
          <w:tcPr>
            <w:tcW w:w="1980" w:type="dxa"/>
            <w:tcBorders>
              <w:top w:val="single" w:sz="4" w:space="0" w:color="000000"/>
              <w:left w:val="single" w:sz="4" w:space="0" w:color="000000"/>
              <w:bottom w:val="single" w:sz="4" w:space="0" w:color="000000"/>
              <w:right w:val="single" w:sz="4" w:space="0" w:color="000000"/>
            </w:tcBorders>
          </w:tcPr>
          <w:p w14:paraId="7B65F22D"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«Центр Охраны Здоровья Семьи и Репродукции «Красная горка»</w:t>
            </w:r>
          </w:p>
        </w:tc>
        <w:tc>
          <w:tcPr>
            <w:tcW w:w="1226" w:type="dxa"/>
            <w:tcBorders>
              <w:top w:val="single" w:sz="4" w:space="0" w:color="000000"/>
              <w:left w:val="single" w:sz="4" w:space="0" w:color="000000"/>
              <w:bottom w:val="single" w:sz="4" w:space="0" w:color="000000"/>
              <w:right w:val="single" w:sz="4" w:space="0" w:color="000000"/>
            </w:tcBorders>
            <w:vAlign w:val="bottom"/>
          </w:tcPr>
          <w:p w14:paraId="110892F9"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0FB203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D0FBBF2"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FA9DDD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2B0AAB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E931DD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CED247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09BBA6C"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14BA3FE"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DDF0A2F" w14:textId="77777777" w:rsidR="00245E2F" w:rsidRDefault="00245E2F">
            <w:pPr>
              <w:widowControl w:val="0"/>
              <w:spacing w:after="0" w:line="240" w:lineRule="auto"/>
              <w:rPr>
                <w:rFonts w:ascii="Times New Roman" w:hAnsi="Times New Roman"/>
                <w:sz w:val="20"/>
              </w:rPr>
            </w:pPr>
          </w:p>
        </w:tc>
      </w:tr>
      <w:tr w:rsidR="00245E2F" w14:paraId="75CDB24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AF06E9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55</w:t>
            </w:r>
          </w:p>
        </w:tc>
        <w:tc>
          <w:tcPr>
            <w:tcW w:w="806" w:type="dxa"/>
            <w:tcBorders>
              <w:top w:val="single" w:sz="4" w:space="0" w:color="000000"/>
              <w:left w:val="single" w:sz="4" w:space="0" w:color="000000"/>
              <w:bottom w:val="single" w:sz="4" w:space="0" w:color="000000"/>
              <w:right w:val="single" w:sz="4" w:space="0" w:color="000000"/>
            </w:tcBorders>
            <w:vAlign w:val="bottom"/>
          </w:tcPr>
          <w:p w14:paraId="64CE775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420372</w:t>
            </w:r>
          </w:p>
        </w:tc>
        <w:tc>
          <w:tcPr>
            <w:tcW w:w="1980" w:type="dxa"/>
            <w:tcBorders>
              <w:top w:val="single" w:sz="4" w:space="0" w:color="000000"/>
              <w:left w:val="single" w:sz="4" w:space="0" w:color="000000"/>
              <w:bottom w:val="single" w:sz="4" w:space="0" w:color="000000"/>
              <w:right w:val="single" w:sz="4" w:space="0" w:color="000000"/>
            </w:tcBorders>
          </w:tcPr>
          <w:p w14:paraId="5FC4E83B"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«Амбулатория № 1»</w:t>
            </w:r>
          </w:p>
        </w:tc>
        <w:tc>
          <w:tcPr>
            <w:tcW w:w="1226" w:type="dxa"/>
            <w:tcBorders>
              <w:top w:val="single" w:sz="4" w:space="0" w:color="000000"/>
              <w:left w:val="single" w:sz="4" w:space="0" w:color="000000"/>
              <w:bottom w:val="single" w:sz="4" w:space="0" w:color="000000"/>
              <w:right w:val="single" w:sz="4" w:space="0" w:color="000000"/>
            </w:tcBorders>
            <w:vAlign w:val="bottom"/>
          </w:tcPr>
          <w:p w14:paraId="200E1A9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581FEA8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B76042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98B343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C5E5A0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AB1702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42944D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E41D0EE"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DF90D7B"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6870B6A" w14:textId="77777777" w:rsidR="00245E2F" w:rsidRDefault="00245E2F">
            <w:pPr>
              <w:widowControl w:val="0"/>
              <w:spacing w:after="0" w:line="240" w:lineRule="auto"/>
              <w:rPr>
                <w:rFonts w:ascii="Times New Roman" w:hAnsi="Times New Roman"/>
                <w:sz w:val="20"/>
              </w:rPr>
            </w:pPr>
          </w:p>
        </w:tc>
      </w:tr>
      <w:tr w:rsidR="00245E2F" w14:paraId="5EAF1BF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F3D46A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56</w:t>
            </w:r>
          </w:p>
        </w:tc>
        <w:tc>
          <w:tcPr>
            <w:tcW w:w="806" w:type="dxa"/>
            <w:tcBorders>
              <w:top w:val="single" w:sz="4" w:space="0" w:color="000000"/>
              <w:left w:val="single" w:sz="4" w:space="0" w:color="000000"/>
              <w:bottom w:val="single" w:sz="4" w:space="0" w:color="000000"/>
              <w:right w:val="single" w:sz="4" w:space="0" w:color="000000"/>
            </w:tcBorders>
            <w:vAlign w:val="bottom"/>
          </w:tcPr>
          <w:p w14:paraId="1CCC4E0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420221</w:t>
            </w:r>
          </w:p>
        </w:tc>
        <w:tc>
          <w:tcPr>
            <w:tcW w:w="1980" w:type="dxa"/>
            <w:tcBorders>
              <w:top w:val="single" w:sz="4" w:space="0" w:color="000000"/>
              <w:left w:val="single" w:sz="4" w:space="0" w:color="000000"/>
              <w:bottom w:val="single" w:sz="4" w:space="0" w:color="000000"/>
              <w:right w:val="single" w:sz="4" w:space="0" w:color="000000"/>
            </w:tcBorders>
          </w:tcPr>
          <w:p w14:paraId="64DB63BF"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«ОФТАЛЬМОЛО</w:t>
            </w:r>
            <w:r w:rsidR="00AF1753">
              <w:rPr>
                <w:rFonts w:ascii="Times New Roman" w:hAnsi="Times New Roman"/>
                <w:sz w:val="20"/>
              </w:rPr>
              <w:t>-</w:t>
            </w:r>
            <w:r w:rsidR="007D1025">
              <w:rPr>
                <w:rFonts w:ascii="Times New Roman" w:hAnsi="Times New Roman"/>
                <w:sz w:val="20"/>
              </w:rPr>
              <w:t>ГИЧЕСКИЙ ЦЕНТР «ХОРОШЕЕ ЗРЕНИЕ»</w:t>
            </w:r>
          </w:p>
          <w:p w14:paraId="4F8E8F78"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2B22DCD1"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737DF8D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2BF614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30414FF"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EA64E8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D20883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416454E"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56D71F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2B9E62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0BF1C58" w14:textId="77777777" w:rsidR="00245E2F" w:rsidRDefault="00245E2F">
            <w:pPr>
              <w:widowControl w:val="0"/>
              <w:spacing w:after="0" w:line="240" w:lineRule="auto"/>
              <w:rPr>
                <w:rFonts w:ascii="Times New Roman" w:hAnsi="Times New Roman"/>
                <w:sz w:val="20"/>
              </w:rPr>
            </w:pPr>
          </w:p>
        </w:tc>
      </w:tr>
      <w:tr w:rsidR="00245E2F" w14:paraId="0299583B"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ED0647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57</w:t>
            </w:r>
          </w:p>
        </w:tc>
        <w:tc>
          <w:tcPr>
            <w:tcW w:w="806" w:type="dxa"/>
            <w:tcBorders>
              <w:top w:val="single" w:sz="4" w:space="0" w:color="000000"/>
              <w:left w:val="single" w:sz="4" w:space="0" w:color="000000"/>
              <w:bottom w:val="single" w:sz="4" w:space="0" w:color="000000"/>
              <w:right w:val="single" w:sz="4" w:space="0" w:color="000000"/>
            </w:tcBorders>
            <w:vAlign w:val="bottom"/>
          </w:tcPr>
          <w:p w14:paraId="1BABEB2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420396</w:t>
            </w:r>
          </w:p>
        </w:tc>
        <w:tc>
          <w:tcPr>
            <w:tcW w:w="1980" w:type="dxa"/>
            <w:tcBorders>
              <w:top w:val="single" w:sz="4" w:space="0" w:color="000000"/>
              <w:left w:val="single" w:sz="4" w:space="0" w:color="000000"/>
              <w:bottom w:val="single" w:sz="4" w:space="0" w:color="000000"/>
              <w:right w:val="single" w:sz="4" w:space="0" w:color="000000"/>
            </w:tcBorders>
          </w:tcPr>
          <w:p w14:paraId="2D67EAB1"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«МРТ Альянс»</w:t>
            </w:r>
          </w:p>
        </w:tc>
        <w:tc>
          <w:tcPr>
            <w:tcW w:w="1226" w:type="dxa"/>
            <w:tcBorders>
              <w:top w:val="single" w:sz="4" w:space="0" w:color="000000"/>
              <w:left w:val="single" w:sz="4" w:space="0" w:color="000000"/>
              <w:bottom w:val="single" w:sz="4" w:space="0" w:color="000000"/>
              <w:right w:val="single" w:sz="4" w:space="0" w:color="000000"/>
            </w:tcBorders>
            <w:vAlign w:val="bottom"/>
          </w:tcPr>
          <w:p w14:paraId="06A34765"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0F69EE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03B842C"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64A6DEB"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067935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08CF2BB"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A48E69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9C430C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691673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3327AAF" w14:textId="77777777" w:rsidR="00245E2F" w:rsidRDefault="00245E2F">
            <w:pPr>
              <w:widowControl w:val="0"/>
              <w:spacing w:after="0" w:line="240" w:lineRule="auto"/>
              <w:rPr>
                <w:rFonts w:ascii="Times New Roman" w:hAnsi="Times New Roman"/>
                <w:sz w:val="20"/>
              </w:rPr>
            </w:pPr>
          </w:p>
        </w:tc>
      </w:tr>
      <w:tr w:rsidR="00245E2F" w14:paraId="62D1787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FDA7BF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58</w:t>
            </w:r>
          </w:p>
        </w:tc>
        <w:tc>
          <w:tcPr>
            <w:tcW w:w="806" w:type="dxa"/>
            <w:tcBorders>
              <w:top w:val="single" w:sz="4" w:space="0" w:color="000000"/>
              <w:left w:val="single" w:sz="4" w:space="0" w:color="000000"/>
              <w:bottom w:val="single" w:sz="4" w:space="0" w:color="000000"/>
              <w:right w:val="single" w:sz="4" w:space="0" w:color="000000"/>
            </w:tcBorders>
            <w:vAlign w:val="bottom"/>
          </w:tcPr>
          <w:p w14:paraId="0BD1A25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420418</w:t>
            </w:r>
          </w:p>
        </w:tc>
        <w:tc>
          <w:tcPr>
            <w:tcW w:w="1980" w:type="dxa"/>
            <w:tcBorders>
              <w:top w:val="single" w:sz="4" w:space="0" w:color="000000"/>
              <w:left w:val="single" w:sz="4" w:space="0" w:color="000000"/>
              <w:bottom w:val="single" w:sz="4" w:space="0" w:color="000000"/>
              <w:right w:val="single" w:sz="4" w:space="0" w:color="000000"/>
            </w:tcBorders>
          </w:tcPr>
          <w:p w14:paraId="044DF9FE"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«СИРИУС»</w:t>
            </w:r>
          </w:p>
          <w:p w14:paraId="3E7C2797"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3C07AD0A"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D8622A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DEC98E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8B33BF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F0FA55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6466F5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72B39B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051459E"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8E8A41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FEB5966" w14:textId="77777777" w:rsidR="00245E2F" w:rsidRDefault="00245E2F">
            <w:pPr>
              <w:widowControl w:val="0"/>
              <w:spacing w:after="0" w:line="240" w:lineRule="auto"/>
              <w:rPr>
                <w:rFonts w:ascii="Times New Roman" w:hAnsi="Times New Roman"/>
                <w:sz w:val="20"/>
              </w:rPr>
            </w:pPr>
          </w:p>
        </w:tc>
      </w:tr>
      <w:tr w:rsidR="00245E2F" w14:paraId="39A63F5E" w14:textId="77777777">
        <w:tc>
          <w:tcPr>
            <w:tcW w:w="521" w:type="dxa"/>
            <w:tcBorders>
              <w:top w:val="single" w:sz="4" w:space="0" w:color="000000"/>
              <w:left w:val="single" w:sz="4" w:space="0" w:color="000000"/>
              <w:bottom w:val="single" w:sz="4" w:space="0" w:color="000000"/>
              <w:right w:val="single" w:sz="4" w:space="0" w:color="000000"/>
            </w:tcBorders>
            <w:vAlign w:val="center"/>
          </w:tcPr>
          <w:p w14:paraId="19085CD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59</w:t>
            </w:r>
          </w:p>
        </w:tc>
        <w:tc>
          <w:tcPr>
            <w:tcW w:w="806" w:type="dxa"/>
            <w:tcBorders>
              <w:top w:val="single" w:sz="4" w:space="0" w:color="000000"/>
              <w:left w:val="single" w:sz="4" w:space="0" w:color="000000"/>
              <w:bottom w:val="single" w:sz="4" w:space="0" w:color="000000"/>
              <w:right w:val="single" w:sz="4" w:space="0" w:color="000000"/>
            </w:tcBorders>
            <w:vAlign w:val="center"/>
          </w:tcPr>
          <w:p w14:paraId="70DE0FC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420420</w:t>
            </w:r>
          </w:p>
        </w:tc>
        <w:tc>
          <w:tcPr>
            <w:tcW w:w="1980" w:type="dxa"/>
            <w:tcBorders>
              <w:top w:val="single" w:sz="4" w:space="0" w:color="000000"/>
              <w:left w:val="single" w:sz="4" w:space="0" w:color="000000"/>
              <w:bottom w:val="single" w:sz="4" w:space="0" w:color="000000"/>
              <w:right w:val="single" w:sz="4" w:space="0" w:color="000000"/>
            </w:tcBorders>
            <w:vAlign w:val="center"/>
          </w:tcPr>
          <w:p w14:paraId="1210FCB3"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«Сибирский клинический центр оториноларинголо</w:t>
            </w:r>
            <w:r w:rsidR="008A7D7D">
              <w:rPr>
                <w:rFonts w:ascii="Times New Roman" w:hAnsi="Times New Roman"/>
                <w:sz w:val="20"/>
              </w:rPr>
              <w:t>-</w:t>
            </w:r>
            <w:r w:rsidR="007D1025">
              <w:rPr>
                <w:rFonts w:ascii="Times New Roman" w:hAnsi="Times New Roman"/>
                <w:sz w:val="20"/>
              </w:rPr>
              <w:t xml:space="preserve">гии </w:t>
            </w:r>
            <w:r w:rsidR="00AF1753">
              <w:rPr>
                <w:rFonts w:ascii="Times New Roman" w:hAnsi="Times New Roman"/>
                <w:sz w:val="20"/>
              </w:rPr>
              <w:t>–</w:t>
            </w:r>
            <w:r w:rsidR="007D1025">
              <w:rPr>
                <w:rFonts w:ascii="Times New Roman" w:hAnsi="Times New Roman"/>
                <w:sz w:val="20"/>
              </w:rPr>
              <w:t xml:space="preserve"> хирургии головы и шеи «ЛОР-ЭКСПЕРТ»</w:t>
            </w:r>
          </w:p>
        </w:tc>
        <w:tc>
          <w:tcPr>
            <w:tcW w:w="1226" w:type="dxa"/>
            <w:tcBorders>
              <w:top w:val="single" w:sz="4" w:space="0" w:color="000000"/>
              <w:left w:val="single" w:sz="4" w:space="0" w:color="000000"/>
              <w:bottom w:val="single" w:sz="4" w:space="0" w:color="000000"/>
              <w:right w:val="single" w:sz="4" w:space="0" w:color="000000"/>
            </w:tcBorders>
            <w:vAlign w:val="bottom"/>
          </w:tcPr>
          <w:p w14:paraId="30BB0E9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32C374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250CED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11C159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D7491D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C0B3B4B"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5EE9EF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E5520CE"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2D845B7"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DF7773E" w14:textId="77777777" w:rsidR="00245E2F" w:rsidRDefault="00245E2F">
            <w:pPr>
              <w:widowControl w:val="0"/>
              <w:spacing w:after="0" w:line="240" w:lineRule="auto"/>
              <w:rPr>
                <w:rFonts w:ascii="Times New Roman" w:hAnsi="Times New Roman"/>
                <w:sz w:val="20"/>
              </w:rPr>
            </w:pPr>
          </w:p>
        </w:tc>
      </w:tr>
      <w:tr w:rsidR="00245E2F" w14:paraId="29A7706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9D9DBA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60</w:t>
            </w:r>
          </w:p>
        </w:tc>
        <w:tc>
          <w:tcPr>
            <w:tcW w:w="806" w:type="dxa"/>
            <w:tcBorders>
              <w:top w:val="single" w:sz="4" w:space="0" w:color="000000"/>
              <w:left w:val="single" w:sz="4" w:space="0" w:color="000000"/>
              <w:bottom w:val="single" w:sz="4" w:space="0" w:color="000000"/>
              <w:right w:val="single" w:sz="4" w:space="0" w:color="000000"/>
            </w:tcBorders>
            <w:vAlign w:val="bottom"/>
          </w:tcPr>
          <w:p w14:paraId="75CD769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420316</w:t>
            </w:r>
          </w:p>
        </w:tc>
        <w:tc>
          <w:tcPr>
            <w:tcW w:w="1980" w:type="dxa"/>
            <w:tcBorders>
              <w:top w:val="single" w:sz="4" w:space="0" w:color="000000"/>
              <w:left w:val="single" w:sz="4" w:space="0" w:color="000000"/>
              <w:bottom w:val="single" w:sz="4" w:space="0" w:color="000000"/>
              <w:right w:val="single" w:sz="4" w:space="0" w:color="000000"/>
            </w:tcBorders>
          </w:tcPr>
          <w:p w14:paraId="664AF9D5"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«Скорая помощь»</w:t>
            </w:r>
          </w:p>
        </w:tc>
        <w:tc>
          <w:tcPr>
            <w:tcW w:w="1226" w:type="dxa"/>
            <w:tcBorders>
              <w:top w:val="single" w:sz="4" w:space="0" w:color="000000"/>
              <w:left w:val="single" w:sz="4" w:space="0" w:color="000000"/>
              <w:bottom w:val="single" w:sz="4" w:space="0" w:color="000000"/>
              <w:right w:val="single" w:sz="4" w:space="0" w:color="000000"/>
            </w:tcBorders>
            <w:vAlign w:val="bottom"/>
          </w:tcPr>
          <w:p w14:paraId="655F5A23"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611D0E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488D04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FAA951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E25C19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98150F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10CF984"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9CCFD3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81C078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659448C" w14:textId="77777777" w:rsidR="00245E2F" w:rsidRDefault="00245E2F">
            <w:pPr>
              <w:widowControl w:val="0"/>
              <w:spacing w:after="0" w:line="240" w:lineRule="auto"/>
              <w:rPr>
                <w:rFonts w:ascii="Times New Roman" w:hAnsi="Times New Roman"/>
                <w:sz w:val="20"/>
              </w:rPr>
            </w:pPr>
          </w:p>
        </w:tc>
      </w:tr>
      <w:tr w:rsidR="00245E2F" w14:paraId="499D586B"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790B69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61</w:t>
            </w:r>
          </w:p>
        </w:tc>
        <w:tc>
          <w:tcPr>
            <w:tcW w:w="806" w:type="dxa"/>
            <w:tcBorders>
              <w:top w:val="single" w:sz="4" w:space="0" w:color="000000"/>
              <w:left w:val="single" w:sz="4" w:space="0" w:color="000000"/>
              <w:bottom w:val="single" w:sz="4" w:space="0" w:color="000000"/>
              <w:right w:val="single" w:sz="4" w:space="0" w:color="000000"/>
            </w:tcBorders>
            <w:vAlign w:val="bottom"/>
          </w:tcPr>
          <w:p w14:paraId="25BA03D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420159</w:t>
            </w:r>
          </w:p>
        </w:tc>
        <w:tc>
          <w:tcPr>
            <w:tcW w:w="1980" w:type="dxa"/>
            <w:tcBorders>
              <w:top w:val="single" w:sz="4" w:space="0" w:color="000000"/>
              <w:left w:val="single" w:sz="4" w:space="0" w:color="000000"/>
              <w:bottom w:val="single" w:sz="4" w:space="0" w:color="000000"/>
              <w:right w:val="single" w:sz="4" w:space="0" w:color="000000"/>
            </w:tcBorders>
          </w:tcPr>
          <w:p w14:paraId="6C323D66"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«Лечебно-диагностический центр Международного института биологических систем </w:t>
            </w:r>
            <w:r w:rsidR="00AF1753">
              <w:rPr>
                <w:rFonts w:ascii="Times New Roman" w:hAnsi="Times New Roman"/>
                <w:sz w:val="20"/>
              </w:rPr>
              <w:t>–</w:t>
            </w:r>
            <w:r w:rsidR="007D1025">
              <w:rPr>
                <w:rFonts w:ascii="Times New Roman" w:hAnsi="Times New Roman"/>
                <w:sz w:val="20"/>
              </w:rPr>
              <w:t xml:space="preserve"> Кемерово»</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5E6A5A47"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116491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EFF7F8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ACD2FE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CB33EB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379696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3CDE22C"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C6A839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D46BD8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DE29C92" w14:textId="77777777" w:rsidR="00245E2F" w:rsidRDefault="00245E2F">
            <w:pPr>
              <w:widowControl w:val="0"/>
              <w:spacing w:after="0" w:line="240" w:lineRule="auto"/>
              <w:rPr>
                <w:rFonts w:ascii="Times New Roman" w:hAnsi="Times New Roman"/>
                <w:sz w:val="20"/>
              </w:rPr>
            </w:pPr>
          </w:p>
        </w:tc>
      </w:tr>
      <w:tr w:rsidR="00245E2F" w14:paraId="7F49F49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455D05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62</w:t>
            </w:r>
          </w:p>
        </w:tc>
        <w:tc>
          <w:tcPr>
            <w:tcW w:w="806" w:type="dxa"/>
            <w:tcBorders>
              <w:top w:val="single" w:sz="4" w:space="0" w:color="000000"/>
              <w:left w:val="single" w:sz="4" w:space="0" w:color="000000"/>
              <w:bottom w:val="single" w:sz="4" w:space="0" w:color="000000"/>
              <w:right w:val="single" w:sz="4" w:space="0" w:color="000000"/>
            </w:tcBorders>
            <w:vAlign w:val="bottom"/>
          </w:tcPr>
          <w:p w14:paraId="5B279BA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420334</w:t>
            </w:r>
          </w:p>
        </w:tc>
        <w:tc>
          <w:tcPr>
            <w:tcW w:w="1980" w:type="dxa"/>
            <w:tcBorders>
              <w:top w:val="single" w:sz="4" w:space="0" w:color="000000"/>
              <w:left w:val="single" w:sz="4" w:space="0" w:color="000000"/>
              <w:bottom w:val="single" w:sz="4" w:space="0" w:color="000000"/>
              <w:right w:val="single" w:sz="4" w:space="0" w:color="000000"/>
            </w:tcBorders>
          </w:tcPr>
          <w:p w14:paraId="198A8EDD" w14:textId="77777777" w:rsidR="00245E2F" w:rsidRDefault="00784C29">
            <w:pPr>
              <w:widowControl w:val="0"/>
              <w:spacing w:after="0" w:line="240" w:lineRule="auto"/>
              <w:rPr>
                <w:rFonts w:ascii="Times New Roman" w:hAnsi="Times New Roman"/>
                <w:sz w:val="20"/>
              </w:rPr>
            </w:pPr>
            <w:hyperlink w:anchor="P2521">
              <w:r w:rsidR="007D1025">
                <w:rPr>
                  <w:rFonts w:ascii="Times New Roman" w:hAnsi="Times New Roman"/>
                  <w:sz w:val="20"/>
                </w:rPr>
                <w:t>ЧУЗ</w:t>
              </w:r>
            </w:hyperlink>
            <w:r w:rsidR="007D1025">
              <w:rPr>
                <w:rFonts w:ascii="Times New Roman" w:hAnsi="Times New Roman"/>
                <w:sz w:val="20"/>
              </w:rPr>
              <w:t xml:space="preserve"> «Поликлиника Овум»</w:t>
            </w:r>
          </w:p>
        </w:tc>
        <w:tc>
          <w:tcPr>
            <w:tcW w:w="1226" w:type="dxa"/>
            <w:tcBorders>
              <w:top w:val="single" w:sz="4" w:space="0" w:color="000000"/>
              <w:left w:val="single" w:sz="4" w:space="0" w:color="000000"/>
              <w:bottom w:val="single" w:sz="4" w:space="0" w:color="000000"/>
              <w:right w:val="single" w:sz="4" w:space="0" w:color="000000"/>
            </w:tcBorders>
            <w:vAlign w:val="bottom"/>
          </w:tcPr>
          <w:p w14:paraId="7397752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476FE5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409067C"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94A8E9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C4C7AD7"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D1150F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C5CCD4E"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F3D098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3A3FC0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5086CFD" w14:textId="77777777" w:rsidR="00245E2F" w:rsidRDefault="00245E2F">
            <w:pPr>
              <w:widowControl w:val="0"/>
              <w:spacing w:after="0" w:line="240" w:lineRule="auto"/>
              <w:rPr>
                <w:rFonts w:ascii="Times New Roman" w:hAnsi="Times New Roman"/>
                <w:sz w:val="20"/>
              </w:rPr>
            </w:pPr>
          </w:p>
        </w:tc>
      </w:tr>
      <w:tr w:rsidR="00245E2F" w14:paraId="63DF4FC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338EDB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63</w:t>
            </w:r>
          </w:p>
        </w:tc>
        <w:tc>
          <w:tcPr>
            <w:tcW w:w="806" w:type="dxa"/>
            <w:tcBorders>
              <w:top w:val="single" w:sz="4" w:space="0" w:color="000000"/>
              <w:left w:val="single" w:sz="4" w:space="0" w:color="000000"/>
              <w:bottom w:val="single" w:sz="4" w:space="0" w:color="000000"/>
              <w:right w:val="single" w:sz="4" w:space="0" w:color="000000"/>
            </w:tcBorders>
            <w:vAlign w:val="bottom"/>
          </w:tcPr>
          <w:p w14:paraId="4A0378F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420475</w:t>
            </w:r>
          </w:p>
        </w:tc>
        <w:tc>
          <w:tcPr>
            <w:tcW w:w="1980" w:type="dxa"/>
            <w:tcBorders>
              <w:top w:val="single" w:sz="4" w:space="0" w:color="000000"/>
              <w:left w:val="single" w:sz="4" w:space="0" w:color="000000"/>
              <w:bottom w:val="single" w:sz="4" w:space="0" w:color="000000"/>
              <w:right w:val="single" w:sz="4" w:space="0" w:color="000000"/>
            </w:tcBorders>
          </w:tcPr>
          <w:p w14:paraId="02456C03"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«МФМЦ Спортивная медицина»</w:t>
            </w:r>
          </w:p>
        </w:tc>
        <w:tc>
          <w:tcPr>
            <w:tcW w:w="1226" w:type="dxa"/>
            <w:tcBorders>
              <w:top w:val="single" w:sz="4" w:space="0" w:color="000000"/>
              <w:left w:val="single" w:sz="4" w:space="0" w:color="000000"/>
              <w:bottom w:val="single" w:sz="4" w:space="0" w:color="000000"/>
              <w:right w:val="single" w:sz="4" w:space="0" w:color="000000"/>
            </w:tcBorders>
            <w:vAlign w:val="bottom"/>
          </w:tcPr>
          <w:p w14:paraId="3C4D6A5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0F618E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C26195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CA77DD1"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092A48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4BD99B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8BEEBC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F690E01"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C4B4A3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F6A80E2" w14:textId="77777777" w:rsidR="00245E2F" w:rsidRDefault="00245E2F">
            <w:pPr>
              <w:widowControl w:val="0"/>
              <w:spacing w:after="0" w:line="240" w:lineRule="auto"/>
              <w:rPr>
                <w:rFonts w:ascii="Times New Roman" w:hAnsi="Times New Roman"/>
                <w:sz w:val="20"/>
              </w:rPr>
            </w:pPr>
          </w:p>
        </w:tc>
      </w:tr>
      <w:tr w:rsidR="00245E2F" w14:paraId="495B050F"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904012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64</w:t>
            </w:r>
          </w:p>
        </w:tc>
        <w:tc>
          <w:tcPr>
            <w:tcW w:w="806" w:type="dxa"/>
            <w:tcBorders>
              <w:top w:val="single" w:sz="4" w:space="0" w:color="000000"/>
              <w:left w:val="single" w:sz="4" w:space="0" w:color="000000"/>
              <w:bottom w:val="single" w:sz="4" w:space="0" w:color="000000"/>
              <w:right w:val="single" w:sz="4" w:space="0" w:color="000000"/>
            </w:tcBorders>
            <w:vAlign w:val="bottom"/>
          </w:tcPr>
          <w:p w14:paraId="79ADCF3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420476</w:t>
            </w:r>
          </w:p>
        </w:tc>
        <w:tc>
          <w:tcPr>
            <w:tcW w:w="1980" w:type="dxa"/>
            <w:tcBorders>
              <w:top w:val="single" w:sz="4" w:space="0" w:color="000000"/>
              <w:left w:val="single" w:sz="4" w:space="0" w:color="000000"/>
              <w:bottom w:val="single" w:sz="4" w:space="0" w:color="000000"/>
              <w:right w:val="single" w:sz="4" w:space="0" w:color="000000"/>
            </w:tcBorders>
          </w:tcPr>
          <w:p w14:paraId="1BF2A5AE"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«Детская Улыбка»</w:t>
            </w:r>
          </w:p>
        </w:tc>
        <w:tc>
          <w:tcPr>
            <w:tcW w:w="1226" w:type="dxa"/>
            <w:tcBorders>
              <w:top w:val="single" w:sz="4" w:space="0" w:color="000000"/>
              <w:left w:val="single" w:sz="4" w:space="0" w:color="000000"/>
              <w:bottom w:val="single" w:sz="4" w:space="0" w:color="000000"/>
              <w:right w:val="single" w:sz="4" w:space="0" w:color="000000"/>
            </w:tcBorders>
            <w:vAlign w:val="bottom"/>
          </w:tcPr>
          <w:p w14:paraId="46CAC912"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C908E9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0BBACB3"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ADD0128"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B8222D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A805A97"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92038B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42B65A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FE73D2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5214B84" w14:textId="77777777" w:rsidR="00245E2F" w:rsidRDefault="00245E2F">
            <w:pPr>
              <w:widowControl w:val="0"/>
              <w:spacing w:after="0" w:line="240" w:lineRule="auto"/>
              <w:rPr>
                <w:rFonts w:ascii="Times New Roman" w:hAnsi="Times New Roman"/>
                <w:sz w:val="20"/>
              </w:rPr>
            </w:pPr>
          </w:p>
        </w:tc>
      </w:tr>
      <w:tr w:rsidR="00245E2F" w14:paraId="371D548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3DDDED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65</w:t>
            </w:r>
          </w:p>
        </w:tc>
        <w:tc>
          <w:tcPr>
            <w:tcW w:w="806" w:type="dxa"/>
            <w:tcBorders>
              <w:top w:val="single" w:sz="4" w:space="0" w:color="000000"/>
              <w:left w:val="single" w:sz="4" w:space="0" w:color="000000"/>
              <w:bottom w:val="single" w:sz="4" w:space="0" w:color="000000"/>
              <w:right w:val="single" w:sz="4" w:space="0" w:color="000000"/>
            </w:tcBorders>
            <w:vAlign w:val="bottom"/>
          </w:tcPr>
          <w:p w14:paraId="31BA1E5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420371</w:t>
            </w:r>
          </w:p>
        </w:tc>
        <w:tc>
          <w:tcPr>
            <w:tcW w:w="1980" w:type="dxa"/>
            <w:tcBorders>
              <w:top w:val="single" w:sz="4" w:space="0" w:color="000000"/>
              <w:left w:val="single" w:sz="4" w:space="0" w:color="000000"/>
              <w:bottom w:val="single" w:sz="4" w:space="0" w:color="000000"/>
              <w:right w:val="single" w:sz="4" w:space="0" w:color="000000"/>
            </w:tcBorders>
          </w:tcPr>
          <w:p w14:paraId="4C2AD9B4"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«Лазерная медицина»</w:t>
            </w:r>
          </w:p>
        </w:tc>
        <w:tc>
          <w:tcPr>
            <w:tcW w:w="1226" w:type="dxa"/>
            <w:tcBorders>
              <w:top w:val="single" w:sz="4" w:space="0" w:color="000000"/>
              <w:left w:val="single" w:sz="4" w:space="0" w:color="000000"/>
              <w:bottom w:val="single" w:sz="4" w:space="0" w:color="000000"/>
              <w:right w:val="single" w:sz="4" w:space="0" w:color="000000"/>
            </w:tcBorders>
            <w:vAlign w:val="bottom"/>
          </w:tcPr>
          <w:p w14:paraId="22EEB006"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9E3A3A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D0A36D3"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BE631D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912E23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47E35E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8E6761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C4C6F3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B54B48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B9D9301" w14:textId="77777777" w:rsidR="00245E2F" w:rsidRDefault="00245E2F">
            <w:pPr>
              <w:widowControl w:val="0"/>
              <w:spacing w:after="0" w:line="240" w:lineRule="auto"/>
              <w:rPr>
                <w:rFonts w:ascii="Times New Roman" w:hAnsi="Times New Roman"/>
                <w:sz w:val="20"/>
              </w:rPr>
            </w:pPr>
          </w:p>
        </w:tc>
      </w:tr>
      <w:tr w:rsidR="00245E2F" w14:paraId="069DFDF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B4147C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66</w:t>
            </w:r>
          </w:p>
        </w:tc>
        <w:tc>
          <w:tcPr>
            <w:tcW w:w="806" w:type="dxa"/>
            <w:tcBorders>
              <w:top w:val="single" w:sz="4" w:space="0" w:color="000000"/>
              <w:left w:val="single" w:sz="4" w:space="0" w:color="000000"/>
              <w:bottom w:val="single" w:sz="4" w:space="0" w:color="000000"/>
              <w:right w:val="single" w:sz="4" w:space="0" w:color="000000"/>
            </w:tcBorders>
            <w:vAlign w:val="bottom"/>
          </w:tcPr>
          <w:p w14:paraId="126AF9E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420365</w:t>
            </w:r>
          </w:p>
        </w:tc>
        <w:tc>
          <w:tcPr>
            <w:tcW w:w="1980" w:type="dxa"/>
            <w:tcBorders>
              <w:top w:val="single" w:sz="4" w:space="0" w:color="000000"/>
              <w:left w:val="single" w:sz="4" w:space="0" w:color="000000"/>
              <w:bottom w:val="single" w:sz="4" w:space="0" w:color="000000"/>
              <w:right w:val="single" w:sz="4" w:space="0" w:color="000000"/>
            </w:tcBorders>
          </w:tcPr>
          <w:p w14:paraId="2D02DD21"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«Стомпомощь»</w:t>
            </w:r>
          </w:p>
          <w:p w14:paraId="61EA0145" w14:textId="77777777" w:rsidR="00256885" w:rsidRDefault="0025688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693F9C70"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86175D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DF37ED1"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155087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632B6B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29768A3"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59601D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6D2748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2CCE84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9F712EE" w14:textId="77777777" w:rsidR="00245E2F" w:rsidRDefault="00245E2F">
            <w:pPr>
              <w:widowControl w:val="0"/>
              <w:spacing w:after="0" w:line="240" w:lineRule="auto"/>
              <w:rPr>
                <w:rFonts w:ascii="Times New Roman" w:hAnsi="Times New Roman"/>
                <w:sz w:val="20"/>
              </w:rPr>
            </w:pPr>
          </w:p>
        </w:tc>
      </w:tr>
      <w:tr w:rsidR="00245E2F" w14:paraId="68CE18D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624CDD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67</w:t>
            </w:r>
          </w:p>
        </w:tc>
        <w:tc>
          <w:tcPr>
            <w:tcW w:w="806" w:type="dxa"/>
            <w:tcBorders>
              <w:top w:val="single" w:sz="4" w:space="0" w:color="000000"/>
              <w:left w:val="single" w:sz="4" w:space="0" w:color="000000"/>
              <w:bottom w:val="single" w:sz="4" w:space="0" w:color="000000"/>
              <w:right w:val="single" w:sz="4" w:space="0" w:color="000000"/>
            </w:tcBorders>
            <w:vAlign w:val="bottom"/>
          </w:tcPr>
          <w:p w14:paraId="7CF9742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420335</w:t>
            </w:r>
          </w:p>
        </w:tc>
        <w:tc>
          <w:tcPr>
            <w:tcW w:w="1980" w:type="dxa"/>
            <w:tcBorders>
              <w:top w:val="single" w:sz="4" w:space="0" w:color="000000"/>
              <w:left w:val="single" w:sz="4" w:space="0" w:color="000000"/>
              <w:bottom w:val="single" w:sz="4" w:space="0" w:color="000000"/>
              <w:right w:val="single" w:sz="4" w:space="0" w:color="000000"/>
            </w:tcBorders>
          </w:tcPr>
          <w:p w14:paraId="08EA5EFB" w14:textId="77777777" w:rsidR="00245E2F" w:rsidRDefault="007D1025">
            <w:pPr>
              <w:widowControl w:val="0"/>
              <w:spacing w:after="0" w:line="240" w:lineRule="auto"/>
              <w:rPr>
                <w:rFonts w:ascii="Times New Roman" w:hAnsi="Times New Roman"/>
                <w:sz w:val="20"/>
              </w:rPr>
            </w:pPr>
            <w:r>
              <w:rPr>
                <w:rFonts w:ascii="Times New Roman" w:hAnsi="Times New Roman"/>
                <w:sz w:val="20"/>
              </w:rPr>
              <w:t>ООО Центр коррекции зрения «ЛазерОптик»</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224A7011"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CBA0E7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8C91630"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565030F"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F33253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826EBB1"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82CE129"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CC69F1D"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AD2DE5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6A9BD3F" w14:textId="77777777" w:rsidR="00245E2F" w:rsidRDefault="00245E2F">
            <w:pPr>
              <w:widowControl w:val="0"/>
              <w:spacing w:after="0" w:line="240" w:lineRule="auto"/>
              <w:rPr>
                <w:rFonts w:ascii="Times New Roman" w:hAnsi="Times New Roman"/>
                <w:sz w:val="20"/>
              </w:rPr>
            </w:pPr>
          </w:p>
        </w:tc>
      </w:tr>
      <w:tr w:rsidR="00245E2F" w14:paraId="606BBB88"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459AD860"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Анжеро-Судженский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72DB474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006366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68</w:t>
            </w:r>
          </w:p>
        </w:tc>
        <w:tc>
          <w:tcPr>
            <w:tcW w:w="806" w:type="dxa"/>
            <w:tcBorders>
              <w:top w:val="single" w:sz="4" w:space="0" w:color="000000"/>
              <w:left w:val="single" w:sz="4" w:space="0" w:color="000000"/>
              <w:bottom w:val="single" w:sz="4" w:space="0" w:color="000000"/>
              <w:right w:val="single" w:sz="4" w:space="0" w:color="000000"/>
            </w:tcBorders>
            <w:vAlign w:val="bottom"/>
          </w:tcPr>
          <w:p w14:paraId="29612F9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420001</w:t>
            </w:r>
          </w:p>
        </w:tc>
        <w:tc>
          <w:tcPr>
            <w:tcW w:w="1980" w:type="dxa"/>
            <w:tcBorders>
              <w:top w:val="single" w:sz="4" w:space="0" w:color="000000"/>
              <w:left w:val="single" w:sz="4" w:space="0" w:color="000000"/>
              <w:bottom w:val="single" w:sz="4" w:space="0" w:color="000000"/>
              <w:right w:val="single" w:sz="4" w:space="0" w:color="000000"/>
            </w:tcBorders>
          </w:tcPr>
          <w:p w14:paraId="106C3DA1"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«Анжеро-Судженская городская больница имени </w:t>
            </w:r>
            <w:r w:rsidR="00AF1753">
              <w:rPr>
                <w:rFonts w:ascii="Times New Roman" w:hAnsi="Times New Roman"/>
                <w:sz w:val="20"/>
              </w:rPr>
              <w:br/>
            </w:r>
            <w:r w:rsidR="007D1025">
              <w:rPr>
                <w:rFonts w:ascii="Times New Roman" w:hAnsi="Times New Roman"/>
                <w:sz w:val="20"/>
              </w:rPr>
              <w:t>А.А. Гороховского»</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238507A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1846EE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09FAC2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589CF16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17E6831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0140E94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3242C27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462ABEAC"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0E1AC5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C9DF56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4EB075E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14B569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69</w:t>
            </w:r>
          </w:p>
        </w:tc>
        <w:tc>
          <w:tcPr>
            <w:tcW w:w="806" w:type="dxa"/>
            <w:tcBorders>
              <w:top w:val="single" w:sz="4" w:space="0" w:color="000000"/>
              <w:left w:val="single" w:sz="4" w:space="0" w:color="000000"/>
              <w:bottom w:val="single" w:sz="4" w:space="0" w:color="000000"/>
              <w:right w:val="single" w:sz="4" w:space="0" w:color="000000"/>
            </w:tcBorders>
            <w:vAlign w:val="bottom"/>
          </w:tcPr>
          <w:p w14:paraId="22460EB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420471</w:t>
            </w:r>
          </w:p>
        </w:tc>
        <w:tc>
          <w:tcPr>
            <w:tcW w:w="1980" w:type="dxa"/>
            <w:tcBorders>
              <w:top w:val="single" w:sz="4" w:space="0" w:color="000000"/>
              <w:left w:val="single" w:sz="4" w:space="0" w:color="000000"/>
              <w:bottom w:val="single" w:sz="4" w:space="0" w:color="000000"/>
              <w:right w:val="single" w:sz="4" w:space="0" w:color="000000"/>
            </w:tcBorders>
          </w:tcPr>
          <w:p w14:paraId="74AF41DE"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«МРТ АЛЬЯНС Анжеро-Судженск»</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027ED51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56C28FE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1186181"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F61334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EF92B7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804950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2D6499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1D319F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A975A2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B6AE3C2" w14:textId="77777777" w:rsidR="00245E2F" w:rsidRDefault="00245E2F">
            <w:pPr>
              <w:widowControl w:val="0"/>
              <w:spacing w:after="0" w:line="240" w:lineRule="auto"/>
              <w:rPr>
                <w:rFonts w:ascii="Times New Roman" w:hAnsi="Times New Roman"/>
                <w:sz w:val="20"/>
              </w:rPr>
            </w:pPr>
          </w:p>
        </w:tc>
      </w:tr>
      <w:tr w:rsidR="00245E2F" w14:paraId="5A4DC93A"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62A7CC19"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Беловский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488C80B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52D905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70</w:t>
            </w:r>
          </w:p>
        </w:tc>
        <w:tc>
          <w:tcPr>
            <w:tcW w:w="806" w:type="dxa"/>
            <w:tcBorders>
              <w:top w:val="single" w:sz="4" w:space="0" w:color="000000"/>
              <w:left w:val="single" w:sz="4" w:space="0" w:color="000000"/>
              <w:bottom w:val="single" w:sz="4" w:space="0" w:color="000000"/>
              <w:right w:val="single" w:sz="4" w:space="0" w:color="000000"/>
            </w:tcBorders>
            <w:vAlign w:val="bottom"/>
          </w:tcPr>
          <w:p w14:paraId="7007EE8A"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7B570B28"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«Беловский психоневрологи</w:t>
            </w:r>
            <w:r w:rsidR="00AF1753">
              <w:rPr>
                <w:rFonts w:ascii="Times New Roman" w:hAnsi="Times New Roman"/>
                <w:sz w:val="20"/>
              </w:rPr>
              <w:t>-</w:t>
            </w:r>
            <w:r w:rsidR="007D1025">
              <w:rPr>
                <w:rFonts w:ascii="Times New Roman" w:hAnsi="Times New Roman"/>
                <w:sz w:val="20"/>
              </w:rPr>
              <w:t>ческий диспансер»</w:t>
            </w:r>
          </w:p>
        </w:tc>
        <w:tc>
          <w:tcPr>
            <w:tcW w:w="1226" w:type="dxa"/>
            <w:tcBorders>
              <w:top w:val="single" w:sz="4" w:space="0" w:color="000000"/>
              <w:left w:val="single" w:sz="4" w:space="0" w:color="000000"/>
              <w:bottom w:val="single" w:sz="4" w:space="0" w:color="000000"/>
              <w:right w:val="single" w:sz="4" w:space="0" w:color="000000"/>
            </w:tcBorders>
            <w:vAlign w:val="bottom"/>
          </w:tcPr>
          <w:p w14:paraId="5553F47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0D57715"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684626E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64FA10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7E117A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1545B0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C34BF5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E9DFF8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E6055A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0C2B453" w14:textId="77777777" w:rsidR="00245E2F" w:rsidRDefault="00245E2F">
            <w:pPr>
              <w:widowControl w:val="0"/>
              <w:spacing w:after="0" w:line="240" w:lineRule="auto"/>
              <w:rPr>
                <w:rFonts w:ascii="Times New Roman" w:hAnsi="Times New Roman"/>
                <w:sz w:val="20"/>
              </w:rPr>
            </w:pPr>
          </w:p>
        </w:tc>
      </w:tr>
      <w:tr w:rsidR="00245E2F" w14:paraId="3F305D53"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133890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71</w:t>
            </w:r>
          </w:p>
        </w:tc>
        <w:tc>
          <w:tcPr>
            <w:tcW w:w="806" w:type="dxa"/>
            <w:tcBorders>
              <w:top w:val="single" w:sz="4" w:space="0" w:color="000000"/>
              <w:left w:val="single" w:sz="4" w:space="0" w:color="000000"/>
              <w:bottom w:val="single" w:sz="4" w:space="0" w:color="000000"/>
              <w:right w:val="single" w:sz="4" w:space="0" w:color="000000"/>
            </w:tcBorders>
            <w:vAlign w:val="bottom"/>
          </w:tcPr>
          <w:p w14:paraId="411DE4C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420206</w:t>
            </w:r>
          </w:p>
        </w:tc>
        <w:tc>
          <w:tcPr>
            <w:tcW w:w="1980" w:type="dxa"/>
            <w:tcBorders>
              <w:top w:val="single" w:sz="4" w:space="0" w:color="000000"/>
              <w:left w:val="single" w:sz="4" w:space="0" w:color="000000"/>
              <w:bottom w:val="single" w:sz="4" w:space="0" w:color="000000"/>
              <w:right w:val="single" w:sz="4" w:space="0" w:color="000000"/>
            </w:tcBorders>
          </w:tcPr>
          <w:p w14:paraId="32DFA34E"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«Беловская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14:paraId="4888B37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3F59A4B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D0FC036"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04DD460"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4D92AF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A52E3A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8F4834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75C9C6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6E7CC1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58D778F" w14:textId="77777777" w:rsidR="00245E2F" w:rsidRDefault="00245E2F">
            <w:pPr>
              <w:widowControl w:val="0"/>
              <w:spacing w:after="0" w:line="240" w:lineRule="auto"/>
              <w:rPr>
                <w:rFonts w:ascii="Times New Roman" w:hAnsi="Times New Roman"/>
                <w:sz w:val="20"/>
              </w:rPr>
            </w:pPr>
          </w:p>
        </w:tc>
      </w:tr>
      <w:tr w:rsidR="00245E2F" w14:paraId="5197DB3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D7911B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72</w:t>
            </w:r>
          </w:p>
        </w:tc>
        <w:tc>
          <w:tcPr>
            <w:tcW w:w="806" w:type="dxa"/>
            <w:tcBorders>
              <w:top w:val="single" w:sz="4" w:space="0" w:color="000000"/>
              <w:left w:val="single" w:sz="4" w:space="0" w:color="000000"/>
              <w:bottom w:val="single" w:sz="4" w:space="0" w:color="000000"/>
              <w:right w:val="single" w:sz="4" w:space="0" w:color="000000"/>
            </w:tcBorders>
            <w:vAlign w:val="bottom"/>
          </w:tcPr>
          <w:p w14:paraId="68A98E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420004</w:t>
            </w:r>
          </w:p>
        </w:tc>
        <w:tc>
          <w:tcPr>
            <w:tcW w:w="1980" w:type="dxa"/>
            <w:tcBorders>
              <w:top w:val="single" w:sz="4" w:space="0" w:color="000000"/>
              <w:left w:val="single" w:sz="4" w:space="0" w:color="000000"/>
              <w:bottom w:val="single" w:sz="4" w:space="0" w:color="000000"/>
              <w:right w:val="single" w:sz="4" w:space="0" w:color="000000"/>
            </w:tcBorders>
          </w:tcPr>
          <w:p w14:paraId="4BBEF429"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«Беловская городская многопрофильная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77A9B71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4E2B4C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83EA0E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25AF402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4F3D765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03F1640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5E96855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4F86CBB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14265F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6B4F05A1" w14:textId="77777777" w:rsidR="00245E2F" w:rsidRDefault="00245E2F">
            <w:pPr>
              <w:widowControl w:val="0"/>
              <w:spacing w:after="0" w:line="240" w:lineRule="auto"/>
              <w:rPr>
                <w:rFonts w:ascii="Times New Roman" w:hAnsi="Times New Roman"/>
                <w:sz w:val="20"/>
              </w:rPr>
            </w:pPr>
          </w:p>
        </w:tc>
      </w:tr>
      <w:tr w:rsidR="00245E2F" w14:paraId="2744ED7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9C1976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73</w:t>
            </w:r>
          </w:p>
        </w:tc>
        <w:tc>
          <w:tcPr>
            <w:tcW w:w="806" w:type="dxa"/>
            <w:tcBorders>
              <w:top w:val="single" w:sz="4" w:space="0" w:color="000000"/>
              <w:left w:val="single" w:sz="4" w:space="0" w:color="000000"/>
              <w:bottom w:val="single" w:sz="4" w:space="0" w:color="000000"/>
              <w:right w:val="single" w:sz="4" w:space="0" w:color="000000"/>
            </w:tcBorders>
            <w:vAlign w:val="bottom"/>
          </w:tcPr>
          <w:p w14:paraId="22D9729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420132</w:t>
            </w:r>
          </w:p>
        </w:tc>
        <w:tc>
          <w:tcPr>
            <w:tcW w:w="1980" w:type="dxa"/>
            <w:tcBorders>
              <w:top w:val="single" w:sz="4" w:space="0" w:color="000000"/>
              <w:left w:val="single" w:sz="4" w:space="0" w:color="000000"/>
              <w:bottom w:val="single" w:sz="4" w:space="0" w:color="000000"/>
              <w:right w:val="single" w:sz="4" w:space="0" w:color="000000"/>
            </w:tcBorders>
          </w:tcPr>
          <w:p w14:paraId="0B0E5C49"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«Беловская районная больница»</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40F703E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5F5EB02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E97C6B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2FAE52F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4DB0847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07D6F42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5C60EF47"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DC86DB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D25765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139F3A7" w14:textId="77777777" w:rsidR="00245E2F" w:rsidRDefault="00245E2F">
            <w:pPr>
              <w:widowControl w:val="0"/>
              <w:spacing w:after="0" w:line="240" w:lineRule="auto"/>
              <w:rPr>
                <w:rFonts w:ascii="Times New Roman" w:hAnsi="Times New Roman"/>
                <w:sz w:val="20"/>
              </w:rPr>
            </w:pPr>
          </w:p>
        </w:tc>
      </w:tr>
      <w:tr w:rsidR="00245E2F" w14:paraId="696D27A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A55BC2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74</w:t>
            </w:r>
          </w:p>
        </w:tc>
        <w:tc>
          <w:tcPr>
            <w:tcW w:w="806" w:type="dxa"/>
            <w:tcBorders>
              <w:top w:val="single" w:sz="4" w:space="0" w:color="000000"/>
              <w:left w:val="single" w:sz="4" w:space="0" w:color="000000"/>
              <w:bottom w:val="single" w:sz="4" w:space="0" w:color="000000"/>
              <w:right w:val="single" w:sz="4" w:space="0" w:color="000000"/>
            </w:tcBorders>
            <w:vAlign w:val="bottom"/>
          </w:tcPr>
          <w:p w14:paraId="661F062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420330</w:t>
            </w:r>
          </w:p>
        </w:tc>
        <w:tc>
          <w:tcPr>
            <w:tcW w:w="1980" w:type="dxa"/>
            <w:tcBorders>
              <w:top w:val="single" w:sz="4" w:space="0" w:color="000000"/>
              <w:left w:val="single" w:sz="4" w:space="0" w:color="000000"/>
              <w:bottom w:val="single" w:sz="4" w:space="0" w:color="000000"/>
              <w:right w:val="single" w:sz="4" w:space="0" w:color="000000"/>
            </w:tcBorders>
          </w:tcPr>
          <w:p w14:paraId="4F3D0025"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«ДИАГНОСТИКА»</w:t>
            </w:r>
          </w:p>
        </w:tc>
        <w:tc>
          <w:tcPr>
            <w:tcW w:w="1226" w:type="dxa"/>
            <w:tcBorders>
              <w:top w:val="single" w:sz="4" w:space="0" w:color="000000"/>
              <w:left w:val="single" w:sz="4" w:space="0" w:color="000000"/>
              <w:bottom w:val="single" w:sz="4" w:space="0" w:color="000000"/>
              <w:right w:val="single" w:sz="4" w:space="0" w:color="000000"/>
            </w:tcBorders>
            <w:vAlign w:val="bottom"/>
          </w:tcPr>
          <w:p w14:paraId="723B5D1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A6FFAE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4FA246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B532FC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15CAD26"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B6B6C2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32052C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A13A05C"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DFBD8F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1C04D96" w14:textId="77777777" w:rsidR="00245E2F" w:rsidRDefault="00245E2F">
            <w:pPr>
              <w:widowControl w:val="0"/>
              <w:spacing w:after="0" w:line="240" w:lineRule="auto"/>
              <w:rPr>
                <w:rFonts w:ascii="Times New Roman" w:hAnsi="Times New Roman"/>
                <w:sz w:val="20"/>
              </w:rPr>
            </w:pPr>
          </w:p>
        </w:tc>
      </w:tr>
      <w:tr w:rsidR="00245E2F" w14:paraId="0212030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B96A89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75</w:t>
            </w:r>
          </w:p>
        </w:tc>
        <w:tc>
          <w:tcPr>
            <w:tcW w:w="806" w:type="dxa"/>
            <w:tcBorders>
              <w:top w:val="single" w:sz="4" w:space="0" w:color="000000"/>
              <w:left w:val="single" w:sz="4" w:space="0" w:color="000000"/>
              <w:bottom w:val="single" w:sz="4" w:space="0" w:color="000000"/>
              <w:right w:val="single" w:sz="4" w:space="0" w:color="000000"/>
            </w:tcBorders>
            <w:vAlign w:val="bottom"/>
          </w:tcPr>
          <w:p w14:paraId="7DCEF69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420484</w:t>
            </w:r>
          </w:p>
        </w:tc>
        <w:tc>
          <w:tcPr>
            <w:tcW w:w="1980" w:type="dxa"/>
            <w:tcBorders>
              <w:top w:val="single" w:sz="4" w:space="0" w:color="000000"/>
              <w:left w:val="single" w:sz="4" w:space="0" w:color="000000"/>
              <w:bottom w:val="single" w:sz="4" w:space="0" w:color="000000"/>
              <w:right w:val="single" w:sz="4" w:space="0" w:color="000000"/>
            </w:tcBorders>
          </w:tcPr>
          <w:p w14:paraId="07D79046"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«Шахтер»</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73C6798F"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03262A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7FE81BF"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9C44C4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AAE71F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1560EF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D888FC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B0025F8"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FBD9E4B"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86E7F2F" w14:textId="77777777" w:rsidR="00245E2F" w:rsidRDefault="00245E2F">
            <w:pPr>
              <w:widowControl w:val="0"/>
              <w:spacing w:after="0" w:line="240" w:lineRule="auto"/>
              <w:rPr>
                <w:rFonts w:ascii="Times New Roman" w:hAnsi="Times New Roman"/>
                <w:sz w:val="20"/>
              </w:rPr>
            </w:pPr>
          </w:p>
        </w:tc>
      </w:tr>
      <w:tr w:rsidR="00245E2F" w14:paraId="3F89A2B6"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080B9617"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Березовский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4A86BD8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E33ECF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76</w:t>
            </w:r>
          </w:p>
        </w:tc>
        <w:tc>
          <w:tcPr>
            <w:tcW w:w="806" w:type="dxa"/>
            <w:tcBorders>
              <w:top w:val="single" w:sz="4" w:space="0" w:color="000000"/>
              <w:left w:val="single" w:sz="4" w:space="0" w:color="000000"/>
              <w:bottom w:val="single" w:sz="4" w:space="0" w:color="000000"/>
              <w:right w:val="single" w:sz="4" w:space="0" w:color="000000"/>
            </w:tcBorders>
            <w:vAlign w:val="bottom"/>
          </w:tcPr>
          <w:p w14:paraId="49175809"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1F993EF8"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детский санаторий для больных туберкулезом»</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5511609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6B2AEE3"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5FEBF8E1"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AB7B55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4B4B02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2D5E6FC"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30B3B4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0EDAB3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8CE659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11B9742" w14:textId="77777777" w:rsidR="00245E2F" w:rsidRDefault="00245E2F">
            <w:pPr>
              <w:widowControl w:val="0"/>
              <w:spacing w:after="0" w:line="240" w:lineRule="auto"/>
              <w:rPr>
                <w:rFonts w:ascii="Times New Roman" w:hAnsi="Times New Roman"/>
                <w:sz w:val="20"/>
              </w:rPr>
            </w:pPr>
          </w:p>
        </w:tc>
      </w:tr>
      <w:tr w:rsidR="00245E2F" w14:paraId="5A53EA6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E21DC4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77</w:t>
            </w:r>
          </w:p>
        </w:tc>
        <w:tc>
          <w:tcPr>
            <w:tcW w:w="806" w:type="dxa"/>
            <w:tcBorders>
              <w:top w:val="single" w:sz="4" w:space="0" w:color="000000"/>
              <w:left w:val="single" w:sz="4" w:space="0" w:color="000000"/>
              <w:bottom w:val="single" w:sz="4" w:space="0" w:color="000000"/>
              <w:right w:val="single" w:sz="4" w:space="0" w:color="000000"/>
            </w:tcBorders>
            <w:vAlign w:val="bottom"/>
          </w:tcPr>
          <w:p w14:paraId="640D644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420013</w:t>
            </w:r>
          </w:p>
        </w:tc>
        <w:tc>
          <w:tcPr>
            <w:tcW w:w="1980" w:type="dxa"/>
            <w:tcBorders>
              <w:top w:val="single" w:sz="4" w:space="0" w:color="000000"/>
              <w:left w:val="single" w:sz="4" w:space="0" w:color="000000"/>
              <w:bottom w:val="single" w:sz="4" w:space="0" w:color="000000"/>
              <w:right w:val="single" w:sz="4" w:space="0" w:color="000000"/>
            </w:tcBorders>
          </w:tcPr>
          <w:p w14:paraId="70CC6CED"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«Березовская городская больница имени </w:t>
            </w:r>
            <w:r w:rsidR="00AF1753">
              <w:rPr>
                <w:rFonts w:ascii="Times New Roman" w:hAnsi="Times New Roman"/>
                <w:sz w:val="20"/>
              </w:rPr>
              <w:br/>
            </w:r>
            <w:r w:rsidR="007D1025">
              <w:rPr>
                <w:rFonts w:ascii="Times New Roman" w:hAnsi="Times New Roman"/>
                <w:sz w:val="20"/>
              </w:rPr>
              <w:t>А.М. Назаренко»</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6D7BB35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3D9BD22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DDA931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6548A5A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2F08C80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7EEE50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178FE23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5E69E5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B545BB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E4EA66F" w14:textId="77777777" w:rsidR="00245E2F" w:rsidRDefault="00245E2F">
            <w:pPr>
              <w:widowControl w:val="0"/>
              <w:spacing w:after="0" w:line="240" w:lineRule="auto"/>
              <w:rPr>
                <w:rFonts w:ascii="Times New Roman" w:hAnsi="Times New Roman"/>
                <w:sz w:val="20"/>
              </w:rPr>
            </w:pPr>
          </w:p>
        </w:tc>
      </w:tr>
      <w:tr w:rsidR="00245E2F" w14:paraId="7F7E06B4"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60538765"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Гурьевский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0A43657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0D41F8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78</w:t>
            </w:r>
          </w:p>
        </w:tc>
        <w:tc>
          <w:tcPr>
            <w:tcW w:w="806" w:type="dxa"/>
            <w:tcBorders>
              <w:top w:val="single" w:sz="4" w:space="0" w:color="000000"/>
              <w:left w:val="single" w:sz="4" w:space="0" w:color="000000"/>
              <w:bottom w:val="single" w:sz="4" w:space="0" w:color="000000"/>
              <w:right w:val="single" w:sz="4" w:space="0" w:color="000000"/>
            </w:tcBorders>
            <w:vAlign w:val="bottom"/>
          </w:tcPr>
          <w:p w14:paraId="04C951F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420151</w:t>
            </w:r>
          </w:p>
        </w:tc>
        <w:tc>
          <w:tcPr>
            <w:tcW w:w="1980" w:type="dxa"/>
            <w:tcBorders>
              <w:top w:val="single" w:sz="4" w:space="0" w:color="000000"/>
              <w:left w:val="single" w:sz="4" w:space="0" w:color="000000"/>
              <w:bottom w:val="single" w:sz="4" w:space="0" w:color="000000"/>
              <w:right w:val="single" w:sz="4" w:space="0" w:color="000000"/>
            </w:tcBorders>
          </w:tcPr>
          <w:p w14:paraId="3A590EE6"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«Гурьевская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059D559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FE83E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BA4DA3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4E53986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780A013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32DD0FA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5AEDCA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052C73C"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2B20BD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37DC035" w14:textId="77777777" w:rsidR="00245E2F" w:rsidRDefault="00245E2F">
            <w:pPr>
              <w:widowControl w:val="0"/>
              <w:spacing w:after="0" w:line="240" w:lineRule="auto"/>
              <w:rPr>
                <w:rFonts w:ascii="Times New Roman" w:hAnsi="Times New Roman"/>
                <w:sz w:val="20"/>
              </w:rPr>
            </w:pPr>
          </w:p>
        </w:tc>
      </w:tr>
      <w:tr w:rsidR="00245E2F" w14:paraId="3226EC0E"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56987755"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Ижморский муниципальный округ Кемеровской области </w:t>
            </w:r>
            <w:r w:rsidR="00AF1753">
              <w:rPr>
                <w:rFonts w:ascii="Times New Roman" w:hAnsi="Times New Roman"/>
                <w:sz w:val="20"/>
              </w:rPr>
              <w:t>–</w:t>
            </w:r>
            <w:r>
              <w:rPr>
                <w:rFonts w:ascii="Times New Roman" w:hAnsi="Times New Roman"/>
                <w:sz w:val="20"/>
              </w:rPr>
              <w:t>- Кузбасса</w:t>
            </w:r>
          </w:p>
        </w:tc>
      </w:tr>
      <w:tr w:rsidR="00245E2F" w14:paraId="5096312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A3AB41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79</w:t>
            </w:r>
          </w:p>
        </w:tc>
        <w:tc>
          <w:tcPr>
            <w:tcW w:w="806" w:type="dxa"/>
            <w:tcBorders>
              <w:top w:val="single" w:sz="4" w:space="0" w:color="000000"/>
              <w:left w:val="single" w:sz="4" w:space="0" w:color="000000"/>
              <w:bottom w:val="single" w:sz="4" w:space="0" w:color="000000"/>
              <w:right w:val="single" w:sz="4" w:space="0" w:color="000000"/>
            </w:tcBorders>
            <w:vAlign w:val="bottom"/>
          </w:tcPr>
          <w:p w14:paraId="591BE2D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420133</w:t>
            </w:r>
          </w:p>
        </w:tc>
        <w:tc>
          <w:tcPr>
            <w:tcW w:w="1980" w:type="dxa"/>
            <w:tcBorders>
              <w:top w:val="single" w:sz="4" w:space="0" w:color="000000"/>
              <w:left w:val="single" w:sz="4" w:space="0" w:color="000000"/>
              <w:bottom w:val="single" w:sz="4" w:space="0" w:color="000000"/>
              <w:right w:val="single" w:sz="4" w:space="0" w:color="000000"/>
            </w:tcBorders>
          </w:tcPr>
          <w:p w14:paraId="1DDA686A"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«Ижморская районная больница»</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5EE46C3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C1885A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3CBFAF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5367781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437825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734019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7D1BE367"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1EFD5D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8EB507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67B3B13" w14:textId="77777777" w:rsidR="00245E2F" w:rsidRDefault="00245E2F">
            <w:pPr>
              <w:widowControl w:val="0"/>
              <w:spacing w:after="0" w:line="240" w:lineRule="auto"/>
              <w:rPr>
                <w:rFonts w:ascii="Times New Roman" w:hAnsi="Times New Roman"/>
                <w:sz w:val="20"/>
              </w:rPr>
            </w:pPr>
          </w:p>
        </w:tc>
      </w:tr>
      <w:tr w:rsidR="00245E2F" w14:paraId="12098689"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2CE96D0E"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Калтанский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08DF9EB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27ADE1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80</w:t>
            </w:r>
          </w:p>
        </w:tc>
        <w:tc>
          <w:tcPr>
            <w:tcW w:w="806" w:type="dxa"/>
            <w:tcBorders>
              <w:top w:val="single" w:sz="4" w:space="0" w:color="000000"/>
              <w:left w:val="single" w:sz="4" w:space="0" w:color="000000"/>
              <w:bottom w:val="single" w:sz="4" w:space="0" w:color="000000"/>
              <w:right w:val="single" w:sz="4" w:space="0" w:color="000000"/>
            </w:tcBorders>
            <w:vAlign w:val="bottom"/>
          </w:tcPr>
          <w:p w14:paraId="0EA69AD5"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288E90A2" w14:textId="77777777" w:rsidR="00256885" w:rsidRDefault="00784C29" w:rsidP="00AF1753">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«Калтанская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004F539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E47BA26"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20BD3746"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5FE36D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48AE21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F0FB210"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82F14BC"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13B532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BF0E2D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33C3C3D" w14:textId="77777777" w:rsidR="00245E2F" w:rsidRDefault="00245E2F">
            <w:pPr>
              <w:widowControl w:val="0"/>
              <w:spacing w:after="0" w:line="240" w:lineRule="auto"/>
              <w:rPr>
                <w:rFonts w:ascii="Times New Roman" w:hAnsi="Times New Roman"/>
                <w:sz w:val="20"/>
              </w:rPr>
            </w:pPr>
          </w:p>
        </w:tc>
      </w:tr>
      <w:tr w:rsidR="00245E2F" w14:paraId="40B11212"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05D7BE6D"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Кемеровский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6235358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40F186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81</w:t>
            </w:r>
          </w:p>
        </w:tc>
        <w:tc>
          <w:tcPr>
            <w:tcW w:w="806" w:type="dxa"/>
            <w:tcBorders>
              <w:top w:val="single" w:sz="4" w:space="0" w:color="000000"/>
              <w:left w:val="single" w:sz="4" w:space="0" w:color="000000"/>
              <w:bottom w:val="single" w:sz="4" w:space="0" w:color="000000"/>
              <w:right w:val="single" w:sz="4" w:space="0" w:color="000000"/>
            </w:tcBorders>
            <w:vAlign w:val="bottom"/>
          </w:tcPr>
          <w:p w14:paraId="3227F56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420282</w:t>
            </w:r>
          </w:p>
        </w:tc>
        <w:tc>
          <w:tcPr>
            <w:tcW w:w="1980" w:type="dxa"/>
            <w:tcBorders>
              <w:top w:val="single" w:sz="4" w:space="0" w:color="000000"/>
              <w:left w:val="single" w:sz="4" w:space="0" w:color="000000"/>
              <w:bottom w:val="single" w:sz="4" w:space="0" w:color="000000"/>
              <w:right w:val="single" w:sz="4" w:space="0" w:color="000000"/>
            </w:tcBorders>
          </w:tcPr>
          <w:p w14:paraId="41FEE715"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«Медицинский центр «Понутриевых»</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6AF3E8F8"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A3D51D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D79F76F"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B160BA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7C9031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5878C60"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C21199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CE0749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9E6063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88A719C" w14:textId="77777777" w:rsidR="00245E2F" w:rsidRDefault="00245E2F">
            <w:pPr>
              <w:widowControl w:val="0"/>
              <w:spacing w:after="0" w:line="240" w:lineRule="auto"/>
              <w:rPr>
                <w:rFonts w:ascii="Times New Roman" w:hAnsi="Times New Roman"/>
                <w:sz w:val="20"/>
              </w:rPr>
            </w:pPr>
          </w:p>
        </w:tc>
      </w:tr>
      <w:tr w:rsidR="00245E2F" w14:paraId="73825CF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E535D4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82</w:t>
            </w:r>
          </w:p>
        </w:tc>
        <w:tc>
          <w:tcPr>
            <w:tcW w:w="806" w:type="dxa"/>
            <w:tcBorders>
              <w:top w:val="single" w:sz="4" w:space="0" w:color="000000"/>
              <w:left w:val="single" w:sz="4" w:space="0" w:color="000000"/>
              <w:bottom w:val="single" w:sz="4" w:space="0" w:color="000000"/>
              <w:right w:val="single" w:sz="4" w:space="0" w:color="000000"/>
            </w:tcBorders>
            <w:vAlign w:val="bottom"/>
          </w:tcPr>
          <w:p w14:paraId="4F2F23F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420294</w:t>
            </w:r>
          </w:p>
        </w:tc>
        <w:tc>
          <w:tcPr>
            <w:tcW w:w="1980" w:type="dxa"/>
            <w:tcBorders>
              <w:top w:val="single" w:sz="4" w:space="0" w:color="000000"/>
              <w:left w:val="single" w:sz="4" w:space="0" w:color="000000"/>
              <w:bottom w:val="single" w:sz="4" w:space="0" w:color="000000"/>
              <w:right w:val="single" w:sz="4" w:space="0" w:color="000000"/>
            </w:tcBorders>
          </w:tcPr>
          <w:p w14:paraId="5E83C87E"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«Центр МРТ Альба-Мед»</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00AF7D18"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75EA3B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4BC4EF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72E661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A0EA28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E7E9ED0"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A9F761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2832DC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D7ED1DB"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5456D64" w14:textId="77777777" w:rsidR="00245E2F" w:rsidRDefault="00245E2F">
            <w:pPr>
              <w:widowControl w:val="0"/>
              <w:spacing w:after="0" w:line="240" w:lineRule="auto"/>
              <w:rPr>
                <w:rFonts w:ascii="Times New Roman" w:hAnsi="Times New Roman"/>
                <w:sz w:val="20"/>
              </w:rPr>
            </w:pPr>
          </w:p>
        </w:tc>
      </w:tr>
      <w:tr w:rsidR="00245E2F" w14:paraId="6E8F1147"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6B3515B8"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Киселевский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701B733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196BE1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83</w:t>
            </w:r>
          </w:p>
        </w:tc>
        <w:tc>
          <w:tcPr>
            <w:tcW w:w="806" w:type="dxa"/>
            <w:tcBorders>
              <w:top w:val="single" w:sz="4" w:space="0" w:color="000000"/>
              <w:left w:val="single" w:sz="4" w:space="0" w:color="000000"/>
              <w:bottom w:val="single" w:sz="4" w:space="0" w:color="000000"/>
              <w:right w:val="single" w:sz="4" w:space="0" w:color="000000"/>
            </w:tcBorders>
            <w:vAlign w:val="bottom"/>
          </w:tcPr>
          <w:p w14:paraId="0F0838FA"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497E8B83"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«Киселевский психоневрологи</w:t>
            </w:r>
            <w:r w:rsidR="00AF1753">
              <w:rPr>
                <w:rFonts w:ascii="Times New Roman" w:hAnsi="Times New Roman"/>
                <w:sz w:val="20"/>
              </w:rPr>
              <w:t>-</w:t>
            </w:r>
            <w:r w:rsidR="007D1025">
              <w:rPr>
                <w:rFonts w:ascii="Times New Roman" w:hAnsi="Times New Roman"/>
                <w:sz w:val="20"/>
              </w:rPr>
              <w:t>ческий диспансер»</w:t>
            </w:r>
          </w:p>
        </w:tc>
        <w:tc>
          <w:tcPr>
            <w:tcW w:w="1226" w:type="dxa"/>
            <w:tcBorders>
              <w:top w:val="single" w:sz="4" w:space="0" w:color="000000"/>
              <w:left w:val="single" w:sz="4" w:space="0" w:color="000000"/>
              <w:bottom w:val="single" w:sz="4" w:space="0" w:color="000000"/>
              <w:right w:val="single" w:sz="4" w:space="0" w:color="000000"/>
            </w:tcBorders>
            <w:vAlign w:val="bottom"/>
          </w:tcPr>
          <w:p w14:paraId="16BB0AE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209D1349"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44F99E2D"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736093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F0BD61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4215E7C"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F32C05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909CF3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85ED290"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8C09B87" w14:textId="77777777" w:rsidR="00245E2F" w:rsidRDefault="00245E2F">
            <w:pPr>
              <w:widowControl w:val="0"/>
              <w:spacing w:after="0" w:line="240" w:lineRule="auto"/>
              <w:rPr>
                <w:rFonts w:ascii="Times New Roman" w:hAnsi="Times New Roman"/>
                <w:sz w:val="20"/>
              </w:rPr>
            </w:pPr>
          </w:p>
        </w:tc>
      </w:tr>
      <w:tr w:rsidR="00245E2F" w14:paraId="34F8067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820EC4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84</w:t>
            </w:r>
          </w:p>
        </w:tc>
        <w:tc>
          <w:tcPr>
            <w:tcW w:w="806" w:type="dxa"/>
            <w:tcBorders>
              <w:top w:val="single" w:sz="4" w:space="0" w:color="000000"/>
              <w:left w:val="single" w:sz="4" w:space="0" w:color="000000"/>
              <w:bottom w:val="single" w:sz="4" w:space="0" w:color="000000"/>
              <w:right w:val="single" w:sz="4" w:space="0" w:color="000000"/>
            </w:tcBorders>
            <w:vAlign w:val="bottom"/>
          </w:tcPr>
          <w:p w14:paraId="52149EFB"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7C23D873"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«Киселевский дом сестринского ухода»</w:t>
            </w:r>
          </w:p>
        </w:tc>
        <w:tc>
          <w:tcPr>
            <w:tcW w:w="1226" w:type="dxa"/>
            <w:tcBorders>
              <w:top w:val="single" w:sz="4" w:space="0" w:color="000000"/>
              <w:left w:val="single" w:sz="4" w:space="0" w:color="000000"/>
              <w:bottom w:val="single" w:sz="4" w:space="0" w:color="000000"/>
              <w:right w:val="single" w:sz="4" w:space="0" w:color="000000"/>
            </w:tcBorders>
            <w:vAlign w:val="bottom"/>
          </w:tcPr>
          <w:p w14:paraId="0633A8B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6DD4955"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2530037"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53C42F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3E25A8C"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DB86BB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709814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2B08DC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A3BEC19"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7DD6EFE" w14:textId="77777777" w:rsidR="00245E2F" w:rsidRDefault="00245E2F">
            <w:pPr>
              <w:widowControl w:val="0"/>
              <w:spacing w:after="0" w:line="240" w:lineRule="auto"/>
              <w:rPr>
                <w:rFonts w:ascii="Times New Roman" w:hAnsi="Times New Roman"/>
                <w:sz w:val="20"/>
              </w:rPr>
            </w:pPr>
          </w:p>
        </w:tc>
      </w:tr>
      <w:tr w:rsidR="00245E2F" w14:paraId="7592AFE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A1D47F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85</w:t>
            </w:r>
          </w:p>
        </w:tc>
        <w:tc>
          <w:tcPr>
            <w:tcW w:w="806" w:type="dxa"/>
            <w:tcBorders>
              <w:top w:val="single" w:sz="4" w:space="0" w:color="000000"/>
              <w:left w:val="single" w:sz="4" w:space="0" w:color="000000"/>
              <w:bottom w:val="single" w:sz="4" w:space="0" w:color="000000"/>
              <w:right w:val="single" w:sz="4" w:space="0" w:color="000000"/>
            </w:tcBorders>
            <w:vAlign w:val="bottom"/>
          </w:tcPr>
          <w:p w14:paraId="405FB4AA"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32A2ABFC"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«Киселевский дом ребенка «Теремок»</w:t>
            </w:r>
          </w:p>
        </w:tc>
        <w:tc>
          <w:tcPr>
            <w:tcW w:w="1226" w:type="dxa"/>
            <w:tcBorders>
              <w:top w:val="single" w:sz="4" w:space="0" w:color="000000"/>
              <w:left w:val="single" w:sz="4" w:space="0" w:color="000000"/>
              <w:bottom w:val="single" w:sz="4" w:space="0" w:color="000000"/>
              <w:right w:val="single" w:sz="4" w:space="0" w:color="000000"/>
            </w:tcBorders>
            <w:vAlign w:val="bottom"/>
          </w:tcPr>
          <w:p w14:paraId="25ACAE4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CA78BF3"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2B0CA2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3485B7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9EAA71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A193803"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48691F7"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99A74DE"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5824E2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2FD96E6" w14:textId="77777777" w:rsidR="00245E2F" w:rsidRDefault="00245E2F">
            <w:pPr>
              <w:widowControl w:val="0"/>
              <w:spacing w:after="0" w:line="240" w:lineRule="auto"/>
              <w:rPr>
                <w:rFonts w:ascii="Times New Roman" w:hAnsi="Times New Roman"/>
                <w:sz w:val="20"/>
              </w:rPr>
            </w:pPr>
          </w:p>
        </w:tc>
      </w:tr>
      <w:tr w:rsidR="00245E2F" w14:paraId="3C20CCD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773DDA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86</w:t>
            </w:r>
          </w:p>
        </w:tc>
        <w:tc>
          <w:tcPr>
            <w:tcW w:w="806" w:type="dxa"/>
            <w:tcBorders>
              <w:top w:val="single" w:sz="4" w:space="0" w:color="000000"/>
              <w:left w:val="single" w:sz="4" w:space="0" w:color="000000"/>
              <w:bottom w:val="single" w:sz="4" w:space="0" w:color="000000"/>
              <w:right w:val="single" w:sz="4" w:space="0" w:color="000000"/>
            </w:tcBorders>
            <w:vAlign w:val="bottom"/>
          </w:tcPr>
          <w:p w14:paraId="530C3A3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420202</w:t>
            </w:r>
          </w:p>
        </w:tc>
        <w:tc>
          <w:tcPr>
            <w:tcW w:w="1980" w:type="dxa"/>
            <w:tcBorders>
              <w:top w:val="single" w:sz="4" w:space="0" w:color="000000"/>
              <w:left w:val="single" w:sz="4" w:space="0" w:color="000000"/>
              <w:bottom w:val="single" w:sz="4" w:space="0" w:color="000000"/>
              <w:right w:val="single" w:sz="4" w:space="0" w:color="000000"/>
            </w:tcBorders>
          </w:tcPr>
          <w:p w14:paraId="17235B28"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«Киселевская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14:paraId="426CBFF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10CFD3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A5AC6F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7902DC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139E82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58C732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82AFF4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4902BB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9EA256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6A8FDE4" w14:textId="77777777" w:rsidR="00245E2F" w:rsidRDefault="00245E2F">
            <w:pPr>
              <w:widowControl w:val="0"/>
              <w:spacing w:after="0" w:line="240" w:lineRule="auto"/>
              <w:rPr>
                <w:rFonts w:ascii="Times New Roman" w:hAnsi="Times New Roman"/>
                <w:sz w:val="20"/>
              </w:rPr>
            </w:pPr>
          </w:p>
        </w:tc>
      </w:tr>
      <w:tr w:rsidR="00245E2F" w14:paraId="64C9461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15F837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87</w:t>
            </w:r>
          </w:p>
        </w:tc>
        <w:tc>
          <w:tcPr>
            <w:tcW w:w="806" w:type="dxa"/>
            <w:tcBorders>
              <w:top w:val="single" w:sz="4" w:space="0" w:color="000000"/>
              <w:left w:val="single" w:sz="4" w:space="0" w:color="000000"/>
              <w:bottom w:val="single" w:sz="4" w:space="0" w:color="000000"/>
              <w:right w:val="single" w:sz="4" w:space="0" w:color="000000"/>
            </w:tcBorders>
            <w:vAlign w:val="bottom"/>
          </w:tcPr>
          <w:p w14:paraId="58423B0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420273</w:t>
            </w:r>
          </w:p>
        </w:tc>
        <w:tc>
          <w:tcPr>
            <w:tcW w:w="1980" w:type="dxa"/>
            <w:tcBorders>
              <w:top w:val="single" w:sz="4" w:space="0" w:color="000000"/>
              <w:left w:val="single" w:sz="4" w:space="0" w:color="000000"/>
              <w:bottom w:val="single" w:sz="4" w:space="0" w:color="000000"/>
              <w:right w:val="single" w:sz="4" w:space="0" w:color="000000"/>
            </w:tcBorders>
          </w:tcPr>
          <w:p w14:paraId="7FDF3F20"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«Киселевская городская больница»</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3285A8A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CA5175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47E4A2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2BEFFF0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3116A9C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4D7CC82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47187B1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1369D7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743809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3AA3BE9" w14:textId="77777777" w:rsidR="00245E2F" w:rsidRDefault="00245E2F">
            <w:pPr>
              <w:widowControl w:val="0"/>
              <w:spacing w:after="0" w:line="240" w:lineRule="auto"/>
              <w:rPr>
                <w:rFonts w:ascii="Times New Roman" w:hAnsi="Times New Roman"/>
                <w:sz w:val="20"/>
              </w:rPr>
            </w:pPr>
          </w:p>
        </w:tc>
      </w:tr>
      <w:tr w:rsidR="00245E2F" w14:paraId="5C9DDEC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891CDB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88</w:t>
            </w:r>
          </w:p>
        </w:tc>
        <w:tc>
          <w:tcPr>
            <w:tcW w:w="806" w:type="dxa"/>
            <w:tcBorders>
              <w:top w:val="single" w:sz="4" w:space="0" w:color="000000"/>
              <w:left w:val="single" w:sz="4" w:space="0" w:color="000000"/>
              <w:bottom w:val="single" w:sz="4" w:space="0" w:color="000000"/>
              <w:right w:val="single" w:sz="4" w:space="0" w:color="000000"/>
            </w:tcBorders>
            <w:vAlign w:val="bottom"/>
          </w:tcPr>
          <w:p w14:paraId="2C8DF9F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420062</w:t>
            </w:r>
          </w:p>
        </w:tc>
        <w:tc>
          <w:tcPr>
            <w:tcW w:w="1980" w:type="dxa"/>
            <w:tcBorders>
              <w:top w:val="single" w:sz="4" w:space="0" w:color="000000"/>
              <w:left w:val="single" w:sz="4" w:space="0" w:color="000000"/>
              <w:bottom w:val="single" w:sz="4" w:space="0" w:color="000000"/>
              <w:right w:val="single" w:sz="4" w:space="0" w:color="000000"/>
            </w:tcBorders>
          </w:tcPr>
          <w:p w14:paraId="5DBC3932"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«Киселевская детская больница»</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18EB2EA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16956F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13A3892"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198EFA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32F103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F8D13E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2422E2A"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FF1A42D"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4341E8E"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E84EDA6" w14:textId="77777777" w:rsidR="00245E2F" w:rsidRDefault="00245E2F">
            <w:pPr>
              <w:widowControl w:val="0"/>
              <w:spacing w:after="0" w:line="240" w:lineRule="auto"/>
              <w:rPr>
                <w:rFonts w:ascii="Times New Roman" w:hAnsi="Times New Roman"/>
                <w:sz w:val="20"/>
              </w:rPr>
            </w:pPr>
          </w:p>
        </w:tc>
      </w:tr>
      <w:tr w:rsidR="00245E2F" w14:paraId="5CB28E9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F77901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89</w:t>
            </w:r>
          </w:p>
        </w:tc>
        <w:tc>
          <w:tcPr>
            <w:tcW w:w="806" w:type="dxa"/>
            <w:tcBorders>
              <w:top w:val="single" w:sz="4" w:space="0" w:color="000000"/>
              <w:left w:val="single" w:sz="4" w:space="0" w:color="000000"/>
              <w:bottom w:val="single" w:sz="4" w:space="0" w:color="000000"/>
              <w:right w:val="single" w:sz="4" w:space="0" w:color="000000"/>
            </w:tcBorders>
            <w:vAlign w:val="bottom"/>
          </w:tcPr>
          <w:p w14:paraId="18DEC2F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420302</w:t>
            </w:r>
          </w:p>
        </w:tc>
        <w:tc>
          <w:tcPr>
            <w:tcW w:w="1980" w:type="dxa"/>
            <w:tcBorders>
              <w:top w:val="single" w:sz="4" w:space="0" w:color="000000"/>
              <w:left w:val="single" w:sz="4" w:space="0" w:color="000000"/>
              <w:bottom w:val="single" w:sz="4" w:space="0" w:color="000000"/>
              <w:right w:val="single" w:sz="4" w:space="0" w:color="000000"/>
            </w:tcBorders>
          </w:tcPr>
          <w:p w14:paraId="34EAD2C1"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«Консультативно-диагностическая поликлиника «АВИЦЕННА»</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2FA3F91A"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0981CC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6940ECD"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9089D8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A8FE95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DF8336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5D9E80A"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3A7A2D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11E2E4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DE31BEA" w14:textId="77777777" w:rsidR="00245E2F" w:rsidRDefault="00245E2F">
            <w:pPr>
              <w:widowControl w:val="0"/>
              <w:spacing w:after="0" w:line="240" w:lineRule="auto"/>
              <w:rPr>
                <w:rFonts w:ascii="Times New Roman" w:hAnsi="Times New Roman"/>
                <w:sz w:val="20"/>
              </w:rPr>
            </w:pPr>
          </w:p>
        </w:tc>
      </w:tr>
      <w:tr w:rsidR="00245E2F" w14:paraId="6A900256"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4915F620"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Крапивинский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76D3228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1B69FD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90</w:t>
            </w:r>
          </w:p>
        </w:tc>
        <w:tc>
          <w:tcPr>
            <w:tcW w:w="806" w:type="dxa"/>
            <w:tcBorders>
              <w:top w:val="single" w:sz="4" w:space="0" w:color="000000"/>
              <w:left w:val="single" w:sz="4" w:space="0" w:color="000000"/>
              <w:bottom w:val="single" w:sz="4" w:space="0" w:color="000000"/>
              <w:right w:val="single" w:sz="4" w:space="0" w:color="000000"/>
            </w:tcBorders>
            <w:vAlign w:val="bottom"/>
          </w:tcPr>
          <w:p w14:paraId="461EEBF3"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2B4E91E2" w14:textId="77777777" w:rsidR="00245E2F" w:rsidRDefault="00784C29">
            <w:pPr>
              <w:widowControl w:val="0"/>
              <w:spacing w:after="0" w:line="240" w:lineRule="auto"/>
              <w:rPr>
                <w:rFonts w:ascii="Times New Roman" w:hAnsi="Times New Roman"/>
                <w:sz w:val="20"/>
              </w:rPr>
            </w:pPr>
            <w:hyperlink w:anchor="P2511">
              <w:r w:rsidR="007D1025">
                <w:rPr>
                  <w:rFonts w:ascii="Times New Roman" w:hAnsi="Times New Roman"/>
                  <w:sz w:val="20"/>
                </w:rPr>
                <w:t>ГКУЗ</w:t>
              </w:r>
            </w:hyperlink>
            <w:r w:rsidR="007D1025">
              <w:rPr>
                <w:rFonts w:ascii="Times New Roman" w:hAnsi="Times New Roman"/>
                <w:sz w:val="20"/>
              </w:rPr>
              <w:t xml:space="preserve"> «Губернский дом ребенка специализированный «Остров доброты»</w:t>
            </w:r>
          </w:p>
        </w:tc>
        <w:tc>
          <w:tcPr>
            <w:tcW w:w="1226" w:type="dxa"/>
            <w:tcBorders>
              <w:top w:val="single" w:sz="4" w:space="0" w:color="000000"/>
              <w:left w:val="single" w:sz="4" w:space="0" w:color="000000"/>
              <w:bottom w:val="single" w:sz="4" w:space="0" w:color="000000"/>
              <w:right w:val="single" w:sz="4" w:space="0" w:color="000000"/>
            </w:tcBorders>
            <w:vAlign w:val="bottom"/>
          </w:tcPr>
          <w:p w14:paraId="003F655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B1EA294"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014FCC8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D671BB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79ECA78"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1CA2933"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39B479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7156ECD"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C48823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4B96136" w14:textId="77777777" w:rsidR="00245E2F" w:rsidRDefault="00245E2F">
            <w:pPr>
              <w:widowControl w:val="0"/>
              <w:spacing w:after="0" w:line="240" w:lineRule="auto"/>
              <w:rPr>
                <w:rFonts w:ascii="Times New Roman" w:hAnsi="Times New Roman"/>
                <w:sz w:val="20"/>
              </w:rPr>
            </w:pPr>
          </w:p>
        </w:tc>
      </w:tr>
      <w:tr w:rsidR="00245E2F" w14:paraId="5253E55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CE104B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91</w:t>
            </w:r>
          </w:p>
        </w:tc>
        <w:tc>
          <w:tcPr>
            <w:tcW w:w="806" w:type="dxa"/>
            <w:tcBorders>
              <w:top w:val="single" w:sz="4" w:space="0" w:color="000000"/>
              <w:left w:val="single" w:sz="4" w:space="0" w:color="000000"/>
              <w:bottom w:val="single" w:sz="4" w:space="0" w:color="000000"/>
              <w:right w:val="single" w:sz="4" w:space="0" w:color="000000"/>
            </w:tcBorders>
            <w:vAlign w:val="bottom"/>
          </w:tcPr>
          <w:p w14:paraId="7F7FA33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420135</w:t>
            </w:r>
          </w:p>
        </w:tc>
        <w:tc>
          <w:tcPr>
            <w:tcW w:w="1980" w:type="dxa"/>
            <w:tcBorders>
              <w:top w:val="single" w:sz="4" w:space="0" w:color="000000"/>
              <w:left w:val="single" w:sz="4" w:space="0" w:color="000000"/>
              <w:bottom w:val="single" w:sz="4" w:space="0" w:color="000000"/>
              <w:right w:val="single" w:sz="4" w:space="0" w:color="000000"/>
            </w:tcBorders>
          </w:tcPr>
          <w:p w14:paraId="5EA49B84"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«Крапивинская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6BEEF59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95065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C44F4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6C61544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6CEB3CD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17894F6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09B914A4"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C599DB7"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504298E"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BBB0FA3" w14:textId="77777777" w:rsidR="00245E2F" w:rsidRDefault="00245E2F">
            <w:pPr>
              <w:widowControl w:val="0"/>
              <w:spacing w:after="0" w:line="240" w:lineRule="auto"/>
              <w:rPr>
                <w:rFonts w:ascii="Times New Roman" w:hAnsi="Times New Roman"/>
                <w:sz w:val="20"/>
              </w:rPr>
            </w:pPr>
          </w:p>
        </w:tc>
      </w:tr>
      <w:tr w:rsidR="00245E2F" w14:paraId="5B5DEC8A"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7792F214"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Ленинск-Кузнецкий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07D08C2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D484CF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92</w:t>
            </w:r>
          </w:p>
        </w:tc>
        <w:tc>
          <w:tcPr>
            <w:tcW w:w="806" w:type="dxa"/>
            <w:tcBorders>
              <w:top w:val="single" w:sz="4" w:space="0" w:color="000000"/>
              <w:left w:val="single" w:sz="4" w:space="0" w:color="000000"/>
              <w:bottom w:val="single" w:sz="4" w:space="0" w:color="000000"/>
              <w:right w:val="single" w:sz="4" w:space="0" w:color="000000"/>
            </w:tcBorders>
            <w:vAlign w:val="bottom"/>
          </w:tcPr>
          <w:p w14:paraId="19BD699D"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12896343"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«Ленинск-Кузнецкая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3BB1AFC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2AB1F044"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075B1B4D"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D330E1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AB0A69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5F453C3"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93E364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2B63FB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4B6AF6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F7432DF" w14:textId="77777777" w:rsidR="00245E2F" w:rsidRDefault="00245E2F">
            <w:pPr>
              <w:widowControl w:val="0"/>
              <w:spacing w:after="0" w:line="240" w:lineRule="auto"/>
              <w:rPr>
                <w:rFonts w:ascii="Times New Roman" w:hAnsi="Times New Roman"/>
                <w:sz w:val="20"/>
              </w:rPr>
            </w:pPr>
          </w:p>
        </w:tc>
      </w:tr>
      <w:tr w:rsidR="00245E2F" w14:paraId="605E883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69D604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93</w:t>
            </w:r>
          </w:p>
        </w:tc>
        <w:tc>
          <w:tcPr>
            <w:tcW w:w="806" w:type="dxa"/>
            <w:tcBorders>
              <w:top w:val="single" w:sz="4" w:space="0" w:color="000000"/>
              <w:left w:val="single" w:sz="4" w:space="0" w:color="000000"/>
              <w:bottom w:val="single" w:sz="4" w:space="0" w:color="000000"/>
              <w:right w:val="single" w:sz="4" w:space="0" w:color="000000"/>
            </w:tcBorders>
            <w:vAlign w:val="bottom"/>
          </w:tcPr>
          <w:p w14:paraId="3E84434A"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73163523"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«Ленинск-Кузнецкий дом сестринского ухода»</w:t>
            </w:r>
          </w:p>
        </w:tc>
        <w:tc>
          <w:tcPr>
            <w:tcW w:w="1226" w:type="dxa"/>
            <w:tcBorders>
              <w:top w:val="single" w:sz="4" w:space="0" w:color="000000"/>
              <w:left w:val="single" w:sz="4" w:space="0" w:color="000000"/>
              <w:bottom w:val="single" w:sz="4" w:space="0" w:color="000000"/>
              <w:right w:val="single" w:sz="4" w:space="0" w:color="000000"/>
            </w:tcBorders>
            <w:vAlign w:val="bottom"/>
          </w:tcPr>
          <w:p w14:paraId="360175F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116DD64"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153837AC"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8BC7C28"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1F3C69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017B58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89BC7E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B4F88F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545FBC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8D86319" w14:textId="77777777" w:rsidR="00245E2F" w:rsidRDefault="00245E2F">
            <w:pPr>
              <w:widowControl w:val="0"/>
              <w:spacing w:after="0" w:line="240" w:lineRule="auto"/>
              <w:rPr>
                <w:rFonts w:ascii="Times New Roman" w:hAnsi="Times New Roman"/>
                <w:sz w:val="20"/>
              </w:rPr>
            </w:pPr>
          </w:p>
        </w:tc>
      </w:tr>
      <w:tr w:rsidR="00245E2F" w14:paraId="4F1F2CF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59C0FB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94</w:t>
            </w:r>
          </w:p>
        </w:tc>
        <w:tc>
          <w:tcPr>
            <w:tcW w:w="806" w:type="dxa"/>
            <w:tcBorders>
              <w:top w:val="single" w:sz="4" w:space="0" w:color="000000"/>
              <w:left w:val="single" w:sz="4" w:space="0" w:color="000000"/>
              <w:bottom w:val="single" w:sz="4" w:space="0" w:color="000000"/>
              <w:right w:val="single" w:sz="4" w:space="0" w:color="000000"/>
            </w:tcBorders>
            <w:vAlign w:val="bottom"/>
          </w:tcPr>
          <w:p w14:paraId="6F142E6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420067</w:t>
            </w:r>
          </w:p>
        </w:tc>
        <w:tc>
          <w:tcPr>
            <w:tcW w:w="1980" w:type="dxa"/>
            <w:tcBorders>
              <w:top w:val="single" w:sz="4" w:space="0" w:color="000000"/>
              <w:left w:val="single" w:sz="4" w:space="0" w:color="000000"/>
              <w:bottom w:val="single" w:sz="4" w:space="0" w:color="000000"/>
              <w:right w:val="single" w:sz="4" w:space="0" w:color="000000"/>
            </w:tcBorders>
          </w:tcPr>
          <w:p w14:paraId="74462652"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«Кузбасский клинический центр охраны здоровья шахтеров имени святой великомученицы Варвары»</w:t>
            </w:r>
          </w:p>
        </w:tc>
        <w:tc>
          <w:tcPr>
            <w:tcW w:w="1226" w:type="dxa"/>
            <w:tcBorders>
              <w:top w:val="single" w:sz="4" w:space="0" w:color="000000"/>
              <w:left w:val="single" w:sz="4" w:space="0" w:color="000000"/>
              <w:bottom w:val="single" w:sz="4" w:space="0" w:color="000000"/>
              <w:right w:val="single" w:sz="4" w:space="0" w:color="000000"/>
            </w:tcBorders>
            <w:vAlign w:val="bottom"/>
          </w:tcPr>
          <w:p w14:paraId="42391B7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23DE771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88AD02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705FF6C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2C8B1A3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6F7A905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4C0149C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68792DC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0BDE82F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25201E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661C87D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A0DE9B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95</w:t>
            </w:r>
          </w:p>
        </w:tc>
        <w:tc>
          <w:tcPr>
            <w:tcW w:w="806" w:type="dxa"/>
            <w:tcBorders>
              <w:top w:val="single" w:sz="4" w:space="0" w:color="000000"/>
              <w:left w:val="single" w:sz="4" w:space="0" w:color="000000"/>
              <w:bottom w:val="single" w:sz="4" w:space="0" w:color="000000"/>
              <w:right w:val="single" w:sz="4" w:space="0" w:color="000000"/>
            </w:tcBorders>
            <w:vAlign w:val="bottom"/>
          </w:tcPr>
          <w:p w14:paraId="02CBB20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420204</w:t>
            </w:r>
          </w:p>
        </w:tc>
        <w:tc>
          <w:tcPr>
            <w:tcW w:w="1980" w:type="dxa"/>
            <w:tcBorders>
              <w:top w:val="single" w:sz="4" w:space="0" w:color="000000"/>
              <w:left w:val="single" w:sz="4" w:space="0" w:color="000000"/>
              <w:bottom w:val="single" w:sz="4" w:space="0" w:color="000000"/>
              <w:right w:val="single" w:sz="4" w:space="0" w:color="000000"/>
            </w:tcBorders>
          </w:tcPr>
          <w:p w14:paraId="5B787D8B"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«Ленинск-Кузнецкая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14:paraId="38752BA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21823E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324EE10"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ACDC3A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2D8383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BF229C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43A1C0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452E75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B815BB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CA8E316" w14:textId="77777777" w:rsidR="00245E2F" w:rsidRDefault="00245E2F">
            <w:pPr>
              <w:widowControl w:val="0"/>
              <w:spacing w:after="0" w:line="240" w:lineRule="auto"/>
              <w:rPr>
                <w:rFonts w:ascii="Times New Roman" w:hAnsi="Times New Roman"/>
                <w:sz w:val="20"/>
              </w:rPr>
            </w:pPr>
          </w:p>
        </w:tc>
      </w:tr>
      <w:tr w:rsidR="00245E2F" w14:paraId="63F411F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F948D4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96</w:t>
            </w:r>
          </w:p>
        </w:tc>
        <w:tc>
          <w:tcPr>
            <w:tcW w:w="806" w:type="dxa"/>
            <w:tcBorders>
              <w:top w:val="single" w:sz="4" w:space="0" w:color="000000"/>
              <w:left w:val="single" w:sz="4" w:space="0" w:color="000000"/>
              <w:bottom w:val="single" w:sz="4" w:space="0" w:color="000000"/>
              <w:right w:val="single" w:sz="4" w:space="0" w:color="000000"/>
            </w:tcBorders>
            <w:vAlign w:val="bottom"/>
          </w:tcPr>
          <w:p w14:paraId="30FC1FB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420353</w:t>
            </w:r>
          </w:p>
        </w:tc>
        <w:tc>
          <w:tcPr>
            <w:tcW w:w="1980" w:type="dxa"/>
            <w:tcBorders>
              <w:top w:val="single" w:sz="4" w:space="0" w:color="000000"/>
              <w:left w:val="single" w:sz="4" w:space="0" w:color="000000"/>
              <w:bottom w:val="single" w:sz="4" w:space="0" w:color="000000"/>
              <w:right w:val="single" w:sz="4" w:space="0" w:color="000000"/>
            </w:tcBorders>
          </w:tcPr>
          <w:p w14:paraId="5359FB0F"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Медицинский центр «Диагноз»</w:t>
            </w:r>
          </w:p>
        </w:tc>
        <w:tc>
          <w:tcPr>
            <w:tcW w:w="1226" w:type="dxa"/>
            <w:tcBorders>
              <w:top w:val="single" w:sz="4" w:space="0" w:color="000000"/>
              <w:left w:val="single" w:sz="4" w:space="0" w:color="000000"/>
              <w:bottom w:val="single" w:sz="4" w:space="0" w:color="000000"/>
              <w:right w:val="single" w:sz="4" w:space="0" w:color="000000"/>
            </w:tcBorders>
            <w:vAlign w:val="bottom"/>
          </w:tcPr>
          <w:p w14:paraId="3E015C25"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5538CE4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F4E8DFF"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3AA7AC8"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E3509F9"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3CC5B9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1E28A4C"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AE0424E"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85C62C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B457DB2" w14:textId="77777777" w:rsidR="00245E2F" w:rsidRDefault="00245E2F">
            <w:pPr>
              <w:widowControl w:val="0"/>
              <w:spacing w:after="0" w:line="240" w:lineRule="auto"/>
              <w:rPr>
                <w:rFonts w:ascii="Times New Roman" w:hAnsi="Times New Roman"/>
                <w:sz w:val="20"/>
              </w:rPr>
            </w:pPr>
          </w:p>
        </w:tc>
      </w:tr>
      <w:tr w:rsidR="00245E2F" w14:paraId="44F5FBBC"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25623E1F"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Мариинский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38318A5B"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BC7384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97</w:t>
            </w:r>
          </w:p>
        </w:tc>
        <w:tc>
          <w:tcPr>
            <w:tcW w:w="806" w:type="dxa"/>
            <w:tcBorders>
              <w:top w:val="single" w:sz="4" w:space="0" w:color="000000"/>
              <w:left w:val="single" w:sz="4" w:space="0" w:color="000000"/>
              <w:bottom w:val="single" w:sz="4" w:space="0" w:color="000000"/>
              <w:right w:val="single" w:sz="4" w:space="0" w:color="000000"/>
            </w:tcBorders>
            <w:vAlign w:val="bottom"/>
          </w:tcPr>
          <w:p w14:paraId="14C70BF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420137</w:t>
            </w:r>
          </w:p>
        </w:tc>
        <w:tc>
          <w:tcPr>
            <w:tcW w:w="1980" w:type="dxa"/>
            <w:tcBorders>
              <w:top w:val="single" w:sz="4" w:space="0" w:color="000000"/>
              <w:left w:val="single" w:sz="4" w:space="0" w:color="000000"/>
              <w:bottom w:val="single" w:sz="4" w:space="0" w:color="000000"/>
              <w:right w:val="single" w:sz="4" w:space="0" w:color="000000"/>
            </w:tcBorders>
          </w:tcPr>
          <w:p w14:paraId="33227BC3"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«Мариинская городская больница имени В.М.Богониса»</w:t>
            </w:r>
          </w:p>
        </w:tc>
        <w:tc>
          <w:tcPr>
            <w:tcW w:w="1226" w:type="dxa"/>
            <w:tcBorders>
              <w:top w:val="single" w:sz="4" w:space="0" w:color="000000"/>
              <w:left w:val="single" w:sz="4" w:space="0" w:color="000000"/>
              <w:bottom w:val="single" w:sz="4" w:space="0" w:color="000000"/>
              <w:right w:val="single" w:sz="4" w:space="0" w:color="000000"/>
            </w:tcBorders>
            <w:vAlign w:val="bottom"/>
          </w:tcPr>
          <w:p w14:paraId="4CF2C5C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89B1AC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15ED47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7E0A2F2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67BFB50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40916B1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25C65A7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4589BD3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502D62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781AD38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086B4156"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5F959468"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Междуреченский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3FC7EB9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5B634C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98</w:t>
            </w:r>
          </w:p>
        </w:tc>
        <w:tc>
          <w:tcPr>
            <w:tcW w:w="806" w:type="dxa"/>
            <w:tcBorders>
              <w:top w:val="single" w:sz="4" w:space="0" w:color="000000"/>
              <w:left w:val="single" w:sz="4" w:space="0" w:color="000000"/>
              <w:bottom w:val="single" w:sz="4" w:space="0" w:color="000000"/>
              <w:right w:val="single" w:sz="4" w:space="0" w:color="000000"/>
            </w:tcBorders>
            <w:vAlign w:val="bottom"/>
          </w:tcPr>
          <w:p w14:paraId="0A1329B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420071</w:t>
            </w:r>
          </w:p>
        </w:tc>
        <w:tc>
          <w:tcPr>
            <w:tcW w:w="1980" w:type="dxa"/>
            <w:tcBorders>
              <w:top w:val="single" w:sz="4" w:space="0" w:color="000000"/>
              <w:left w:val="single" w:sz="4" w:space="0" w:color="000000"/>
              <w:bottom w:val="single" w:sz="4" w:space="0" w:color="000000"/>
              <w:right w:val="single" w:sz="4" w:space="0" w:color="000000"/>
            </w:tcBorders>
          </w:tcPr>
          <w:p w14:paraId="1C33CAD0"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«Междуреченская городская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09F8610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8AF571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9AC9F0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0E5E176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4AB3A86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69511C4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7B8042C"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985076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F79676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F801590" w14:textId="77777777" w:rsidR="00245E2F" w:rsidRDefault="00245E2F">
            <w:pPr>
              <w:widowControl w:val="0"/>
              <w:spacing w:after="0" w:line="240" w:lineRule="auto"/>
              <w:rPr>
                <w:rFonts w:ascii="Times New Roman" w:hAnsi="Times New Roman"/>
                <w:sz w:val="20"/>
              </w:rPr>
            </w:pPr>
          </w:p>
        </w:tc>
      </w:tr>
      <w:tr w:rsidR="00245E2F" w14:paraId="118AC36F"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73A4BA44"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Мысковский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46FA462F"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3782F3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99</w:t>
            </w:r>
          </w:p>
        </w:tc>
        <w:tc>
          <w:tcPr>
            <w:tcW w:w="806" w:type="dxa"/>
            <w:tcBorders>
              <w:top w:val="single" w:sz="4" w:space="0" w:color="000000"/>
              <w:left w:val="single" w:sz="4" w:space="0" w:color="000000"/>
              <w:bottom w:val="single" w:sz="4" w:space="0" w:color="000000"/>
              <w:right w:val="single" w:sz="4" w:space="0" w:color="000000"/>
            </w:tcBorders>
            <w:vAlign w:val="bottom"/>
          </w:tcPr>
          <w:p w14:paraId="04B7820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420072</w:t>
            </w:r>
          </w:p>
        </w:tc>
        <w:tc>
          <w:tcPr>
            <w:tcW w:w="1980" w:type="dxa"/>
            <w:tcBorders>
              <w:top w:val="single" w:sz="4" w:space="0" w:color="000000"/>
              <w:left w:val="single" w:sz="4" w:space="0" w:color="000000"/>
              <w:bottom w:val="single" w:sz="4" w:space="0" w:color="000000"/>
              <w:right w:val="single" w:sz="4" w:space="0" w:color="000000"/>
            </w:tcBorders>
          </w:tcPr>
          <w:p w14:paraId="0F034F56"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«Мысковская городская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0D074A1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BB248D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1A257C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3C0EFD5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261A7A8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60DA76A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38071C6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3D910D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96863F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4CF1234" w14:textId="77777777" w:rsidR="00245E2F" w:rsidRDefault="00245E2F">
            <w:pPr>
              <w:widowControl w:val="0"/>
              <w:spacing w:after="0" w:line="240" w:lineRule="auto"/>
              <w:rPr>
                <w:rFonts w:ascii="Times New Roman" w:hAnsi="Times New Roman"/>
                <w:sz w:val="20"/>
              </w:rPr>
            </w:pPr>
          </w:p>
        </w:tc>
      </w:tr>
      <w:tr w:rsidR="00245E2F" w14:paraId="1D5FC47A"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0A634521"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Новокузнецкий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2048D86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E014CB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100</w:t>
            </w:r>
          </w:p>
        </w:tc>
        <w:tc>
          <w:tcPr>
            <w:tcW w:w="806" w:type="dxa"/>
            <w:tcBorders>
              <w:top w:val="single" w:sz="4" w:space="0" w:color="000000"/>
              <w:left w:val="single" w:sz="4" w:space="0" w:color="000000"/>
              <w:bottom w:val="single" w:sz="4" w:space="0" w:color="000000"/>
              <w:right w:val="single" w:sz="4" w:space="0" w:color="000000"/>
            </w:tcBorders>
            <w:vAlign w:val="bottom"/>
          </w:tcPr>
          <w:p w14:paraId="12E904DD"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106C59D8"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«Новокузнецкая клиническая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27BF78D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78C24AD"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5667E6C0"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B0C2EC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D6BC975"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B1C71D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D47DA89"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89791A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9BBDCB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70EDD33" w14:textId="77777777" w:rsidR="00245E2F" w:rsidRDefault="00245E2F">
            <w:pPr>
              <w:widowControl w:val="0"/>
              <w:spacing w:after="0" w:line="240" w:lineRule="auto"/>
              <w:rPr>
                <w:rFonts w:ascii="Times New Roman" w:hAnsi="Times New Roman"/>
                <w:sz w:val="20"/>
              </w:rPr>
            </w:pPr>
          </w:p>
        </w:tc>
      </w:tr>
      <w:tr w:rsidR="00245E2F" w14:paraId="56DE43E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5A1B57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101</w:t>
            </w:r>
          </w:p>
        </w:tc>
        <w:tc>
          <w:tcPr>
            <w:tcW w:w="806" w:type="dxa"/>
            <w:tcBorders>
              <w:top w:val="single" w:sz="4" w:space="0" w:color="000000"/>
              <w:left w:val="single" w:sz="4" w:space="0" w:color="000000"/>
              <w:bottom w:val="single" w:sz="4" w:space="0" w:color="000000"/>
              <w:right w:val="single" w:sz="4" w:space="0" w:color="000000"/>
            </w:tcBorders>
            <w:vAlign w:val="bottom"/>
          </w:tcPr>
          <w:p w14:paraId="47BB60DC"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7A7FAE76"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«Новокузнецкий наркологический диспансер»</w:t>
            </w:r>
          </w:p>
        </w:tc>
        <w:tc>
          <w:tcPr>
            <w:tcW w:w="1226" w:type="dxa"/>
            <w:tcBorders>
              <w:top w:val="single" w:sz="4" w:space="0" w:color="000000"/>
              <w:left w:val="single" w:sz="4" w:space="0" w:color="000000"/>
              <w:bottom w:val="single" w:sz="4" w:space="0" w:color="000000"/>
              <w:right w:val="single" w:sz="4" w:space="0" w:color="000000"/>
            </w:tcBorders>
            <w:vAlign w:val="bottom"/>
          </w:tcPr>
          <w:p w14:paraId="0F54DD3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5B6E2F1"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142D033B"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DE1B37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6ADDB0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6B97C3C"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4DFBCA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655F92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B4387B7"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8BA1C59" w14:textId="77777777" w:rsidR="00245E2F" w:rsidRDefault="00245E2F">
            <w:pPr>
              <w:widowControl w:val="0"/>
              <w:spacing w:after="0" w:line="240" w:lineRule="auto"/>
              <w:rPr>
                <w:rFonts w:ascii="Times New Roman" w:hAnsi="Times New Roman"/>
                <w:sz w:val="20"/>
              </w:rPr>
            </w:pPr>
          </w:p>
        </w:tc>
      </w:tr>
      <w:tr w:rsidR="00245E2F" w14:paraId="71EF1D6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7DF7F8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102</w:t>
            </w:r>
          </w:p>
        </w:tc>
        <w:tc>
          <w:tcPr>
            <w:tcW w:w="806" w:type="dxa"/>
            <w:tcBorders>
              <w:top w:val="single" w:sz="4" w:space="0" w:color="000000"/>
              <w:left w:val="single" w:sz="4" w:space="0" w:color="000000"/>
              <w:bottom w:val="single" w:sz="4" w:space="0" w:color="000000"/>
              <w:right w:val="single" w:sz="4" w:space="0" w:color="000000"/>
            </w:tcBorders>
            <w:vAlign w:val="bottom"/>
          </w:tcPr>
          <w:p w14:paraId="442D62D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420398</w:t>
            </w:r>
          </w:p>
        </w:tc>
        <w:tc>
          <w:tcPr>
            <w:tcW w:w="1980" w:type="dxa"/>
            <w:tcBorders>
              <w:top w:val="single" w:sz="4" w:space="0" w:color="000000"/>
              <w:left w:val="single" w:sz="4" w:space="0" w:color="000000"/>
              <w:bottom w:val="single" w:sz="4" w:space="0" w:color="000000"/>
              <w:right w:val="single" w:sz="4" w:space="0" w:color="000000"/>
            </w:tcBorders>
          </w:tcPr>
          <w:p w14:paraId="1C35E6C4"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w:t>
            </w:r>
            <w:hyperlink w:anchor="P2516">
              <w:r w:rsidR="007D1025">
                <w:rPr>
                  <w:rFonts w:ascii="Times New Roman" w:hAnsi="Times New Roman"/>
                  <w:sz w:val="20"/>
                </w:rPr>
                <w:t>ОТ</w:t>
              </w:r>
            </w:hyperlink>
            <w:r w:rsidR="007D1025">
              <w:rPr>
                <w:rFonts w:ascii="Times New Roman" w:hAnsi="Times New Roman"/>
                <w:sz w:val="20"/>
              </w:rPr>
              <w:t xml:space="preserve"> «Кузбасское клиническое патологоанатоми</w:t>
            </w:r>
            <w:r w:rsidR="00AF1753">
              <w:rPr>
                <w:rFonts w:ascii="Times New Roman" w:hAnsi="Times New Roman"/>
                <w:sz w:val="20"/>
              </w:rPr>
              <w:t>-</w:t>
            </w:r>
            <w:r w:rsidR="007D1025">
              <w:rPr>
                <w:rFonts w:ascii="Times New Roman" w:hAnsi="Times New Roman"/>
                <w:sz w:val="20"/>
              </w:rPr>
              <w:t>ческое бюро»</w:t>
            </w:r>
          </w:p>
        </w:tc>
        <w:tc>
          <w:tcPr>
            <w:tcW w:w="1226" w:type="dxa"/>
            <w:tcBorders>
              <w:top w:val="single" w:sz="4" w:space="0" w:color="000000"/>
              <w:left w:val="single" w:sz="4" w:space="0" w:color="000000"/>
              <w:bottom w:val="single" w:sz="4" w:space="0" w:color="000000"/>
              <w:right w:val="single" w:sz="4" w:space="0" w:color="000000"/>
            </w:tcBorders>
            <w:vAlign w:val="bottom"/>
          </w:tcPr>
          <w:p w14:paraId="5AE2AF1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562EC0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F06967F"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AC875E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761059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020AC21"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07836E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EDEBEEA"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24EFB0B"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B0174EB" w14:textId="77777777" w:rsidR="00245E2F" w:rsidRDefault="00245E2F">
            <w:pPr>
              <w:widowControl w:val="0"/>
              <w:spacing w:after="0" w:line="240" w:lineRule="auto"/>
              <w:rPr>
                <w:rFonts w:ascii="Times New Roman" w:hAnsi="Times New Roman"/>
                <w:sz w:val="20"/>
              </w:rPr>
            </w:pPr>
          </w:p>
        </w:tc>
      </w:tr>
      <w:tr w:rsidR="00245E2F" w14:paraId="62820F8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D472A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103</w:t>
            </w:r>
          </w:p>
        </w:tc>
        <w:tc>
          <w:tcPr>
            <w:tcW w:w="806" w:type="dxa"/>
            <w:tcBorders>
              <w:top w:val="single" w:sz="4" w:space="0" w:color="000000"/>
              <w:left w:val="single" w:sz="4" w:space="0" w:color="000000"/>
              <w:bottom w:val="single" w:sz="4" w:space="0" w:color="000000"/>
              <w:right w:val="single" w:sz="4" w:space="0" w:color="000000"/>
            </w:tcBorders>
            <w:vAlign w:val="bottom"/>
          </w:tcPr>
          <w:p w14:paraId="2E33216A"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7A95B18D"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w:t>
            </w:r>
            <w:hyperlink w:anchor="P2516">
              <w:r w:rsidR="007D1025">
                <w:rPr>
                  <w:rFonts w:ascii="Times New Roman" w:hAnsi="Times New Roman"/>
                  <w:sz w:val="20"/>
                </w:rPr>
                <w:t>ОТ</w:t>
              </w:r>
            </w:hyperlink>
            <w:r w:rsidR="007D1025">
              <w:rPr>
                <w:rFonts w:ascii="Times New Roman" w:hAnsi="Times New Roman"/>
                <w:sz w:val="20"/>
              </w:rPr>
              <w:t xml:space="preserve"> «Новокузнецкое клиническое бюро судебно-медицинской экспертизы»</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5BC96A7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5905C446"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4D478CF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CF8C4C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EA15A88"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F1B109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C591E9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1F7729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CF45F6E"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5FDBE80" w14:textId="77777777" w:rsidR="00245E2F" w:rsidRDefault="00245E2F">
            <w:pPr>
              <w:widowControl w:val="0"/>
              <w:spacing w:after="0" w:line="240" w:lineRule="auto"/>
              <w:rPr>
                <w:rFonts w:ascii="Times New Roman" w:hAnsi="Times New Roman"/>
                <w:sz w:val="20"/>
              </w:rPr>
            </w:pPr>
          </w:p>
        </w:tc>
      </w:tr>
      <w:tr w:rsidR="00245E2F" w14:paraId="380DBF1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29AEF3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104</w:t>
            </w:r>
          </w:p>
        </w:tc>
        <w:tc>
          <w:tcPr>
            <w:tcW w:w="806" w:type="dxa"/>
            <w:tcBorders>
              <w:top w:val="single" w:sz="4" w:space="0" w:color="000000"/>
              <w:left w:val="single" w:sz="4" w:space="0" w:color="000000"/>
              <w:bottom w:val="single" w:sz="4" w:space="0" w:color="000000"/>
              <w:right w:val="single" w:sz="4" w:space="0" w:color="000000"/>
            </w:tcBorders>
            <w:vAlign w:val="bottom"/>
          </w:tcPr>
          <w:p w14:paraId="7CD7A86E"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78657E8A"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«Новокузнецкий детский клинический психоневрологи</w:t>
            </w:r>
            <w:r w:rsidR="00AF1753">
              <w:rPr>
                <w:rFonts w:ascii="Times New Roman" w:hAnsi="Times New Roman"/>
                <w:sz w:val="20"/>
              </w:rPr>
              <w:t>-</w:t>
            </w:r>
            <w:r w:rsidR="007D1025">
              <w:rPr>
                <w:rFonts w:ascii="Times New Roman" w:hAnsi="Times New Roman"/>
                <w:sz w:val="20"/>
              </w:rPr>
              <w:t>ческий санаторий»</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68B47AA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ED14E20"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6EAF011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AC96C5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C4E9DE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F0D4FC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CBA9ED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E6BBF1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68EEFA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48BF39D" w14:textId="77777777" w:rsidR="00245E2F" w:rsidRDefault="00245E2F">
            <w:pPr>
              <w:widowControl w:val="0"/>
              <w:spacing w:after="0" w:line="240" w:lineRule="auto"/>
              <w:rPr>
                <w:rFonts w:ascii="Times New Roman" w:hAnsi="Times New Roman"/>
                <w:sz w:val="20"/>
              </w:rPr>
            </w:pPr>
          </w:p>
        </w:tc>
      </w:tr>
      <w:tr w:rsidR="00245E2F" w14:paraId="19452EB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269260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105</w:t>
            </w:r>
          </w:p>
        </w:tc>
        <w:tc>
          <w:tcPr>
            <w:tcW w:w="806" w:type="dxa"/>
            <w:tcBorders>
              <w:top w:val="single" w:sz="4" w:space="0" w:color="000000"/>
              <w:left w:val="single" w:sz="4" w:space="0" w:color="000000"/>
              <w:bottom w:val="single" w:sz="4" w:space="0" w:color="000000"/>
              <w:right w:val="single" w:sz="4" w:space="0" w:color="000000"/>
            </w:tcBorders>
            <w:vAlign w:val="bottom"/>
          </w:tcPr>
          <w:p w14:paraId="16E4D5BA"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63E80BB9"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w:t>
              </w:r>
            </w:hyperlink>
            <w:r w:rsidR="007D1025">
              <w:rPr>
                <w:rFonts w:ascii="Times New Roman" w:hAnsi="Times New Roman"/>
                <w:sz w:val="20"/>
              </w:rPr>
              <w:t xml:space="preserve"> «Новокузнецкий автотранспорт медицины»</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5816B02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971340A"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06E65C5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E71676C"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F9970B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C85746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6CF19C9"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21D1ECA"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233255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F2D55E6" w14:textId="77777777" w:rsidR="00245E2F" w:rsidRDefault="00245E2F">
            <w:pPr>
              <w:widowControl w:val="0"/>
              <w:spacing w:after="0" w:line="240" w:lineRule="auto"/>
              <w:rPr>
                <w:rFonts w:ascii="Times New Roman" w:hAnsi="Times New Roman"/>
                <w:sz w:val="20"/>
              </w:rPr>
            </w:pPr>
          </w:p>
        </w:tc>
      </w:tr>
      <w:tr w:rsidR="00245E2F" w14:paraId="7F701E1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E1E44B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106</w:t>
            </w:r>
          </w:p>
        </w:tc>
        <w:tc>
          <w:tcPr>
            <w:tcW w:w="806" w:type="dxa"/>
            <w:tcBorders>
              <w:top w:val="single" w:sz="4" w:space="0" w:color="000000"/>
              <w:left w:val="single" w:sz="4" w:space="0" w:color="000000"/>
              <w:bottom w:val="single" w:sz="4" w:space="0" w:color="000000"/>
              <w:right w:val="single" w:sz="4" w:space="0" w:color="000000"/>
            </w:tcBorders>
            <w:vAlign w:val="bottom"/>
          </w:tcPr>
          <w:p w14:paraId="3A3E6A88"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0789C5A4" w14:textId="77777777" w:rsidR="00245E2F" w:rsidRDefault="00784C29">
            <w:pPr>
              <w:widowControl w:val="0"/>
              <w:spacing w:after="0" w:line="240" w:lineRule="auto"/>
              <w:rPr>
                <w:rFonts w:ascii="Times New Roman" w:hAnsi="Times New Roman"/>
                <w:sz w:val="20"/>
              </w:rPr>
            </w:pPr>
            <w:hyperlink w:anchor="P2511">
              <w:r w:rsidR="007D1025">
                <w:rPr>
                  <w:rFonts w:ascii="Times New Roman" w:hAnsi="Times New Roman"/>
                  <w:sz w:val="20"/>
                </w:rPr>
                <w:t>ГКУЗ</w:t>
              </w:r>
            </w:hyperlink>
            <w:r w:rsidR="007D1025">
              <w:rPr>
                <w:rFonts w:ascii="Times New Roman" w:hAnsi="Times New Roman"/>
                <w:sz w:val="20"/>
              </w:rPr>
              <w:t xml:space="preserve"> «Централизованная бухгалтерия здравоохранения Кузбасса»</w:t>
            </w:r>
            <w:r w:rsidR="00AF1753">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4B6FDD1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D80FA18"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8073C8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8AA617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B69B1E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0DBA492"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54535D9"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B2FCA9A"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37C710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809EA59" w14:textId="77777777" w:rsidR="00245E2F" w:rsidRDefault="00245E2F">
            <w:pPr>
              <w:widowControl w:val="0"/>
              <w:spacing w:after="0" w:line="240" w:lineRule="auto"/>
              <w:rPr>
                <w:rFonts w:ascii="Times New Roman" w:hAnsi="Times New Roman"/>
                <w:sz w:val="20"/>
              </w:rPr>
            </w:pPr>
          </w:p>
        </w:tc>
      </w:tr>
      <w:tr w:rsidR="00245E2F" w14:paraId="6B6E25E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B3F365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107</w:t>
            </w:r>
          </w:p>
        </w:tc>
        <w:tc>
          <w:tcPr>
            <w:tcW w:w="806" w:type="dxa"/>
            <w:tcBorders>
              <w:top w:val="single" w:sz="4" w:space="0" w:color="000000"/>
              <w:left w:val="single" w:sz="4" w:space="0" w:color="000000"/>
              <w:bottom w:val="single" w:sz="4" w:space="0" w:color="000000"/>
              <w:right w:val="single" w:sz="4" w:space="0" w:color="000000"/>
            </w:tcBorders>
            <w:vAlign w:val="bottom"/>
          </w:tcPr>
          <w:p w14:paraId="131392E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420199</w:t>
            </w:r>
          </w:p>
        </w:tc>
        <w:tc>
          <w:tcPr>
            <w:tcW w:w="1980" w:type="dxa"/>
            <w:tcBorders>
              <w:top w:val="single" w:sz="4" w:space="0" w:color="000000"/>
              <w:left w:val="single" w:sz="4" w:space="0" w:color="000000"/>
              <w:bottom w:val="single" w:sz="4" w:space="0" w:color="000000"/>
              <w:right w:val="single" w:sz="4" w:space="0" w:color="000000"/>
            </w:tcBorders>
          </w:tcPr>
          <w:p w14:paraId="70F65FDB"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«Новокузнецкая клиническая станция скорой медицинской помощи имени </w:t>
            </w:r>
            <w:r w:rsidR="00AF1753">
              <w:rPr>
                <w:rFonts w:ascii="Times New Roman" w:hAnsi="Times New Roman"/>
                <w:sz w:val="20"/>
              </w:rPr>
              <w:br/>
            </w:r>
            <w:r w:rsidR="007D1025">
              <w:rPr>
                <w:rFonts w:ascii="Times New Roman" w:hAnsi="Times New Roman"/>
                <w:sz w:val="20"/>
              </w:rPr>
              <w:t>Ю.М. Янкина»</w:t>
            </w:r>
          </w:p>
          <w:p w14:paraId="36C85583"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3E854D4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AF313C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A49C753"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B70B0C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D3B161E"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4ECC438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D48837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1E74C4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165616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955CB88" w14:textId="77777777" w:rsidR="00245E2F" w:rsidRDefault="00245E2F">
            <w:pPr>
              <w:widowControl w:val="0"/>
              <w:spacing w:after="0" w:line="240" w:lineRule="auto"/>
              <w:rPr>
                <w:rFonts w:ascii="Times New Roman" w:hAnsi="Times New Roman"/>
                <w:sz w:val="20"/>
              </w:rPr>
            </w:pPr>
          </w:p>
        </w:tc>
      </w:tr>
      <w:tr w:rsidR="00245E2F" w14:paraId="63CB8D1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BB1E94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108</w:t>
            </w:r>
          </w:p>
        </w:tc>
        <w:tc>
          <w:tcPr>
            <w:tcW w:w="806" w:type="dxa"/>
            <w:tcBorders>
              <w:top w:val="single" w:sz="4" w:space="0" w:color="000000"/>
              <w:left w:val="single" w:sz="4" w:space="0" w:color="000000"/>
              <w:bottom w:val="single" w:sz="4" w:space="0" w:color="000000"/>
              <w:right w:val="single" w:sz="4" w:space="0" w:color="000000"/>
            </w:tcBorders>
            <w:vAlign w:val="bottom"/>
          </w:tcPr>
          <w:p w14:paraId="7350716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420076</w:t>
            </w:r>
          </w:p>
        </w:tc>
        <w:tc>
          <w:tcPr>
            <w:tcW w:w="1980" w:type="dxa"/>
            <w:tcBorders>
              <w:top w:val="single" w:sz="4" w:space="0" w:color="000000"/>
              <w:left w:val="single" w:sz="4" w:space="0" w:color="000000"/>
              <w:bottom w:val="single" w:sz="4" w:space="0" w:color="000000"/>
              <w:right w:val="single" w:sz="4" w:space="0" w:color="000000"/>
            </w:tcBorders>
          </w:tcPr>
          <w:p w14:paraId="701BB0C5"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«Новокузнецкая городская клиническая больница № 1 имени Г.П. Курбатова»</w:t>
            </w:r>
          </w:p>
          <w:p w14:paraId="7159577F"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0B7E8C9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10E339A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828284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379E908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591C39D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2AE3543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E23299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55FF244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381F880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2CB2D61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56C71EB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2EF89D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109</w:t>
            </w:r>
          </w:p>
        </w:tc>
        <w:tc>
          <w:tcPr>
            <w:tcW w:w="806" w:type="dxa"/>
            <w:tcBorders>
              <w:top w:val="single" w:sz="4" w:space="0" w:color="000000"/>
              <w:left w:val="single" w:sz="4" w:space="0" w:color="000000"/>
              <w:bottom w:val="single" w:sz="4" w:space="0" w:color="000000"/>
              <w:right w:val="single" w:sz="4" w:space="0" w:color="000000"/>
            </w:tcBorders>
            <w:vAlign w:val="bottom"/>
          </w:tcPr>
          <w:p w14:paraId="0A86B2B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420082</w:t>
            </w:r>
          </w:p>
        </w:tc>
        <w:tc>
          <w:tcPr>
            <w:tcW w:w="1980" w:type="dxa"/>
            <w:tcBorders>
              <w:top w:val="single" w:sz="4" w:space="0" w:color="000000"/>
              <w:left w:val="single" w:sz="4" w:space="0" w:color="000000"/>
              <w:bottom w:val="single" w:sz="4" w:space="0" w:color="000000"/>
              <w:right w:val="single" w:sz="4" w:space="0" w:color="000000"/>
            </w:tcBorders>
          </w:tcPr>
          <w:p w14:paraId="6C834BF4"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«Новокузнецкая городская клиническая инфекционная больница имени </w:t>
            </w:r>
            <w:r w:rsidR="007D1025">
              <w:rPr>
                <w:rFonts w:ascii="Times New Roman" w:hAnsi="Times New Roman"/>
                <w:sz w:val="20"/>
              </w:rPr>
              <w:br/>
              <w:t>В.В. Бессоненко»</w:t>
            </w:r>
          </w:p>
          <w:p w14:paraId="0405CD4D"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6DA1A79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DA8050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1D6CDD0"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8A29BC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13ED46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4266FBE3"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3D9FB1A"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C82BA6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E3711B0"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1AE4CDA" w14:textId="77777777" w:rsidR="00245E2F" w:rsidRDefault="00245E2F">
            <w:pPr>
              <w:widowControl w:val="0"/>
              <w:spacing w:after="0" w:line="240" w:lineRule="auto"/>
              <w:rPr>
                <w:rFonts w:ascii="Times New Roman" w:hAnsi="Times New Roman"/>
                <w:sz w:val="20"/>
              </w:rPr>
            </w:pPr>
          </w:p>
        </w:tc>
      </w:tr>
      <w:tr w:rsidR="00245E2F" w14:paraId="6DD986C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FF20BF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110</w:t>
            </w:r>
          </w:p>
        </w:tc>
        <w:tc>
          <w:tcPr>
            <w:tcW w:w="806" w:type="dxa"/>
            <w:tcBorders>
              <w:top w:val="single" w:sz="4" w:space="0" w:color="000000"/>
              <w:left w:val="single" w:sz="4" w:space="0" w:color="000000"/>
              <w:bottom w:val="single" w:sz="4" w:space="0" w:color="000000"/>
              <w:right w:val="single" w:sz="4" w:space="0" w:color="000000"/>
            </w:tcBorders>
            <w:vAlign w:val="bottom"/>
          </w:tcPr>
          <w:p w14:paraId="73C14F5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420090</w:t>
            </w:r>
          </w:p>
        </w:tc>
        <w:tc>
          <w:tcPr>
            <w:tcW w:w="1980" w:type="dxa"/>
            <w:tcBorders>
              <w:top w:val="single" w:sz="4" w:space="0" w:color="000000"/>
              <w:left w:val="single" w:sz="4" w:space="0" w:color="000000"/>
              <w:bottom w:val="single" w:sz="4" w:space="0" w:color="000000"/>
              <w:right w:val="single" w:sz="4" w:space="0" w:color="000000"/>
            </w:tcBorders>
          </w:tcPr>
          <w:p w14:paraId="5A0D327D"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«Новокузнецкая городская клиническая больница </w:t>
            </w:r>
            <w:r w:rsidR="007D1025">
              <w:rPr>
                <w:rFonts w:ascii="Times New Roman" w:hAnsi="Times New Roman"/>
                <w:sz w:val="20"/>
              </w:rPr>
              <w:br/>
              <w:t xml:space="preserve">№ 29 имени </w:t>
            </w:r>
            <w:r w:rsidR="00AF1753">
              <w:rPr>
                <w:rFonts w:ascii="Times New Roman" w:hAnsi="Times New Roman"/>
                <w:sz w:val="20"/>
              </w:rPr>
              <w:br/>
            </w:r>
            <w:r w:rsidR="007D1025">
              <w:rPr>
                <w:rFonts w:ascii="Times New Roman" w:hAnsi="Times New Roman"/>
                <w:sz w:val="20"/>
              </w:rPr>
              <w:t>А.А. Луцика»</w:t>
            </w:r>
          </w:p>
          <w:p w14:paraId="4756D1AE"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68B6EC1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C8CB73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D5E09B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2BA826B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6CE24E3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40E05B7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7A22C8D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37EBDD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0449DEB"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36B138A" w14:textId="77777777" w:rsidR="00245E2F" w:rsidRDefault="00245E2F">
            <w:pPr>
              <w:widowControl w:val="0"/>
              <w:spacing w:after="0" w:line="240" w:lineRule="auto"/>
              <w:rPr>
                <w:rFonts w:ascii="Times New Roman" w:hAnsi="Times New Roman"/>
                <w:sz w:val="20"/>
              </w:rPr>
            </w:pPr>
          </w:p>
        </w:tc>
      </w:tr>
      <w:tr w:rsidR="00245E2F" w14:paraId="795F37F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D152F1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111</w:t>
            </w:r>
          </w:p>
        </w:tc>
        <w:tc>
          <w:tcPr>
            <w:tcW w:w="806" w:type="dxa"/>
            <w:tcBorders>
              <w:top w:val="single" w:sz="4" w:space="0" w:color="000000"/>
              <w:left w:val="single" w:sz="4" w:space="0" w:color="000000"/>
              <w:bottom w:val="single" w:sz="4" w:space="0" w:color="000000"/>
              <w:right w:val="single" w:sz="4" w:space="0" w:color="000000"/>
            </w:tcBorders>
            <w:vAlign w:val="bottom"/>
          </w:tcPr>
          <w:p w14:paraId="40BBEC8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420079</w:t>
            </w:r>
          </w:p>
        </w:tc>
        <w:tc>
          <w:tcPr>
            <w:tcW w:w="1980" w:type="dxa"/>
            <w:tcBorders>
              <w:top w:val="single" w:sz="4" w:space="0" w:color="000000"/>
              <w:left w:val="single" w:sz="4" w:space="0" w:color="000000"/>
              <w:bottom w:val="single" w:sz="4" w:space="0" w:color="000000"/>
              <w:right w:val="single" w:sz="4" w:space="0" w:color="000000"/>
            </w:tcBorders>
          </w:tcPr>
          <w:p w14:paraId="046ED8B5"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«Кузбасская детская клиническая больница имени профессора </w:t>
            </w:r>
            <w:r w:rsidR="00AF1753">
              <w:rPr>
                <w:rFonts w:ascii="Times New Roman" w:hAnsi="Times New Roman"/>
                <w:sz w:val="20"/>
              </w:rPr>
              <w:br/>
            </w:r>
            <w:r w:rsidR="007D1025">
              <w:rPr>
                <w:rFonts w:ascii="Times New Roman" w:hAnsi="Times New Roman"/>
                <w:sz w:val="20"/>
              </w:rPr>
              <w:t>Ю.Е. Малаховского»</w:t>
            </w:r>
          </w:p>
        </w:tc>
        <w:tc>
          <w:tcPr>
            <w:tcW w:w="1226" w:type="dxa"/>
            <w:tcBorders>
              <w:top w:val="single" w:sz="4" w:space="0" w:color="000000"/>
              <w:left w:val="single" w:sz="4" w:space="0" w:color="000000"/>
              <w:bottom w:val="single" w:sz="4" w:space="0" w:color="000000"/>
              <w:right w:val="single" w:sz="4" w:space="0" w:color="000000"/>
            </w:tcBorders>
            <w:vAlign w:val="bottom"/>
          </w:tcPr>
          <w:p w14:paraId="2B7C586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5C58D15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663F9F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478EF70"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E8687C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4A14EE29"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0016C3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71A070B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310D8F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85FAC3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3149581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4F3B59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112</w:t>
            </w:r>
          </w:p>
        </w:tc>
        <w:tc>
          <w:tcPr>
            <w:tcW w:w="806" w:type="dxa"/>
            <w:tcBorders>
              <w:top w:val="single" w:sz="4" w:space="0" w:color="000000"/>
              <w:left w:val="single" w:sz="4" w:space="0" w:color="000000"/>
              <w:bottom w:val="single" w:sz="4" w:space="0" w:color="000000"/>
              <w:right w:val="single" w:sz="4" w:space="0" w:color="000000"/>
            </w:tcBorders>
            <w:vAlign w:val="bottom"/>
          </w:tcPr>
          <w:p w14:paraId="248AED4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420413</w:t>
            </w:r>
          </w:p>
        </w:tc>
        <w:tc>
          <w:tcPr>
            <w:tcW w:w="1980" w:type="dxa"/>
            <w:tcBorders>
              <w:top w:val="single" w:sz="4" w:space="0" w:color="000000"/>
              <w:left w:val="single" w:sz="4" w:space="0" w:color="000000"/>
              <w:bottom w:val="single" w:sz="4" w:space="0" w:color="000000"/>
              <w:right w:val="single" w:sz="4" w:space="0" w:color="000000"/>
            </w:tcBorders>
          </w:tcPr>
          <w:p w14:paraId="00BD7AD6"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«Новокузнецкая городская клиническая стоматологическая поликлиника»</w:t>
            </w:r>
          </w:p>
        </w:tc>
        <w:tc>
          <w:tcPr>
            <w:tcW w:w="1226" w:type="dxa"/>
            <w:tcBorders>
              <w:top w:val="single" w:sz="4" w:space="0" w:color="000000"/>
              <w:left w:val="single" w:sz="4" w:space="0" w:color="000000"/>
              <w:bottom w:val="single" w:sz="4" w:space="0" w:color="000000"/>
              <w:right w:val="single" w:sz="4" w:space="0" w:color="000000"/>
            </w:tcBorders>
            <w:vAlign w:val="bottom"/>
          </w:tcPr>
          <w:p w14:paraId="001E2682"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FB7F6A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F7D8D0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E98811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B9D1BB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53CCC1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186F5AF7"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30174D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9EB73E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8C9658C" w14:textId="77777777" w:rsidR="00245E2F" w:rsidRDefault="00245E2F">
            <w:pPr>
              <w:widowControl w:val="0"/>
              <w:spacing w:after="0" w:line="240" w:lineRule="auto"/>
              <w:rPr>
                <w:rFonts w:ascii="Times New Roman" w:hAnsi="Times New Roman"/>
                <w:sz w:val="20"/>
              </w:rPr>
            </w:pPr>
          </w:p>
        </w:tc>
      </w:tr>
      <w:tr w:rsidR="00245E2F" w14:paraId="2684CD3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5C4647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113</w:t>
            </w:r>
          </w:p>
        </w:tc>
        <w:tc>
          <w:tcPr>
            <w:tcW w:w="806" w:type="dxa"/>
            <w:tcBorders>
              <w:top w:val="single" w:sz="4" w:space="0" w:color="000000"/>
              <w:left w:val="single" w:sz="4" w:space="0" w:color="000000"/>
              <w:bottom w:val="single" w:sz="4" w:space="0" w:color="000000"/>
              <w:right w:val="single" w:sz="4" w:space="0" w:color="000000"/>
            </w:tcBorders>
            <w:vAlign w:val="bottom"/>
          </w:tcPr>
          <w:p w14:paraId="3A4EC60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420095</w:t>
            </w:r>
          </w:p>
        </w:tc>
        <w:tc>
          <w:tcPr>
            <w:tcW w:w="1980" w:type="dxa"/>
            <w:tcBorders>
              <w:top w:val="single" w:sz="4" w:space="0" w:color="000000"/>
              <w:left w:val="single" w:sz="4" w:space="0" w:color="000000"/>
              <w:bottom w:val="single" w:sz="4" w:space="0" w:color="000000"/>
              <w:right w:val="single" w:sz="4" w:space="0" w:color="000000"/>
            </w:tcBorders>
          </w:tcPr>
          <w:p w14:paraId="7B0EE49C" w14:textId="77777777" w:rsidR="00245E2F" w:rsidRDefault="00784C29">
            <w:pPr>
              <w:widowControl w:val="0"/>
              <w:spacing w:after="0" w:line="240" w:lineRule="auto"/>
              <w:rPr>
                <w:rFonts w:ascii="Times New Roman" w:hAnsi="Times New Roman"/>
                <w:sz w:val="20"/>
              </w:rPr>
            </w:pPr>
            <w:hyperlink w:anchor="P2519">
              <w:r w:rsidR="007D1025">
                <w:rPr>
                  <w:rFonts w:ascii="Times New Roman" w:hAnsi="Times New Roman"/>
                  <w:sz w:val="20"/>
                </w:rPr>
                <w:t>ФГБУ</w:t>
              </w:r>
            </w:hyperlink>
            <w:r w:rsidR="007D1025">
              <w:rPr>
                <w:rFonts w:ascii="Times New Roman" w:hAnsi="Times New Roman"/>
                <w:sz w:val="20"/>
              </w:rPr>
              <w:t xml:space="preserve">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p>
        </w:tc>
        <w:tc>
          <w:tcPr>
            <w:tcW w:w="1226" w:type="dxa"/>
            <w:tcBorders>
              <w:top w:val="single" w:sz="4" w:space="0" w:color="000000"/>
              <w:left w:val="single" w:sz="4" w:space="0" w:color="000000"/>
              <w:bottom w:val="single" w:sz="4" w:space="0" w:color="000000"/>
              <w:right w:val="single" w:sz="4" w:space="0" w:color="000000"/>
            </w:tcBorders>
            <w:vAlign w:val="bottom"/>
          </w:tcPr>
          <w:p w14:paraId="0565231F"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40105D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64A286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5FCD7B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FEBD787"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5B8264C"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4A1D35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F350D5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14CA10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3CBA4FA" w14:textId="77777777" w:rsidR="00245E2F" w:rsidRDefault="00245E2F">
            <w:pPr>
              <w:widowControl w:val="0"/>
              <w:spacing w:after="0" w:line="240" w:lineRule="auto"/>
              <w:rPr>
                <w:rFonts w:ascii="Times New Roman" w:hAnsi="Times New Roman"/>
                <w:sz w:val="20"/>
              </w:rPr>
            </w:pPr>
          </w:p>
        </w:tc>
      </w:tr>
      <w:tr w:rsidR="00245E2F" w14:paraId="201DC47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FC1418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114</w:t>
            </w:r>
          </w:p>
        </w:tc>
        <w:tc>
          <w:tcPr>
            <w:tcW w:w="806" w:type="dxa"/>
            <w:tcBorders>
              <w:top w:val="single" w:sz="4" w:space="0" w:color="000000"/>
              <w:left w:val="single" w:sz="4" w:space="0" w:color="000000"/>
              <w:bottom w:val="single" w:sz="4" w:space="0" w:color="000000"/>
              <w:right w:val="single" w:sz="4" w:space="0" w:color="000000"/>
            </w:tcBorders>
            <w:vAlign w:val="bottom"/>
          </w:tcPr>
          <w:p w14:paraId="43FC62C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420220</w:t>
            </w:r>
          </w:p>
        </w:tc>
        <w:tc>
          <w:tcPr>
            <w:tcW w:w="1980" w:type="dxa"/>
            <w:tcBorders>
              <w:top w:val="single" w:sz="4" w:space="0" w:color="000000"/>
              <w:left w:val="single" w:sz="4" w:space="0" w:color="000000"/>
              <w:bottom w:val="single" w:sz="4" w:space="0" w:color="000000"/>
              <w:right w:val="single" w:sz="4" w:space="0" w:color="000000"/>
            </w:tcBorders>
          </w:tcPr>
          <w:p w14:paraId="4466AB6F" w14:textId="77777777" w:rsidR="00245E2F" w:rsidRDefault="00784C29">
            <w:pPr>
              <w:widowControl w:val="0"/>
              <w:spacing w:after="0" w:line="240" w:lineRule="auto"/>
              <w:rPr>
                <w:rFonts w:ascii="Times New Roman" w:hAnsi="Times New Roman"/>
                <w:sz w:val="20"/>
              </w:rPr>
            </w:pPr>
            <w:hyperlink w:anchor="P2518">
              <w:r w:rsidR="007D1025">
                <w:rPr>
                  <w:rFonts w:ascii="Times New Roman" w:hAnsi="Times New Roman"/>
                  <w:sz w:val="20"/>
                </w:rPr>
                <w:t>ФГБНУ</w:t>
              </w:r>
            </w:hyperlink>
            <w:r w:rsidR="007D1025">
              <w:rPr>
                <w:rFonts w:ascii="Times New Roman" w:hAnsi="Times New Roman"/>
                <w:sz w:val="20"/>
              </w:rPr>
              <w:t xml:space="preserve"> «Научно-исследовательский институт комплексных проблем гигиены и профессиональных заболеваний»</w:t>
            </w:r>
          </w:p>
        </w:tc>
        <w:tc>
          <w:tcPr>
            <w:tcW w:w="1226" w:type="dxa"/>
            <w:tcBorders>
              <w:top w:val="single" w:sz="4" w:space="0" w:color="000000"/>
              <w:left w:val="single" w:sz="4" w:space="0" w:color="000000"/>
              <w:bottom w:val="single" w:sz="4" w:space="0" w:color="000000"/>
              <w:right w:val="single" w:sz="4" w:space="0" w:color="000000"/>
            </w:tcBorders>
            <w:vAlign w:val="bottom"/>
          </w:tcPr>
          <w:p w14:paraId="31CBA92D"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D25F3B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404BC67"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4BCA95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4B933FC"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00C526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3C1AC4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7FC0E57"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BBF1DB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DE39D7D" w14:textId="77777777" w:rsidR="00245E2F" w:rsidRDefault="00245E2F">
            <w:pPr>
              <w:widowControl w:val="0"/>
              <w:spacing w:after="0" w:line="240" w:lineRule="auto"/>
              <w:rPr>
                <w:rFonts w:ascii="Times New Roman" w:hAnsi="Times New Roman"/>
                <w:sz w:val="20"/>
              </w:rPr>
            </w:pPr>
          </w:p>
        </w:tc>
      </w:tr>
      <w:tr w:rsidR="00245E2F" w14:paraId="140D864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106CD0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115</w:t>
            </w:r>
          </w:p>
        </w:tc>
        <w:tc>
          <w:tcPr>
            <w:tcW w:w="806" w:type="dxa"/>
            <w:tcBorders>
              <w:top w:val="single" w:sz="4" w:space="0" w:color="000000"/>
              <w:left w:val="single" w:sz="4" w:space="0" w:color="000000"/>
              <w:bottom w:val="single" w:sz="4" w:space="0" w:color="000000"/>
              <w:right w:val="single" w:sz="4" w:space="0" w:color="000000"/>
            </w:tcBorders>
            <w:vAlign w:val="bottom"/>
          </w:tcPr>
          <w:p w14:paraId="6CF4E13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420255</w:t>
            </w:r>
          </w:p>
        </w:tc>
        <w:tc>
          <w:tcPr>
            <w:tcW w:w="1980" w:type="dxa"/>
            <w:tcBorders>
              <w:top w:val="single" w:sz="4" w:space="0" w:color="000000"/>
              <w:left w:val="single" w:sz="4" w:space="0" w:color="000000"/>
              <w:bottom w:val="single" w:sz="4" w:space="0" w:color="000000"/>
              <w:right w:val="single" w:sz="4" w:space="0" w:color="000000"/>
            </w:tcBorders>
          </w:tcPr>
          <w:p w14:paraId="09718428"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«Медиа-Сервис»</w:t>
            </w:r>
          </w:p>
        </w:tc>
        <w:tc>
          <w:tcPr>
            <w:tcW w:w="1226" w:type="dxa"/>
            <w:tcBorders>
              <w:top w:val="single" w:sz="4" w:space="0" w:color="000000"/>
              <w:left w:val="single" w:sz="4" w:space="0" w:color="000000"/>
              <w:bottom w:val="single" w:sz="4" w:space="0" w:color="000000"/>
              <w:right w:val="single" w:sz="4" w:space="0" w:color="000000"/>
            </w:tcBorders>
            <w:vAlign w:val="bottom"/>
          </w:tcPr>
          <w:p w14:paraId="62E79F69"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ADB77C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08EF812"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7CF77E0"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D367BB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E35927B"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8415D3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EA2BE0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4602C30"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88C28FE" w14:textId="77777777" w:rsidR="00245E2F" w:rsidRDefault="00245E2F">
            <w:pPr>
              <w:widowControl w:val="0"/>
              <w:spacing w:after="0" w:line="240" w:lineRule="auto"/>
              <w:rPr>
                <w:rFonts w:ascii="Times New Roman" w:hAnsi="Times New Roman"/>
                <w:sz w:val="20"/>
              </w:rPr>
            </w:pPr>
          </w:p>
        </w:tc>
      </w:tr>
      <w:tr w:rsidR="00245E2F" w14:paraId="2C0EA223"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5E4D16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116</w:t>
            </w:r>
          </w:p>
        </w:tc>
        <w:tc>
          <w:tcPr>
            <w:tcW w:w="806" w:type="dxa"/>
            <w:tcBorders>
              <w:top w:val="single" w:sz="4" w:space="0" w:color="000000"/>
              <w:left w:val="single" w:sz="4" w:space="0" w:color="000000"/>
              <w:bottom w:val="single" w:sz="4" w:space="0" w:color="000000"/>
              <w:right w:val="single" w:sz="4" w:space="0" w:color="000000"/>
            </w:tcBorders>
            <w:vAlign w:val="bottom"/>
          </w:tcPr>
          <w:p w14:paraId="1642D33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420280</w:t>
            </w:r>
          </w:p>
        </w:tc>
        <w:tc>
          <w:tcPr>
            <w:tcW w:w="1980" w:type="dxa"/>
            <w:tcBorders>
              <w:top w:val="single" w:sz="4" w:space="0" w:color="000000"/>
              <w:left w:val="single" w:sz="4" w:space="0" w:color="000000"/>
              <w:bottom w:val="single" w:sz="4" w:space="0" w:color="000000"/>
              <w:right w:val="single" w:sz="4" w:space="0" w:color="000000"/>
            </w:tcBorders>
          </w:tcPr>
          <w:p w14:paraId="1CAE64B7"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«Диагноз +»</w:t>
            </w:r>
          </w:p>
        </w:tc>
        <w:tc>
          <w:tcPr>
            <w:tcW w:w="1226" w:type="dxa"/>
            <w:tcBorders>
              <w:top w:val="single" w:sz="4" w:space="0" w:color="000000"/>
              <w:left w:val="single" w:sz="4" w:space="0" w:color="000000"/>
              <w:bottom w:val="single" w:sz="4" w:space="0" w:color="000000"/>
              <w:right w:val="single" w:sz="4" w:space="0" w:color="000000"/>
            </w:tcBorders>
            <w:vAlign w:val="bottom"/>
          </w:tcPr>
          <w:p w14:paraId="695A71A2"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DC633A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7B9A6A0"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83A311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B7A7848"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46520B9"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6A5266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8BE5AE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9B195C7"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CCBA890" w14:textId="77777777" w:rsidR="00245E2F" w:rsidRDefault="00245E2F">
            <w:pPr>
              <w:widowControl w:val="0"/>
              <w:spacing w:after="0" w:line="240" w:lineRule="auto"/>
              <w:rPr>
                <w:rFonts w:ascii="Times New Roman" w:hAnsi="Times New Roman"/>
                <w:sz w:val="20"/>
              </w:rPr>
            </w:pPr>
          </w:p>
        </w:tc>
      </w:tr>
      <w:tr w:rsidR="00245E2F" w14:paraId="471ED18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86EDC1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117</w:t>
            </w:r>
          </w:p>
        </w:tc>
        <w:tc>
          <w:tcPr>
            <w:tcW w:w="806" w:type="dxa"/>
            <w:tcBorders>
              <w:top w:val="single" w:sz="4" w:space="0" w:color="000000"/>
              <w:left w:val="single" w:sz="4" w:space="0" w:color="000000"/>
              <w:bottom w:val="single" w:sz="4" w:space="0" w:color="000000"/>
              <w:right w:val="single" w:sz="4" w:space="0" w:color="000000"/>
            </w:tcBorders>
            <w:vAlign w:val="bottom"/>
          </w:tcPr>
          <w:p w14:paraId="5FFDAA0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420278</w:t>
            </w:r>
          </w:p>
        </w:tc>
        <w:tc>
          <w:tcPr>
            <w:tcW w:w="1980" w:type="dxa"/>
            <w:tcBorders>
              <w:top w:val="single" w:sz="4" w:space="0" w:color="000000"/>
              <w:left w:val="single" w:sz="4" w:space="0" w:color="000000"/>
              <w:bottom w:val="single" w:sz="4" w:space="0" w:color="000000"/>
              <w:right w:val="single" w:sz="4" w:space="0" w:color="000000"/>
            </w:tcBorders>
          </w:tcPr>
          <w:p w14:paraId="2171BD2B" w14:textId="77777777" w:rsidR="00245E2F" w:rsidRDefault="00784C29">
            <w:pPr>
              <w:widowControl w:val="0"/>
              <w:spacing w:after="0" w:line="240" w:lineRule="auto"/>
              <w:rPr>
                <w:rFonts w:ascii="Times New Roman" w:hAnsi="Times New Roman"/>
                <w:sz w:val="20"/>
              </w:rPr>
            </w:pPr>
            <w:hyperlink w:anchor="P2508">
              <w:r w:rsidR="007D1025">
                <w:rPr>
                  <w:rFonts w:ascii="Times New Roman" w:hAnsi="Times New Roman"/>
                  <w:sz w:val="20"/>
                </w:rPr>
                <w:t>АНО</w:t>
              </w:r>
            </w:hyperlink>
            <w:r w:rsidR="007D1025">
              <w:rPr>
                <w:rFonts w:ascii="Times New Roman" w:hAnsi="Times New Roman"/>
                <w:sz w:val="20"/>
              </w:rPr>
              <w:t xml:space="preserve"> «Медицинский центр «АлМед»</w:t>
            </w:r>
          </w:p>
        </w:tc>
        <w:tc>
          <w:tcPr>
            <w:tcW w:w="1226" w:type="dxa"/>
            <w:tcBorders>
              <w:top w:val="single" w:sz="4" w:space="0" w:color="000000"/>
              <w:left w:val="single" w:sz="4" w:space="0" w:color="000000"/>
              <w:bottom w:val="single" w:sz="4" w:space="0" w:color="000000"/>
              <w:right w:val="single" w:sz="4" w:space="0" w:color="000000"/>
            </w:tcBorders>
            <w:vAlign w:val="bottom"/>
          </w:tcPr>
          <w:p w14:paraId="2372EB8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AC313E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8E0628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330E9C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685403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0FCB441"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99BDF47"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BD1937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2121810"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B31F8B2" w14:textId="77777777" w:rsidR="00245E2F" w:rsidRDefault="00245E2F">
            <w:pPr>
              <w:widowControl w:val="0"/>
              <w:spacing w:after="0" w:line="240" w:lineRule="auto"/>
              <w:rPr>
                <w:rFonts w:ascii="Times New Roman" w:hAnsi="Times New Roman"/>
                <w:sz w:val="20"/>
              </w:rPr>
            </w:pPr>
          </w:p>
        </w:tc>
      </w:tr>
      <w:tr w:rsidR="00245E2F" w14:paraId="47BA9FF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459147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118</w:t>
            </w:r>
          </w:p>
        </w:tc>
        <w:tc>
          <w:tcPr>
            <w:tcW w:w="806" w:type="dxa"/>
            <w:tcBorders>
              <w:top w:val="single" w:sz="4" w:space="0" w:color="000000"/>
              <w:left w:val="single" w:sz="4" w:space="0" w:color="000000"/>
              <w:bottom w:val="single" w:sz="4" w:space="0" w:color="000000"/>
              <w:right w:val="single" w:sz="4" w:space="0" w:color="000000"/>
            </w:tcBorders>
            <w:vAlign w:val="bottom"/>
          </w:tcPr>
          <w:p w14:paraId="6872ECB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420299</w:t>
            </w:r>
          </w:p>
        </w:tc>
        <w:tc>
          <w:tcPr>
            <w:tcW w:w="1980" w:type="dxa"/>
            <w:tcBorders>
              <w:top w:val="single" w:sz="4" w:space="0" w:color="000000"/>
              <w:left w:val="single" w:sz="4" w:space="0" w:color="000000"/>
              <w:bottom w:val="single" w:sz="4" w:space="0" w:color="000000"/>
              <w:right w:val="single" w:sz="4" w:space="0" w:color="000000"/>
            </w:tcBorders>
          </w:tcPr>
          <w:p w14:paraId="1BEF7635"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«Поликлиника Профмедосмотр»</w:t>
            </w:r>
          </w:p>
        </w:tc>
        <w:tc>
          <w:tcPr>
            <w:tcW w:w="1226" w:type="dxa"/>
            <w:tcBorders>
              <w:top w:val="single" w:sz="4" w:space="0" w:color="000000"/>
              <w:left w:val="single" w:sz="4" w:space="0" w:color="000000"/>
              <w:bottom w:val="single" w:sz="4" w:space="0" w:color="000000"/>
              <w:right w:val="single" w:sz="4" w:space="0" w:color="000000"/>
            </w:tcBorders>
            <w:vAlign w:val="bottom"/>
          </w:tcPr>
          <w:p w14:paraId="4C96874D"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5D169B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DD17C0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88FFD9F"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70197E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32C416B"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3D685EE"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7DCD00E"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D2685B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9E3EAFC" w14:textId="77777777" w:rsidR="00245E2F" w:rsidRDefault="00245E2F">
            <w:pPr>
              <w:widowControl w:val="0"/>
              <w:spacing w:after="0" w:line="240" w:lineRule="auto"/>
              <w:rPr>
                <w:rFonts w:ascii="Times New Roman" w:hAnsi="Times New Roman"/>
                <w:sz w:val="20"/>
              </w:rPr>
            </w:pPr>
          </w:p>
        </w:tc>
      </w:tr>
      <w:tr w:rsidR="00245E2F" w14:paraId="0D565C7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D98699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119</w:t>
            </w:r>
          </w:p>
        </w:tc>
        <w:tc>
          <w:tcPr>
            <w:tcW w:w="806" w:type="dxa"/>
            <w:tcBorders>
              <w:top w:val="single" w:sz="4" w:space="0" w:color="000000"/>
              <w:left w:val="single" w:sz="4" w:space="0" w:color="000000"/>
              <w:bottom w:val="single" w:sz="4" w:space="0" w:color="000000"/>
              <w:right w:val="single" w:sz="4" w:space="0" w:color="000000"/>
            </w:tcBorders>
            <w:vAlign w:val="bottom"/>
          </w:tcPr>
          <w:p w14:paraId="3B1817B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420305</w:t>
            </w:r>
          </w:p>
        </w:tc>
        <w:tc>
          <w:tcPr>
            <w:tcW w:w="1980" w:type="dxa"/>
            <w:tcBorders>
              <w:top w:val="single" w:sz="4" w:space="0" w:color="000000"/>
              <w:left w:val="single" w:sz="4" w:space="0" w:color="000000"/>
              <w:bottom w:val="single" w:sz="4" w:space="0" w:color="000000"/>
              <w:right w:val="single" w:sz="4" w:space="0" w:color="000000"/>
            </w:tcBorders>
          </w:tcPr>
          <w:p w14:paraId="26533228"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«МЕДИКА-2»</w:t>
            </w:r>
          </w:p>
        </w:tc>
        <w:tc>
          <w:tcPr>
            <w:tcW w:w="1226" w:type="dxa"/>
            <w:tcBorders>
              <w:top w:val="single" w:sz="4" w:space="0" w:color="000000"/>
              <w:left w:val="single" w:sz="4" w:space="0" w:color="000000"/>
              <w:bottom w:val="single" w:sz="4" w:space="0" w:color="000000"/>
              <w:right w:val="single" w:sz="4" w:space="0" w:color="000000"/>
            </w:tcBorders>
            <w:vAlign w:val="bottom"/>
          </w:tcPr>
          <w:p w14:paraId="60B7FE79"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DAA4EE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9A20A26"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86C34E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A36B81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04053D2"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EDC6B7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914903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4ECBCAE"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90F5C57" w14:textId="77777777" w:rsidR="00245E2F" w:rsidRDefault="00245E2F">
            <w:pPr>
              <w:widowControl w:val="0"/>
              <w:spacing w:after="0" w:line="240" w:lineRule="auto"/>
              <w:rPr>
                <w:rFonts w:ascii="Times New Roman" w:hAnsi="Times New Roman"/>
                <w:sz w:val="20"/>
              </w:rPr>
            </w:pPr>
          </w:p>
        </w:tc>
      </w:tr>
      <w:tr w:rsidR="00245E2F" w14:paraId="7656520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526C39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120</w:t>
            </w:r>
          </w:p>
        </w:tc>
        <w:tc>
          <w:tcPr>
            <w:tcW w:w="806" w:type="dxa"/>
            <w:tcBorders>
              <w:top w:val="single" w:sz="4" w:space="0" w:color="000000"/>
              <w:left w:val="single" w:sz="4" w:space="0" w:color="000000"/>
              <w:bottom w:val="single" w:sz="4" w:space="0" w:color="000000"/>
              <w:right w:val="single" w:sz="4" w:space="0" w:color="000000"/>
            </w:tcBorders>
            <w:vAlign w:val="bottom"/>
          </w:tcPr>
          <w:p w14:paraId="7B2A105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420100</w:t>
            </w:r>
          </w:p>
        </w:tc>
        <w:tc>
          <w:tcPr>
            <w:tcW w:w="1980" w:type="dxa"/>
            <w:tcBorders>
              <w:top w:val="single" w:sz="4" w:space="0" w:color="000000"/>
              <w:left w:val="single" w:sz="4" w:space="0" w:color="000000"/>
              <w:bottom w:val="single" w:sz="4" w:space="0" w:color="000000"/>
              <w:right w:val="single" w:sz="4" w:space="0" w:color="000000"/>
            </w:tcBorders>
          </w:tcPr>
          <w:p w14:paraId="17C25C1C"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«Санаторий-профилакторий «Нарцисс»</w:t>
            </w:r>
          </w:p>
          <w:p w14:paraId="16546B20"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3F9E7302"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CAED90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AC908C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D62CAA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2064FE0"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73315F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DDEC3E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60D611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A52545E"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37B9029" w14:textId="77777777" w:rsidR="00245E2F" w:rsidRDefault="00245E2F">
            <w:pPr>
              <w:widowControl w:val="0"/>
              <w:spacing w:after="0" w:line="240" w:lineRule="auto"/>
              <w:rPr>
                <w:rFonts w:ascii="Times New Roman" w:hAnsi="Times New Roman"/>
                <w:sz w:val="20"/>
              </w:rPr>
            </w:pPr>
          </w:p>
        </w:tc>
      </w:tr>
      <w:tr w:rsidR="00245E2F" w14:paraId="296DB4A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895CE4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121</w:t>
            </w:r>
          </w:p>
        </w:tc>
        <w:tc>
          <w:tcPr>
            <w:tcW w:w="806" w:type="dxa"/>
            <w:tcBorders>
              <w:top w:val="single" w:sz="4" w:space="0" w:color="000000"/>
              <w:left w:val="single" w:sz="4" w:space="0" w:color="000000"/>
              <w:bottom w:val="single" w:sz="4" w:space="0" w:color="000000"/>
              <w:right w:val="single" w:sz="4" w:space="0" w:color="000000"/>
            </w:tcBorders>
            <w:vAlign w:val="bottom"/>
          </w:tcPr>
          <w:p w14:paraId="56175DD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420332</w:t>
            </w:r>
          </w:p>
        </w:tc>
        <w:tc>
          <w:tcPr>
            <w:tcW w:w="1980" w:type="dxa"/>
            <w:tcBorders>
              <w:top w:val="single" w:sz="4" w:space="0" w:color="000000"/>
              <w:left w:val="single" w:sz="4" w:space="0" w:color="000000"/>
              <w:bottom w:val="single" w:sz="4" w:space="0" w:color="000000"/>
              <w:right w:val="single" w:sz="4" w:space="0" w:color="000000"/>
            </w:tcBorders>
          </w:tcPr>
          <w:p w14:paraId="59772DEF"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«Гранд Медика»</w:t>
            </w:r>
          </w:p>
          <w:p w14:paraId="4C2A1233"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05090958"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6B82E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2CEE542"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63DE81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FFCE53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3F321CF"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164FB7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A0EA71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F2E02EA"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332A841" w14:textId="77777777" w:rsidR="00245E2F" w:rsidRDefault="00245E2F">
            <w:pPr>
              <w:widowControl w:val="0"/>
              <w:spacing w:after="0" w:line="240" w:lineRule="auto"/>
              <w:rPr>
                <w:rFonts w:ascii="Times New Roman" w:hAnsi="Times New Roman"/>
                <w:sz w:val="20"/>
              </w:rPr>
            </w:pPr>
          </w:p>
        </w:tc>
      </w:tr>
      <w:tr w:rsidR="00245E2F" w14:paraId="506A90A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0B8723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122</w:t>
            </w:r>
          </w:p>
        </w:tc>
        <w:tc>
          <w:tcPr>
            <w:tcW w:w="806" w:type="dxa"/>
            <w:tcBorders>
              <w:top w:val="single" w:sz="4" w:space="0" w:color="000000"/>
              <w:left w:val="single" w:sz="4" w:space="0" w:color="000000"/>
              <w:bottom w:val="single" w:sz="4" w:space="0" w:color="000000"/>
              <w:right w:val="single" w:sz="4" w:space="0" w:color="000000"/>
            </w:tcBorders>
            <w:vAlign w:val="bottom"/>
          </w:tcPr>
          <w:p w14:paraId="6F02720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420393</w:t>
            </w:r>
          </w:p>
        </w:tc>
        <w:tc>
          <w:tcPr>
            <w:tcW w:w="1980" w:type="dxa"/>
            <w:tcBorders>
              <w:top w:val="single" w:sz="4" w:space="0" w:color="000000"/>
              <w:left w:val="single" w:sz="4" w:space="0" w:color="000000"/>
              <w:bottom w:val="single" w:sz="4" w:space="0" w:color="000000"/>
              <w:right w:val="single" w:sz="4" w:space="0" w:color="000000"/>
            </w:tcBorders>
          </w:tcPr>
          <w:p w14:paraId="4BDCA240"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«ЭКСПЕРТ»</w:t>
            </w:r>
          </w:p>
          <w:p w14:paraId="6A493DE6"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16D899CB"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E90B02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5FC3875C"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B2CCC88"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0AF5DC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2ACF27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FDE4C9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E2C3D41"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236B3A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79669EE" w14:textId="77777777" w:rsidR="00245E2F" w:rsidRDefault="00245E2F">
            <w:pPr>
              <w:widowControl w:val="0"/>
              <w:spacing w:after="0" w:line="240" w:lineRule="auto"/>
              <w:rPr>
                <w:rFonts w:ascii="Times New Roman" w:hAnsi="Times New Roman"/>
                <w:sz w:val="20"/>
              </w:rPr>
            </w:pPr>
          </w:p>
        </w:tc>
      </w:tr>
      <w:tr w:rsidR="00245E2F" w14:paraId="5F35ADD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33C0B32" w14:textId="77777777" w:rsidR="00245E2F" w:rsidRDefault="007D1025">
            <w:pPr>
              <w:widowControl w:val="0"/>
              <w:spacing w:after="0" w:line="240" w:lineRule="auto"/>
              <w:rPr>
                <w:rFonts w:ascii="Times New Roman" w:hAnsi="Times New Roman"/>
                <w:sz w:val="20"/>
              </w:rPr>
            </w:pPr>
            <w:r>
              <w:rPr>
                <w:rFonts w:ascii="Times New Roman" w:hAnsi="Times New Roman"/>
                <w:sz w:val="20"/>
              </w:rPr>
              <w:t>123</w:t>
            </w:r>
          </w:p>
        </w:tc>
        <w:tc>
          <w:tcPr>
            <w:tcW w:w="806" w:type="dxa"/>
            <w:tcBorders>
              <w:top w:val="single" w:sz="4" w:space="0" w:color="000000"/>
              <w:left w:val="single" w:sz="4" w:space="0" w:color="000000"/>
              <w:bottom w:val="single" w:sz="4" w:space="0" w:color="000000"/>
              <w:right w:val="single" w:sz="4" w:space="0" w:color="000000"/>
            </w:tcBorders>
            <w:vAlign w:val="bottom"/>
          </w:tcPr>
          <w:p w14:paraId="51863D4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420197</w:t>
            </w:r>
          </w:p>
        </w:tc>
        <w:tc>
          <w:tcPr>
            <w:tcW w:w="1980" w:type="dxa"/>
            <w:tcBorders>
              <w:top w:val="single" w:sz="4" w:space="0" w:color="000000"/>
              <w:left w:val="single" w:sz="4" w:space="0" w:color="000000"/>
              <w:bottom w:val="single" w:sz="4" w:space="0" w:color="000000"/>
              <w:right w:val="single" w:sz="4" w:space="0" w:color="000000"/>
            </w:tcBorders>
          </w:tcPr>
          <w:p w14:paraId="25EA9F65"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«Санаторий-профилакторий «Полосухинский»</w:t>
            </w:r>
          </w:p>
          <w:p w14:paraId="34F1B92A"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38594112"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53222DF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149980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F59E25D"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64DEEDE"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46D16F6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BAB7119"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B1EAC2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2BEB5D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95223D5" w14:textId="77777777" w:rsidR="00245E2F" w:rsidRDefault="00245E2F">
            <w:pPr>
              <w:widowControl w:val="0"/>
              <w:spacing w:after="0" w:line="240" w:lineRule="auto"/>
              <w:rPr>
                <w:rFonts w:ascii="Times New Roman" w:hAnsi="Times New Roman"/>
                <w:sz w:val="20"/>
              </w:rPr>
            </w:pPr>
          </w:p>
        </w:tc>
      </w:tr>
      <w:tr w:rsidR="00245E2F" w14:paraId="60BFF71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95A2C7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124</w:t>
            </w:r>
          </w:p>
        </w:tc>
        <w:tc>
          <w:tcPr>
            <w:tcW w:w="806" w:type="dxa"/>
            <w:tcBorders>
              <w:top w:val="single" w:sz="4" w:space="0" w:color="000000"/>
              <w:left w:val="single" w:sz="4" w:space="0" w:color="000000"/>
              <w:bottom w:val="single" w:sz="4" w:space="0" w:color="000000"/>
              <w:right w:val="single" w:sz="4" w:space="0" w:color="000000"/>
            </w:tcBorders>
            <w:vAlign w:val="bottom"/>
          </w:tcPr>
          <w:p w14:paraId="0369205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420410</w:t>
            </w:r>
          </w:p>
        </w:tc>
        <w:tc>
          <w:tcPr>
            <w:tcW w:w="1980" w:type="dxa"/>
            <w:tcBorders>
              <w:top w:val="single" w:sz="4" w:space="0" w:color="000000"/>
              <w:left w:val="single" w:sz="4" w:space="0" w:color="000000"/>
              <w:bottom w:val="single" w:sz="4" w:space="0" w:color="000000"/>
              <w:right w:val="single" w:sz="4" w:space="0" w:color="000000"/>
            </w:tcBorders>
          </w:tcPr>
          <w:p w14:paraId="730A38D0"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«Стандарт Здоровья»</w:t>
            </w:r>
          </w:p>
          <w:p w14:paraId="6A327EE4" w14:textId="77777777" w:rsidR="00E72095" w:rsidRDefault="00E72095">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2E3AF06F"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626929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0D3650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8D7AF2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5669347"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B2CE22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3ED10CA"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8AA03AD"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D5BEC1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A7C61C8" w14:textId="77777777" w:rsidR="00245E2F" w:rsidRDefault="00245E2F">
            <w:pPr>
              <w:widowControl w:val="0"/>
              <w:spacing w:after="0" w:line="240" w:lineRule="auto"/>
              <w:rPr>
                <w:rFonts w:ascii="Times New Roman" w:hAnsi="Times New Roman"/>
                <w:sz w:val="20"/>
              </w:rPr>
            </w:pPr>
          </w:p>
        </w:tc>
      </w:tr>
      <w:tr w:rsidR="00245E2F" w14:paraId="248CE4B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F7636F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125</w:t>
            </w:r>
          </w:p>
        </w:tc>
        <w:tc>
          <w:tcPr>
            <w:tcW w:w="806" w:type="dxa"/>
            <w:tcBorders>
              <w:top w:val="single" w:sz="4" w:space="0" w:color="000000"/>
              <w:left w:val="single" w:sz="4" w:space="0" w:color="000000"/>
              <w:bottom w:val="single" w:sz="4" w:space="0" w:color="000000"/>
              <w:right w:val="single" w:sz="4" w:space="0" w:color="000000"/>
            </w:tcBorders>
            <w:vAlign w:val="bottom"/>
          </w:tcPr>
          <w:p w14:paraId="3527A23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420165</w:t>
            </w:r>
          </w:p>
        </w:tc>
        <w:tc>
          <w:tcPr>
            <w:tcW w:w="1980" w:type="dxa"/>
            <w:tcBorders>
              <w:top w:val="single" w:sz="4" w:space="0" w:color="000000"/>
              <w:left w:val="single" w:sz="4" w:space="0" w:color="000000"/>
              <w:bottom w:val="single" w:sz="4" w:space="0" w:color="000000"/>
              <w:right w:val="single" w:sz="4" w:space="0" w:color="000000"/>
            </w:tcBorders>
          </w:tcPr>
          <w:p w14:paraId="4C879EFA"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«Лечебно-диагностический центр Международного института биологических систем - Новокузнецк»</w:t>
            </w:r>
          </w:p>
        </w:tc>
        <w:tc>
          <w:tcPr>
            <w:tcW w:w="1226" w:type="dxa"/>
            <w:tcBorders>
              <w:top w:val="single" w:sz="4" w:space="0" w:color="000000"/>
              <w:left w:val="single" w:sz="4" w:space="0" w:color="000000"/>
              <w:bottom w:val="single" w:sz="4" w:space="0" w:color="000000"/>
              <w:right w:val="single" w:sz="4" w:space="0" w:color="000000"/>
            </w:tcBorders>
            <w:vAlign w:val="bottom"/>
          </w:tcPr>
          <w:p w14:paraId="09EACC18"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FA45E1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FBA094C"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F036EE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1C20935"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BE7EAB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B23DAEC"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9928047"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44FF709"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AC50CE7" w14:textId="77777777" w:rsidR="00245E2F" w:rsidRDefault="00245E2F">
            <w:pPr>
              <w:widowControl w:val="0"/>
              <w:spacing w:after="0" w:line="240" w:lineRule="auto"/>
              <w:rPr>
                <w:rFonts w:ascii="Times New Roman" w:hAnsi="Times New Roman"/>
                <w:sz w:val="20"/>
              </w:rPr>
            </w:pPr>
          </w:p>
        </w:tc>
      </w:tr>
      <w:tr w:rsidR="00245E2F" w14:paraId="575E3E2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C2E2DF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126</w:t>
            </w:r>
          </w:p>
        </w:tc>
        <w:tc>
          <w:tcPr>
            <w:tcW w:w="806" w:type="dxa"/>
            <w:tcBorders>
              <w:top w:val="single" w:sz="4" w:space="0" w:color="000000"/>
              <w:left w:val="single" w:sz="4" w:space="0" w:color="000000"/>
              <w:bottom w:val="single" w:sz="4" w:space="0" w:color="000000"/>
              <w:right w:val="single" w:sz="4" w:space="0" w:color="000000"/>
            </w:tcBorders>
            <w:vAlign w:val="bottom"/>
          </w:tcPr>
          <w:p w14:paraId="22A7655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420478</w:t>
            </w:r>
          </w:p>
        </w:tc>
        <w:tc>
          <w:tcPr>
            <w:tcW w:w="1980" w:type="dxa"/>
            <w:tcBorders>
              <w:top w:val="single" w:sz="4" w:space="0" w:color="000000"/>
              <w:left w:val="single" w:sz="4" w:space="0" w:color="000000"/>
              <w:bottom w:val="single" w:sz="4" w:space="0" w:color="000000"/>
              <w:right w:val="single" w:sz="4" w:space="0" w:color="000000"/>
            </w:tcBorders>
          </w:tcPr>
          <w:p w14:paraId="0AE8261C"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«МРТ Эксперт»</w:t>
            </w:r>
          </w:p>
        </w:tc>
        <w:tc>
          <w:tcPr>
            <w:tcW w:w="1226" w:type="dxa"/>
            <w:tcBorders>
              <w:top w:val="single" w:sz="4" w:space="0" w:color="000000"/>
              <w:left w:val="single" w:sz="4" w:space="0" w:color="000000"/>
              <w:bottom w:val="single" w:sz="4" w:space="0" w:color="000000"/>
              <w:right w:val="single" w:sz="4" w:space="0" w:color="000000"/>
            </w:tcBorders>
            <w:vAlign w:val="bottom"/>
          </w:tcPr>
          <w:p w14:paraId="070AAFA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0025FD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6233C01"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0C1D31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6CC2CA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1DA53A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FC7B6C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BBB934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60CD1C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4D7D6F5" w14:textId="77777777" w:rsidR="00245E2F" w:rsidRDefault="00245E2F">
            <w:pPr>
              <w:widowControl w:val="0"/>
              <w:spacing w:after="0" w:line="240" w:lineRule="auto"/>
              <w:rPr>
                <w:rFonts w:ascii="Times New Roman" w:hAnsi="Times New Roman"/>
                <w:sz w:val="20"/>
              </w:rPr>
            </w:pPr>
          </w:p>
        </w:tc>
      </w:tr>
      <w:tr w:rsidR="00245E2F" w14:paraId="14ED645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583F2E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127</w:t>
            </w:r>
          </w:p>
        </w:tc>
        <w:tc>
          <w:tcPr>
            <w:tcW w:w="806" w:type="dxa"/>
            <w:tcBorders>
              <w:top w:val="single" w:sz="4" w:space="0" w:color="000000"/>
              <w:left w:val="single" w:sz="4" w:space="0" w:color="000000"/>
              <w:bottom w:val="single" w:sz="4" w:space="0" w:color="000000"/>
              <w:right w:val="single" w:sz="4" w:space="0" w:color="000000"/>
            </w:tcBorders>
            <w:vAlign w:val="bottom"/>
          </w:tcPr>
          <w:p w14:paraId="420AE3C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420483</w:t>
            </w:r>
          </w:p>
        </w:tc>
        <w:tc>
          <w:tcPr>
            <w:tcW w:w="1980" w:type="dxa"/>
            <w:tcBorders>
              <w:top w:val="single" w:sz="4" w:space="0" w:color="000000"/>
              <w:left w:val="single" w:sz="4" w:space="0" w:color="000000"/>
              <w:bottom w:val="single" w:sz="4" w:space="0" w:color="000000"/>
              <w:right w:val="single" w:sz="4" w:space="0" w:color="000000"/>
            </w:tcBorders>
          </w:tcPr>
          <w:p w14:paraId="36D060C5"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«Рэмели»</w:t>
            </w:r>
          </w:p>
          <w:p w14:paraId="731D307E"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41DA4430"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D76CD5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1B1402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7F6EA38"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68415D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4471CCF"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7290CE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CDFBD2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E67BC0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CA5EFCD" w14:textId="77777777" w:rsidR="00245E2F" w:rsidRDefault="00245E2F">
            <w:pPr>
              <w:widowControl w:val="0"/>
              <w:spacing w:after="0" w:line="240" w:lineRule="auto"/>
              <w:rPr>
                <w:rFonts w:ascii="Times New Roman" w:hAnsi="Times New Roman"/>
                <w:sz w:val="20"/>
              </w:rPr>
            </w:pPr>
          </w:p>
        </w:tc>
      </w:tr>
      <w:tr w:rsidR="00245E2F" w14:paraId="2F0884C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22F216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128</w:t>
            </w:r>
          </w:p>
        </w:tc>
        <w:tc>
          <w:tcPr>
            <w:tcW w:w="806" w:type="dxa"/>
            <w:tcBorders>
              <w:top w:val="single" w:sz="4" w:space="0" w:color="000000"/>
              <w:left w:val="single" w:sz="4" w:space="0" w:color="000000"/>
              <w:bottom w:val="single" w:sz="4" w:space="0" w:color="000000"/>
              <w:right w:val="single" w:sz="4" w:space="0" w:color="000000"/>
            </w:tcBorders>
            <w:vAlign w:val="bottom"/>
          </w:tcPr>
          <w:p w14:paraId="1521C81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420373</w:t>
            </w:r>
          </w:p>
        </w:tc>
        <w:tc>
          <w:tcPr>
            <w:tcW w:w="1980" w:type="dxa"/>
            <w:tcBorders>
              <w:top w:val="single" w:sz="4" w:space="0" w:color="000000"/>
              <w:left w:val="single" w:sz="4" w:space="0" w:color="000000"/>
              <w:bottom w:val="single" w:sz="4" w:space="0" w:color="000000"/>
              <w:right w:val="single" w:sz="4" w:space="0" w:color="000000"/>
            </w:tcBorders>
          </w:tcPr>
          <w:p w14:paraId="4C06A387"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«Медицинский центр онкодиагностики»</w:t>
            </w:r>
          </w:p>
        </w:tc>
        <w:tc>
          <w:tcPr>
            <w:tcW w:w="1226" w:type="dxa"/>
            <w:tcBorders>
              <w:top w:val="single" w:sz="4" w:space="0" w:color="000000"/>
              <w:left w:val="single" w:sz="4" w:space="0" w:color="000000"/>
              <w:bottom w:val="single" w:sz="4" w:space="0" w:color="000000"/>
              <w:right w:val="single" w:sz="4" w:space="0" w:color="000000"/>
            </w:tcBorders>
            <w:vAlign w:val="bottom"/>
          </w:tcPr>
          <w:p w14:paraId="35BC4537"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2B81A4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BD52B0D"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BE164F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0EB505E"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E76EAB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317035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4E6DA9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75BE9F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C2B2A74" w14:textId="77777777" w:rsidR="00245E2F" w:rsidRDefault="00245E2F">
            <w:pPr>
              <w:widowControl w:val="0"/>
              <w:spacing w:after="0" w:line="240" w:lineRule="auto"/>
              <w:rPr>
                <w:rFonts w:ascii="Times New Roman" w:hAnsi="Times New Roman"/>
                <w:sz w:val="20"/>
              </w:rPr>
            </w:pPr>
          </w:p>
        </w:tc>
      </w:tr>
      <w:tr w:rsidR="00245E2F" w14:paraId="20CE6A00"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74DB6C15"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Осинниковский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2725245F"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9C54BF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129</w:t>
            </w:r>
          </w:p>
        </w:tc>
        <w:tc>
          <w:tcPr>
            <w:tcW w:w="806" w:type="dxa"/>
            <w:tcBorders>
              <w:top w:val="single" w:sz="4" w:space="0" w:color="000000"/>
              <w:left w:val="single" w:sz="4" w:space="0" w:color="000000"/>
              <w:bottom w:val="single" w:sz="4" w:space="0" w:color="000000"/>
              <w:right w:val="single" w:sz="4" w:space="0" w:color="000000"/>
            </w:tcBorders>
            <w:vAlign w:val="bottom"/>
          </w:tcPr>
          <w:p w14:paraId="10FFB43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420374</w:t>
            </w:r>
          </w:p>
        </w:tc>
        <w:tc>
          <w:tcPr>
            <w:tcW w:w="1980" w:type="dxa"/>
            <w:tcBorders>
              <w:top w:val="single" w:sz="4" w:space="0" w:color="000000"/>
              <w:left w:val="single" w:sz="4" w:space="0" w:color="000000"/>
              <w:bottom w:val="single" w:sz="4" w:space="0" w:color="000000"/>
              <w:right w:val="single" w:sz="4" w:space="0" w:color="000000"/>
            </w:tcBorders>
          </w:tcPr>
          <w:p w14:paraId="3CB0B2DD"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«Осинниковская городская больница»</w:t>
            </w:r>
          </w:p>
          <w:p w14:paraId="61CA93D0"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3395700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6F676E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83B8F7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5FFCDB5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0277A18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427B7FD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16E555B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77165E2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302767C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2C5BE5F" w14:textId="77777777" w:rsidR="00245E2F" w:rsidRDefault="00245E2F">
            <w:pPr>
              <w:widowControl w:val="0"/>
              <w:spacing w:after="0" w:line="240" w:lineRule="auto"/>
              <w:rPr>
                <w:rFonts w:ascii="Times New Roman" w:hAnsi="Times New Roman"/>
                <w:sz w:val="20"/>
              </w:rPr>
            </w:pPr>
          </w:p>
        </w:tc>
      </w:tr>
      <w:tr w:rsidR="00245E2F" w14:paraId="25A9452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6F10CA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130</w:t>
            </w:r>
          </w:p>
        </w:tc>
        <w:tc>
          <w:tcPr>
            <w:tcW w:w="806" w:type="dxa"/>
            <w:tcBorders>
              <w:top w:val="single" w:sz="4" w:space="0" w:color="000000"/>
              <w:left w:val="single" w:sz="4" w:space="0" w:color="000000"/>
              <w:bottom w:val="single" w:sz="4" w:space="0" w:color="000000"/>
              <w:right w:val="single" w:sz="4" w:space="0" w:color="000000"/>
            </w:tcBorders>
            <w:vAlign w:val="bottom"/>
          </w:tcPr>
          <w:p w14:paraId="7880439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420107</w:t>
            </w:r>
          </w:p>
        </w:tc>
        <w:tc>
          <w:tcPr>
            <w:tcW w:w="1980" w:type="dxa"/>
            <w:tcBorders>
              <w:top w:val="single" w:sz="4" w:space="0" w:color="000000"/>
              <w:left w:val="single" w:sz="4" w:space="0" w:color="000000"/>
              <w:bottom w:val="single" w:sz="4" w:space="0" w:color="000000"/>
              <w:right w:val="single" w:sz="4" w:space="0" w:color="000000"/>
            </w:tcBorders>
          </w:tcPr>
          <w:p w14:paraId="6BAD72D5"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«Осинниковская стоматологическая поликлиника»</w:t>
            </w:r>
          </w:p>
          <w:p w14:paraId="781B4F22"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4AB7D1FF"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9000D3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207A7D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ABE80B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95C4990"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447F00C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574E194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A2D8998"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004784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6869FB1" w14:textId="77777777" w:rsidR="00245E2F" w:rsidRDefault="00245E2F">
            <w:pPr>
              <w:widowControl w:val="0"/>
              <w:spacing w:after="0" w:line="240" w:lineRule="auto"/>
              <w:rPr>
                <w:rFonts w:ascii="Times New Roman" w:hAnsi="Times New Roman"/>
                <w:sz w:val="20"/>
              </w:rPr>
            </w:pPr>
          </w:p>
        </w:tc>
      </w:tr>
      <w:tr w:rsidR="00245E2F" w14:paraId="0AEDCB3B"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9CEF31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131</w:t>
            </w:r>
          </w:p>
        </w:tc>
        <w:tc>
          <w:tcPr>
            <w:tcW w:w="806" w:type="dxa"/>
            <w:tcBorders>
              <w:top w:val="single" w:sz="4" w:space="0" w:color="000000"/>
              <w:left w:val="single" w:sz="4" w:space="0" w:color="000000"/>
              <w:bottom w:val="single" w:sz="4" w:space="0" w:color="000000"/>
              <w:right w:val="single" w:sz="4" w:space="0" w:color="000000"/>
            </w:tcBorders>
            <w:vAlign w:val="bottom"/>
          </w:tcPr>
          <w:p w14:paraId="4351625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420163</w:t>
            </w:r>
          </w:p>
        </w:tc>
        <w:tc>
          <w:tcPr>
            <w:tcW w:w="1980" w:type="dxa"/>
            <w:tcBorders>
              <w:top w:val="single" w:sz="4" w:space="0" w:color="000000"/>
              <w:left w:val="single" w:sz="4" w:space="0" w:color="000000"/>
              <w:bottom w:val="single" w:sz="4" w:space="0" w:color="000000"/>
              <w:right w:val="single" w:sz="4" w:space="0" w:color="000000"/>
            </w:tcBorders>
          </w:tcPr>
          <w:p w14:paraId="2437B140"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«Фамилия»</w:t>
            </w:r>
          </w:p>
          <w:p w14:paraId="0797BCD2"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63336C39"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6CBBFC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189969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6663733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104762E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1DA985D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0B81629A"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DB0765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5B839D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78F2E3E" w14:textId="77777777" w:rsidR="00245E2F" w:rsidRDefault="00245E2F">
            <w:pPr>
              <w:widowControl w:val="0"/>
              <w:spacing w:after="0" w:line="240" w:lineRule="auto"/>
              <w:rPr>
                <w:rFonts w:ascii="Times New Roman" w:hAnsi="Times New Roman"/>
                <w:sz w:val="20"/>
              </w:rPr>
            </w:pPr>
          </w:p>
        </w:tc>
      </w:tr>
      <w:tr w:rsidR="00245E2F" w14:paraId="3D9F1AFB"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5F9A4D94"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Прокопьевский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30881CE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BDADE7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132</w:t>
            </w:r>
          </w:p>
        </w:tc>
        <w:tc>
          <w:tcPr>
            <w:tcW w:w="806" w:type="dxa"/>
            <w:tcBorders>
              <w:top w:val="single" w:sz="4" w:space="0" w:color="000000"/>
              <w:left w:val="single" w:sz="4" w:space="0" w:color="000000"/>
              <w:bottom w:val="single" w:sz="4" w:space="0" w:color="000000"/>
              <w:right w:val="single" w:sz="4" w:space="0" w:color="000000"/>
            </w:tcBorders>
            <w:vAlign w:val="bottom"/>
          </w:tcPr>
          <w:p w14:paraId="36950F16"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0F709E01"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«Прокопьевская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6E6A4C2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EF75790"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1E73DE6"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F3E93D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EBB9A78"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E21B9D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EE4766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D9F37E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03003F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D13ED6B" w14:textId="77777777" w:rsidR="00245E2F" w:rsidRDefault="00245E2F">
            <w:pPr>
              <w:widowControl w:val="0"/>
              <w:spacing w:after="0" w:line="240" w:lineRule="auto"/>
              <w:rPr>
                <w:rFonts w:ascii="Times New Roman" w:hAnsi="Times New Roman"/>
                <w:sz w:val="20"/>
              </w:rPr>
            </w:pPr>
          </w:p>
        </w:tc>
      </w:tr>
      <w:tr w:rsidR="00245E2F" w14:paraId="03B7F0E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0C9ADA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133</w:t>
            </w:r>
          </w:p>
        </w:tc>
        <w:tc>
          <w:tcPr>
            <w:tcW w:w="806" w:type="dxa"/>
            <w:tcBorders>
              <w:top w:val="single" w:sz="4" w:space="0" w:color="000000"/>
              <w:left w:val="single" w:sz="4" w:space="0" w:color="000000"/>
              <w:bottom w:val="single" w:sz="4" w:space="0" w:color="000000"/>
              <w:right w:val="single" w:sz="4" w:space="0" w:color="000000"/>
            </w:tcBorders>
            <w:vAlign w:val="bottom"/>
          </w:tcPr>
          <w:p w14:paraId="04178A15"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1618F3EA"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«Прокопьевский наркологический диспансер»</w:t>
            </w:r>
          </w:p>
        </w:tc>
        <w:tc>
          <w:tcPr>
            <w:tcW w:w="1226" w:type="dxa"/>
            <w:tcBorders>
              <w:top w:val="single" w:sz="4" w:space="0" w:color="000000"/>
              <w:left w:val="single" w:sz="4" w:space="0" w:color="000000"/>
              <w:bottom w:val="single" w:sz="4" w:space="0" w:color="000000"/>
              <w:right w:val="single" w:sz="4" w:space="0" w:color="000000"/>
            </w:tcBorders>
            <w:vAlign w:val="bottom"/>
          </w:tcPr>
          <w:p w14:paraId="565218E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2691EE92"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477A27A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4506951"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BE529FC"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1886F0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A19430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62C4BD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C654B37"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5038952" w14:textId="77777777" w:rsidR="00245E2F" w:rsidRDefault="00245E2F">
            <w:pPr>
              <w:widowControl w:val="0"/>
              <w:spacing w:after="0" w:line="240" w:lineRule="auto"/>
              <w:rPr>
                <w:rFonts w:ascii="Times New Roman" w:hAnsi="Times New Roman"/>
                <w:sz w:val="20"/>
              </w:rPr>
            </w:pPr>
          </w:p>
        </w:tc>
      </w:tr>
      <w:tr w:rsidR="00245E2F" w14:paraId="3976B66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2A06BE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134</w:t>
            </w:r>
          </w:p>
        </w:tc>
        <w:tc>
          <w:tcPr>
            <w:tcW w:w="806" w:type="dxa"/>
            <w:tcBorders>
              <w:top w:val="single" w:sz="4" w:space="0" w:color="000000"/>
              <w:left w:val="single" w:sz="4" w:space="0" w:color="000000"/>
              <w:bottom w:val="single" w:sz="4" w:space="0" w:color="000000"/>
              <w:right w:val="single" w:sz="4" w:space="0" w:color="000000"/>
            </w:tcBorders>
            <w:vAlign w:val="bottom"/>
          </w:tcPr>
          <w:p w14:paraId="1F599042"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4A00050C"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«Прокопьевский детский психоневрологический санаторий»</w:t>
            </w:r>
          </w:p>
        </w:tc>
        <w:tc>
          <w:tcPr>
            <w:tcW w:w="1226" w:type="dxa"/>
            <w:tcBorders>
              <w:top w:val="single" w:sz="4" w:space="0" w:color="000000"/>
              <w:left w:val="single" w:sz="4" w:space="0" w:color="000000"/>
              <w:bottom w:val="single" w:sz="4" w:space="0" w:color="000000"/>
              <w:right w:val="single" w:sz="4" w:space="0" w:color="000000"/>
            </w:tcBorders>
            <w:vAlign w:val="bottom"/>
          </w:tcPr>
          <w:p w14:paraId="7DCE8BB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7D34DC3"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005B20F6"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30C3F3B"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7E28750"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86DD7DC"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8FEFDEC"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96008E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44221F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81CF1D7" w14:textId="77777777" w:rsidR="00245E2F" w:rsidRDefault="00245E2F">
            <w:pPr>
              <w:widowControl w:val="0"/>
              <w:spacing w:after="0" w:line="240" w:lineRule="auto"/>
              <w:rPr>
                <w:rFonts w:ascii="Times New Roman" w:hAnsi="Times New Roman"/>
                <w:sz w:val="20"/>
              </w:rPr>
            </w:pPr>
          </w:p>
        </w:tc>
      </w:tr>
      <w:tr w:rsidR="00245E2F" w14:paraId="73A8A44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A40331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135</w:t>
            </w:r>
          </w:p>
        </w:tc>
        <w:tc>
          <w:tcPr>
            <w:tcW w:w="806" w:type="dxa"/>
            <w:tcBorders>
              <w:top w:val="single" w:sz="4" w:space="0" w:color="000000"/>
              <w:left w:val="single" w:sz="4" w:space="0" w:color="000000"/>
              <w:bottom w:val="single" w:sz="4" w:space="0" w:color="000000"/>
              <w:right w:val="single" w:sz="4" w:space="0" w:color="000000"/>
            </w:tcBorders>
            <w:vAlign w:val="bottom"/>
          </w:tcPr>
          <w:p w14:paraId="2BF57AA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420295</w:t>
            </w:r>
          </w:p>
        </w:tc>
        <w:tc>
          <w:tcPr>
            <w:tcW w:w="1980" w:type="dxa"/>
            <w:tcBorders>
              <w:top w:val="single" w:sz="4" w:space="0" w:color="000000"/>
              <w:left w:val="single" w:sz="4" w:space="0" w:color="000000"/>
              <w:bottom w:val="single" w:sz="4" w:space="0" w:color="000000"/>
              <w:right w:val="single" w:sz="4" w:space="0" w:color="000000"/>
            </w:tcBorders>
          </w:tcPr>
          <w:p w14:paraId="036F75CC"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«Прокопьевский детский санаторий «Планета детства»</w:t>
            </w:r>
          </w:p>
        </w:tc>
        <w:tc>
          <w:tcPr>
            <w:tcW w:w="1226" w:type="dxa"/>
            <w:tcBorders>
              <w:top w:val="single" w:sz="4" w:space="0" w:color="000000"/>
              <w:left w:val="single" w:sz="4" w:space="0" w:color="000000"/>
              <w:bottom w:val="single" w:sz="4" w:space="0" w:color="000000"/>
              <w:right w:val="single" w:sz="4" w:space="0" w:color="000000"/>
            </w:tcBorders>
            <w:vAlign w:val="bottom"/>
          </w:tcPr>
          <w:p w14:paraId="6606C2C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2C6AA0C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1A61E3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CE25231"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177E158"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F0CA1A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2A20504" w14:textId="77777777" w:rsidR="00245E2F" w:rsidRDefault="007D1025">
            <w:pPr>
              <w:widowControl w:val="0"/>
              <w:spacing w:after="0" w:line="240" w:lineRule="auto"/>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2CA75A2C" w14:textId="77777777" w:rsidR="00245E2F" w:rsidRDefault="007D1025">
            <w:pPr>
              <w:widowControl w:val="0"/>
              <w:spacing w:after="0" w:line="240" w:lineRule="auto"/>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2B3B1D28" w14:textId="77777777" w:rsidR="00245E2F" w:rsidRDefault="007D1025">
            <w:pPr>
              <w:widowControl w:val="0"/>
              <w:spacing w:after="0" w:line="240" w:lineRule="auto"/>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15DA52D6" w14:textId="77777777" w:rsidR="00245E2F" w:rsidRDefault="00245E2F">
            <w:pPr>
              <w:widowControl w:val="0"/>
              <w:spacing w:after="0" w:line="240" w:lineRule="auto"/>
              <w:rPr>
                <w:rFonts w:ascii="Times New Roman" w:hAnsi="Times New Roman"/>
                <w:sz w:val="20"/>
              </w:rPr>
            </w:pPr>
          </w:p>
        </w:tc>
      </w:tr>
      <w:tr w:rsidR="00245E2F" w14:paraId="27BF9D5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7B2E4A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136</w:t>
            </w:r>
          </w:p>
        </w:tc>
        <w:tc>
          <w:tcPr>
            <w:tcW w:w="806" w:type="dxa"/>
            <w:tcBorders>
              <w:top w:val="single" w:sz="4" w:space="0" w:color="000000"/>
              <w:left w:val="single" w:sz="4" w:space="0" w:color="000000"/>
              <w:bottom w:val="single" w:sz="4" w:space="0" w:color="000000"/>
              <w:right w:val="single" w:sz="4" w:space="0" w:color="000000"/>
            </w:tcBorders>
            <w:vAlign w:val="bottom"/>
          </w:tcPr>
          <w:p w14:paraId="14FB933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420203</w:t>
            </w:r>
          </w:p>
        </w:tc>
        <w:tc>
          <w:tcPr>
            <w:tcW w:w="1980" w:type="dxa"/>
            <w:tcBorders>
              <w:top w:val="single" w:sz="4" w:space="0" w:color="000000"/>
              <w:left w:val="single" w:sz="4" w:space="0" w:color="000000"/>
              <w:bottom w:val="single" w:sz="4" w:space="0" w:color="000000"/>
              <w:right w:val="single" w:sz="4" w:space="0" w:color="000000"/>
            </w:tcBorders>
          </w:tcPr>
          <w:p w14:paraId="124AB08C"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«Прокопьевская городская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14:paraId="566393F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5316CC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426477D"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1B91474D"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F6913F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D30A18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DB1C95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8857D2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41EE85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0C4C4D2" w14:textId="77777777" w:rsidR="00245E2F" w:rsidRDefault="00245E2F">
            <w:pPr>
              <w:widowControl w:val="0"/>
              <w:spacing w:after="0" w:line="240" w:lineRule="auto"/>
              <w:rPr>
                <w:rFonts w:ascii="Times New Roman" w:hAnsi="Times New Roman"/>
                <w:sz w:val="20"/>
              </w:rPr>
            </w:pPr>
          </w:p>
        </w:tc>
      </w:tr>
      <w:tr w:rsidR="00245E2F" w14:paraId="21CAD7F9"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D04899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137</w:t>
            </w:r>
          </w:p>
        </w:tc>
        <w:tc>
          <w:tcPr>
            <w:tcW w:w="806" w:type="dxa"/>
            <w:tcBorders>
              <w:top w:val="single" w:sz="4" w:space="0" w:color="000000"/>
              <w:left w:val="single" w:sz="4" w:space="0" w:color="000000"/>
              <w:bottom w:val="single" w:sz="4" w:space="0" w:color="000000"/>
              <w:right w:val="single" w:sz="4" w:space="0" w:color="000000"/>
            </w:tcBorders>
            <w:vAlign w:val="bottom"/>
          </w:tcPr>
          <w:p w14:paraId="321E73E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420400</w:t>
            </w:r>
          </w:p>
        </w:tc>
        <w:tc>
          <w:tcPr>
            <w:tcW w:w="1980" w:type="dxa"/>
            <w:tcBorders>
              <w:top w:val="single" w:sz="4" w:space="0" w:color="000000"/>
              <w:left w:val="single" w:sz="4" w:space="0" w:color="000000"/>
              <w:bottom w:val="single" w:sz="4" w:space="0" w:color="000000"/>
              <w:right w:val="single" w:sz="4" w:space="0" w:color="000000"/>
            </w:tcBorders>
          </w:tcPr>
          <w:p w14:paraId="5550C12D"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«Прокопьевская городская больница»</w:t>
            </w:r>
          </w:p>
          <w:p w14:paraId="160FC2E7"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75B4CC7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3413F18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C269AA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70077F6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6AAFC67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745DD60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4EE82AE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3BC3871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572136C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303FFC9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4FB80BF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DCC232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138</w:t>
            </w:r>
          </w:p>
        </w:tc>
        <w:tc>
          <w:tcPr>
            <w:tcW w:w="806" w:type="dxa"/>
            <w:tcBorders>
              <w:top w:val="single" w:sz="4" w:space="0" w:color="000000"/>
              <w:left w:val="single" w:sz="4" w:space="0" w:color="000000"/>
              <w:bottom w:val="single" w:sz="4" w:space="0" w:color="000000"/>
              <w:right w:val="single" w:sz="4" w:space="0" w:color="000000"/>
            </w:tcBorders>
            <w:vAlign w:val="bottom"/>
          </w:tcPr>
          <w:p w14:paraId="1B6C814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420141</w:t>
            </w:r>
          </w:p>
        </w:tc>
        <w:tc>
          <w:tcPr>
            <w:tcW w:w="1980" w:type="dxa"/>
            <w:tcBorders>
              <w:top w:val="single" w:sz="4" w:space="0" w:color="000000"/>
              <w:left w:val="single" w:sz="4" w:space="0" w:color="000000"/>
              <w:bottom w:val="single" w:sz="4" w:space="0" w:color="000000"/>
              <w:right w:val="single" w:sz="4" w:space="0" w:color="000000"/>
            </w:tcBorders>
          </w:tcPr>
          <w:p w14:paraId="2CA7738E"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«Прокопьевская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2F08D95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187A94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C755F6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4DDAF4F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63F4DCF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43CE71E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1F5B51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A320AD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CD6331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071FB07" w14:textId="77777777" w:rsidR="00245E2F" w:rsidRDefault="00245E2F">
            <w:pPr>
              <w:widowControl w:val="0"/>
              <w:spacing w:after="0" w:line="240" w:lineRule="auto"/>
              <w:rPr>
                <w:rFonts w:ascii="Times New Roman" w:hAnsi="Times New Roman"/>
                <w:sz w:val="20"/>
              </w:rPr>
            </w:pPr>
          </w:p>
        </w:tc>
      </w:tr>
      <w:tr w:rsidR="00245E2F" w14:paraId="0A5652A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2AEF29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139</w:t>
            </w:r>
          </w:p>
        </w:tc>
        <w:tc>
          <w:tcPr>
            <w:tcW w:w="806" w:type="dxa"/>
            <w:tcBorders>
              <w:top w:val="single" w:sz="4" w:space="0" w:color="000000"/>
              <w:left w:val="single" w:sz="4" w:space="0" w:color="000000"/>
              <w:bottom w:val="single" w:sz="4" w:space="0" w:color="000000"/>
              <w:right w:val="single" w:sz="4" w:space="0" w:color="000000"/>
            </w:tcBorders>
            <w:vAlign w:val="bottom"/>
          </w:tcPr>
          <w:p w14:paraId="6C9C929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420065</w:t>
            </w:r>
          </w:p>
        </w:tc>
        <w:tc>
          <w:tcPr>
            <w:tcW w:w="1980" w:type="dxa"/>
            <w:tcBorders>
              <w:top w:val="single" w:sz="4" w:space="0" w:color="000000"/>
              <w:left w:val="single" w:sz="4" w:space="0" w:color="000000"/>
              <w:bottom w:val="single" w:sz="4" w:space="0" w:color="000000"/>
              <w:right w:val="single" w:sz="4" w:space="0" w:color="000000"/>
            </w:tcBorders>
          </w:tcPr>
          <w:p w14:paraId="4DB0BCF7"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«ЛеОМеД»</w:t>
            </w:r>
          </w:p>
        </w:tc>
        <w:tc>
          <w:tcPr>
            <w:tcW w:w="1226" w:type="dxa"/>
            <w:tcBorders>
              <w:top w:val="single" w:sz="4" w:space="0" w:color="000000"/>
              <w:left w:val="single" w:sz="4" w:space="0" w:color="000000"/>
              <w:bottom w:val="single" w:sz="4" w:space="0" w:color="000000"/>
              <w:right w:val="single" w:sz="4" w:space="0" w:color="000000"/>
            </w:tcBorders>
            <w:vAlign w:val="bottom"/>
          </w:tcPr>
          <w:p w14:paraId="104E315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2C88A4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26CFF2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A84B08B"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F757B45"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906EE72"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9F63FD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6FCE0D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E49A27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09EAA8B1" w14:textId="77777777" w:rsidR="00245E2F" w:rsidRDefault="00245E2F">
            <w:pPr>
              <w:widowControl w:val="0"/>
              <w:spacing w:after="0" w:line="240" w:lineRule="auto"/>
              <w:rPr>
                <w:rFonts w:ascii="Times New Roman" w:hAnsi="Times New Roman"/>
                <w:sz w:val="20"/>
              </w:rPr>
            </w:pPr>
          </w:p>
        </w:tc>
      </w:tr>
      <w:tr w:rsidR="00245E2F" w14:paraId="4046806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CAD03D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140</w:t>
            </w:r>
          </w:p>
        </w:tc>
        <w:tc>
          <w:tcPr>
            <w:tcW w:w="806" w:type="dxa"/>
            <w:tcBorders>
              <w:top w:val="single" w:sz="4" w:space="0" w:color="000000"/>
              <w:left w:val="single" w:sz="4" w:space="0" w:color="000000"/>
              <w:bottom w:val="single" w:sz="4" w:space="0" w:color="000000"/>
              <w:right w:val="single" w:sz="4" w:space="0" w:color="000000"/>
            </w:tcBorders>
            <w:vAlign w:val="bottom"/>
          </w:tcPr>
          <w:p w14:paraId="047A2E8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420224</w:t>
            </w:r>
          </w:p>
        </w:tc>
        <w:tc>
          <w:tcPr>
            <w:tcW w:w="1980" w:type="dxa"/>
            <w:tcBorders>
              <w:top w:val="single" w:sz="4" w:space="0" w:color="000000"/>
              <w:left w:val="single" w:sz="4" w:space="0" w:color="000000"/>
              <w:bottom w:val="single" w:sz="4" w:space="0" w:color="000000"/>
              <w:right w:val="single" w:sz="4" w:space="0" w:color="000000"/>
            </w:tcBorders>
          </w:tcPr>
          <w:p w14:paraId="5E577A1C"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«Центр лучевой диагностики»</w:t>
            </w:r>
          </w:p>
        </w:tc>
        <w:tc>
          <w:tcPr>
            <w:tcW w:w="1226" w:type="dxa"/>
            <w:tcBorders>
              <w:top w:val="single" w:sz="4" w:space="0" w:color="000000"/>
              <w:left w:val="single" w:sz="4" w:space="0" w:color="000000"/>
              <w:bottom w:val="single" w:sz="4" w:space="0" w:color="000000"/>
              <w:right w:val="single" w:sz="4" w:space="0" w:color="000000"/>
            </w:tcBorders>
            <w:vAlign w:val="bottom"/>
          </w:tcPr>
          <w:p w14:paraId="5CF45D2F"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5A7CC3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151076F"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C96F76F"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69F0317"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D4651CF"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DBD64D7"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5D262A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31F4C4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2BE0EB2" w14:textId="77777777" w:rsidR="00245E2F" w:rsidRDefault="00245E2F">
            <w:pPr>
              <w:widowControl w:val="0"/>
              <w:spacing w:after="0" w:line="240" w:lineRule="auto"/>
              <w:rPr>
                <w:rFonts w:ascii="Times New Roman" w:hAnsi="Times New Roman"/>
                <w:sz w:val="20"/>
              </w:rPr>
            </w:pPr>
          </w:p>
        </w:tc>
      </w:tr>
      <w:tr w:rsidR="00245E2F" w14:paraId="315979D2"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BB8E30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141</w:t>
            </w:r>
          </w:p>
        </w:tc>
        <w:tc>
          <w:tcPr>
            <w:tcW w:w="806" w:type="dxa"/>
            <w:tcBorders>
              <w:top w:val="single" w:sz="4" w:space="0" w:color="000000"/>
              <w:left w:val="single" w:sz="4" w:space="0" w:color="000000"/>
              <w:bottom w:val="single" w:sz="4" w:space="0" w:color="000000"/>
              <w:right w:val="single" w:sz="4" w:space="0" w:color="000000"/>
            </w:tcBorders>
            <w:vAlign w:val="bottom"/>
          </w:tcPr>
          <w:p w14:paraId="2EEA8E2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420225</w:t>
            </w:r>
          </w:p>
        </w:tc>
        <w:tc>
          <w:tcPr>
            <w:tcW w:w="1980" w:type="dxa"/>
            <w:tcBorders>
              <w:top w:val="single" w:sz="4" w:space="0" w:color="000000"/>
              <w:left w:val="single" w:sz="4" w:space="0" w:color="000000"/>
              <w:bottom w:val="single" w:sz="4" w:space="0" w:color="000000"/>
              <w:right w:val="single" w:sz="4" w:space="0" w:color="000000"/>
            </w:tcBorders>
          </w:tcPr>
          <w:p w14:paraId="775C963B"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«Медицинская практика»</w:t>
            </w:r>
          </w:p>
        </w:tc>
        <w:tc>
          <w:tcPr>
            <w:tcW w:w="1226" w:type="dxa"/>
            <w:tcBorders>
              <w:top w:val="single" w:sz="4" w:space="0" w:color="000000"/>
              <w:left w:val="single" w:sz="4" w:space="0" w:color="000000"/>
              <w:bottom w:val="single" w:sz="4" w:space="0" w:color="000000"/>
              <w:right w:val="single" w:sz="4" w:space="0" w:color="000000"/>
            </w:tcBorders>
            <w:vAlign w:val="bottom"/>
          </w:tcPr>
          <w:p w14:paraId="35FC3F62"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918667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81F0712"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95F0758"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DA99196"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4D43006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E746D1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38A62EC"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F01E7D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7277FAB" w14:textId="77777777" w:rsidR="00245E2F" w:rsidRDefault="00245E2F">
            <w:pPr>
              <w:widowControl w:val="0"/>
              <w:spacing w:after="0" w:line="240" w:lineRule="auto"/>
              <w:rPr>
                <w:rFonts w:ascii="Times New Roman" w:hAnsi="Times New Roman"/>
                <w:sz w:val="20"/>
              </w:rPr>
            </w:pPr>
          </w:p>
        </w:tc>
      </w:tr>
      <w:tr w:rsidR="00245E2F" w14:paraId="71EEAB0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0A337B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142</w:t>
            </w:r>
          </w:p>
        </w:tc>
        <w:tc>
          <w:tcPr>
            <w:tcW w:w="806" w:type="dxa"/>
            <w:tcBorders>
              <w:top w:val="single" w:sz="4" w:space="0" w:color="000000"/>
              <w:left w:val="single" w:sz="4" w:space="0" w:color="000000"/>
              <w:bottom w:val="single" w:sz="4" w:space="0" w:color="000000"/>
              <w:right w:val="single" w:sz="4" w:space="0" w:color="000000"/>
            </w:tcBorders>
            <w:vAlign w:val="bottom"/>
          </w:tcPr>
          <w:p w14:paraId="209C694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420253</w:t>
            </w:r>
          </w:p>
        </w:tc>
        <w:tc>
          <w:tcPr>
            <w:tcW w:w="1980" w:type="dxa"/>
            <w:tcBorders>
              <w:top w:val="single" w:sz="4" w:space="0" w:color="000000"/>
              <w:left w:val="single" w:sz="4" w:space="0" w:color="000000"/>
              <w:bottom w:val="single" w:sz="4" w:space="0" w:color="000000"/>
              <w:right w:val="single" w:sz="4" w:space="0" w:color="000000"/>
            </w:tcBorders>
          </w:tcPr>
          <w:p w14:paraId="2B808D4F"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«Центр реабилитации и восстановления»</w:t>
            </w:r>
          </w:p>
          <w:p w14:paraId="7DB9DD79"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5E7259A0"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3E533E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B050A8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B7175D8"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AC2BE1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C03D51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6A12D7E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6FF19F3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237518A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5E40AB0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09A5D3B5"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C24D45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143</w:t>
            </w:r>
          </w:p>
        </w:tc>
        <w:tc>
          <w:tcPr>
            <w:tcW w:w="806" w:type="dxa"/>
            <w:tcBorders>
              <w:top w:val="single" w:sz="4" w:space="0" w:color="000000"/>
              <w:left w:val="single" w:sz="4" w:space="0" w:color="000000"/>
              <w:bottom w:val="single" w:sz="4" w:space="0" w:color="000000"/>
              <w:right w:val="single" w:sz="4" w:space="0" w:color="000000"/>
            </w:tcBorders>
            <w:vAlign w:val="bottom"/>
          </w:tcPr>
          <w:p w14:paraId="5BF2AD2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420212</w:t>
            </w:r>
          </w:p>
        </w:tc>
        <w:tc>
          <w:tcPr>
            <w:tcW w:w="1980" w:type="dxa"/>
            <w:tcBorders>
              <w:top w:val="single" w:sz="4" w:space="0" w:color="000000"/>
              <w:left w:val="single" w:sz="4" w:space="0" w:color="000000"/>
              <w:bottom w:val="single" w:sz="4" w:space="0" w:color="000000"/>
              <w:right w:val="single" w:sz="4" w:space="0" w:color="000000"/>
            </w:tcBorders>
          </w:tcPr>
          <w:p w14:paraId="07E976C8"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«Санаторий «Шахтер»</w:t>
            </w:r>
          </w:p>
          <w:p w14:paraId="227E8052"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6A0D7CF6"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27FEBE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08973B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4288D1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2BA91BD"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A75D15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4EC834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1074BC4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696854F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14:paraId="6291ACF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r>
      <w:tr w:rsidR="00245E2F" w14:paraId="74EA1C3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9B774E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144</w:t>
            </w:r>
          </w:p>
        </w:tc>
        <w:tc>
          <w:tcPr>
            <w:tcW w:w="806" w:type="dxa"/>
            <w:tcBorders>
              <w:top w:val="single" w:sz="4" w:space="0" w:color="000000"/>
              <w:left w:val="single" w:sz="4" w:space="0" w:color="000000"/>
              <w:bottom w:val="single" w:sz="4" w:space="0" w:color="000000"/>
              <w:right w:val="single" w:sz="4" w:space="0" w:color="000000"/>
            </w:tcBorders>
            <w:vAlign w:val="bottom"/>
          </w:tcPr>
          <w:p w14:paraId="4E0CE44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420313</w:t>
            </w:r>
          </w:p>
        </w:tc>
        <w:tc>
          <w:tcPr>
            <w:tcW w:w="1980" w:type="dxa"/>
            <w:tcBorders>
              <w:top w:val="single" w:sz="4" w:space="0" w:color="000000"/>
              <w:left w:val="single" w:sz="4" w:space="0" w:color="000000"/>
              <w:bottom w:val="single" w:sz="4" w:space="0" w:color="000000"/>
              <w:right w:val="single" w:sz="4" w:space="0" w:color="000000"/>
            </w:tcBorders>
          </w:tcPr>
          <w:p w14:paraId="5F9EB5F6"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фирма «Дуцера»</w:t>
            </w:r>
          </w:p>
          <w:p w14:paraId="66B7785B"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27911AAB"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4B8E34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3F39D0A"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3DC73B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B4FAFE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B1B55B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2B4BEA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B03C14C"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A1B614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76F53AF" w14:textId="77777777" w:rsidR="00245E2F" w:rsidRDefault="00245E2F">
            <w:pPr>
              <w:widowControl w:val="0"/>
              <w:spacing w:after="0" w:line="240" w:lineRule="auto"/>
              <w:rPr>
                <w:rFonts w:ascii="Times New Roman" w:hAnsi="Times New Roman"/>
                <w:sz w:val="20"/>
              </w:rPr>
            </w:pPr>
          </w:p>
        </w:tc>
      </w:tr>
      <w:tr w:rsidR="00245E2F" w14:paraId="5DB1F6B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4495A4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145</w:t>
            </w:r>
          </w:p>
        </w:tc>
        <w:tc>
          <w:tcPr>
            <w:tcW w:w="806" w:type="dxa"/>
            <w:tcBorders>
              <w:top w:val="single" w:sz="4" w:space="0" w:color="000000"/>
              <w:left w:val="single" w:sz="4" w:space="0" w:color="000000"/>
              <w:bottom w:val="single" w:sz="4" w:space="0" w:color="000000"/>
              <w:right w:val="single" w:sz="4" w:space="0" w:color="000000"/>
            </w:tcBorders>
            <w:vAlign w:val="bottom"/>
          </w:tcPr>
          <w:p w14:paraId="1D19FA3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420485</w:t>
            </w:r>
          </w:p>
        </w:tc>
        <w:tc>
          <w:tcPr>
            <w:tcW w:w="1980" w:type="dxa"/>
            <w:tcBorders>
              <w:top w:val="single" w:sz="4" w:space="0" w:color="000000"/>
              <w:left w:val="single" w:sz="4" w:space="0" w:color="000000"/>
              <w:bottom w:val="single" w:sz="4" w:space="0" w:color="000000"/>
              <w:right w:val="single" w:sz="4" w:space="0" w:color="000000"/>
            </w:tcBorders>
          </w:tcPr>
          <w:p w14:paraId="08A1CDD4"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«Пиксель»</w:t>
            </w:r>
          </w:p>
          <w:p w14:paraId="4262056C"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4576DE0B"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7C3135B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6E6B900"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C53F0D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B4C538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A2C7A6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7612CB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5FC69A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F6D0B8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560CD55" w14:textId="77777777" w:rsidR="00245E2F" w:rsidRDefault="00245E2F">
            <w:pPr>
              <w:widowControl w:val="0"/>
              <w:spacing w:after="0" w:line="240" w:lineRule="auto"/>
              <w:rPr>
                <w:rFonts w:ascii="Times New Roman" w:hAnsi="Times New Roman"/>
                <w:sz w:val="20"/>
              </w:rPr>
            </w:pPr>
          </w:p>
        </w:tc>
      </w:tr>
      <w:tr w:rsidR="00245E2F" w14:paraId="4EA794DC" w14:textId="77777777">
        <w:tc>
          <w:tcPr>
            <w:tcW w:w="14571" w:type="dxa"/>
            <w:gridSpan w:val="13"/>
            <w:tcBorders>
              <w:top w:val="single" w:sz="4" w:space="0" w:color="000000"/>
              <w:left w:val="single" w:sz="4" w:space="0" w:color="000000"/>
              <w:bottom w:val="single" w:sz="4" w:space="0" w:color="000000"/>
              <w:right w:val="single" w:sz="4" w:space="0" w:color="000000"/>
            </w:tcBorders>
            <w:vAlign w:val="center"/>
          </w:tcPr>
          <w:p w14:paraId="0F51C2B7"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Прокопьевский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0D6AECB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E06A67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146</w:t>
            </w:r>
          </w:p>
        </w:tc>
        <w:tc>
          <w:tcPr>
            <w:tcW w:w="806" w:type="dxa"/>
            <w:tcBorders>
              <w:top w:val="single" w:sz="4" w:space="0" w:color="000000"/>
              <w:left w:val="single" w:sz="4" w:space="0" w:color="000000"/>
              <w:bottom w:val="single" w:sz="4" w:space="0" w:color="000000"/>
              <w:right w:val="single" w:sz="4" w:space="0" w:color="000000"/>
            </w:tcBorders>
            <w:vAlign w:val="bottom"/>
          </w:tcPr>
          <w:p w14:paraId="302D2EA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420158</w:t>
            </w:r>
          </w:p>
        </w:tc>
        <w:tc>
          <w:tcPr>
            <w:tcW w:w="1980" w:type="dxa"/>
            <w:tcBorders>
              <w:top w:val="single" w:sz="4" w:space="0" w:color="000000"/>
              <w:left w:val="single" w:sz="4" w:space="0" w:color="000000"/>
              <w:bottom w:val="single" w:sz="4" w:space="0" w:color="000000"/>
              <w:right w:val="single" w:sz="4" w:space="0" w:color="000000"/>
            </w:tcBorders>
          </w:tcPr>
          <w:p w14:paraId="50645799"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«Краснобродская городская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34815DA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61F1A32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E0E16A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4D887AB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07D9454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3542A8F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59595AE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401593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52C75749"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46C64FC" w14:textId="77777777" w:rsidR="00245E2F" w:rsidRDefault="00245E2F">
            <w:pPr>
              <w:widowControl w:val="0"/>
              <w:spacing w:after="0" w:line="240" w:lineRule="auto"/>
              <w:rPr>
                <w:rFonts w:ascii="Times New Roman" w:hAnsi="Times New Roman"/>
                <w:sz w:val="20"/>
              </w:rPr>
            </w:pPr>
          </w:p>
        </w:tc>
      </w:tr>
      <w:tr w:rsidR="00245E2F" w14:paraId="25D18563"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5A08FCA7"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Промышленновский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40C16C3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1F6DDF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147</w:t>
            </w:r>
          </w:p>
        </w:tc>
        <w:tc>
          <w:tcPr>
            <w:tcW w:w="806" w:type="dxa"/>
            <w:tcBorders>
              <w:top w:val="single" w:sz="4" w:space="0" w:color="000000"/>
              <w:left w:val="single" w:sz="4" w:space="0" w:color="000000"/>
              <w:bottom w:val="single" w:sz="4" w:space="0" w:color="000000"/>
              <w:right w:val="single" w:sz="4" w:space="0" w:color="000000"/>
            </w:tcBorders>
            <w:vAlign w:val="bottom"/>
          </w:tcPr>
          <w:p w14:paraId="26AE0CA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420142</w:t>
            </w:r>
          </w:p>
        </w:tc>
        <w:tc>
          <w:tcPr>
            <w:tcW w:w="1980" w:type="dxa"/>
            <w:tcBorders>
              <w:top w:val="single" w:sz="4" w:space="0" w:color="000000"/>
              <w:left w:val="single" w:sz="4" w:space="0" w:color="000000"/>
              <w:bottom w:val="single" w:sz="4" w:space="0" w:color="000000"/>
              <w:right w:val="single" w:sz="4" w:space="0" w:color="000000"/>
            </w:tcBorders>
          </w:tcPr>
          <w:p w14:paraId="7E27ED87"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«Промышленновская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5CD0613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412E102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F2FC46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068F4BE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425FF9F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77056E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265F4D1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11E636C"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5D8F2C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EE7E178" w14:textId="77777777" w:rsidR="00245E2F" w:rsidRDefault="00245E2F">
            <w:pPr>
              <w:widowControl w:val="0"/>
              <w:spacing w:after="0" w:line="240" w:lineRule="auto"/>
              <w:rPr>
                <w:rFonts w:ascii="Times New Roman" w:hAnsi="Times New Roman"/>
                <w:sz w:val="20"/>
              </w:rPr>
            </w:pPr>
          </w:p>
        </w:tc>
      </w:tr>
      <w:tr w:rsidR="00245E2F" w14:paraId="527684CA"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57617FF3"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Тайгинский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174FB43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7D1085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148</w:t>
            </w:r>
          </w:p>
        </w:tc>
        <w:tc>
          <w:tcPr>
            <w:tcW w:w="806" w:type="dxa"/>
            <w:tcBorders>
              <w:top w:val="single" w:sz="4" w:space="0" w:color="000000"/>
              <w:left w:val="single" w:sz="4" w:space="0" w:color="000000"/>
              <w:bottom w:val="single" w:sz="4" w:space="0" w:color="000000"/>
              <w:right w:val="single" w:sz="4" w:space="0" w:color="000000"/>
            </w:tcBorders>
            <w:vAlign w:val="bottom"/>
          </w:tcPr>
          <w:p w14:paraId="193A762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420486</w:t>
            </w:r>
          </w:p>
        </w:tc>
        <w:tc>
          <w:tcPr>
            <w:tcW w:w="1980" w:type="dxa"/>
            <w:tcBorders>
              <w:top w:val="single" w:sz="4" w:space="0" w:color="000000"/>
              <w:left w:val="single" w:sz="4" w:space="0" w:color="000000"/>
              <w:bottom w:val="single" w:sz="4" w:space="0" w:color="000000"/>
              <w:right w:val="single" w:sz="4" w:space="0" w:color="000000"/>
            </w:tcBorders>
          </w:tcPr>
          <w:p w14:paraId="72D2BF7B"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«Медицинская практика № 3»</w:t>
            </w:r>
          </w:p>
        </w:tc>
        <w:tc>
          <w:tcPr>
            <w:tcW w:w="1226" w:type="dxa"/>
            <w:tcBorders>
              <w:top w:val="single" w:sz="4" w:space="0" w:color="000000"/>
              <w:left w:val="single" w:sz="4" w:space="0" w:color="000000"/>
              <w:bottom w:val="single" w:sz="4" w:space="0" w:color="000000"/>
              <w:right w:val="single" w:sz="4" w:space="0" w:color="000000"/>
            </w:tcBorders>
            <w:vAlign w:val="bottom"/>
          </w:tcPr>
          <w:p w14:paraId="1A08B651"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5B46F2C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BDD9736"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EFECC4F"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FF0B66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093A1F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AB9017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67A9E7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91EA38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7738F5D" w14:textId="77777777" w:rsidR="00245E2F" w:rsidRDefault="00245E2F">
            <w:pPr>
              <w:widowControl w:val="0"/>
              <w:spacing w:after="0" w:line="240" w:lineRule="auto"/>
              <w:rPr>
                <w:rFonts w:ascii="Times New Roman" w:hAnsi="Times New Roman"/>
                <w:sz w:val="20"/>
              </w:rPr>
            </w:pPr>
          </w:p>
        </w:tc>
      </w:tr>
      <w:tr w:rsidR="00245E2F" w14:paraId="1E4372BF"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67C22647"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Таштагольский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64BD7506"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C95D40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149</w:t>
            </w:r>
          </w:p>
        </w:tc>
        <w:tc>
          <w:tcPr>
            <w:tcW w:w="806" w:type="dxa"/>
            <w:tcBorders>
              <w:top w:val="single" w:sz="4" w:space="0" w:color="000000"/>
              <w:left w:val="single" w:sz="4" w:space="0" w:color="000000"/>
              <w:bottom w:val="single" w:sz="4" w:space="0" w:color="000000"/>
              <w:right w:val="single" w:sz="4" w:space="0" w:color="000000"/>
            </w:tcBorders>
            <w:vAlign w:val="bottom"/>
          </w:tcPr>
          <w:p w14:paraId="3AF373F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420124</w:t>
            </w:r>
          </w:p>
        </w:tc>
        <w:tc>
          <w:tcPr>
            <w:tcW w:w="1980" w:type="dxa"/>
            <w:tcBorders>
              <w:top w:val="single" w:sz="4" w:space="0" w:color="000000"/>
              <w:left w:val="single" w:sz="4" w:space="0" w:color="000000"/>
              <w:bottom w:val="single" w:sz="4" w:space="0" w:color="000000"/>
              <w:right w:val="single" w:sz="4" w:space="0" w:color="000000"/>
            </w:tcBorders>
          </w:tcPr>
          <w:p w14:paraId="28B5CF9C"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«Таштагольская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61EA629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7D45F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952DBB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6AC2F9A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54EF77A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01CDCCD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4F37E3B1"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E26CEC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1D6773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BA930AF" w14:textId="77777777" w:rsidR="00245E2F" w:rsidRDefault="00245E2F">
            <w:pPr>
              <w:widowControl w:val="0"/>
              <w:spacing w:after="0" w:line="240" w:lineRule="auto"/>
              <w:rPr>
                <w:rFonts w:ascii="Times New Roman" w:hAnsi="Times New Roman"/>
                <w:sz w:val="20"/>
              </w:rPr>
            </w:pPr>
          </w:p>
        </w:tc>
      </w:tr>
      <w:tr w:rsidR="00245E2F" w14:paraId="1AE0F833"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33F640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150</w:t>
            </w:r>
          </w:p>
        </w:tc>
        <w:tc>
          <w:tcPr>
            <w:tcW w:w="806" w:type="dxa"/>
            <w:tcBorders>
              <w:top w:val="single" w:sz="4" w:space="0" w:color="000000"/>
              <w:left w:val="single" w:sz="4" w:space="0" w:color="000000"/>
              <w:bottom w:val="single" w:sz="4" w:space="0" w:color="000000"/>
              <w:right w:val="single" w:sz="4" w:space="0" w:color="000000"/>
            </w:tcBorders>
            <w:vAlign w:val="bottom"/>
          </w:tcPr>
          <w:p w14:paraId="41EC921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420125</w:t>
            </w:r>
          </w:p>
        </w:tc>
        <w:tc>
          <w:tcPr>
            <w:tcW w:w="1980" w:type="dxa"/>
            <w:tcBorders>
              <w:top w:val="single" w:sz="4" w:space="0" w:color="000000"/>
              <w:left w:val="single" w:sz="4" w:space="0" w:color="000000"/>
              <w:bottom w:val="single" w:sz="4" w:space="0" w:color="000000"/>
              <w:right w:val="single" w:sz="4" w:space="0" w:color="000000"/>
            </w:tcBorders>
          </w:tcPr>
          <w:p w14:paraId="2BAD75BE"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«Таштагольская городская стоматологическая поликлиника»</w:t>
            </w:r>
          </w:p>
          <w:p w14:paraId="388AB764"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3CAA481A"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B9CDFF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C47F9DD"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04980E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EE3143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88BEE1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2B395C85"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29F197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CA1623E"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642C735" w14:textId="77777777" w:rsidR="00245E2F" w:rsidRDefault="00245E2F">
            <w:pPr>
              <w:widowControl w:val="0"/>
              <w:spacing w:after="0" w:line="240" w:lineRule="auto"/>
              <w:rPr>
                <w:rFonts w:ascii="Times New Roman" w:hAnsi="Times New Roman"/>
                <w:sz w:val="20"/>
              </w:rPr>
            </w:pPr>
          </w:p>
        </w:tc>
      </w:tr>
      <w:tr w:rsidR="00245E2F" w14:paraId="38E0A01C"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39E7BF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151</w:t>
            </w:r>
          </w:p>
        </w:tc>
        <w:tc>
          <w:tcPr>
            <w:tcW w:w="806" w:type="dxa"/>
            <w:tcBorders>
              <w:top w:val="single" w:sz="4" w:space="0" w:color="000000"/>
              <w:left w:val="single" w:sz="4" w:space="0" w:color="000000"/>
              <w:bottom w:val="single" w:sz="4" w:space="0" w:color="000000"/>
              <w:right w:val="single" w:sz="4" w:space="0" w:color="000000"/>
            </w:tcBorders>
            <w:vAlign w:val="bottom"/>
          </w:tcPr>
          <w:p w14:paraId="3207935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420361</w:t>
            </w:r>
          </w:p>
        </w:tc>
        <w:tc>
          <w:tcPr>
            <w:tcW w:w="1980" w:type="dxa"/>
            <w:tcBorders>
              <w:top w:val="single" w:sz="4" w:space="0" w:color="000000"/>
              <w:left w:val="single" w:sz="4" w:space="0" w:color="000000"/>
              <w:bottom w:val="single" w:sz="4" w:space="0" w:color="000000"/>
              <w:right w:val="single" w:sz="4" w:space="0" w:color="000000"/>
            </w:tcBorders>
          </w:tcPr>
          <w:p w14:paraId="67AC692A"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«Центромед»</w:t>
            </w:r>
          </w:p>
          <w:p w14:paraId="5C4B5410" w14:textId="77777777" w:rsidR="00730C4D" w:rsidRDefault="00730C4D">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50E4C18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72E232F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AC9E10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DCBC042"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C9B8CA6"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66FB2F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632895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BCB00D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5EBB06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DDAAB0B" w14:textId="77777777" w:rsidR="00245E2F" w:rsidRDefault="00245E2F">
            <w:pPr>
              <w:widowControl w:val="0"/>
              <w:spacing w:after="0" w:line="240" w:lineRule="auto"/>
              <w:rPr>
                <w:rFonts w:ascii="Times New Roman" w:hAnsi="Times New Roman"/>
                <w:sz w:val="20"/>
              </w:rPr>
            </w:pPr>
          </w:p>
        </w:tc>
      </w:tr>
      <w:tr w:rsidR="00245E2F" w14:paraId="55CC490A"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1C6B2738"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Тисульский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15C32B1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91AD93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152</w:t>
            </w:r>
          </w:p>
        </w:tc>
        <w:tc>
          <w:tcPr>
            <w:tcW w:w="806" w:type="dxa"/>
            <w:tcBorders>
              <w:top w:val="single" w:sz="4" w:space="0" w:color="000000"/>
              <w:left w:val="single" w:sz="4" w:space="0" w:color="000000"/>
              <w:bottom w:val="single" w:sz="4" w:space="0" w:color="000000"/>
              <w:right w:val="single" w:sz="4" w:space="0" w:color="000000"/>
            </w:tcBorders>
            <w:vAlign w:val="bottom"/>
          </w:tcPr>
          <w:p w14:paraId="360C62A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420144</w:t>
            </w:r>
          </w:p>
        </w:tc>
        <w:tc>
          <w:tcPr>
            <w:tcW w:w="1980" w:type="dxa"/>
            <w:tcBorders>
              <w:top w:val="single" w:sz="4" w:space="0" w:color="000000"/>
              <w:left w:val="single" w:sz="4" w:space="0" w:color="000000"/>
              <w:bottom w:val="single" w:sz="4" w:space="0" w:color="000000"/>
              <w:right w:val="single" w:sz="4" w:space="0" w:color="000000"/>
            </w:tcBorders>
          </w:tcPr>
          <w:p w14:paraId="14329A89"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«Тисульская районная больница имени </w:t>
            </w:r>
            <w:r w:rsidR="007D1025">
              <w:rPr>
                <w:rFonts w:ascii="Times New Roman" w:hAnsi="Times New Roman"/>
                <w:sz w:val="20"/>
              </w:rPr>
              <w:br/>
              <w:t>А.П. Петренко»</w:t>
            </w:r>
          </w:p>
        </w:tc>
        <w:tc>
          <w:tcPr>
            <w:tcW w:w="1226" w:type="dxa"/>
            <w:tcBorders>
              <w:top w:val="single" w:sz="4" w:space="0" w:color="000000"/>
              <w:left w:val="single" w:sz="4" w:space="0" w:color="000000"/>
              <w:bottom w:val="single" w:sz="4" w:space="0" w:color="000000"/>
              <w:right w:val="single" w:sz="4" w:space="0" w:color="000000"/>
            </w:tcBorders>
            <w:vAlign w:val="bottom"/>
          </w:tcPr>
          <w:p w14:paraId="745F2DC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26BBAA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9E47BA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4D68671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3948FCA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4012990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2486222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8D9D06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71C876F"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C8497DF" w14:textId="77777777" w:rsidR="00245E2F" w:rsidRDefault="00245E2F">
            <w:pPr>
              <w:widowControl w:val="0"/>
              <w:spacing w:after="0" w:line="240" w:lineRule="auto"/>
              <w:rPr>
                <w:rFonts w:ascii="Times New Roman" w:hAnsi="Times New Roman"/>
                <w:sz w:val="20"/>
              </w:rPr>
            </w:pPr>
          </w:p>
        </w:tc>
      </w:tr>
      <w:tr w:rsidR="00245E2F" w14:paraId="1D748CA4"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7B58EC77"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Тяжинский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609A4233"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B44295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153</w:t>
            </w:r>
          </w:p>
        </w:tc>
        <w:tc>
          <w:tcPr>
            <w:tcW w:w="806" w:type="dxa"/>
            <w:tcBorders>
              <w:top w:val="single" w:sz="4" w:space="0" w:color="000000"/>
              <w:left w:val="single" w:sz="4" w:space="0" w:color="000000"/>
              <w:bottom w:val="single" w:sz="4" w:space="0" w:color="000000"/>
              <w:right w:val="single" w:sz="4" w:space="0" w:color="000000"/>
            </w:tcBorders>
            <w:vAlign w:val="bottom"/>
          </w:tcPr>
          <w:p w14:paraId="20F316E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420146</w:t>
            </w:r>
          </w:p>
        </w:tc>
        <w:tc>
          <w:tcPr>
            <w:tcW w:w="1980" w:type="dxa"/>
            <w:tcBorders>
              <w:top w:val="single" w:sz="4" w:space="0" w:color="000000"/>
              <w:left w:val="single" w:sz="4" w:space="0" w:color="000000"/>
              <w:bottom w:val="single" w:sz="4" w:space="0" w:color="000000"/>
              <w:right w:val="single" w:sz="4" w:space="0" w:color="000000"/>
            </w:tcBorders>
          </w:tcPr>
          <w:p w14:paraId="28C227AF"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«Тяжинская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3B792BE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32963A2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840A51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730AE19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037D1D1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71D2073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216CDA7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14:paraId="68052A3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14:paraId="29327CC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0E948CB" w14:textId="77777777" w:rsidR="00245E2F" w:rsidRDefault="00245E2F">
            <w:pPr>
              <w:widowControl w:val="0"/>
              <w:spacing w:after="0" w:line="240" w:lineRule="auto"/>
              <w:rPr>
                <w:rFonts w:ascii="Times New Roman" w:hAnsi="Times New Roman"/>
                <w:sz w:val="20"/>
              </w:rPr>
            </w:pPr>
          </w:p>
        </w:tc>
      </w:tr>
      <w:tr w:rsidR="00245E2F" w14:paraId="79A4D6F3"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18EA900C"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Чебулинский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40CA528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3D72A2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154</w:t>
            </w:r>
          </w:p>
        </w:tc>
        <w:tc>
          <w:tcPr>
            <w:tcW w:w="806" w:type="dxa"/>
            <w:tcBorders>
              <w:top w:val="single" w:sz="4" w:space="0" w:color="000000"/>
              <w:left w:val="single" w:sz="4" w:space="0" w:color="000000"/>
              <w:bottom w:val="single" w:sz="4" w:space="0" w:color="000000"/>
              <w:right w:val="single" w:sz="4" w:space="0" w:color="000000"/>
            </w:tcBorders>
            <w:vAlign w:val="bottom"/>
          </w:tcPr>
          <w:p w14:paraId="3078059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420147</w:t>
            </w:r>
          </w:p>
        </w:tc>
        <w:tc>
          <w:tcPr>
            <w:tcW w:w="1980" w:type="dxa"/>
            <w:tcBorders>
              <w:top w:val="single" w:sz="4" w:space="0" w:color="000000"/>
              <w:left w:val="single" w:sz="4" w:space="0" w:color="000000"/>
              <w:bottom w:val="single" w:sz="4" w:space="0" w:color="000000"/>
              <w:right w:val="single" w:sz="4" w:space="0" w:color="000000"/>
            </w:tcBorders>
          </w:tcPr>
          <w:p w14:paraId="077B1DEB"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«Чебулинская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19376C5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E44AA6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B4B5A3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04CFB2A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2F04F0D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6B97D82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3B4BE93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A3DF06A"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53CF6C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ED37206" w14:textId="77777777" w:rsidR="00245E2F" w:rsidRDefault="00245E2F">
            <w:pPr>
              <w:widowControl w:val="0"/>
              <w:spacing w:after="0" w:line="240" w:lineRule="auto"/>
              <w:rPr>
                <w:rFonts w:ascii="Times New Roman" w:hAnsi="Times New Roman"/>
                <w:sz w:val="20"/>
              </w:rPr>
            </w:pPr>
          </w:p>
        </w:tc>
      </w:tr>
      <w:tr w:rsidR="00245E2F" w14:paraId="731E02A5"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2CCDED86"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Юргинский городской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1C514F21"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158736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155</w:t>
            </w:r>
          </w:p>
        </w:tc>
        <w:tc>
          <w:tcPr>
            <w:tcW w:w="806" w:type="dxa"/>
            <w:tcBorders>
              <w:top w:val="single" w:sz="4" w:space="0" w:color="000000"/>
              <w:left w:val="single" w:sz="4" w:space="0" w:color="000000"/>
              <w:bottom w:val="single" w:sz="4" w:space="0" w:color="000000"/>
              <w:right w:val="single" w:sz="4" w:space="0" w:color="000000"/>
            </w:tcBorders>
            <w:vAlign w:val="bottom"/>
          </w:tcPr>
          <w:p w14:paraId="194FC27C" w14:textId="77777777" w:rsidR="00245E2F" w:rsidRDefault="00245E2F">
            <w:pPr>
              <w:widowControl w:val="0"/>
              <w:spacing w:after="0" w:line="240" w:lineRule="auto"/>
              <w:rPr>
                <w:rFonts w:ascii="Times New Roman" w:hAnsi="Times New Roman"/>
                <w:sz w:val="20"/>
              </w:rPr>
            </w:pPr>
          </w:p>
        </w:tc>
        <w:tc>
          <w:tcPr>
            <w:tcW w:w="1980" w:type="dxa"/>
            <w:tcBorders>
              <w:top w:val="single" w:sz="4" w:space="0" w:color="000000"/>
              <w:left w:val="single" w:sz="4" w:space="0" w:color="000000"/>
              <w:bottom w:val="single" w:sz="4" w:space="0" w:color="000000"/>
              <w:right w:val="single" w:sz="4" w:space="0" w:color="000000"/>
            </w:tcBorders>
          </w:tcPr>
          <w:p w14:paraId="23E4CBE4"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«Юргинский детский санаторий»</w:t>
            </w:r>
          </w:p>
        </w:tc>
        <w:tc>
          <w:tcPr>
            <w:tcW w:w="1226" w:type="dxa"/>
            <w:tcBorders>
              <w:top w:val="single" w:sz="4" w:space="0" w:color="000000"/>
              <w:left w:val="single" w:sz="4" w:space="0" w:color="000000"/>
              <w:bottom w:val="single" w:sz="4" w:space="0" w:color="000000"/>
              <w:right w:val="single" w:sz="4" w:space="0" w:color="000000"/>
            </w:tcBorders>
            <w:vAlign w:val="bottom"/>
          </w:tcPr>
          <w:p w14:paraId="1B6EB03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069EA6C"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A52E18F"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8A43139"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E012CC1"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E1EA1C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83256CA"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E38866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98A1E5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2BA335D" w14:textId="77777777" w:rsidR="00245E2F" w:rsidRDefault="00245E2F">
            <w:pPr>
              <w:widowControl w:val="0"/>
              <w:spacing w:after="0" w:line="240" w:lineRule="auto"/>
              <w:rPr>
                <w:rFonts w:ascii="Times New Roman" w:hAnsi="Times New Roman"/>
                <w:sz w:val="20"/>
              </w:rPr>
            </w:pPr>
          </w:p>
        </w:tc>
      </w:tr>
      <w:tr w:rsidR="00245E2F" w14:paraId="14A4216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6555E6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156</w:t>
            </w:r>
          </w:p>
        </w:tc>
        <w:tc>
          <w:tcPr>
            <w:tcW w:w="806" w:type="dxa"/>
            <w:tcBorders>
              <w:top w:val="single" w:sz="4" w:space="0" w:color="000000"/>
              <w:left w:val="single" w:sz="4" w:space="0" w:color="000000"/>
              <w:bottom w:val="single" w:sz="4" w:space="0" w:color="000000"/>
              <w:right w:val="single" w:sz="4" w:space="0" w:color="000000"/>
            </w:tcBorders>
            <w:vAlign w:val="bottom"/>
          </w:tcPr>
          <w:p w14:paraId="4412B4B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420205</w:t>
            </w:r>
          </w:p>
        </w:tc>
        <w:tc>
          <w:tcPr>
            <w:tcW w:w="1980" w:type="dxa"/>
            <w:tcBorders>
              <w:top w:val="single" w:sz="4" w:space="0" w:color="000000"/>
              <w:left w:val="single" w:sz="4" w:space="0" w:color="000000"/>
              <w:bottom w:val="single" w:sz="4" w:space="0" w:color="000000"/>
              <w:right w:val="single" w:sz="4" w:space="0" w:color="000000"/>
            </w:tcBorders>
          </w:tcPr>
          <w:p w14:paraId="1CAA8ABF"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«Юргинская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14:paraId="55998DD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7EE248E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A1334FC"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DE47F9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1FF87BE"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3074D3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A2A95A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3EBC94AB"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3A02BE7"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2C11736" w14:textId="77777777" w:rsidR="00245E2F" w:rsidRDefault="00245E2F">
            <w:pPr>
              <w:widowControl w:val="0"/>
              <w:spacing w:after="0" w:line="240" w:lineRule="auto"/>
              <w:rPr>
                <w:rFonts w:ascii="Times New Roman" w:hAnsi="Times New Roman"/>
                <w:sz w:val="20"/>
              </w:rPr>
            </w:pPr>
          </w:p>
        </w:tc>
      </w:tr>
      <w:tr w:rsidR="00245E2F" w14:paraId="692F8B6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7A1208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157</w:t>
            </w:r>
          </w:p>
        </w:tc>
        <w:tc>
          <w:tcPr>
            <w:tcW w:w="806" w:type="dxa"/>
            <w:tcBorders>
              <w:top w:val="single" w:sz="4" w:space="0" w:color="000000"/>
              <w:left w:val="single" w:sz="4" w:space="0" w:color="000000"/>
              <w:bottom w:val="single" w:sz="4" w:space="0" w:color="000000"/>
              <w:right w:val="single" w:sz="4" w:space="0" w:color="000000"/>
            </w:tcBorders>
            <w:vAlign w:val="bottom"/>
          </w:tcPr>
          <w:p w14:paraId="7B6A1E9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420416</w:t>
            </w:r>
          </w:p>
        </w:tc>
        <w:tc>
          <w:tcPr>
            <w:tcW w:w="1980" w:type="dxa"/>
            <w:tcBorders>
              <w:top w:val="single" w:sz="4" w:space="0" w:color="000000"/>
              <w:left w:val="single" w:sz="4" w:space="0" w:color="000000"/>
              <w:bottom w:val="single" w:sz="4" w:space="0" w:color="000000"/>
              <w:right w:val="single" w:sz="4" w:space="0" w:color="000000"/>
            </w:tcBorders>
          </w:tcPr>
          <w:p w14:paraId="3124FD72" w14:textId="77777777" w:rsidR="00245E2F" w:rsidRDefault="00784C29">
            <w:pPr>
              <w:widowControl w:val="0"/>
              <w:spacing w:after="0" w:line="240" w:lineRule="auto"/>
              <w:rPr>
                <w:rFonts w:ascii="Times New Roman" w:hAnsi="Times New Roman"/>
                <w:sz w:val="20"/>
              </w:rPr>
            </w:pPr>
            <w:hyperlink w:anchor="P2510">
              <w:r w:rsidR="007D1025">
                <w:rPr>
                  <w:rFonts w:ascii="Times New Roman" w:hAnsi="Times New Roman"/>
                  <w:sz w:val="20"/>
                </w:rPr>
                <w:t>ГБУЗ</w:t>
              </w:r>
            </w:hyperlink>
            <w:r w:rsidR="007D1025">
              <w:rPr>
                <w:rFonts w:ascii="Times New Roman" w:hAnsi="Times New Roman"/>
                <w:sz w:val="20"/>
              </w:rPr>
              <w:t xml:space="preserve"> «Юргинская городская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731BCFD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0D0215C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40A014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2EE0E5E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04E09D3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37FC401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6332940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665D82A"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C229442"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59E6904" w14:textId="77777777" w:rsidR="00245E2F" w:rsidRDefault="00245E2F">
            <w:pPr>
              <w:widowControl w:val="0"/>
              <w:spacing w:after="0" w:line="240" w:lineRule="auto"/>
              <w:rPr>
                <w:rFonts w:ascii="Times New Roman" w:hAnsi="Times New Roman"/>
                <w:sz w:val="20"/>
              </w:rPr>
            </w:pPr>
          </w:p>
        </w:tc>
      </w:tr>
      <w:tr w:rsidR="00245E2F" w14:paraId="65EE302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003DD2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158</w:t>
            </w:r>
          </w:p>
        </w:tc>
        <w:tc>
          <w:tcPr>
            <w:tcW w:w="806" w:type="dxa"/>
            <w:tcBorders>
              <w:top w:val="single" w:sz="4" w:space="0" w:color="000000"/>
              <w:left w:val="single" w:sz="4" w:space="0" w:color="000000"/>
              <w:bottom w:val="single" w:sz="4" w:space="0" w:color="000000"/>
              <w:right w:val="single" w:sz="4" w:space="0" w:color="000000"/>
            </w:tcBorders>
            <w:vAlign w:val="bottom"/>
          </w:tcPr>
          <w:p w14:paraId="0F48599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420131</w:t>
            </w:r>
          </w:p>
        </w:tc>
        <w:tc>
          <w:tcPr>
            <w:tcW w:w="1980" w:type="dxa"/>
            <w:tcBorders>
              <w:top w:val="single" w:sz="4" w:space="0" w:color="000000"/>
              <w:left w:val="single" w:sz="4" w:space="0" w:color="000000"/>
              <w:bottom w:val="single" w:sz="4" w:space="0" w:color="000000"/>
              <w:right w:val="single" w:sz="4" w:space="0" w:color="000000"/>
            </w:tcBorders>
          </w:tcPr>
          <w:p w14:paraId="65A0EA30"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«Медицинский центр «Здоровье»</w:t>
            </w:r>
          </w:p>
          <w:p w14:paraId="69451D75" w14:textId="77777777" w:rsidR="00E77823" w:rsidRDefault="00E77823">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1B881288"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E3BBD0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4CEA1C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66216E5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2B93D78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61C0258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236D149F"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ABCEA69"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C797F09"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C0B3B49" w14:textId="77777777" w:rsidR="00245E2F" w:rsidRDefault="00245E2F">
            <w:pPr>
              <w:widowControl w:val="0"/>
              <w:spacing w:after="0" w:line="240" w:lineRule="auto"/>
              <w:rPr>
                <w:rFonts w:ascii="Times New Roman" w:hAnsi="Times New Roman"/>
                <w:sz w:val="20"/>
              </w:rPr>
            </w:pPr>
          </w:p>
        </w:tc>
      </w:tr>
      <w:tr w:rsidR="00245E2F" w14:paraId="6F1F431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DB9BFF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159</w:t>
            </w:r>
          </w:p>
        </w:tc>
        <w:tc>
          <w:tcPr>
            <w:tcW w:w="806" w:type="dxa"/>
            <w:tcBorders>
              <w:top w:val="single" w:sz="4" w:space="0" w:color="000000"/>
              <w:left w:val="single" w:sz="4" w:space="0" w:color="000000"/>
              <w:bottom w:val="single" w:sz="4" w:space="0" w:color="000000"/>
              <w:right w:val="single" w:sz="4" w:space="0" w:color="000000"/>
            </w:tcBorders>
            <w:vAlign w:val="bottom"/>
          </w:tcPr>
          <w:p w14:paraId="5A07A18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420129</w:t>
            </w:r>
          </w:p>
        </w:tc>
        <w:tc>
          <w:tcPr>
            <w:tcW w:w="1980" w:type="dxa"/>
            <w:tcBorders>
              <w:top w:val="single" w:sz="4" w:space="0" w:color="000000"/>
              <w:left w:val="single" w:sz="4" w:space="0" w:color="000000"/>
              <w:bottom w:val="single" w:sz="4" w:space="0" w:color="000000"/>
              <w:right w:val="single" w:sz="4" w:space="0" w:color="000000"/>
            </w:tcBorders>
          </w:tcPr>
          <w:p w14:paraId="71CDB19B"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«Поликлиника «Общая (групповая) врачебная практика»</w:t>
            </w:r>
          </w:p>
          <w:p w14:paraId="7B236C29" w14:textId="77777777" w:rsidR="00E77823" w:rsidRDefault="00E77823">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18F94D9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2F236F7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D7792C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6F479E4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298F3773"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764EF8C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4EAB383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997B5B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C225E3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D84EA59" w14:textId="77777777" w:rsidR="00245E2F" w:rsidRDefault="00245E2F">
            <w:pPr>
              <w:widowControl w:val="0"/>
              <w:spacing w:after="0" w:line="240" w:lineRule="auto"/>
              <w:rPr>
                <w:rFonts w:ascii="Times New Roman" w:hAnsi="Times New Roman"/>
                <w:sz w:val="20"/>
              </w:rPr>
            </w:pPr>
          </w:p>
        </w:tc>
      </w:tr>
      <w:tr w:rsidR="00245E2F" w14:paraId="358C781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D5E368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160</w:t>
            </w:r>
          </w:p>
        </w:tc>
        <w:tc>
          <w:tcPr>
            <w:tcW w:w="806" w:type="dxa"/>
            <w:tcBorders>
              <w:top w:val="single" w:sz="4" w:space="0" w:color="000000"/>
              <w:left w:val="single" w:sz="4" w:space="0" w:color="000000"/>
              <w:bottom w:val="single" w:sz="4" w:space="0" w:color="000000"/>
              <w:right w:val="single" w:sz="4" w:space="0" w:color="000000"/>
            </w:tcBorders>
            <w:vAlign w:val="bottom"/>
          </w:tcPr>
          <w:p w14:paraId="425DC8A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420390</w:t>
            </w:r>
          </w:p>
        </w:tc>
        <w:tc>
          <w:tcPr>
            <w:tcW w:w="1980" w:type="dxa"/>
            <w:tcBorders>
              <w:top w:val="single" w:sz="4" w:space="0" w:color="000000"/>
              <w:left w:val="single" w:sz="4" w:space="0" w:color="000000"/>
              <w:bottom w:val="single" w:sz="4" w:space="0" w:color="000000"/>
              <w:right w:val="single" w:sz="4" w:space="0" w:color="000000"/>
            </w:tcBorders>
          </w:tcPr>
          <w:p w14:paraId="22E7AE0C"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«Санталь 42»</w:t>
            </w:r>
          </w:p>
        </w:tc>
        <w:tc>
          <w:tcPr>
            <w:tcW w:w="1226" w:type="dxa"/>
            <w:tcBorders>
              <w:top w:val="single" w:sz="4" w:space="0" w:color="000000"/>
              <w:left w:val="single" w:sz="4" w:space="0" w:color="000000"/>
              <w:bottom w:val="single" w:sz="4" w:space="0" w:color="000000"/>
              <w:right w:val="single" w:sz="4" w:space="0" w:color="000000"/>
            </w:tcBorders>
            <w:vAlign w:val="bottom"/>
          </w:tcPr>
          <w:p w14:paraId="2D0CD41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031F02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76D76BB9"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14C8AB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071BD7C"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67F0A54"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2BBE88C"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DD506E6"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076565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6DADE3C" w14:textId="77777777" w:rsidR="00245E2F" w:rsidRDefault="00245E2F">
            <w:pPr>
              <w:widowControl w:val="0"/>
              <w:spacing w:after="0" w:line="240" w:lineRule="auto"/>
              <w:rPr>
                <w:rFonts w:ascii="Times New Roman" w:hAnsi="Times New Roman"/>
                <w:sz w:val="20"/>
              </w:rPr>
            </w:pPr>
          </w:p>
        </w:tc>
      </w:tr>
      <w:tr w:rsidR="00245E2F" w14:paraId="2526ECF2"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68E7F174"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 xml:space="preserve">Яйский муниципальный округ Кемеровской области </w:t>
            </w:r>
            <w:r w:rsidR="00AF1753">
              <w:rPr>
                <w:rFonts w:ascii="Times New Roman" w:hAnsi="Times New Roman"/>
                <w:sz w:val="20"/>
              </w:rPr>
              <w:t>–</w:t>
            </w:r>
            <w:r>
              <w:rPr>
                <w:rFonts w:ascii="Times New Roman" w:hAnsi="Times New Roman"/>
                <w:sz w:val="20"/>
              </w:rPr>
              <w:t xml:space="preserve"> Кузбасса</w:t>
            </w:r>
          </w:p>
        </w:tc>
      </w:tr>
      <w:tr w:rsidR="00245E2F" w14:paraId="5B29963A"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615CD8C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161</w:t>
            </w:r>
          </w:p>
        </w:tc>
        <w:tc>
          <w:tcPr>
            <w:tcW w:w="806" w:type="dxa"/>
            <w:tcBorders>
              <w:top w:val="single" w:sz="4" w:space="0" w:color="000000"/>
              <w:left w:val="single" w:sz="4" w:space="0" w:color="000000"/>
              <w:bottom w:val="single" w:sz="4" w:space="0" w:color="000000"/>
              <w:right w:val="single" w:sz="4" w:space="0" w:color="000000"/>
            </w:tcBorders>
            <w:vAlign w:val="bottom"/>
          </w:tcPr>
          <w:p w14:paraId="41F5347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420149</w:t>
            </w:r>
          </w:p>
        </w:tc>
        <w:tc>
          <w:tcPr>
            <w:tcW w:w="1980" w:type="dxa"/>
            <w:tcBorders>
              <w:top w:val="single" w:sz="4" w:space="0" w:color="000000"/>
              <w:left w:val="single" w:sz="4" w:space="0" w:color="000000"/>
              <w:bottom w:val="single" w:sz="4" w:space="0" w:color="000000"/>
              <w:right w:val="single" w:sz="4" w:space="0" w:color="000000"/>
            </w:tcBorders>
          </w:tcPr>
          <w:p w14:paraId="76EAA1D4" w14:textId="77777777" w:rsidR="00245E2F" w:rsidRDefault="00784C29">
            <w:pPr>
              <w:widowControl w:val="0"/>
              <w:spacing w:after="0" w:line="240" w:lineRule="auto"/>
              <w:rPr>
                <w:rFonts w:ascii="Times New Roman" w:hAnsi="Times New Roman"/>
                <w:sz w:val="20"/>
              </w:rPr>
            </w:pPr>
            <w:hyperlink w:anchor="P2509">
              <w:r w:rsidR="007D1025">
                <w:rPr>
                  <w:rFonts w:ascii="Times New Roman" w:hAnsi="Times New Roman"/>
                  <w:sz w:val="20"/>
                </w:rPr>
                <w:t>ГАУЗ</w:t>
              </w:r>
            </w:hyperlink>
            <w:r w:rsidR="007D1025">
              <w:rPr>
                <w:rFonts w:ascii="Times New Roman" w:hAnsi="Times New Roman"/>
                <w:sz w:val="20"/>
              </w:rPr>
              <w:t xml:space="preserve"> «Яйская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14:paraId="224F31B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14:paraId="5333CC8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53AC2C5"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50" w:type="dxa"/>
            <w:tcBorders>
              <w:top w:val="single" w:sz="4" w:space="0" w:color="000000"/>
              <w:left w:val="single" w:sz="4" w:space="0" w:color="000000"/>
              <w:bottom w:val="single" w:sz="4" w:space="0" w:color="000000"/>
              <w:right w:val="single" w:sz="4" w:space="0" w:color="000000"/>
            </w:tcBorders>
            <w:vAlign w:val="bottom"/>
          </w:tcPr>
          <w:p w14:paraId="3A4EC3F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04" w:type="dxa"/>
            <w:tcBorders>
              <w:top w:val="single" w:sz="4" w:space="0" w:color="000000"/>
              <w:left w:val="single" w:sz="4" w:space="0" w:color="000000"/>
              <w:bottom w:val="single" w:sz="4" w:space="0" w:color="000000"/>
              <w:right w:val="single" w:sz="4" w:space="0" w:color="000000"/>
            </w:tcBorders>
            <w:vAlign w:val="bottom"/>
          </w:tcPr>
          <w:p w14:paraId="7AC1217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05" w:type="dxa"/>
            <w:tcBorders>
              <w:top w:val="single" w:sz="4" w:space="0" w:color="000000"/>
              <w:left w:val="single" w:sz="4" w:space="0" w:color="000000"/>
              <w:bottom w:val="single" w:sz="4" w:space="0" w:color="000000"/>
              <w:right w:val="single" w:sz="4" w:space="0" w:color="000000"/>
            </w:tcBorders>
            <w:vAlign w:val="bottom"/>
          </w:tcPr>
          <w:p w14:paraId="5E2CBAC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14:paraId="750720B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2D7EE8F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8BB451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356272C" w14:textId="77777777" w:rsidR="00245E2F" w:rsidRDefault="00245E2F">
            <w:pPr>
              <w:widowControl w:val="0"/>
              <w:spacing w:after="0" w:line="240" w:lineRule="auto"/>
              <w:rPr>
                <w:rFonts w:ascii="Times New Roman" w:hAnsi="Times New Roman"/>
                <w:sz w:val="20"/>
              </w:rPr>
            </w:pPr>
          </w:p>
        </w:tc>
      </w:tr>
      <w:tr w:rsidR="00245E2F" w14:paraId="5A810F2A"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657527B4"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Алтайский край</w:t>
            </w:r>
          </w:p>
        </w:tc>
      </w:tr>
      <w:tr w:rsidR="00245E2F" w14:paraId="767AD80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42F91E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162</w:t>
            </w:r>
          </w:p>
        </w:tc>
        <w:tc>
          <w:tcPr>
            <w:tcW w:w="806" w:type="dxa"/>
            <w:tcBorders>
              <w:top w:val="single" w:sz="4" w:space="0" w:color="000000"/>
              <w:left w:val="single" w:sz="4" w:space="0" w:color="000000"/>
              <w:bottom w:val="single" w:sz="4" w:space="0" w:color="000000"/>
              <w:right w:val="single" w:sz="4" w:space="0" w:color="000000"/>
            </w:tcBorders>
            <w:vAlign w:val="bottom"/>
          </w:tcPr>
          <w:p w14:paraId="4FFC337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420460</w:t>
            </w:r>
          </w:p>
        </w:tc>
        <w:tc>
          <w:tcPr>
            <w:tcW w:w="1980" w:type="dxa"/>
            <w:tcBorders>
              <w:top w:val="single" w:sz="4" w:space="0" w:color="000000"/>
              <w:left w:val="single" w:sz="4" w:space="0" w:color="000000"/>
              <w:bottom w:val="single" w:sz="4" w:space="0" w:color="000000"/>
              <w:right w:val="single" w:sz="4" w:space="0" w:color="000000"/>
            </w:tcBorders>
          </w:tcPr>
          <w:p w14:paraId="19501895"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«Нефролайн-Барнаул»</w:t>
            </w:r>
          </w:p>
        </w:tc>
        <w:tc>
          <w:tcPr>
            <w:tcW w:w="1226" w:type="dxa"/>
            <w:tcBorders>
              <w:top w:val="single" w:sz="4" w:space="0" w:color="000000"/>
              <w:left w:val="single" w:sz="4" w:space="0" w:color="000000"/>
              <w:bottom w:val="single" w:sz="4" w:space="0" w:color="000000"/>
              <w:right w:val="single" w:sz="4" w:space="0" w:color="000000"/>
            </w:tcBorders>
            <w:vAlign w:val="bottom"/>
          </w:tcPr>
          <w:p w14:paraId="30CBBB43"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2DBB67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1F46EEB"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94FE5DD"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9324DD7"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9E102E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283A256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9BA8C9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4AFFCA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E7B97C9" w14:textId="77777777" w:rsidR="00245E2F" w:rsidRDefault="00245E2F">
            <w:pPr>
              <w:widowControl w:val="0"/>
              <w:spacing w:after="0" w:line="240" w:lineRule="auto"/>
              <w:rPr>
                <w:rFonts w:ascii="Times New Roman" w:hAnsi="Times New Roman"/>
                <w:sz w:val="20"/>
              </w:rPr>
            </w:pPr>
          </w:p>
        </w:tc>
      </w:tr>
      <w:tr w:rsidR="00245E2F" w14:paraId="07397AA4" w14:textId="77777777">
        <w:tc>
          <w:tcPr>
            <w:tcW w:w="14571" w:type="dxa"/>
            <w:gridSpan w:val="13"/>
            <w:tcBorders>
              <w:top w:val="single" w:sz="4" w:space="0" w:color="000000"/>
              <w:left w:val="single" w:sz="4" w:space="0" w:color="000000"/>
              <w:bottom w:val="single" w:sz="4" w:space="0" w:color="000000"/>
              <w:right w:val="single" w:sz="4" w:space="0" w:color="000000"/>
            </w:tcBorders>
            <w:vAlign w:val="center"/>
          </w:tcPr>
          <w:p w14:paraId="61BF695A"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г. Курск</w:t>
            </w:r>
          </w:p>
        </w:tc>
      </w:tr>
      <w:tr w:rsidR="00245E2F" w14:paraId="527CB5F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432289F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163</w:t>
            </w:r>
          </w:p>
        </w:tc>
        <w:tc>
          <w:tcPr>
            <w:tcW w:w="806" w:type="dxa"/>
            <w:tcBorders>
              <w:top w:val="single" w:sz="4" w:space="0" w:color="000000"/>
              <w:left w:val="single" w:sz="4" w:space="0" w:color="000000"/>
              <w:bottom w:val="single" w:sz="4" w:space="0" w:color="000000"/>
              <w:right w:val="single" w:sz="4" w:space="0" w:color="000000"/>
            </w:tcBorders>
            <w:vAlign w:val="bottom"/>
          </w:tcPr>
          <w:p w14:paraId="1F14B9C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420419</w:t>
            </w:r>
          </w:p>
        </w:tc>
        <w:tc>
          <w:tcPr>
            <w:tcW w:w="1980" w:type="dxa"/>
            <w:tcBorders>
              <w:top w:val="single" w:sz="4" w:space="0" w:color="000000"/>
              <w:left w:val="single" w:sz="4" w:space="0" w:color="000000"/>
              <w:bottom w:val="single" w:sz="4" w:space="0" w:color="000000"/>
              <w:right w:val="single" w:sz="4" w:space="0" w:color="000000"/>
            </w:tcBorders>
          </w:tcPr>
          <w:p w14:paraId="7926EAD7" w14:textId="77777777" w:rsidR="00245E2F" w:rsidRDefault="00784C29">
            <w:pPr>
              <w:widowControl w:val="0"/>
              <w:spacing w:after="0" w:line="240" w:lineRule="auto"/>
              <w:jc w:val="both"/>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«ВитаЛаб»</w:t>
            </w:r>
          </w:p>
        </w:tc>
        <w:tc>
          <w:tcPr>
            <w:tcW w:w="1226" w:type="dxa"/>
            <w:tcBorders>
              <w:top w:val="single" w:sz="4" w:space="0" w:color="000000"/>
              <w:left w:val="single" w:sz="4" w:space="0" w:color="000000"/>
              <w:bottom w:val="single" w:sz="4" w:space="0" w:color="000000"/>
              <w:right w:val="single" w:sz="4" w:space="0" w:color="000000"/>
            </w:tcBorders>
            <w:vAlign w:val="bottom"/>
          </w:tcPr>
          <w:p w14:paraId="650C301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F9ECC0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A0646A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DD0E575"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1FF9836"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57F403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DD017D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5330397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7C1AB086"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26F2FA65" w14:textId="77777777" w:rsidR="00245E2F" w:rsidRDefault="00245E2F">
            <w:pPr>
              <w:widowControl w:val="0"/>
              <w:spacing w:after="0" w:line="240" w:lineRule="auto"/>
              <w:rPr>
                <w:rFonts w:ascii="Times New Roman" w:hAnsi="Times New Roman"/>
                <w:sz w:val="20"/>
              </w:rPr>
            </w:pPr>
          </w:p>
        </w:tc>
      </w:tr>
      <w:tr w:rsidR="00245E2F" w14:paraId="338D7185" w14:textId="77777777">
        <w:tc>
          <w:tcPr>
            <w:tcW w:w="14571" w:type="dxa"/>
            <w:gridSpan w:val="13"/>
            <w:tcBorders>
              <w:top w:val="single" w:sz="4" w:space="0" w:color="000000"/>
              <w:left w:val="single" w:sz="4" w:space="0" w:color="000000"/>
              <w:bottom w:val="single" w:sz="4" w:space="0" w:color="000000"/>
              <w:right w:val="single" w:sz="4" w:space="0" w:color="000000"/>
            </w:tcBorders>
            <w:vAlign w:val="center"/>
          </w:tcPr>
          <w:p w14:paraId="155D3380"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г. Красногорск</w:t>
            </w:r>
          </w:p>
        </w:tc>
      </w:tr>
      <w:tr w:rsidR="00245E2F" w14:paraId="51ADC4F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448C1C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164</w:t>
            </w:r>
          </w:p>
        </w:tc>
        <w:tc>
          <w:tcPr>
            <w:tcW w:w="806" w:type="dxa"/>
            <w:tcBorders>
              <w:top w:val="single" w:sz="4" w:space="0" w:color="000000"/>
              <w:left w:val="single" w:sz="4" w:space="0" w:color="000000"/>
              <w:bottom w:val="single" w:sz="4" w:space="0" w:color="000000"/>
              <w:right w:val="single" w:sz="4" w:space="0" w:color="000000"/>
            </w:tcBorders>
            <w:vAlign w:val="bottom"/>
          </w:tcPr>
          <w:p w14:paraId="063DB2B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420363</w:t>
            </w:r>
          </w:p>
        </w:tc>
        <w:tc>
          <w:tcPr>
            <w:tcW w:w="1980" w:type="dxa"/>
            <w:tcBorders>
              <w:top w:val="single" w:sz="4" w:space="0" w:color="000000"/>
              <w:left w:val="single" w:sz="4" w:space="0" w:color="000000"/>
              <w:bottom w:val="single" w:sz="4" w:space="0" w:color="000000"/>
              <w:right w:val="single" w:sz="4" w:space="0" w:color="000000"/>
            </w:tcBorders>
          </w:tcPr>
          <w:p w14:paraId="07FD4F9A" w14:textId="77777777" w:rsidR="00245E2F" w:rsidRDefault="00784C29">
            <w:pPr>
              <w:widowControl w:val="0"/>
              <w:spacing w:after="0" w:line="240" w:lineRule="auto"/>
              <w:jc w:val="both"/>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«НефроМед»</w:t>
            </w:r>
          </w:p>
        </w:tc>
        <w:tc>
          <w:tcPr>
            <w:tcW w:w="1226" w:type="dxa"/>
            <w:tcBorders>
              <w:top w:val="single" w:sz="4" w:space="0" w:color="000000"/>
              <w:left w:val="single" w:sz="4" w:space="0" w:color="000000"/>
              <w:bottom w:val="single" w:sz="4" w:space="0" w:color="000000"/>
              <w:right w:val="single" w:sz="4" w:space="0" w:color="000000"/>
            </w:tcBorders>
            <w:vAlign w:val="bottom"/>
          </w:tcPr>
          <w:p w14:paraId="1BE380D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01D387C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B0CFA4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BE9F12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8D5259B"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4108D3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A074682"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428D1E8"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D095B5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5B010871" w14:textId="77777777" w:rsidR="00245E2F" w:rsidRDefault="00245E2F">
            <w:pPr>
              <w:widowControl w:val="0"/>
              <w:spacing w:after="0" w:line="240" w:lineRule="auto"/>
              <w:rPr>
                <w:rFonts w:ascii="Times New Roman" w:hAnsi="Times New Roman"/>
                <w:sz w:val="20"/>
              </w:rPr>
            </w:pPr>
          </w:p>
        </w:tc>
      </w:tr>
      <w:tr w:rsidR="00245E2F" w14:paraId="462988F4"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26A49D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165</w:t>
            </w:r>
          </w:p>
        </w:tc>
        <w:tc>
          <w:tcPr>
            <w:tcW w:w="806" w:type="dxa"/>
            <w:tcBorders>
              <w:top w:val="single" w:sz="4" w:space="0" w:color="000000"/>
              <w:left w:val="single" w:sz="4" w:space="0" w:color="000000"/>
              <w:bottom w:val="single" w:sz="4" w:space="0" w:color="000000"/>
              <w:right w:val="single" w:sz="4" w:space="0" w:color="000000"/>
            </w:tcBorders>
            <w:vAlign w:val="bottom"/>
          </w:tcPr>
          <w:p w14:paraId="129F9E9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420401</w:t>
            </w:r>
          </w:p>
        </w:tc>
        <w:tc>
          <w:tcPr>
            <w:tcW w:w="1980" w:type="dxa"/>
            <w:tcBorders>
              <w:top w:val="single" w:sz="4" w:space="0" w:color="000000"/>
              <w:left w:val="single" w:sz="4" w:space="0" w:color="000000"/>
              <w:bottom w:val="single" w:sz="4" w:space="0" w:color="000000"/>
              <w:right w:val="single" w:sz="4" w:space="0" w:color="000000"/>
            </w:tcBorders>
          </w:tcPr>
          <w:p w14:paraId="1093C666" w14:textId="77777777" w:rsidR="00245E2F" w:rsidRDefault="00E77823">
            <w:pPr>
              <w:widowControl w:val="0"/>
              <w:spacing w:after="0" w:line="240" w:lineRule="auto"/>
              <w:jc w:val="both"/>
              <w:rPr>
                <w:rFonts w:ascii="Times New Roman" w:hAnsi="Times New Roman"/>
                <w:sz w:val="20"/>
              </w:rPr>
            </w:pPr>
            <w:r>
              <w:t xml:space="preserve">ООО </w:t>
            </w:r>
            <w:r>
              <w:rPr>
                <w:rFonts w:ascii="Times New Roman" w:hAnsi="Times New Roman"/>
                <w:sz w:val="20"/>
              </w:rPr>
              <w:t>«Медторгсервис»</w:t>
            </w:r>
          </w:p>
        </w:tc>
        <w:tc>
          <w:tcPr>
            <w:tcW w:w="1226" w:type="dxa"/>
            <w:tcBorders>
              <w:top w:val="single" w:sz="4" w:space="0" w:color="000000"/>
              <w:left w:val="single" w:sz="4" w:space="0" w:color="000000"/>
              <w:bottom w:val="single" w:sz="4" w:space="0" w:color="000000"/>
              <w:right w:val="single" w:sz="4" w:space="0" w:color="000000"/>
            </w:tcBorders>
            <w:vAlign w:val="bottom"/>
          </w:tcPr>
          <w:p w14:paraId="102EEBBC"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7316330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35AFB7E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12F139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60ED580"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2218D4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C36C247"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BC7E89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F320D84"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E3D711E" w14:textId="77777777" w:rsidR="00245E2F" w:rsidRDefault="00245E2F">
            <w:pPr>
              <w:widowControl w:val="0"/>
              <w:spacing w:after="0" w:line="240" w:lineRule="auto"/>
              <w:rPr>
                <w:rFonts w:ascii="Times New Roman" w:hAnsi="Times New Roman"/>
                <w:sz w:val="20"/>
              </w:rPr>
            </w:pPr>
          </w:p>
        </w:tc>
      </w:tr>
      <w:tr w:rsidR="00245E2F" w14:paraId="0ABE3FC1"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4277D8A0"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г. Москва</w:t>
            </w:r>
          </w:p>
        </w:tc>
      </w:tr>
      <w:tr w:rsidR="00245E2F" w14:paraId="5E0BC49F"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3FA0897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166</w:t>
            </w:r>
          </w:p>
        </w:tc>
        <w:tc>
          <w:tcPr>
            <w:tcW w:w="806" w:type="dxa"/>
            <w:tcBorders>
              <w:top w:val="single" w:sz="4" w:space="0" w:color="000000"/>
              <w:left w:val="single" w:sz="4" w:space="0" w:color="000000"/>
              <w:bottom w:val="single" w:sz="4" w:space="0" w:color="000000"/>
              <w:right w:val="single" w:sz="4" w:space="0" w:color="000000"/>
            </w:tcBorders>
            <w:vAlign w:val="bottom"/>
          </w:tcPr>
          <w:p w14:paraId="0CC720A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420360</w:t>
            </w:r>
          </w:p>
        </w:tc>
        <w:tc>
          <w:tcPr>
            <w:tcW w:w="1980" w:type="dxa"/>
            <w:tcBorders>
              <w:top w:val="single" w:sz="4" w:space="0" w:color="000000"/>
              <w:left w:val="single" w:sz="4" w:space="0" w:color="000000"/>
              <w:bottom w:val="single" w:sz="4" w:space="0" w:color="000000"/>
              <w:right w:val="single" w:sz="4" w:space="0" w:color="000000"/>
            </w:tcBorders>
          </w:tcPr>
          <w:p w14:paraId="4E3B9E5F"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«М-ЛАЙН»</w:t>
            </w:r>
          </w:p>
        </w:tc>
        <w:tc>
          <w:tcPr>
            <w:tcW w:w="1226" w:type="dxa"/>
            <w:tcBorders>
              <w:top w:val="single" w:sz="4" w:space="0" w:color="000000"/>
              <w:left w:val="single" w:sz="4" w:space="0" w:color="000000"/>
              <w:bottom w:val="single" w:sz="4" w:space="0" w:color="000000"/>
              <w:right w:val="single" w:sz="4" w:space="0" w:color="000000"/>
            </w:tcBorders>
            <w:vAlign w:val="bottom"/>
          </w:tcPr>
          <w:p w14:paraId="60379334"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F1712E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33DCA31"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4828734"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0E89A1B9"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510DE2CA"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CC23C26"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28A2C55"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69D3B15D"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948199E" w14:textId="77777777" w:rsidR="00245E2F" w:rsidRDefault="00245E2F">
            <w:pPr>
              <w:widowControl w:val="0"/>
              <w:spacing w:after="0" w:line="240" w:lineRule="auto"/>
              <w:rPr>
                <w:rFonts w:ascii="Times New Roman" w:hAnsi="Times New Roman"/>
                <w:sz w:val="20"/>
              </w:rPr>
            </w:pPr>
          </w:p>
        </w:tc>
      </w:tr>
      <w:tr w:rsidR="00245E2F" w14:paraId="7B5B72AF"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0482FC4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167</w:t>
            </w:r>
          </w:p>
        </w:tc>
        <w:tc>
          <w:tcPr>
            <w:tcW w:w="806" w:type="dxa"/>
            <w:tcBorders>
              <w:top w:val="single" w:sz="4" w:space="0" w:color="000000"/>
              <w:left w:val="single" w:sz="4" w:space="0" w:color="000000"/>
              <w:bottom w:val="single" w:sz="4" w:space="0" w:color="000000"/>
              <w:right w:val="single" w:sz="4" w:space="0" w:color="000000"/>
            </w:tcBorders>
            <w:vAlign w:val="bottom"/>
          </w:tcPr>
          <w:p w14:paraId="3014F49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420489</w:t>
            </w:r>
          </w:p>
        </w:tc>
        <w:tc>
          <w:tcPr>
            <w:tcW w:w="1980" w:type="dxa"/>
            <w:tcBorders>
              <w:top w:val="single" w:sz="4" w:space="0" w:color="000000"/>
              <w:left w:val="single" w:sz="4" w:space="0" w:color="000000"/>
              <w:bottom w:val="single" w:sz="4" w:space="0" w:color="000000"/>
              <w:right w:val="single" w:sz="4" w:space="0" w:color="000000"/>
            </w:tcBorders>
          </w:tcPr>
          <w:p w14:paraId="2EF7A1DE"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«КДЛ ДОМОДЕДОВО-ТЕСТ»</w:t>
            </w:r>
          </w:p>
          <w:p w14:paraId="6D097BCA" w14:textId="77777777" w:rsidR="00E77823" w:rsidRDefault="00E77823">
            <w:pPr>
              <w:widowControl w:val="0"/>
              <w:spacing w:after="0" w:line="240" w:lineRule="auto"/>
              <w:rPr>
                <w:rFonts w:ascii="Times New Roman" w:hAnsi="Times New Roman"/>
                <w:sz w:val="20"/>
              </w:rPr>
            </w:pPr>
          </w:p>
        </w:tc>
        <w:tc>
          <w:tcPr>
            <w:tcW w:w="1226" w:type="dxa"/>
            <w:tcBorders>
              <w:top w:val="single" w:sz="4" w:space="0" w:color="000000"/>
              <w:left w:val="single" w:sz="4" w:space="0" w:color="000000"/>
              <w:bottom w:val="single" w:sz="4" w:space="0" w:color="000000"/>
              <w:right w:val="single" w:sz="4" w:space="0" w:color="000000"/>
            </w:tcBorders>
            <w:vAlign w:val="bottom"/>
          </w:tcPr>
          <w:p w14:paraId="1FDEF2CA"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4714F35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9C8472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35E178D"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BBA7682"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B611D7D"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7B50A18"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75111B7"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C214889"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3E88C4F" w14:textId="77777777" w:rsidR="00245E2F" w:rsidRDefault="00245E2F">
            <w:pPr>
              <w:widowControl w:val="0"/>
              <w:spacing w:after="0" w:line="240" w:lineRule="auto"/>
              <w:rPr>
                <w:rFonts w:ascii="Times New Roman" w:hAnsi="Times New Roman"/>
                <w:sz w:val="20"/>
              </w:rPr>
            </w:pPr>
          </w:p>
        </w:tc>
      </w:tr>
      <w:tr w:rsidR="00245E2F" w14:paraId="42B8E26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E4BA86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168</w:t>
            </w:r>
          </w:p>
        </w:tc>
        <w:tc>
          <w:tcPr>
            <w:tcW w:w="806" w:type="dxa"/>
            <w:tcBorders>
              <w:top w:val="single" w:sz="4" w:space="0" w:color="000000"/>
              <w:left w:val="single" w:sz="4" w:space="0" w:color="000000"/>
              <w:bottom w:val="single" w:sz="4" w:space="0" w:color="000000"/>
              <w:right w:val="single" w:sz="4" w:space="0" w:color="000000"/>
            </w:tcBorders>
            <w:vAlign w:val="bottom"/>
          </w:tcPr>
          <w:p w14:paraId="3789130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420492</w:t>
            </w:r>
          </w:p>
        </w:tc>
        <w:tc>
          <w:tcPr>
            <w:tcW w:w="1980" w:type="dxa"/>
            <w:tcBorders>
              <w:top w:val="single" w:sz="4" w:space="0" w:color="000000"/>
              <w:left w:val="single" w:sz="4" w:space="0" w:color="000000"/>
              <w:bottom w:val="single" w:sz="4" w:space="0" w:color="000000"/>
              <w:right w:val="single" w:sz="4" w:space="0" w:color="000000"/>
            </w:tcBorders>
          </w:tcPr>
          <w:p w14:paraId="20AB944A" w14:textId="77777777" w:rsidR="00245E2F" w:rsidRDefault="007D1025">
            <w:pPr>
              <w:widowControl w:val="0"/>
              <w:spacing w:after="0" w:line="240" w:lineRule="auto"/>
              <w:rPr>
                <w:rFonts w:ascii="Times New Roman" w:hAnsi="Times New Roman"/>
                <w:sz w:val="20"/>
              </w:rPr>
            </w:pPr>
            <w:r>
              <w:rPr>
                <w:rFonts w:ascii="Times New Roman" w:hAnsi="Times New Roman"/>
                <w:sz w:val="20"/>
              </w:rPr>
              <w:t>ООО «М-ЛАЙН МЕДИЦИНА»</w:t>
            </w:r>
            <w:r w:rsidR="00551E97">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71649CD1"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BE0F82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09C1415"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EBB3A6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2FBC53EA"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66EC1152"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0961646A"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855E004"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17FEB6C"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3774C59" w14:textId="77777777" w:rsidR="00245E2F" w:rsidRDefault="00245E2F">
            <w:pPr>
              <w:widowControl w:val="0"/>
              <w:spacing w:after="0" w:line="240" w:lineRule="auto"/>
              <w:rPr>
                <w:rFonts w:ascii="Times New Roman" w:hAnsi="Times New Roman"/>
                <w:sz w:val="20"/>
              </w:rPr>
            </w:pPr>
          </w:p>
        </w:tc>
      </w:tr>
      <w:tr w:rsidR="00245E2F" w14:paraId="482E30F3" w14:textId="77777777">
        <w:tc>
          <w:tcPr>
            <w:tcW w:w="14571" w:type="dxa"/>
            <w:gridSpan w:val="13"/>
            <w:tcBorders>
              <w:top w:val="single" w:sz="4" w:space="0" w:color="000000"/>
              <w:left w:val="single" w:sz="4" w:space="0" w:color="000000"/>
              <w:bottom w:val="single" w:sz="4" w:space="0" w:color="000000"/>
              <w:right w:val="single" w:sz="4" w:space="0" w:color="000000"/>
            </w:tcBorders>
            <w:vAlign w:val="bottom"/>
          </w:tcPr>
          <w:p w14:paraId="49D33F3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Московская область г. Руза</w:t>
            </w:r>
          </w:p>
        </w:tc>
      </w:tr>
      <w:tr w:rsidR="00245E2F" w14:paraId="79F6900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F18A4A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169</w:t>
            </w:r>
          </w:p>
        </w:tc>
        <w:tc>
          <w:tcPr>
            <w:tcW w:w="806" w:type="dxa"/>
            <w:tcBorders>
              <w:top w:val="single" w:sz="4" w:space="0" w:color="000000"/>
              <w:left w:val="single" w:sz="4" w:space="0" w:color="000000"/>
              <w:bottom w:val="single" w:sz="4" w:space="0" w:color="000000"/>
              <w:right w:val="single" w:sz="4" w:space="0" w:color="000000"/>
            </w:tcBorders>
            <w:vAlign w:val="bottom"/>
          </w:tcPr>
          <w:p w14:paraId="5F728F3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420494</w:t>
            </w:r>
          </w:p>
        </w:tc>
        <w:tc>
          <w:tcPr>
            <w:tcW w:w="1980" w:type="dxa"/>
            <w:tcBorders>
              <w:top w:val="single" w:sz="4" w:space="0" w:color="000000"/>
              <w:left w:val="single" w:sz="4" w:space="0" w:color="000000"/>
              <w:bottom w:val="single" w:sz="4" w:space="0" w:color="000000"/>
              <w:right w:val="single" w:sz="4" w:space="0" w:color="000000"/>
            </w:tcBorders>
          </w:tcPr>
          <w:p w14:paraId="48ECE8F4" w14:textId="77777777" w:rsidR="00245E2F" w:rsidRDefault="007D1025">
            <w:pPr>
              <w:widowControl w:val="0"/>
              <w:spacing w:after="0" w:line="240" w:lineRule="auto"/>
              <w:rPr>
                <w:rFonts w:ascii="Times New Roman" w:hAnsi="Times New Roman"/>
                <w:sz w:val="20"/>
              </w:rPr>
            </w:pPr>
            <w:r>
              <w:rPr>
                <w:rFonts w:ascii="Times New Roman" w:hAnsi="Times New Roman"/>
                <w:sz w:val="20"/>
              </w:rPr>
              <w:t>Учреждение «Центр восстановительной терапии для воинов-интернационалистов им. М.А. Лиходея»</w:t>
            </w:r>
            <w:r w:rsidR="00323D69">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43B1A66B"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14A1F2E"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639AE60D"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48785F5B"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CEF0FB5"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0A3A70F1"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F0B8D63"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93C05DF"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EBA466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B2BCA24" w14:textId="77777777" w:rsidR="00245E2F" w:rsidRDefault="00245E2F">
            <w:pPr>
              <w:widowControl w:val="0"/>
              <w:spacing w:after="0" w:line="240" w:lineRule="auto"/>
              <w:rPr>
                <w:rFonts w:ascii="Times New Roman" w:hAnsi="Times New Roman"/>
                <w:sz w:val="20"/>
              </w:rPr>
            </w:pPr>
          </w:p>
        </w:tc>
      </w:tr>
      <w:tr w:rsidR="00245E2F" w14:paraId="67B8530F"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03016625"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г. Новосибирск</w:t>
            </w:r>
          </w:p>
        </w:tc>
      </w:tr>
      <w:tr w:rsidR="00245E2F" w14:paraId="5810A468"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5575A7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170</w:t>
            </w:r>
          </w:p>
        </w:tc>
        <w:tc>
          <w:tcPr>
            <w:tcW w:w="806" w:type="dxa"/>
            <w:tcBorders>
              <w:top w:val="single" w:sz="4" w:space="0" w:color="000000"/>
              <w:left w:val="single" w:sz="4" w:space="0" w:color="000000"/>
              <w:bottom w:val="single" w:sz="4" w:space="0" w:color="000000"/>
              <w:right w:val="single" w:sz="4" w:space="0" w:color="000000"/>
            </w:tcBorders>
            <w:vAlign w:val="bottom"/>
          </w:tcPr>
          <w:p w14:paraId="2335726D" w14:textId="77777777" w:rsidR="00245E2F" w:rsidRDefault="007D1025">
            <w:pPr>
              <w:widowControl w:val="0"/>
              <w:spacing w:after="0" w:line="240" w:lineRule="auto"/>
              <w:rPr>
                <w:rFonts w:ascii="Times New Roman" w:hAnsi="Times New Roman"/>
                <w:sz w:val="20"/>
              </w:rPr>
            </w:pPr>
            <w:r>
              <w:rPr>
                <w:rFonts w:ascii="Times New Roman" w:hAnsi="Times New Roman"/>
                <w:sz w:val="20"/>
              </w:rPr>
              <w:t>420341</w:t>
            </w:r>
          </w:p>
        </w:tc>
        <w:tc>
          <w:tcPr>
            <w:tcW w:w="1980" w:type="dxa"/>
            <w:tcBorders>
              <w:top w:val="single" w:sz="4" w:space="0" w:color="000000"/>
              <w:left w:val="single" w:sz="4" w:space="0" w:color="000000"/>
              <w:bottom w:val="single" w:sz="4" w:space="0" w:color="000000"/>
              <w:right w:val="single" w:sz="4" w:space="0" w:color="000000"/>
            </w:tcBorders>
          </w:tcPr>
          <w:p w14:paraId="54737D1D"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«ИНВИТРО-Сибирь»</w:t>
            </w:r>
            <w:r w:rsidR="00323D69">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6D93A03E"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53775B2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4F04E38"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31F58187"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3276E0F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15A09A01"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D40D607"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B5FB73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20394D0"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4E70CA60" w14:textId="77777777" w:rsidR="00245E2F" w:rsidRDefault="00245E2F">
            <w:pPr>
              <w:widowControl w:val="0"/>
              <w:spacing w:after="0" w:line="240" w:lineRule="auto"/>
              <w:rPr>
                <w:rFonts w:ascii="Times New Roman" w:hAnsi="Times New Roman"/>
                <w:sz w:val="20"/>
              </w:rPr>
            </w:pPr>
          </w:p>
        </w:tc>
      </w:tr>
      <w:tr w:rsidR="00245E2F" w14:paraId="6072826E"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11801A5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171</w:t>
            </w:r>
          </w:p>
        </w:tc>
        <w:tc>
          <w:tcPr>
            <w:tcW w:w="806" w:type="dxa"/>
            <w:tcBorders>
              <w:top w:val="single" w:sz="4" w:space="0" w:color="000000"/>
              <w:left w:val="single" w:sz="4" w:space="0" w:color="000000"/>
              <w:bottom w:val="single" w:sz="4" w:space="0" w:color="000000"/>
              <w:right w:val="single" w:sz="4" w:space="0" w:color="000000"/>
            </w:tcBorders>
            <w:vAlign w:val="bottom"/>
          </w:tcPr>
          <w:p w14:paraId="7A7EB53F" w14:textId="77777777" w:rsidR="00245E2F" w:rsidRDefault="007D1025">
            <w:pPr>
              <w:widowControl w:val="0"/>
              <w:spacing w:after="0" w:line="240" w:lineRule="auto"/>
              <w:rPr>
                <w:rFonts w:ascii="Times New Roman" w:hAnsi="Times New Roman"/>
                <w:sz w:val="20"/>
              </w:rPr>
            </w:pPr>
            <w:r>
              <w:rPr>
                <w:rFonts w:ascii="Times New Roman" w:hAnsi="Times New Roman"/>
                <w:sz w:val="20"/>
              </w:rPr>
              <w:t>420426</w:t>
            </w:r>
          </w:p>
        </w:tc>
        <w:tc>
          <w:tcPr>
            <w:tcW w:w="1980" w:type="dxa"/>
            <w:tcBorders>
              <w:top w:val="single" w:sz="4" w:space="0" w:color="000000"/>
              <w:left w:val="single" w:sz="4" w:space="0" w:color="000000"/>
              <w:bottom w:val="single" w:sz="4" w:space="0" w:color="000000"/>
              <w:right w:val="single" w:sz="4" w:space="0" w:color="000000"/>
            </w:tcBorders>
          </w:tcPr>
          <w:p w14:paraId="69FC1C95" w14:textId="77777777" w:rsidR="00245E2F" w:rsidRDefault="00784C29">
            <w:pPr>
              <w:widowControl w:val="0"/>
              <w:spacing w:after="0" w:line="240" w:lineRule="auto"/>
              <w:rPr>
                <w:rFonts w:ascii="Times New Roman" w:hAnsi="Times New Roman"/>
                <w:sz w:val="20"/>
              </w:rPr>
            </w:pPr>
            <w:hyperlink w:anchor="P2508">
              <w:r w:rsidR="007D1025">
                <w:rPr>
                  <w:rFonts w:ascii="Times New Roman" w:hAnsi="Times New Roman"/>
                  <w:sz w:val="20"/>
                </w:rPr>
                <w:t>АНО</w:t>
              </w:r>
            </w:hyperlink>
            <w:r w:rsidR="007D1025">
              <w:rPr>
                <w:rFonts w:ascii="Times New Roman" w:hAnsi="Times New Roman"/>
                <w:sz w:val="20"/>
              </w:rPr>
              <w:t xml:space="preserve"> «Региональный Центр Высоких Медицинских Технологий»</w:t>
            </w:r>
            <w:r w:rsidR="00323D69">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07E17326"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F0B254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9A343DC"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76F01A6"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89F1605"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A1C9A0E"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764ED590"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4963E448"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1839787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FCE8288" w14:textId="77777777" w:rsidR="00245E2F" w:rsidRDefault="00245E2F">
            <w:pPr>
              <w:widowControl w:val="0"/>
              <w:spacing w:after="0" w:line="240" w:lineRule="auto"/>
              <w:rPr>
                <w:rFonts w:ascii="Times New Roman" w:hAnsi="Times New Roman"/>
                <w:sz w:val="20"/>
              </w:rPr>
            </w:pPr>
          </w:p>
        </w:tc>
      </w:tr>
      <w:tr w:rsidR="00245E2F" w14:paraId="182009FD"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402ACE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172</w:t>
            </w:r>
          </w:p>
        </w:tc>
        <w:tc>
          <w:tcPr>
            <w:tcW w:w="806" w:type="dxa"/>
            <w:tcBorders>
              <w:top w:val="single" w:sz="4" w:space="0" w:color="000000"/>
              <w:left w:val="single" w:sz="4" w:space="0" w:color="000000"/>
              <w:bottom w:val="single" w:sz="4" w:space="0" w:color="000000"/>
              <w:right w:val="single" w:sz="4" w:space="0" w:color="000000"/>
            </w:tcBorders>
            <w:vAlign w:val="bottom"/>
          </w:tcPr>
          <w:p w14:paraId="15AECAF8"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420490</w:t>
            </w:r>
          </w:p>
        </w:tc>
        <w:tc>
          <w:tcPr>
            <w:tcW w:w="1980" w:type="dxa"/>
            <w:tcBorders>
              <w:top w:val="single" w:sz="4" w:space="0" w:color="000000"/>
              <w:left w:val="single" w:sz="4" w:space="0" w:color="000000"/>
              <w:bottom w:val="single" w:sz="4" w:space="0" w:color="000000"/>
              <w:right w:val="single" w:sz="4" w:space="0" w:color="000000"/>
            </w:tcBorders>
          </w:tcPr>
          <w:p w14:paraId="6DAD4B68" w14:textId="77777777" w:rsidR="00245E2F" w:rsidRDefault="00784C29">
            <w:pPr>
              <w:widowControl w:val="0"/>
              <w:spacing w:after="0" w:line="240" w:lineRule="auto"/>
              <w:rPr>
                <w:rFonts w:ascii="Times New Roman" w:hAnsi="Times New Roman"/>
                <w:sz w:val="20"/>
              </w:rPr>
            </w:pPr>
            <w:hyperlink w:anchor="P2518">
              <w:r w:rsidR="007D1025">
                <w:rPr>
                  <w:rFonts w:ascii="Times New Roman" w:hAnsi="Times New Roman"/>
                  <w:sz w:val="20"/>
                </w:rPr>
                <w:t>ФГБНУ</w:t>
              </w:r>
            </w:hyperlink>
            <w:r w:rsidR="007D1025">
              <w:rPr>
                <w:rFonts w:ascii="Times New Roman" w:hAnsi="Times New Roman"/>
                <w:sz w:val="20"/>
              </w:rPr>
              <w:t xml:space="preserve"> «Федеральный исследовательский центр фундаментальной и трансляционной медицины»</w:t>
            </w:r>
            <w:r w:rsidR="00323D69">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2C32C147"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22D9B3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1AA9097E"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61DDDF31"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17C8526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B0D75E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4E712C3B"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6BAC373"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5E901D3"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76F7B678" w14:textId="77777777" w:rsidR="00245E2F" w:rsidRDefault="00245E2F">
            <w:pPr>
              <w:widowControl w:val="0"/>
              <w:spacing w:after="0" w:line="240" w:lineRule="auto"/>
              <w:rPr>
                <w:rFonts w:ascii="Times New Roman" w:hAnsi="Times New Roman"/>
                <w:sz w:val="20"/>
              </w:rPr>
            </w:pPr>
          </w:p>
        </w:tc>
      </w:tr>
      <w:tr w:rsidR="00245E2F" w14:paraId="43659B50"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202BF412"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173</w:t>
            </w:r>
          </w:p>
        </w:tc>
        <w:tc>
          <w:tcPr>
            <w:tcW w:w="806" w:type="dxa"/>
            <w:tcBorders>
              <w:top w:val="single" w:sz="4" w:space="0" w:color="000000"/>
              <w:left w:val="single" w:sz="4" w:space="0" w:color="000000"/>
              <w:bottom w:val="single" w:sz="4" w:space="0" w:color="000000"/>
              <w:right w:val="single" w:sz="4" w:space="0" w:color="000000"/>
            </w:tcBorders>
            <w:vAlign w:val="bottom"/>
          </w:tcPr>
          <w:p w14:paraId="513F231D"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420493</w:t>
            </w:r>
          </w:p>
        </w:tc>
        <w:tc>
          <w:tcPr>
            <w:tcW w:w="1980" w:type="dxa"/>
            <w:tcBorders>
              <w:top w:val="single" w:sz="4" w:space="0" w:color="000000"/>
              <w:left w:val="single" w:sz="4" w:space="0" w:color="000000"/>
              <w:bottom w:val="single" w:sz="4" w:space="0" w:color="000000"/>
              <w:right w:val="single" w:sz="4" w:space="0" w:color="000000"/>
            </w:tcBorders>
          </w:tcPr>
          <w:p w14:paraId="7E3301CC" w14:textId="77777777" w:rsidR="00245E2F" w:rsidRDefault="007D1025">
            <w:pPr>
              <w:widowControl w:val="0"/>
              <w:spacing w:after="0" w:line="240" w:lineRule="auto"/>
              <w:rPr>
                <w:rFonts w:ascii="Times New Roman" w:hAnsi="Times New Roman"/>
                <w:sz w:val="20"/>
              </w:rPr>
            </w:pPr>
            <w:r>
              <w:rPr>
                <w:rFonts w:ascii="Times New Roman" w:hAnsi="Times New Roman"/>
                <w:sz w:val="20"/>
              </w:rPr>
              <w:t>ООО «Хеликс Новосибирск»</w:t>
            </w:r>
            <w:r w:rsidR="00323D69">
              <w:rPr>
                <w:rFonts w:ascii="Times New Roman" w:hAnsi="Times New Roman"/>
                <w:sz w:val="20"/>
              </w:rPr>
              <w:br/>
            </w:r>
          </w:p>
        </w:tc>
        <w:tc>
          <w:tcPr>
            <w:tcW w:w="1226" w:type="dxa"/>
            <w:tcBorders>
              <w:top w:val="single" w:sz="4" w:space="0" w:color="000000"/>
              <w:left w:val="single" w:sz="4" w:space="0" w:color="000000"/>
              <w:bottom w:val="single" w:sz="4" w:space="0" w:color="000000"/>
              <w:right w:val="single" w:sz="4" w:space="0" w:color="000000"/>
            </w:tcBorders>
            <w:vAlign w:val="bottom"/>
          </w:tcPr>
          <w:p w14:paraId="05D8EF64"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E64819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20CCEC9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709CB883"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475F761F"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44358E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16B6875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7373AE68"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37F6D1C1"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2D9AA44" w14:textId="77777777" w:rsidR="00245E2F" w:rsidRDefault="00245E2F">
            <w:pPr>
              <w:widowControl w:val="0"/>
              <w:spacing w:after="0" w:line="240" w:lineRule="auto"/>
              <w:rPr>
                <w:rFonts w:ascii="Times New Roman" w:hAnsi="Times New Roman"/>
                <w:sz w:val="20"/>
              </w:rPr>
            </w:pPr>
          </w:p>
        </w:tc>
      </w:tr>
      <w:tr w:rsidR="00245E2F" w14:paraId="38C402D8" w14:textId="77777777">
        <w:tc>
          <w:tcPr>
            <w:tcW w:w="14571" w:type="dxa"/>
            <w:gridSpan w:val="13"/>
            <w:tcBorders>
              <w:top w:val="single" w:sz="4" w:space="0" w:color="000000"/>
              <w:left w:val="single" w:sz="4" w:space="0" w:color="000000"/>
              <w:bottom w:val="single" w:sz="4" w:space="0" w:color="000000"/>
              <w:right w:val="single" w:sz="4" w:space="0" w:color="000000"/>
            </w:tcBorders>
          </w:tcPr>
          <w:p w14:paraId="2C043723"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г. Санкт-Петербург</w:t>
            </w:r>
          </w:p>
        </w:tc>
      </w:tr>
      <w:tr w:rsidR="00245E2F" w14:paraId="10AABD57"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52ADFD19"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174</w:t>
            </w:r>
          </w:p>
        </w:tc>
        <w:tc>
          <w:tcPr>
            <w:tcW w:w="806" w:type="dxa"/>
            <w:tcBorders>
              <w:top w:val="single" w:sz="4" w:space="0" w:color="000000"/>
              <w:left w:val="single" w:sz="4" w:space="0" w:color="000000"/>
              <w:bottom w:val="single" w:sz="4" w:space="0" w:color="000000"/>
              <w:right w:val="single" w:sz="4" w:space="0" w:color="000000"/>
            </w:tcBorders>
            <w:vAlign w:val="bottom"/>
          </w:tcPr>
          <w:p w14:paraId="77D37FB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420487</w:t>
            </w:r>
          </w:p>
        </w:tc>
        <w:tc>
          <w:tcPr>
            <w:tcW w:w="1980" w:type="dxa"/>
            <w:tcBorders>
              <w:top w:val="single" w:sz="4" w:space="0" w:color="000000"/>
              <w:left w:val="single" w:sz="4" w:space="0" w:color="000000"/>
              <w:bottom w:val="single" w:sz="4" w:space="0" w:color="000000"/>
              <w:right w:val="single" w:sz="4" w:space="0" w:color="000000"/>
            </w:tcBorders>
          </w:tcPr>
          <w:p w14:paraId="07D8B029"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«Центр инновационной эмбриологии и репродуктологии «ЭмбриЛайф»</w:t>
            </w:r>
          </w:p>
        </w:tc>
        <w:tc>
          <w:tcPr>
            <w:tcW w:w="1226" w:type="dxa"/>
            <w:tcBorders>
              <w:top w:val="single" w:sz="4" w:space="0" w:color="000000"/>
              <w:left w:val="single" w:sz="4" w:space="0" w:color="000000"/>
              <w:bottom w:val="single" w:sz="4" w:space="0" w:color="000000"/>
              <w:right w:val="single" w:sz="4" w:space="0" w:color="000000"/>
            </w:tcBorders>
            <w:vAlign w:val="bottom"/>
          </w:tcPr>
          <w:p w14:paraId="1EEACC6B"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30B0EF3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0ED55890"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29B34868"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5DED8B2E"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7D0155E6"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74951DD"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12D66820"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46654920"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36B31EA0" w14:textId="77777777" w:rsidR="00245E2F" w:rsidRDefault="00245E2F">
            <w:pPr>
              <w:widowControl w:val="0"/>
              <w:spacing w:after="0" w:line="240" w:lineRule="auto"/>
              <w:rPr>
                <w:rFonts w:ascii="Times New Roman" w:hAnsi="Times New Roman"/>
                <w:sz w:val="20"/>
              </w:rPr>
            </w:pPr>
          </w:p>
        </w:tc>
      </w:tr>
      <w:tr w:rsidR="00245E2F" w14:paraId="6BD587E3" w14:textId="77777777">
        <w:tc>
          <w:tcPr>
            <w:tcW w:w="14571" w:type="dxa"/>
            <w:gridSpan w:val="13"/>
            <w:tcBorders>
              <w:top w:val="single" w:sz="4" w:space="0" w:color="000000"/>
              <w:left w:val="single" w:sz="4" w:space="0" w:color="000000"/>
              <w:bottom w:val="single" w:sz="4" w:space="0" w:color="000000"/>
              <w:right w:val="single" w:sz="4" w:space="0" w:color="000000"/>
            </w:tcBorders>
            <w:vAlign w:val="center"/>
          </w:tcPr>
          <w:p w14:paraId="012E6496" w14:textId="77777777" w:rsidR="00245E2F" w:rsidRDefault="007D1025">
            <w:pPr>
              <w:widowControl w:val="0"/>
              <w:spacing w:after="0" w:line="240" w:lineRule="auto"/>
              <w:jc w:val="center"/>
              <w:outlineLvl w:val="1"/>
              <w:rPr>
                <w:rFonts w:ascii="Times New Roman" w:hAnsi="Times New Roman"/>
                <w:sz w:val="20"/>
              </w:rPr>
            </w:pPr>
            <w:r>
              <w:rPr>
                <w:rFonts w:ascii="Times New Roman" w:hAnsi="Times New Roman"/>
                <w:sz w:val="20"/>
              </w:rPr>
              <w:t>Республика Хакасия</w:t>
            </w:r>
          </w:p>
        </w:tc>
      </w:tr>
      <w:tr w:rsidR="00245E2F" w14:paraId="4658DCB3" w14:textId="77777777">
        <w:tc>
          <w:tcPr>
            <w:tcW w:w="521" w:type="dxa"/>
            <w:tcBorders>
              <w:top w:val="single" w:sz="4" w:space="0" w:color="000000"/>
              <w:left w:val="single" w:sz="4" w:space="0" w:color="000000"/>
              <w:bottom w:val="single" w:sz="4" w:space="0" w:color="000000"/>
              <w:right w:val="single" w:sz="4" w:space="0" w:color="000000"/>
            </w:tcBorders>
            <w:vAlign w:val="bottom"/>
          </w:tcPr>
          <w:p w14:paraId="79CAEE8C"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175</w:t>
            </w:r>
          </w:p>
        </w:tc>
        <w:tc>
          <w:tcPr>
            <w:tcW w:w="806" w:type="dxa"/>
            <w:tcBorders>
              <w:top w:val="single" w:sz="4" w:space="0" w:color="000000"/>
              <w:left w:val="single" w:sz="4" w:space="0" w:color="000000"/>
              <w:bottom w:val="single" w:sz="4" w:space="0" w:color="000000"/>
              <w:right w:val="single" w:sz="4" w:space="0" w:color="000000"/>
            </w:tcBorders>
            <w:vAlign w:val="bottom"/>
          </w:tcPr>
          <w:p w14:paraId="792E6991"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420480</w:t>
            </w:r>
          </w:p>
        </w:tc>
        <w:tc>
          <w:tcPr>
            <w:tcW w:w="1980" w:type="dxa"/>
            <w:tcBorders>
              <w:top w:val="single" w:sz="4" w:space="0" w:color="000000"/>
              <w:left w:val="single" w:sz="4" w:space="0" w:color="000000"/>
              <w:bottom w:val="single" w:sz="4" w:space="0" w:color="000000"/>
              <w:right w:val="single" w:sz="4" w:space="0" w:color="000000"/>
            </w:tcBorders>
          </w:tcPr>
          <w:p w14:paraId="0494D17F" w14:textId="77777777" w:rsidR="00245E2F" w:rsidRDefault="00784C29">
            <w:pPr>
              <w:widowControl w:val="0"/>
              <w:spacing w:after="0" w:line="240" w:lineRule="auto"/>
              <w:rPr>
                <w:rFonts w:ascii="Times New Roman" w:hAnsi="Times New Roman"/>
                <w:sz w:val="20"/>
              </w:rPr>
            </w:pPr>
            <w:hyperlink w:anchor="P2515">
              <w:r w:rsidR="007D1025">
                <w:rPr>
                  <w:rFonts w:ascii="Times New Roman" w:hAnsi="Times New Roman"/>
                  <w:sz w:val="20"/>
                </w:rPr>
                <w:t>ООО</w:t>
              </w:r>
            </w:hyperlink>
            <w:r w:rsidR="007D1025">
              <w:rPr>
                <w:rFonts w:ascii="Times New Roman" w:hAnsi="Times New Roman"/>
                <w:sz w:val="20"/>
              </w:rPr>
              <w:t xml:space="preserve"> «ПокровМед»</w:t>
            </w:r>
          </w:p>
        </w:tc>
        <w:tc>
          <w:tcPr>
            <w:tcW w:w="1226" w:type="dxa"/>
            <w:tcBorders>
              <w:top w:val="single" w:sz="4" w:space="0" w:color="000000"/>
              <w:left w:val="single" w:sz="4" w:space="0" w:color="000000"/>
              <w:bottom w:val="single" w:sz="4" w:space="0" w:color="000000"/>
              <w:right w:val="single" w:sz="4" w:space="0" w:color="000000"/>
            </w:tcBorders>
            <w:vAlign w:val="bottom"/>
          </w:tcPr>
          <w:p w14:paraId="5C35A550"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1113E66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w:t>
            </w:r>
          </w:p>
        </w:tc>
        <w:tc>
          <w:tcPr>
            <w:tcW w:w="1290" w:type="dxa"/>
            <w:tcBorders>
              <w:top w:val="single" w:sz="4" w:space="0" w:color="000000"/>
              <w:left w:val="single" w:sz="4" w:space="0" w:color="000000"/>
              <w:bottom w:val="single" w:sz="4" w:space="0" w:color="000000"/>
              <w:right w:val="single" w:sz="4" w:space="0" w:color="000000"/>
            </w:tcBorders>
            <w:vAlign w:val="bottom"/>
          </w:tcPr>
          <w:p w14:paraId="437AA5F4"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533D65BE"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75751DA3"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28FEDA78"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541008EE"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06337C6A"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00389BD8"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16BF5CD4" w14:textId="77777777" w:rsidR="00245E2F" w:rsidRDefault="00245E2F">
            <w:pPr>
              <w:widowControl w:val="0"/>
              <w:spacing w:after="0" w:line="240" w:lineRule="auto"/>
              <w:rPr>
                <w:rFonts w:ascii="Times New Roman" w:hAnsi="Times New Roman"/>
                <w:sz w:val="20"/>
              </w:rPr>
            </w:pPr>
          </w:p>
        </w:tc>
      </w:tr>
      <w:tr w:rsidR="00245E2F" w14:paraId="0E996E92" w14:textId="77777777">
        <w:tc>
          <w:tcPr>
            <w:tcW w:w="3307" w:type="dxa"/>
            <w:gridSpan w:val="3"/>
            <w:tcBorders>
              <w:top w:val="single" w:sz="4" w:space="0" w:color="000000"/>
              <w:left w:val="single" w:sz="4" w:space="0" w:color="000000"/>
              <w:bottom w:val="single" w:sz="4" w:space="0" w:color="000000"/>
              <w:right w:val="single" w:sz="4" w:space="0" w:color="000000"/>
            </w:tcBorders>
            <w:vAlign w:val="center"/>
          </w:tcPr>
          <w:p w14:paraId="5A17A343" w14:textId="77777777" w:rsidR="00245E2F" w:rsidRDefault="007D1025">
            <w:pPr>
              <w:widowControl w:val="0"/>
              <w:spacing w:after="0" w:line="240" w:lineRule="auto"/>
              <w:rPr>
                <w:rFonts w:ascii="Times New Roman" w:hAnsi="Times New Roman"/>
                <w:sz w:val="20"/>
              </w:rPr>
            </w:pPr>
            <w:r>
              <w:rPr>
                <w:rFonts w:ascii="Times New Roman" w:hAnsi="Times New Roman"/>
                <w:sz w:val="20"/>
              </w:rPr>
              <w:t xml:space="preserve">Итого медицинских организаций, участвующих в Территориальной программе, всего </w:t>
            </w:r>
            <w:r w:rsidR="00323D69">
              <w:rPr>
                <w:rFonts w:ascii="Times New Roman" w:hAnsi="Times New Roman"/>
                <w:sz w:val="20"/>
              </w:rPr>
              <w:t>–</w:t>
            </w:r>
            <w:r>
              <w:rPr>
                <w:rFonts w:ascii="Times New Roman" w:hAnsi="Times New Roman"/>
                <w:sz w:val="20"/>
              </w:rPr>
              <w:t xml:space="preserve"> 175, в том числе</w:t>
            </w:r>
          </w:p>
        </w:tc>
        <w:tc>
          <w:tcPr>
            <w:tcW w:w="1226" w:type="dxa"/>
            <w:tcBorders>
              <w:top w:val="single" w:sz="4" w:space="0" w:color="000000"/>
              <w:left w:val="single" w:sz="4" w:space="0" w:color="000000"/>
              <w:bottom w:val="single" w:sz="4" w:space="0" w:color="000000"/>
              <w:right w:val="single" w:sz="4" w:space="0" w:color="000000"/>
            </w:tcBorders>
            <w:vAlign w:val="bottom"/>
          </w:tcPr>
          <w:p w14:paraId="57DF2465"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tcPr>
          <w:p w14:paraId="2684157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137</w:t>
            </w:r>
          </w:p>
        </w:tc>
        <w:tc>
          <w:tcPr>
            <w:tcW w:w="1290" w:type="dxa"/>
            <w:tcBorders>
              <w:top w:val="single" w:sz="4" w:space="0" w:color="000000"/>
              <w:left w:val="single" w:sz="4" w:space="0" w:color="000000"/>
              <w:bottom w:val="single" w:sz="4" w:space="0" w:color="000000"/>
              <w:right w:val="single" w:sz="4" w:space="0" w:color="000000"/>
            </w:tcBorders>
          </w:tcPr>
          <w:p w14:paraId="3438BA8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w:t>
            </w:r>
          </w:p>
        </w:tc>
        <w:tc>
          <w:tcPr>
            <w:tcW w:w="1250" w:type="dxa"/>
            <w:tcBorders>
              <w:top w:val="single" w:sz="4" w:space="0" w:color="000000"/>
              <w:left w:val="single" w:sz="4" w:space="0" w:color="000000"/>
              <w:bottom w:val="single" w:sz="4" w:space="0" w:color="000000"/>
              <w:right w:val="single" w:sz="4" w:space="0" w:color="000000"/>
            </w:tcBorders>
          </w:tcPr>
          <w:p w14:paraId="7F593C6F"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w:t>
            </w:r>
          </w:p>
        </w:tc>
        <w:tc>
          <w:tcPr>
            <w:tcW w:w="1204" w:type="dxa"/>
            <w:tcBorders>
              <w:top w:val="single" w:sz="4" w:space="0" w:color="000000"/>
              <w:left w:val="single" w:sz="4" w:space="0" w:color="000000"/>
              <w:bottom w:val="single" w:sz="4" w:space="0" w:color="000000"/>
              <w:right w:val="single" w:sz="4" w:space="0" w:color="000000"/>
            </w:tcBorders>
          </w:tcPr>
          <w:p w14:paraId="1D707BA4"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42</w:t>
            </w:r>
          </w:p>
        </w:tc>
        <w:tc>
          <w:tcPr>
            <w:tcW w:w="1005" w:type="dxa"/>
            <w:tcBorders>
              <w:top w:val="single" w:sz="4" w:space="0" w:color="000000"/>
              <w:left w:val="single" w:sz="4" w:space="0" w:color="000000"/>
              <w:bottom w:val="single" w:sz="4" w:space="0" w:color="000000"/>
              <w:right w:val="single" w:sz="4" w:space="0" w:color="000000"/>
            </w:tcBorders>
          </w:tcPr>
          <w:p w14:paraId="7F440C3B"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48</w:t>
            </w:r>
          </w:p>
        </w:tc>
        <w:tc>
          <w:tcPr>
            <w:tcW w:w="1039" w:type="dxa"/>
            <w:tcBorders>
              <w:top w:val="single" w:sz="4" w:space="0" w:color="000000"/>
              <w:left w:val="single" w:sz="4" w:space="0" w:color="000000"/>
              <w:bottom w:val="single" w:sz="4" w:space="0" w:color="000000"/>
              <w:right w:val="single" w:sz="4" w:space="0" w:color="000000"/>
            </w:tcBorders>
          </w:tcPr>
          <w:p w14:paraId="7096227A"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22</w:t>
            </w:r>
          </w:p>
        </w:tc>
        <w:tc>
          <w:tcPr>
            <w:tcW w:w="1027" w:type="dxa"/>
            <w:tcBorders>
              <w:top w:val="single" w:sz="4" w:space="0" w:color="000000"/>
              <w:left w:val="single" w:sz="4" w:space="0" w:color="000000"/>
              <w:bottom w:val="single" w:sz="4" w:space="0" w:color="000000"/>
              <w:right w:val="single" w:sz="4" w:space="0" w:color="000000"/>
            </w:tcBorders>
          </w:tcPr>
          <w:p w14:paraId="4AB583A7"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16</w:t>
            </w:r>
          </w:p>
        </w:tc>
        <w:tc>
          <w:tcPr>
            <w:tcW w:w="917" w:type="dxa"/>
            <w:tcBorders>
              <w:top w:val="single" w:sz="4" w:space="0" w:color="000000"/>
              <w:left w:val="single" w:sz="4" w:space="0" w:color="000000"/>
              <w:bottom w:val="single" w:sz="4" w:space="0" w:color="000000"/>
              <w:right w:val="single" w:sz="4" w:space="0" w:color="000000"/>
            </w:tcBorders>
          </w:tcPr>
          <w:p w14:paraId="308875B6"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13</w:t>
            </w:r>
          </w:p>
        </w:tc>
        <w:tc>
          <w:tcPr>
            <w:tcW w:w="1101" w:type="dxa"/>
            <w:tcBorders>
              <w:top w:val="single" w:sz="4" w:space="0" w:color="000000"/>
              <w:left w:val="single" w:sz="4" w:space="0" w:color="000000"/>
              <w:bottom w:val="single" w:sz="4" w:space="0" w:color="000000"/>
              <w:right w:val="single" w:sz="4" w:space="0" w:color="000000"/>
            </w:tcBorders>
          </w:tcPr>
          <w:p w14:paraId="7E188B00" w14:textId="77777777" w:rsidR="00245E2F" w:rsidRDefault="007D1025">
            <w:pPr>
              <w:widowControl w:val="0"/>
              <w:spacing w:after="0" w:line="240" w:lineRule="auto"/>
              <w:jc w:val="center"/>
              <w:rPr>
                <w:rFonts w:ascii="Times New Roman" w:hAnsi="Times New Roman"/>
                <w:sz w:val="20"/>
              </w:rPr>
            </w:pPr>
            <w:r>
              <w:rPr>
                <w:rFonts w:ascii="Times New Roman" w:hAnsi="Times New Roman"/>
                <w:sz w:val="20"/>
              </w:rPr>
              <w:t>17</w:t>
            </w:r>
          </w:p>
        </w:tc>
      </w:tr>
      <w:tr w:rsidR="00245E2F" w14:paraId="18498461" w14:textId="77777777">
        <w:tc>
          <w:tcPr>
            <w:tcW w:w="3307" w:type="dxa"/>
            <w:gridSpan w:val="3"/>
            <w:tcBorders>
              <w:top w:val="single" w:sz="4" w:space="0" w:color="000000"/>
              <w:left w:val="single" w:sz="4" w:space="0" w:color="000000"/>
              <w:bottom w:val="single" w:sz="4" w:space="0" w:color="000000"/>
              <w:right w:val="single" w:sz="4" w:space="0" w:color="000000"/>
            </w:tcBorders>
            <w:vAlign w:val="bottom"/>
          </w:tcPr>
          <w:p w14:paraId="2F339C59" w14:textId="77777777" w:rsidR="00245E2F" w:rsidRDefault="007D1025">
            <w:pPr>
              <w:widowControl w:val="0"/>
              <w:spacing w:after="0" w:line="240" w:lineRule="auto"/>
              <w:rPr>
                <w:rFonts w:ascii="Times New Roman" w:hAnsi="Times New Roman"/>
                <w:sz w:val="20"/>
              </w:rPr>
            </w:pPr>
            <w:r>
              <w:rPr>
                <w:rFonts w:ascii="Times New Roman" w:hAnsi="Times New Roman"/>
                <w:sz w:val="20"/>
              </w:rPr>
              <w:t>медицинских организаций, подведомственных федеральным органам исполнительной власти, которым КРТП ОМС распределяются объемы специализированной медицинской помощи в условиях круглосуточного и дневного стационаров</w:t>
            </w:r>
          </w:p>
        </w:tc>
        <w:tc>
          <w:tcPr>
            <w:tcW w:w="1226" w:type="dxa"/>
            <w:tcBorders>
              <w:top w:val="single" w:sz="4" w:space="0" w:color="000000"/>
              <w:left w:val="single" w:sz="4" w:space="0" w:color="000000"/>
              <w:bottom w:val="single" w:sz="4" w:space="0" w:color="000000"/>
              <w:right w:val="single" w:sz="4" w:space="0" w:color="000000"/>
            </w:tcBorders>
            <w:vAlign w:val="bottom"/>
          </w:tcPr>
          <w:p w14:paraId="6A01DCD8" w14:textId="77777777" w:rsidR="00245E2F" w:rsidRDefault="00245E2F">
            <w:pPr>
              <w:widowControl w:val="0"/>
              <w:spacing w:after="0" w:line="240" w:lineRule="auto"/>
              <w:rPr>
                <w:rFonts w:ascii="Times New Roman" w:hAnsi="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bottom"/>
          </w:tcPr>
          <w:p w14:paraId="6482347E" w14:textId="77777777" w:rsidR="00245E2F" w:rsidRDefault="00245E2F">
            <w:pPr>
              <w:widowControl w:val="0"/>
              <w:spacing w:after="0" w:line="240" w:lineRule="auto"/>
              <w:rPr>
                <w:rFonts w:ascii="Times New Roman" w:hAnsi="Times New Roman"/>
                <w:sz w:val="20"/>
              </w:rPr>
            </w:pPr>
          </w:p>
        </w:tc>
        <w:tc>
          <w:tcPr>
            <w:tcW w:w="1290" w:type="dxa"/>
            <w:tcBorders>
              <w:top w:val="single" w:sz="4" w:space="0" w:color="000000"/>
              <w:left w:val="single" w:sz="4" w:space="0" w:color="000000"/>
              <w:bottom w:val="single" w:sz="4" w:space="0" w:color="000000"/>
              <w:right w:val="single" w:sz="4" w:space="0" w:color="000000"/>
            </w:tcBorders>
            <w:vAlign w:val="bottom"/>
          </w:tcPr>
          <w:p w14:paraId="7224A06F" w14:textId="77777777" w:rsidR="00245E2F" w:rsidRDefault="00245E2F">
            <w:pPr>
              <w:widowControl w:val="0"/>
              <w:spacing w:after="0" w:line="240" w:lineRule="auto"/>
              <w:rPr>
                <w:rFonts w:ascii="Times New Roman" w:hAnsi="Times New Roman"/>
                <w:sz w:val="20"/>
              </w:rPr>
            </w:pPr>
          </w:p>
        </w:tc>
        <w:tc>
          <w:tcPr>
            <w:tcW w:w="1250" w:type="dxa"/>
            <w:tcBorders>
              <w:top w:val="single" w:sz="4" w:space="0" w:color="000000"/>
              <w:left w:val="single" w:sz="4" w:space="0" w:color="000000"/>
              <w:bottom w:val="single" w:sz="4" w:space="0" w:color="000000"/>
              <w:right w:val="single" w:sz="4" w:space="0" w:color="000000"/>
            </w:tcBorders>
            <w:vAlign w:val="bottom"/>
          </w:tcPr>
          <w:p w14:paraId="022BBA4A" w14:textId="77777777" w:rsidR="00245E2F" w:rsidRDefault="00245E2F">
            <w:pPr>
              <w:widowControl w:val="0"/>
              <w:spacing w:after="0" w:line="240" w:lineRule="auto"/>
              <w:rPr>
                <w:rFonts w:ascii="Times New Roman" w:hAnsi="Times New Roman"/>
                <w:sz w:val="20"/>
              </w:rPr>
            </w:pPr>
          </w:p>
        </w:tc>
        <w:tc>
          <w:tcPr>
            <w:tcW w:w="1204" w:type="dxa"/>
            <w:tcBorders>
              <w:top w:val="single" w:sz="4" w:space="0" w:color="000000"/>
              <w:left w:val="single" w:sz="4" w:space="0" w:color="000000"/>
              <w:bottom w:val="single" w:sz="4" w:space="0" w:color="000000"/>
              <w:right w:val="single" w:sz="4" w:space="0" w:color="000000"/>
            </w:tcBorders>
            <w:vAlign w:val="bottom"/>
          </w:tcPr>
          <w:p w14:paraId="62965504" w14:textId="77777777" w:rsidR="00245E2F" w:rsidRDefault="00245E2F">
            <w:pPr>
              <w:widowControl w:val="0"/>
              <w:spacing w:after="0" w:line="240" w:lineRule="auto"/>
              <w:rPr>
                <w:rFonts w:ascii="Times New Roman" w:hAnsi="Times New Roman"/>
                <w:sz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14:paraId="3C4853C5" w14:textId="77777777" w:rsidR="00245E2F" w:rsidRDefault="00245E2F">
            <w:pPr>
              <w:widowControl w:val="0"/>
              <w:spacing w:after="0" w:line="240" w:lineRule="auto"/>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vAlign w:val="bottom"/>
          </w:tcPr>
          <w:p w14:paraId="3DC28AD4" w14:textId="77777777" w:rsidR="00245E2F" w:rsidRDefault="00245E2F">
            <w:pPr>
              <w:widowControl w:val="0"/>
              <w:spacing w:after="0" w:line="240" w:lineRule="auto"/>
              <w:rPr>
                <w:rFonts w:ascii="Times New Roman" w:hAnsi="Times New Roman"/>
                <w:sz w:val="20"/>
              </w:rPr>
            </w:pPr>
          </w:p>
        </w:tc>
        <w:tc>
          <w:tcPr>
            <w:tcW w:w="1027" w:type="dxa"/>
            <w:tcBorders>
              <w:top w:val="single" w:sz="4" w:space="0" w:color="000000"/>
              <w:left w:val="single" w:sz="4" w:space="0" w:color="000000"/>
              <w:bottom w:val="single" w:sz="4" w:space="0" w:color="000000"/>
              <w:right w:val="single" w:sz="4" w:space="0" w:color="000000"/>
            </w:tcBorders>
            <w:vAlign w:val="bottom"/>
          </w:tcPr>
          <w:p w14:paraId="6B54ADD2" w14:textId="77777777" w:rsidR="00245E2F" w:rsidRDefault="00245E2F">
            <w:pPr>
              <w:widowControl w:val="0"/>
              <w:spacing w:after="0" w:line="240" w:lineRule="auto"/>
              <w:rPr>
                <w:rFonts w:ascii="Times New Roman" w:hAnsi="Times New Roman"/>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14:paraId="2A9D4415" w14:textId="77777777" w:rsidR="00245E2F" w:rsidRDefault="00245E2F">
            <w:pPr>
              <w:widowControl w:val="0"/>
              <w:spacing w:after="0" w:line="240" w:lineRule="auto"/>
              <w:rPr>
                <w:rFonts w:ascii="Times New Roman" w:hAnsi="Times New Roman"/>
                <w:sz w:val="20"/>
              </w:rPr>
            </w:pPr>
          </w:p>
        </w:tc>
        <w:tc>
          <w:tcPr>
            <w:tcW w:w="1101" w:type="dxa"/>
            <w:tcBorders>
              <w:top w:val="single" w:sz="4" w:space="0" w:color="000000"/>
              <w:left w:val="single" w:sz="4" w:space="0" w:color="000000"/>
              <w:bottom w:val="single" w:sz="4" w:space="0" w:color="000000"/>
              <w:right w:val="single" w:sz="4" w:space="0" w:color="000000"/>
            </w:tcBorders>
            <w:vAlign w:val="bottom"/>
          </w:tcPr>
          <w:p w14:paraId="6E499798" w14:textId="77777777" w:rsidR="00245E2F" w:rsidRDefault="00245E2F">
            <w:pPr>
              <w:widowControl w:val="0"/>
              <w:spacing w:after="0" w:line="240" w:lineRule="auto"/>
              <w:rPr>
                <w:rFonts w:ascii="Times New Roman" w:hAnsi="Times New Roman"/>
                <w:sz w:val="20"/>
              </w:rPr>
            </w:pPr>
          </w:p>
        </w:tc>
      </w:tr>
    </w:tbl>
    <w:p w14:paraId="57682EEA" w14:textId="77777777" w:rsidR="00245E2F" w:rsidRPr="00323D69" w:rsidRDefault="007D1025">
      <w:pPr>
        <w:widowControl w:val="0"/>
        <w:spacing w:after="0" w:line="240" w:lineRule="auto"/>
        <w:ind w:firstLine="540"/>
        <w:jc w:val="both"/>
        <w:rPr>
          <w:rFonts w:ascii="Times New Roman" w:hAnsi="Times New Roman"/>
          <w:sz w:val="28"/>
          <w:szCs w:val="28"/>
        </w:rPr>
      </w:pPr>
      <w:r w:rsidRPr="00323D69">
        <w:rPr>
          <w:rFonts w:ascii="Times New Roman" w:hAnsi="Times New Roman"/>
          <w:sz w:val="28"/>
          <w:szCs w:val="28"/>
        </w:rPr>
        <w:t>&lt;*&gt; Заполняется знак отличия (1)</w:t>
      </w:r>
    </w:p>
    <w:p w14:paraId="52DCB141" w14:textId="77777777" w:rsidR="00245E2F" w:rsidRPr="00323D69" w:rsidRDefault="007D1025">
      <w:pPr>
        <w:widowControl w:val="0"/>
        <w:spacing w:after="0" w:line="240" w:lineRule="auto"/>
        <w:ind w:firstLine="540"/>
        <w:jc w:val="both"/>
        <w:rPr>
          <w:rFonts w:ascii="Times New Roman" w:hAnsi="Times New Roman"/>
          <w:sz w:val="28"/>
          <w:szCs w:val="28"/>
        </w:rPr>
      </w:pPr>
      <w:bookmarkStart w:id="9" w:name="P2504"/>
      <w:bookmarkEnd w:id="9"/>
      <w:r w:rsidRPr="00323D69">
        <w:rPr>
          <w:rFonts w:ascii="Times New Roman" w:hAnsi="Times New Roman"/>
          <w:sz w:val="28"/>
          <w:szCs w:val="28"/>
        </w:rPr>
        <w:t xml:space="preserve">&lt;**&gt; В том числе частных медицинских организаций </w:t>
      </w:r>
      <w:r w:rsidR="00323D69" w:rsidRPr="00323D69">
        <w:rPr>
          <w:rFonts w:ascii="Times New Roman" w:hAnsi="Times New Roman"/>
          <w:sz w:val="28"/>
          <w:szCs w:val="28"/>
        </w:rPr>
        <w:t>–</w:t>
      </w:r>
      <w:r w:rsidRPr="00323D69">
        <w:rPr>
          <w:rFonts w:ascii="Times New Roman" w:hAnsi="Times New Roman"/>
          <w:sz w:val="28"/>
          <w:szCs w:val="28"/>
        </w:rPr>
        <w:t xml:space="preserve"> 79</w:t>
      </w:r>
    </w:p>
    <w:p w14:paraId="7788FA2E" w14:textId="77777777" w:rsidR="00245E2F" w:rsidRPr="00323D69" w:rsidRDefault="007D1025">
      <w:pPr>
        <w:widowControl w:val="0"/>
        <w:spacing w:after="0" w:line="240" w:lineRule="auto"/>
        <w:ind w:firstLine="540"/>
        <w:jc w:val="both"/>
        <w:rPr>
          <w:rFonts w:ascii="Times New Roman" w:hAnsi="Times New Roman"/>
          <w:sz w:val="28"/>
          <w:szCs w:val="28"/>
        </w:rPr>
      </w:pPr>
      <w:r w:rsidRPr="00323D69">
        <w:rPr>
          <w:rFonts w:ascii="Times New Roman" w:hAnsi="Times New Roman"/>
          <w:sz w:val="28"/>
          <w:szCs w:val="28"/>
        </w:rPr>
        <w:t>Список сокращений:</w:t>
      </w:r>
    </w:p>
    <w:p w14:paraId="5CF2A24E"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0" w:name="P2507"/>
      <w:bookmarkEnd w:id="10"/>
      <w:r w:rsidRPr="00323D69">
        <w:rPr>
          <w:rFonts w:ascii="Times New Roman" w:hAnsi="Times New Roman"/>
          <w:sz w:val="28"/>
          <w:szCs w:val="28"/>
        </w:rPr>
        <w:t xml:space="preserve">АО </w:t>
      </w:r>
      <w:r w:rsidR="00323D69" w:rsidRPr="00323D69">
        <w:rPr>
          <w:rFonts w:ascii="Times New Roman" w:hAnsi="Times New Roman"/>
          <w:sz w:val="28"/>
          <w:szCs w:val="28"/>
        </w:rPr>
        <w:t>–</w:t>
      </w:r>
      <w:r w:rsidRPr="00323D69">
        <w:rPr>
          <w:rFonts w:ascii="Times New Roman" w:hAnsi="Times New Roman"/>
          <w:sz w:val="28"/>
          <w:szCs w:val="28"/>
        </w:rPr>
        <w:t xml:space="preserve"> акционерное общество</w:t>
      </w:r>
    </w:p>
    <w:p w14:paraId="6349843E"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1" w:name="P2508"/>
      <w:bookmarkEnd w:id="11"/>
      <w:r w:rsidRPr="00323D69">
        <w:rPr>
          <w:rFonts w:ascii="Times New Roman" w:hAnsi="Times New Roman"/>
          <w:sz w:val="28"/>
          <w:szCs w:val="28"/>
        </w:rPr>
        <w:t xml:space="preserve">АНО </w:t>
      </w:r>
      <w:r w:rsidR="00323D69" w:rsidRPr="00323D69">
        <w:rPr>
          <w:rFonts w:ascii="Times New Roman" w:hAnsi="Times New Roman"/>
          <w:sz w:val="28"/>
          <w:szCs w:val="28"/>
        </w:rPr>
        <w:t>–</w:t>
      </w:r>
      <w:r w:rsidRPr="00323D69">
        <w:rPr>
          <w:rFonts w:ascii="Times New Roman" w:hAnsi="Times New Roman"/>
          <w:sz w:val="28"/>
          <w:szCs w:val="28"/>
        </w:rPr>
        <w:t xml:space="preserve"> автономная некоммерческая организация</w:t>
      </w:r>
    </w:p>
    <w:p w14:paraId="16632CAC"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2" w:name="P2509"/>
      <w:bookmarkEnd w:id="12"/>
      <w:r w:rsidRPr="00323D69">
        <w:rPr>
          <w:rFonts w:ascii="Times New Roman" w:hAnsi="Times New Roman"/>
          <w:sz w:val="28"/>
          <w:szCs w:val="28"/>
        </w:rPr>
        <w:t>ГАУ(З)</w:t>
      </w:r>
      <w:r w:rsidR="00323D69" w:rsidRPr="00323D69">
        <w:rPr>
          <w:rFonts w:ascii="Times New Roman" w:hAnsi="Times New Roman"/>
          <w:sz w:val="28"/>
          <w:szCs w:val="28"/>
        </w:rPr>
        <w:t xml:space="preserve"> –</w:t>
      </w:r>
      <w:r w:rsidRPr="00323D69">
        <w:rPr>
          <w:rFonts w:ascii="Times New Roman" w:hAnsi="Times New Roman"/>
          <w:sz w:val="28"/>
          <w:szCs w:val="28"/>
        </w:rPr>
        <w:t xml:space="preserve"> государственное автономное учреждение (здравоохранения)</w:t>
      </w:r>
    </w:p>
    <w:p w14:paraId="75B57668"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3" w:name="P2510"/>
      <w:bookmarkEnd w:id="13"/>
      <w:r w:rsidRPr="00323D69">
        <w:rPr>
          <w:rFonts w:ascii="Times New Roman" w:hAnsi="Times New Roman"/>
          <w:sz w:val="28"/>
          <w:szCs w:val="28"/>
        </w:rPr>
        <w:t xml:space="preserve">ГБУ(З) </w:t>
      </w:r>
      <w:r w:rsidR="00323D69" w:rsidRPr="00323D69">
        <w:rPr>
          <w:rFonts w:ascii="Times New Roman" w:hAnsi="Times New Roman"/>
          <w:sz w:val="28"/>
          <w:szCs w:val="28"/>
        </w:rPr>
        <w:t>–</w:t>
      </w:r>
      <w:r w:rsidRPr="00323D69">
        <w:rPr>
          <w:rFonts w:ascii="Times New Roman" w:hAnsi="Times New Roman"/>
          <w:sz w:val="28"/>
          <w:szCs w:val="28"/>
        </w:rPr>
        <w:t xml:space="preserve"> государственное бюджетное учреждение (здравоохранения)</w:t>
      </w:r>
    </w:p>
    <w:p w14:paraId="4D8C6F43"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4" w:name="P2511"/>
      <w:bookmarkEnd w:id="14"/>
      <w:r w:rsidRPr="00323D69">
        <w:rPr>
          <w:rFonts w:ascii="Times New Roman" w:hAnsi="Times New Roman"/>
          <w:sz w:val="28"/>
          <w:szCs w:val="28"/>
        </w:rPr>
        <w:t xml:space="preserve">ГКУ(З) </w:t>
      </w:r>
      <w:r w:rsidR="00323D69" w:rsidRPr="00323D69">
        <w:rPr>
          <w:rFonts w:ascii="Times New Roman" w:hAnsi="Times New Roman"/>
          <w:sz w:val="28"/>
          <w:szCs w:val="28"/>
        </w:rPr>
        <w:t>–</w:t>
      </w:r>
      <w:r w:rsidRPr="00323D69">
        <w:rPr>
          <w:rFonts w:ascii="Times New Roman" w:hAnsi="Times New Roman"/>
          <w:sz w:val="28"/>
          <w:szCs w:val="28"/>
        </w:rPr>
        <w:t xml:space="preserve"> государственное казенное учреждение (здравоохранения)</w:t>
      </w:r>
    </w:p>
    <w:p w14:paraId="1F95445E"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5" w:name="P2512"/>
      <w:bookmarkEnd w:id="15"/>
      <w:r w:rsidRPr="00323D69">
        <w:rPr>
          <w:rFonts w:ascii="Times New Roman" w:hAnsi="Times New Roman"/>
          <w:sz w:val="28"/>
          <w:szCs w:val="28"/>
        </w:rPr>
        <w:t xml:space="preserve">ГБПОУ </w:t>
      </w:r>
      <w:r w:rsidR="00323D69" w:rsidRPr="00323D69">
        <w:rPr>
          <w:rFonts w:ascii="Times New Roman" w:hAnsi="Times New Roman"/>
          <w:sz w:val="28"/>
          <w:szCs w:val="28"/>
        </w:rPr>
        <w:t>–</w:t>
      </w:r>
      <w:r w:rsidRPr="00323D69">
        <w:rPr>
          <w:rFonts w:ascii="Times New Roman" w:hAnsi="Times New Roman"/>
          <w:sz w:val="28"/>
          <w:szCs w:val="28"/>
        </w:rPr>
        <w:t xml:space="preserve"> государственное бюджетное профессиональное образовательное учреждение</w:t>
      </w:r>
    </w:p>
    <w:p w14:paraId="3C6C9A9F"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6" w:name="P2513"/>
      <w:bookmarkEnd w:id="16"/>
      <w:r w:rsidRPr="00323D69">
        <w:rPr>
          <w:rFonts w:ascii="Times New Roman" w:hAnsi="Times New Roman"/>
          <w:sz w:val="28"/>
          <w:szCs w:val="28"/>
        </w:rPr>
        <w:t xml:space="preserve">МЦ </w:t>
      </w:r>
      <w:r w:rsidR="00323D69" w:rsidRPr="00323D69">
        <w:rPr>
          <w:rFonts w:ascii="Times New Roman" w:hAnsi="Times New Roman"/>
          <w:sz w:val="28"/>
          <w:szCs w:val="28"/>
        </w:rPr>
        <w:t>–</w:t>
      </w:r>
      <w:r w:rsidRPr="00323D69">
        <w:rPr>
          <w:rFonts w:ascii="Times New Roman" w:hAnsi="Times New Roman"/>
          <w:sz w:val="28"/>
          <w:szCs w:val="28"/>
        </w:rPr>
        <w:t xml:space="preserve"> медицинский центр</w:t>
      </w:r>
    </w:p>
    <w:p w14:paraId="2D74A2C0" w14:textId="77777777" w:rsidR="00245E2F" w:rsidRPr="00323D69" w:rsidRDefault="007D1025">
      <w:pPr>
        <w:widowControl w:val="0"/>
        <w:spacing w:after="0" w:line="240" w:lineRule="auto"/>
        <w:ind w:firstLine="540"/>
        <w:jc w:val="both"/>
        <w:rPr>
          <w:rFonts w:ascii="Times New Roman" w:hAnsi="Times New Roman"/>
          <w:sz w:val="28"/>
          <w:szCs w:val="28"/>
        </w:rPr>
      </w:pPr>
      <w:r w:rsidRPr="00323D69">
        <w:rPr>
          <w:rFonts w:ascii="Times New Roman" w:hAnsi="Times New Roman"/>
          <w:sz w:val="28"/>
          <w:szCs w:val="28"/>
        </w:rPr>
        <w:t xml:space="preserve">МЧУ ПО </w:t>
      </w:r>
      <w:r w:rsidR="00323D69" w:rsidRPr="00323D69">
        <w:rPr>
          <w:rFonts w:ascii="Times New Roman" w:hAnsi="Times New Roman"/>
          <w:sz w:val="28"/>
          <w:szCs w:val="28"/>
        </w:rPr>
        <w:t>–</w:t>
      </w:r>
      <w:r w:rsidRPr="00323D69">
        <w:rPr>
          <w:rFonts w:ascii="Times New Roman" w:hAnsi="Times New Roman"/>
          <w:sz w:val="28"/>
          <w:szCs w:val="28"/>
        </w:rPr>
        <w:t xml:space="preserve"> медицинское частное учреждение дополнительного профессионального образования</w:t>
      </w:r>
    </w:p>
    <w:p w14:paraId="6E94632F"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7" w:name="P2515"/>
      <w:bookmarkEnd w:id="17"/>
      <w:r w:rsidRPr="00323D69">
        <w:rPr>
          <w:rFonts w:ascii="Times New Roman" w:hAnsi="Times New Roman"/>
          <w:sz w:val="28"/>
          <w:szCs w:val="28"/>
        </w:rPr>
        <w:t xml:space="preserve">ООО </w:t>
      </w:r>
      <w:r w:rsidR="00323D69" w:rsidRPr="00323D69">
        <w:rPr>
          <w:rFonts w:ascii="Times New Roman" w:hAnsi="Times New Roman"/>
          <w:sz w:val="28"/>
          <w:szCs w:val="28"/>
        </w:rPr>
        <w:t>–</w:t>
      </w:r>
      <w:r w:rsidRPr="00323D69">
        <w:rPr>
          <w:rFonts w:ascii="Times New Roman" w:hAnsi="Times New Roman"/>
          <w:sz w:val="28"/>
          <w:szCs w:val="28"/>
        </w:rPr>
        <w:t xml:space="preserve"> общество с ограниченной ответственностью</w:t>
      </w:r>
    </w:p>
    <w:p w14:paraId="4DADEE32"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8" w:name="P2516"/>
      <w:bookmarkEnd w:id="18"/>
      <w:r w:rsidRPr="00323D69">
        <w:rPr>
          <w:rFonts w:ascii="Times New Roman" w:hAnsi="Times New Roman"/>
          <w:sz w:val="28"/>
          <w:szCs w:val="28"/>
        </w:rPr>
        <w:t xml:space="preserve">ОТ </w:t>
      </w:r>
      <w:r w:rsidR="00323D69" w:rsidRPr="00323D69">
        <w:rPr>
          <w:rFonts w:ascii="Times New Roman" w:hAnsi="Times New Roman"/>
          <w:sz w:val="28"/>
          <w:szCs w:val="28"/>
        </w:rPr>
        <w:t>–</w:t>
      </w:r>
      <w:r w:rsidRPr="00323D69">
        <w:rPr>
          <w:rFonts w:ascii="Times New Roman" w:hAnsi="Times New Roman"/>
          <w:sz w:val="28"/>
          <w:szCs w:val="28"/>
        </w:rPr>
        <w:t xml:space="preserve"> особого типа</w:t>
      </w:r>
    </w:p>
    <w:p w14:paraId="2497D233" w14:textId="77777777" w:rsidR="00245E2F" w:rsidRPr="00323D69" w:rsidRDefault="007D1025">
      <w:pPr>
        <w:widowControl w:val="0"/>
        <w:spacing w:after="0" w:line="240" w:lineRule="auto"/>
        <w:ind w:firstLine="540"/>
        <w:jc w:val="both"/>
        <w:rPr>
          <w:rFonts w:ascii="Times New Roman" w:hAnsi="Times New Roman"/>
          <w:sz w:val="28"/>
          <w:szCs w:val="28"/>
        </w:rPr>
      </w:pPr>
      <w:bookmarkStart w:id="19" w:name="P2517"/>
      <w:bookmarkEnd w:id="19"/>
      <w:r w:rsidRPr="00323D69">
        <w:rPr>
          <w:rFonts w:ascii="Times New Roman" w:hAnsi="Times New Roman"/>
          <w:sz w:val="28"/>
          <w:szCs w:val="28"/>
        </w:rPr>
        <w:t xml:space="preserve">ПАО </w:t>
      </w:r>
      <w:r w:rsidR="00323D69" w:rsidRPr="00323D69">
        <w:rPr>
          <w:rFonts w:ascii="Times New Roman" w:hAnsi="Times New Roman"/>
          <w:sz w:val="28"/>
          <w:szCs w:val="28"/>
        </w:rPr>
        <w:t>–</w:t>
      </w:r>
      <w:r w:rsidRPr="00323D69">
        <w:rPr>
          <w:rFonts w:ascii="Times New Roman" w:hAnsi="Times New Roman"/>
          <w:sz w:val="28"/>
          <w:szCs w:val="28"/>
        </w:rPr>
        <w:t xml:space="preserve"> публичное акционерное общество</w:t>
      </w:r>
    </w:p>
    <w:p w14:paraId="6F67C6CA" w14:textId="77777777" w:rsidR="00245E2F" w:rsidRPr="00323D69" w:rsidRDefault="007D1025">
      <w:pPr>
        <w:widowControl w:val="0"/>
        <w:spacing w:after="0" w:line="240" w:lineRule="auto"/>
        <w:ind w:firstLine="540"/>
        <w:jc w:val="both"/>
        <w:rPr>
          <w:rFonts w:ascii="Times New Roman" w:hAnsi="Times New Roman"/>
          <w:sz w:val="28"/>
          <w:szCs w:val="28"/>
        </w:rPr>
      </w:pPr>
      <w:bookmarkStart w:id="20" w:name="P2518"/>
      <w:bookmarkEnd w:id="20"/>
      <w:r w:rsidRPr="00323D69">
        <w:rPr>
          <w:rFonts w:ascii="Times New Roman" w:hAnsi="Times New Roman"/>
          <w:sz w:val="28"/>
          <w:szCs w:val="28"/>
        </w:rPr>
        <w:t>ФГБНУ</w:t>
      </w:r>
      <w:r w:rsidR="00323D69" w:rsidRPr="00323D69">
        <w:rPr>
          <w:rFonts w:ascii="Times New Roman" w:hAnsi="Times New Roman"/>
          <w:sz w:val="28"/>
          <w:szCs w:val="28"/>
        </w:rPr>
        <w:t xml:space="preserve"> –</w:t>
      </w:r>
      <w:r w:rsidRPr="00323D69">
        <w:rPr>
          <w:rFonts w:ascii="Times New Roman" w:hAnsi="Times New Roman"/>
          <w:sz w:val="28"/>
          <w:szCs w:val="28"/>
        </w:rPr>
        <w:t>- федеральное государственное бюджетное научное учреждение</w:t>
      </w:r>
    </w:p>
    <w:p w14:paraId="7B423288" w14:textId="77777777" w:rsidR="00245E2F" w:rsidRPr="00323D69" w:rsidRDefault="007D1025">
      <w:pPr>
        <w:widowControl w:val="0"/>
        <w:spacing w:after="0" w:line="240" w:lineRule="auto"/>
        <w:ind w:firstLine="540"/>
        <w:jc w:val="both"/>
        <w:rPr>
          <w:rFonts w:ascii="Times New Roman" w:hAnsi="Times New Roman"/>
          <w:sz w:val="28"/>
          <w:szCs w:val="28"/>
        </w:rPr>
      </w:pPr>
      <w:bookmarkStart w:id="21" w:name="P2519"/>
      <w:bookmarkEnd w:id="21"/>
      <w:r w:rsidRPr="00323D69">
        <w:rPr>
          <w:rFonts w:ascii="Times New Roman" w:hAnsi="Times New Roman"/>
          <w:sz w:val="28"/>
          <w:szCs w:val="28"/>
        </w:rPr>
        <w:t xml:space="preserve">ФГБУ </w:t>
      </w:r>
      <w:r w:rsidR="00323D69" w:rsidRPr="00323D69">
        <w:rPr>
          <w:rFonts w:ascii="Times New Roman" w:hAnsi="Times New Roman"/>
          <w:sz w:val="28"/>
          <w:szCs w:val="28"/>
        </w:rPr>
        <w:t>–</w:t>
      </w:r>
      <w:r w:rsidRPr="00323D69">
        <w:rPr>
          <w:rFonts w:ascii="Times New Roman" w:hAnsi="Times New Roman"/>
          <w:sz w:val="28"/>
          <w:szCs w:val="28"/>
        </w:rPr>
        <w:t xml:space="preserve"> федеральное государственное бюджетное учреждение</w:t>
      </w:r>
    </w:p>
    <w:p w14:paraId="3599950D" w14:textId="77777777" w:rsidR="00245E2F" w:rsidRPr="00323D69" w:rsidRDefault="007D1025">
      <w:pPr>
        <w:widowControl w:val="0"/>
        <w:spacing w:after="0" w:line="240" w:lineRule="auto"/>
        <w:ind w:firstLine="540"/>
        <w:jc w:val="both"/>
        <w:rPr>
          <w:rFonts w:ascii="Times New Roman" w:hAnsi="Times New Roman"/>
          <w:sz w:val="28"/>
          <w:szCs w:val="28"/>
        </w:rPr>
      </w:pPr>
      <w:bookmarkStart w:id="22" w:name="P2520"/>
      <w:bookmarkEnd w:id="22"/>
      <w:r w:rsidRPr="00323D69">
        <w:rPr>
          <w:rFonts w:ascii="Times New Roman" w:hAnsi="Times New Roman"/>
          <w:sz w:val="28"/>
          <w:szCs w:val="28"/>
        </w:rPr>
        <w:t xml:space="preserve">ФКУЗ </w:t>
      </w:r>
      <w:r w:rsidR="00323D69" w:rsidRPr="00323D69">
        <w:rPr>
          <w:rFonts w:ascii="Times New Roman" w:hAnsi="Times New Roman"/>
          <w:sz w:val="28"/>
          <w:szCs w:val="28"/>
        </w:rPr>
        <w:t>–</w:t>
      </w:r>
      <w:r w:rsidRPr="00323D69">
        <w:rPr>
          <w:rFonts w:ascii="Times New Roman" w:hAnsi="Times New Roman"/>
          <w:sz w:val="28"/>
          <w:szCs w:val="28"/>
        </w:rPr>
        <w:t xml:space="preserve"> федеральное казенное учреждение здравоохранения</w:t>
      </w:r>
      <w:bookmarkStart w:id="23" w:name="P2521"/>
      <w:bookmarkEnd w:id="23"/>
    </w:p>
    <w:p w14:paraId="5FF7E11F" w14:textId="77777777" w:rsidR="00245E2F" w:rsidRPr="00323D69" w:rsidRDefault="007D1025">
      <w:pPr>
        <w:widowControl w:val="0"/>
        <w:spacing w:after="0" w:line="240" w:lineRule="auto"/>
        <w:ind w:firstLine="540"/>
        <w:jc w:val="both"/>
        <w:rPr>
          <w:rFonts w:ascii="Times New Roman" w:hAnsi="Times New Roman"/>
          <w:sz w:val="28"/>
          <w:szCs w:val="28"/>
        </w:rPr>
      </w:pPr>
      <w:r w:rsidRPr="00323D69">
        <w:rPr>
          <w:rFonts w:ascii="Times New Roman" w:hAnsi="Times New Roman"/>
          <w:sz w:val="28"/>
          <w:szCs w:val="28"/>
        </w:rPr>
        <w:t xml:space="preserve">ЧУЗ </w:t>
      </w:r>
      <w:r w:rsidR="00323D69" w:rsidRPr="00323D69">
        <w:rPr>
          <w:rFonts w:ascii="Times New Roman" w:hAnsi="Times New Roman"/>
          <w:sz w:val="28"/>
          <w:szCs w:val="28"/>
        </w:rPr>
        <w:t>–</w:t>
      </w:r>
      <w:r w:rsidRPr="00323D69">
        <w:rPr>
          <w:rFonts w:ascii="Times New Roman" w:hAnsi="Times New Roman"/>
          <w:sz w:val="28"/>
          <w:szCs w:val="28"/>
        </w:rPr>
        <w:t xml:space="preserve"> частное учреждение здравоохранения.</w:t>
      </w:r>
    </w:p>
    <w:p w14:paraId="43845474" w14:textId="77777777" w:rsidR="00413F93" w:rsidRDefault="00413F93">
      <w:pPr>
        <w:widowControl w:val="0"/>
        <w:spacing w:after="0" w:line="240" w:lineRule="auto"/>
        <w:ind w:firstLine="540"/>
        <w:jc w:val="both"/>
        <w:rPr>
          <w:rFonts w:ascii="Times New Roman" w:hAnsi="Times New Roman"/>
        </w:rPr>
        <w:sectPr w:rsidR="00413F93">
          <w:headerReference w:type="even" r:id="rId43"/>
          <w:headerReference w:type="default" r:id="rId44"/>
          <w:headerReference w:type="first" r:id="rId45"/>
          <w:pgSz w:w="16838" w:h="11906" w:orient="landscape"/>
          <w:pgMar w:top="1759" w:right="567" w:bottom="1134" w:left="1701" w:header="1702" w:footer="0" w:gutter="0"/>
          <w:cols w:space="720"/>
          <w:formProt w:val="0"/>
          <w:docGrid w:linePitch="100" w:charSpace="4096"/>
        </w:sectPr>
      </w:pPr>
    </w:p>
    <w:tbl>
      <w:tblPr>
        <w:tblW w:w="9776" w:type="dxa"/>
        <w:tblInd w:w="-217" w:type="dxa"/>
        <w:tblLayout w:type="fixed"/>
        <w:tblLook w:val="04A0" w:firstRow="1" w:lastRow="0" w:firstColumn="1" w:lastColumn="0" w:noHBand="0" w:noVBand="1"/>
      </w:tblPr>
      <w:tblGrid>
        <w:gridCol w:w="5527"/>
        <w:gridCol w:w="4249"/>
      </w:tblGrid>
      <w:tr w:rsidR="00245E2F" w14:paraId="5869A1AB" w14:textId="77777777">
        <w:tc>
          <w:tcPr>
            <w:tcW w:w="5526" w:type="dxa"/>
          </w:tcPr>
          <w:p w14:paraId="46A8B916" w14:textId="77777777" w:rsidR="00245E2F" w:rsidRDefault="00245E2F">
            <w:pPr>
              <w:widowControl w:val="0"/>
              <w:spacing w:after="0" w:line="240" w:lineRule="auto"/>
              <w:jc w:val="center"/>
              <w:rPr>
                <w:rFonts w:ascii="Times New Roman" w:hAnsi="Times New Roman"/>
                <w:sz w:val="24"/>
              </w:rPr>
            </w:pPr>
          </w:p>
        </w:tc>
        <w:tc>
          <w:tcPr>
            <w:tcW w:w="4249" w:type="dxa"/>
          </w:tcPr>
          <w:p w14:paraId="51D15DC1" w14:textId="77777777" w:rsidR="00245E2F" w:rsidRPr="00746BB4" w:rsidRDefault="007D1025">
            <w:pPr>
              <w:widowControl w:val="0"/>
              <w:spacing w:after="0" w:line="240" w:lineRule="auto"/>
              <w:jc w:val="center"/>
              <w:rPr>
                <w:rFonts w:ascii="Times New Roman" w:hAnsi="Times New Roman"/>
                <w:sz w:val="28"/>
                <w:szCs w:val="28"/>
              </w:rPr>
            </w:pPr>
            <w:r w:rsidRPr="00746BB4">
              <w:rPr>
                <w:rFonts w:ascii="Times New Roman" w:hAnsi="Times New Roman"/>
                <w:sz w:val="28"/>
                <w:szCs w:val="28"/>
              </w:rPr>
              <w:t>Приложение № 2</w:t>
            </w:r>
          </w:p>
          <w:p w14:paraId="68068A01" w14:textId="77777777" w:rsidR="00245E2F" w:rsidRPr="00746BB4" w:rsidRDefault="007D1025">
            <w:pPr>
              <w:widowControl w:val="0"/>
              <w:spacing w:after="0" w:line="240" w:lineRule="auto"/>
              <w:jc w:val="center"/>
              <w:rPr>
                <w:rFonts w:ascii="Times New Roman" w:hAnsi="Times New Roman"/>
                <w:sz w:val="28"/>
                <w:szCs w:val="28"/>
              </w:rPr>
            </w:pPr>
            <w:r w:rsidRPr="00746BB4">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на </w:t>
            </w:r>
            <w:r w:rsidRPr="00746BB4">
              <w:rPr>
                <w:rFonts w:ascii="Times New Roman" w:hAnsi="Times New Roman"/>
                <w:sz w:val="28"/>
                <w:szCs w:val="28"/>
              </w:rPr>
              <w:br/>
              <w:t xml:space="preserve">2026 год и на плановый период </w:t>
            </w:r>
            <w:r w:rsidRPr="00746BB4">
              <w:rPr>
                <w:rFonts w:ascii="Times New Roman" w:hAnsi="Times New Roman"/>
                <w:sz w:val="28"/>
                <w:szCs w:val="28"/>
              </w:rPr>
              <w:br/>
              <w:t>2027 и 2028 годов</w:t>
            </w:r>
          </w:p>
          <w:p w14:paraId="5DE940D9" w14:textId="77777777" w:rsidR="00245E2F" w:rsidRDefault="00245E2F">
            <w:pPr>
              <w:widowControl w:val="0"/>
              <w:spacing w:after="0" w:line="240" w:lineRule="auto"/>
              <w:jc w:val="center"/>
              <w:rPr>
                <w:rFonts w:ascii="Times New Roman" w:hAnsi="Times New Roman"/>
                <w:sz w:val="24"/>
              </w:rPr>
            </w:pPr>
          </w:p>
        </w:tc>
      </w:tr>
    </w:tbl>
    <w:p w14:paraId="676BF8FB" w14:textId="77777777" w:rsidR="00245E2F" w:rsidRDefault="00245E2F">
      <w:pPr>
        <w:widowControl w:val="0"/>
        <w:spacing w:after="0" w:line="240" w:lineRule="auto"/>
        <w:jc w:val="center"/>
        <w:rPr>
          <w:rFonts w:ascii="Times New Roman" w:hAnsi="Times New Roman"/>
          <w:sz w:val="24"/>
        </w:rPr>
      </w:pPr>
    </w:p>
    <w:p w14:paraId="343BA98C" w14:textId="77777777" w:rsidR="00245E2F" w:rsidRDefault="007D1025">
      <w:pPr>
        <w:widowControl w:val="0"/>
        <w:spacing w:after="0" w:line="240" w:lineRule="auto"/>
        <w:jc w:val="center"/>
        <w:rPr>
          <w:rFonts w:ascii="Times New Roman" w:hAnsi="Times New Roman"/>
          <w:sz w:val="28"/>
        </w:rPr>
      </w:pPr>
      <w:r>
        <w:rPr>
          <w:rFonts w:ascii="Times New Roman" w:hAnsi="Times New Roman"/>
          <w:sz w:val="28"/>
        </w:rPr>
        <w:t xml:space="preserve">Перечень </w:t>
      </w:r>
    </w:p>
    <w:p w14:paraId="6FE43D11" w14:textId="77777777" w:rsidR="00245E2F" w:rsidRDefault="007D1025">
      <w:pPr>
        <w:widowControl w:val="0"/>
        <w:spacing w:after="0" w:line="240" w:lineRule="auto"/>
        <w:jc w:val="center"/>
        <w:rPr>
          <w:rFonts w:ascii="Times New Roman" w:hAnsi="Times New Roman"/>
          <w:b/>
          <w:sz w:val="28"/>
        </w:rPr>
      </w:pPr>
      <w:r>
        <w:rPr>
          <w:rFonts w:ascii="Times New Roman" w:hAnsi="Times New Roman"/>
          <w:sz w:val="28"/>
        </w:rPr>
        <w:t xml:space="preserve">медицинских организаций Кемеровской области – Кузбасса, </w:t>
      </w:r>
      <w:r w:rsidR="00272C14">
        <w:rPr>
          <w:rFonts w:ascii="Times New Roman" w:hAnsi="Times New Roman"/>
          <w:sz w:val="28"/>
        </w:rPr>
        <w:br/>
      </w:r>
      <w:r>
        <w:rPr>
          <w:rFonts w:ascii="Times New Roman" w:hAnsi="Times New Roman"/>
          <w:sz w:val="28"/>
        </w:rPr>
        <w:t>оказывающих высокотехнологичную медицинскую помощь</w:t>
      </w:r>
    </w:p>
    <w:p w14:paraId="2207B3E2" w14:textId="77777777" w:rsidR="00245E2F" w:rsidRDefault="00245E2F">
      <w:pPr>
        <w:widowControl w:val="0"/>
        <w:spacing w:after="0" w:line="240" w:lineRule="auto"/>
        <w:ind w:firstLine="567"/>
        <w:jc w:val="center"/>
        <w:rPr>
          <w:rFonts w:ascii="Times New Roman" w:hAnsi="Times New Roman"/>
          <w:sz w:val="28"/>
        </w:rPr>
      </w:pPr>
    </w:p>
    <w:p w14:paraId="1C8C9E93"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 xml:space="preserve">1. ГАУЗ «Кузбасский клинический госпиталь для ветеранов войн» </w:t>
      </w:r>
      <w:r>
        <w:rPr>
          <w:rFonts w:ascii="Times New Roman" w:hAnsi="Times New Roman"/>
          <w:sz w:val="28"/>
        </w:rPr>
        <w:br/>
        <w:t>им. Н.Н. Бурдина.</w:t>
      </w:r>
    </w:p>
    <w:p w14:paraId="59AC2D17"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2. ГАУЗ «Кузбасская областная клиническая больница имени С.В. Беляева».</w:t>
      </w:r>
    </w:p>
    <w:p w14:paraId="3D4AB455"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3. ГБУЗ «Кузбасский клинический центр охраны здоровья шахтеров имени святой великомученицы Варвары».</w:t>
      </w:r>
    </w:p>
    <w:p w14:paraId="75F4E6B6"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4. ГБУЗ «Кузбасский клинический онкологический диспансер имени М.С.Раппопорта».</w:t>
      </w:r>
    </w:p>
    <w:p w14:paraId="4F43B90C"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5. ГБУЗ «Кузбасский клинический кардиологический диспансер имени академика Л.С.Барбараша».</w:t>
      </w:r>
    </w:p>
    <w:p w14:paraId="741ECE9C"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 xml:space="preserve">6. ГАУЗ «Кузбасская областная детская клиническая больница имени </w:t>
      </w:r>
      <w:r>
        <w:rPr>
          <w:rFonts w:ascii="Times New Roman" w:hAnsi="Times New Roman"/>
          <w:sz w:val="28"/>
        </w:rPr>
        <w:br/>
        <w:t>Ю.А. Атаманова».</w:t>
      </w:r>
    </w:p>
    <w:p w14:paraId="5CE91AED"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7. ГАУЗ «Кузбасская клиническая больница скорой медицинской помощи им. М.А. Подгорбунского».</w:t>
      </w:r>
    </w:p>
    <w:p w14:paraId="75BAD16F"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8. ФГБНУ «Научно-исследовательский институт комплексных проблем сердечно-сосудистых заболеваний».</w:t>
      </w:r>
    </w:p>
    <w:p w14:paraId="1B017947"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 xml:space="preserve">9. ГАУЗ «Новокузнецкая городская клиническая больница № 1 имени </w:t>
      </w:r>
      <w:r>
        <w:rPr>
          <w:rFonts w:ascii="Times New Roman" w:hAnsi="Times New Roman"/>
          <w:sz w:val="28"/>
        </w:rPr>
        <w:br/>
        <w:t>Г.П. Курбатова».</w:t>
      </w:r>
    </w:p>
    <w:p w14:paraId="22964647"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 xml:space="preserve">10. ГБУЗ «Кузбасская детская клиническая больница имени профессора </w:t>
      </w:r>
      <w:r>
        <w:rPr>
          <w:rFonts w:ascii="Times New Roman" w:hAnsi="Times New Roman"/>
          <w:sz w:val="28"/>
        </w:rPr>
        <w:br/>
        <w:t>Ю.Е. Малаховского».</w:t>
      </w:r>
    </w:p>
    <w:p w14:paraId="7A12CF15"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 xml:space="preserve">11. ГАУЗ «Новокузнецкая городская клиническая больница № 29 имени </w:t>
      </w:r>
      <w:r>
        <w:rPr>
          <w:rFonts w:ascii="Times New Roman" w:hAnsi="Times New Roman"/>
          <w:sz w:val="28"/>
        </w:rPr>
        <w:br/>
        <w:t>А.А. Луцика».</w:t>
      </w:r>
    </w:p>
    <w:p w14:paraId="3E9F48CC"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12. ФГБУ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p>
    <w:p w14:paraId="7FB890CC"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13. ООО «Гранд Медика».</w:t>
      </w:r>
    </w:p>
    <w:p w14:paraId="6697E861"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14. ГАУЗ «Прокопьевская городская больница».</w:t>
      </w:r>
    </w:p>
    <w:p w14:paraId="6CBABE42" w14:textId="77777777" w:rsidR="00245E2F" w:rsidRDefault="007D1025">
      <w:pPr>
        <w:spacing w:after="0" w:line="240" w:lineRule="auto"/>
        <w:ind w:firstLine="539"/>
        <w:jc w:val="both"/>
        <w:rPr>
          <w:rFonts w:ascii="Times New Roman" w:hAnsi="Times New Roman"/>
          <w:sz w:val="28"/>
        </w:rPr>
      </w:pPr>
      <w:r>
        <w:rPr>
          <w:rFonts w:ascii="Times New Roman" w:hAnsi="Times New Roman"/>
          <w:sz w:val="28"/>
        </w:rPr>
        <w:t>15. ГБУЗ «Кемеровская городская клиническая больница № 11».</w:t>
      </w:r>
    </w:p>
    <w:p w14:paraId="5321CED4" w14:textId="77777777" w:rsidR="00245E2F" w:rsidRDefault="00245E2F"/>
    <w:p w14:paraId="530887BC" w14:textId="77777777" w:rsidR="00245E2F" w:rsidRDefault="007D1025">
      <w:pPr>
        <w:widowControl w:val="0"/>
        <w:spacing w:after="0" w:line="240" w:lineRule="auto"/>
        <w:ind w:left="567" w:firstLine="709"/>
        <w:jc w:val="both"/>
        <w:rPr>
          <w:rFonts w:ascii="Times New Roman" w:hAnsi="Times New Roman"/>
          <w:sz w:val="24"/>
        </w:rPr>
        <w:sectPr w:rsidR="00245E2F">
          <w:headerReference w:type="even" r:id="rId46"/>
          <w:headerReference w:type="default" r:id="rId47"/>
          <w:headerReference w:type="first" r:id="rId48"/>
          <w:pgSz w:w="11906" w:h="16838"/>
          <w:pgMar w:top="1191" w:right="851" w:bottom="1134" w:left="1276" w:header="1134" w:footer="0" w:gutter="0"/>
          <w:cols w:space="720"/>
          <w:formProt w:val="0"/>
          <w:docGrid w:linePitch="100" w:charSpace="4096"/>
        </w:sectPr>
      </w:pPr>
      <w:r>
        <w:rPr>
          <w:rFonts w:ascii="Times New Roman" w:hAnsi="Times New Roman"/>
          <w:sz w:val="24"/>
        </w:rPr>
        <w:t>.</w:t>
      </w:r>
    </w:p>
    <w:p w14:paraId="094C26A5" w14:textId="77777777" w:rsidR="00245E2F" w:rsidRPr="00746BB4" w:rsidRDefault="007D1025">
      <w:pPr>
        <w:widowControl w:val="0"/>
        <w:tabs>
          <w:tab w:val="left" w:pos="8524"/>
          <w:tab w:val="center" w:pos="9694"/>
        </w:tabs>
        <w:spacing w:after="0" w:line="240" w:lineRule="auto"/>
        <w:ind w:left="4536"/>
        <w:jc w:val="center"/>
        <w:rPr>
          <w:rFonts w:ascii="Times New Roman" w:hAnsi="Times New Roman"/>
          <w:sz w:val="28"/>
          <w:szCs w:val="28"/>
        </w:rPr>
      </w:pPr>
      <w:r w:rsidRPr="00746BB4">
        <w:rPr>
          <w:rFonts w:ascii="Times New Roman" w:hAnsi="Times New Roman"/>
          <w:sz w:val="28"/>
          <w:szCs w:val="28"/>
        </w:rPr>
        <w:t>Приложение № 3</w:t>
      </w:r>
    </w:p>
    <w:p w14:paraId="49733845" w14:textId="77777777" w:rsidR="00245E2F" w:rsidRPr="00746BB4" w:rsidRDefault="007D1025">
      <w:pPr>
        <w:spacing w:after="0" w:line="240" w:lineRule="auto"/>
        <w:ind w:left="4536"/>
        <w:jc w:val="center"/>
        <w:rPr>
          <w:rFonts w:ascii="Times New Roman" w:hAnsi="Times New Roman"/>
          <w:sz w:val="28"/>
          <w:szCs w:val="28"/>
        </w:rPr>
      </w:pPr>
      <w:r w:rsidRPr="00746BB4">
        <w:rPr>
          <w:rFonts w:ascii="Times New Roman" w:hAnsi="Times New Roman"/>
          <w:sz w:val="28"/>
          <w:szCs w:val="28"/>
        </w:rPr>
        <w:t>к Территориальной программе государственных гарантий бесплатного оказания гражданам медицинской помощи на 2026 год и на плановый период 2027 и 2028 годов</w:t>
      </w:r>
    </w:p>
    <w:p w14:paraId="64428EF9" w14:textId="77777777" w:rsidR="00245E2F" w:rsidRPr="00746BB4" w:rsidRDefault="00245E2F">
      <w:pPr>
        <w:widowControl w:val="0"/>
        <w:spacing w:after="0" w:line="240" w:lineRule="auto"/>
        <w:jc w:val="center"/>
        <w:rPr>
          <w:rFonts w:ascii="Times New Roman" w:hAnsi="Times New Roman"/>
          <w:sz w:val="28"/>
          <w:szCs w:val="28"/>
        </w:rPr>
      </w:pPr>
    </w:p>
    <w:p w14:paraId="6873D37A" w14:textId="77777777" w:rsidR="00245E2F" w:rsidRPr="00746BB4" w:rsidRDefault="007D1025">
      <w:pPr>
        <w:widowControl w:val="0"/>
        <w:spacing w:after="0" w:line="240" w:lineRule="auto"/>
        <w:jc w:val="center"/>
        <w:rPr>
          <w:rFonts w:ascii="Times New Roman" w:hAnsi="Times New Roman"/>
          <w:sz w:val="28"/>
          <w:szCs w:val="28"/>
        </w:rPr>
      </w:pPr>
      <w:r w:rsidRPr="00746BB4">
        <w:rPr>
          <w:rFonts w:ascii="Times New Roman" w:hAnsi="Times New Roman"/>
          <w:sz w:val="28"/>
          <w:szCs w:val="28"/>
        </w:rPr>
        <w:t>Перечень</w:t>
      </w:r>
    </w:p>
    <w:p w14:paraId="3E84D42D" w14:textId="77777777" w:rsidR="00245E2F" w:rsidRPr="00746BB4" w:rsidRDefault="007D1025">
      <w:pPr>
        <w:widowControl w:val="0"/>
        <w:spacing w:after="0" w:line="240" w:lineRule="auto"/>
        <w:ind w:left="567" w:hanging="141"/>
        <w:jc w:val="center"/>
        <w:rPr>
          <w:rFonts w:ascii="Times New Roman" w:hAnsi="Times New Roman"/>
          <w:sz w:val="28"/>
          <w:szCs w:val="28"/>
        </w:rPr>
      </w:pPr>
      <w:r w:rsidRPr="00746BB4">
        <w:rPr>
          <w:rFonts w:ascii="Times New Roman" w:hAnsi="Times New Roman"/>
          <w:sz w:val="28"/>
          <w:szCs w:val="28"/>
        </w:rPr>
        <w:t xml:space="preserve">лекарственных препаратов, отпускаемых населению в соответствии </w:t>
      </w:r>
      <w:r w:rsidRPr="00746BB4">
        <w:rPr>
          <w:rFonts w:ascii="Times New Roman" w:hAnsi="Times New Roman"/>
          <w:sz w:val="28"/>
          <w:szCs w:val="28"/>
        </w:rPr>
        <w:br/>
        <w:t xml:space="preserve">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w:t>
      </w:r>
      <w:r w:rsidRPr="00746BB4">
        <w:rPr>
          <w:rFonts w:ascii="Times New Roman" w:hAnsi="Times New Roman"/>
          <w:sz w:val="28"/>
          <w:szCs w:val="28"/>
        </w:rPr>
        <w:br/>
        <w:t xml:space="preserve">в соответствии с перечнем групп населения, при амбулаторном лечении которых лекарственные средства отпускаются по рецептам врачей </w:t>
      </w:r>
      <w:r w:rsidRPr="00746BB4">
        <w:rPr>
          <w:rFonts w:ascii="Times New Roman" w:hAnsi="Times New Roman"/>
          <w:sz w:val="28"/>
          <w:szCs w:val="28"/>
        </w:rPr>
        <w:br/>
        <w:t>с 50-процентной скидкой со свободных цен</w:t>
      </w:r>
    </w:p>
    <w:p w14:paraId="08CC888F" w14:textId="77777777" w:rsidR="00245E2F" w:rsidRDefault="00245E2F">
      <w:pPr>
        <w:widowControl w:val="0"/>
        <w:spacing w:after="0" w:line="240" w:lineRule="auto"/>
        <w:jc w:val="center"/>
        <w:rPr>
          <w:rFonts w:ascii="Times New Roman" w:hAnsi="Times New Roman"/>
          <w:sz w:val="28"/>
          <w:szCs w:val="28"/>
        </w:rPr>
      </w:pPr>
    </w:p>
    <w:p w14:paraId="299F90FF" w14:textId="77777777" w:rsidR="00903184" w:rsidRPr="00746BB4" w:rsidRDefault="00903184">
      <w:pPr>
        <w:widowControl w:val="0"/>
        <w:spacing w:after="0" w:line="240" w:lineRule="auto"/>
        <w:jc w:val="center"/>
        <w:rPr>
          <w:rFonts w:ascii="Times New Roman" w:hAnsi="Times New Roman"/>
          <w:sz w:val="28"/>
          <w:szCs w:val="28"/>
        </w:rPr>
      </w:pPr>
    </w:p>
    <w:tbl>
      <w:tblPr>
        <w:tblW w:w="9267" w:type="dxa"/>
        <w:tblLayout w:type="fixed"/>
        <w:tblCellMar>
          <w:left w:w="57" w:type="dxa"/>
          <w:right w:w="57" w:type="dxa"/>
        </w:tblCellMar>
        <w:tblLook w:val="04A0" w:firstRow="1" w:lastRow="0" w:firstColumn="1" w:lastColumn="0" w:noHBand="0" w:noVBand="1"/>
      </w:tblPr>
      <w:tblGrid>
        <w:gridCol w:w="62"/>
        <w:gridCol w:w="846"/>
        <w:gridCol w:w="173"/>
        <w:gridCol w:w="2819"/>
        <w:gridCol w:w="62"/>
        <w:gridCol w:w="1839"/>
        <w:gridCol w:w="62"/>
        <w:gridCol w:w="3342"/>
        <w:gridCol w:w="62"/>
      </w:tblGrid>
      <w:tr w:rsidR="00245E2F" w14:paraId="346B8069" w14:textId="77777777" w:rsidTr="008A7D7D">
        <w:trPr>
          <w:gridAfter w:val="1"/>
          <w:wAfter w:w="62" w:type="dxa"/>
        </w:trPr>
        <w:tc>
          <w:tcPr>
            <w:tcW w:w="908" w:type="dxa"/>
            <w:gridSpan w:val="2"/>
            <w:tcBorders>
              <w:top w:val="single" w:sz="4" w:space="0" w:color="000000"/>
              <w:left w:val="single" w:sz="4" w:space="0" w:color="000000"/>
              <w:bottom w:val="single" w:sz="4" w:space="0" w:color="000000"/>
              <w:right w:val="single" w:sz="4" w:space="0" w:color="000000"/>
            </w:tcBorders>
          </w:tcPr>
          <w:p w14:paraId="698A3F35"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Код АТХ</w:t>
            </w:r>
          </w:p>
        </w:tc>
        <w:tc>
          <w:tcPr>
            <w:tcW w:w="2992" w:type="dxa"/>
            <w:gridSpan w:val="2"/>
            <w:tcBorders>
              <w:top w:val="single" w:sz="4" w:space="0" w:color="000000"/>
              <w:left w:val="single" w:sz="4" w:space="0" w:color="000000"/>
              <w:bottom w:val="single" w:sz="4" w:space="0" w:color="000000"/>
              <w:right w:val="single" w:sz="4" w:space="0" w:color="000000"/>
            </w:tcBorders>
          </w:tcPr>
          <w:p w14:paraId="77A7B369"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Анатомо-терапевтическо-химическая</w:t>
            </w:r>
            <w:r w:rsidR="00903184">
              <w:rPr>
                <w:rFonts w:ascii="Times New Roman" w:hAnsi="Times New Roman"/>
                <w:sz w:val="24"/>
              </w:rPr>
              <w:t xml:space="preserve"> </w:t>
            </w:r>
            <w:r>
              <w:rPr>
                <w:rFonts w:ascii="Times New Roman" w:hAnsi="Times New Roman"/>
                <w:sz w:val="24"/>
              </w:rPr>
              <w:t>классификация (АТХ)</w:t>
            </w:r>
          </w:p>
        </w:tc>
        <w:tc>
          <w:tcPr>
            <w:tcW w:w="1901" w:type="dxa"/>
            <w:gridSpan w:val="2"/>
            <w:tcBorders>
              <w:top w:val="single" w:sz="4" w:space="0" w:color="000000"/>
              <w:left w:val="single" w:sz="4" w:space="0" w:color="000000"/>
              <w:bottom w:val="single" w:sz="4" w:space="0" w:color="000000"/>
              <w:right w:val="single" w:sz="4" w:space="0" w:color="000000"/>
            </w:tcBorders>
          </w:tcPr>
          <w:p w14:paraId="779AB735"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Лекарственные препараты</w:t>
            </w:r>
          </w:p>
        </w:tc>
        <w:tc>
          <w:tcPr>
            <w:tcW w:w="3404" w:type="dxa"/>
            <w:gridSpan w:val="2"/>
            <w:tcBorders>
              <w:top w:val="single" w:sz="4" w:space="0" w:color="000000"/>
              <w:left w:val="single" w:sz="4" w:space="0" w:color="000000"/>
              <w:bottom w:val="single" w:sz="4" w:space="0" w:color="000000"/>
              <w:right w:val="single" w:sz="4" w:space="0" w:color="000000"/>
            </w:tcBorders>
          </w:tcPr>
          <w:p w14:paraId="05735409"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Лекарственные формы</w:t>
            </w:r>
          </w:p>
        </w:tc>
      </w:tr>
      <w:tr w:rsidR="00245E2F" w14:paraId="1CFA403A" w14:textId="77777777" w:rsidTr="008A7D7D">
        <w:trPr>
          <w:gridAfter w:val="1"/>
          <w:wAfter w:w="62" w:type="dxa"/>
        </w:trPr>
        <w:tc>
          <w:tcPr>
            <w:tcW w:w="908" w:type="dxa"/>
            <w:gridSpan w:val="2"/>
            <w:tcBorders>
              <w:top w:val="single" w:sz="4" w:space="0" w:color="000000"/>
              <w:left w:val="single" w:sz="4" w:space="0" w:color="000000"/>
              <w:bottom w:val="single" w:sz="4" w:space="0" w:color="000000"/>
              <w:right w:val="single" w:sz="4" w:space="0" w:color="000000"/>
            </w:tcBorders>
          </w:tcPr>
          <w:p w14:paraId="1B2A1D41"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1</w:t>
            </w:r>
          </w:p>
        </w:tc>
        <w:tc>
          <w:tcPr>
            <w:tcW w:w="2992" w:type="dxa"/>
            <w:gridSpan w:val="2"/>
            <w:tcBorders>
              <w:top w:val="single" w:sz="4" w:space="0" w:color="000000"/>
              <w:left w:val="single" w:sz="4" w:space="0" w:color="000000"/>
              <w:bottom w:val="single" w:sz="4" w:space="0" w:color="000000"/>
              <w:right w:val="single" w:sz="4" w:space="0" w:color="000000"/>
            </w:tcBorders>
          </w:tcPr>
          <w:p w14:paraId="39B109AD"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2</w:t>
            </w:r>
          </w:p>
        </w:tc>
        <w:tc>
          <w:tcPr>
            <w:tcW w:w="1901" w:type="dxa"/>
            <w:gridSpan w:val="2"/>
            <w:tcBorders>
              <w:top w:val="single" w:sz="4" w:space="0" w:color="000000"/>
              <w:left w:val="single" w:sz="4" w:space="0" w:color="000000"/>
              <w:bottom w:val="single" w:sz="4" w:space="0" w:color="000000"/>
              <w:right w:val="single" w:sz="4" w:space="0" w:color="000000"/>
            </w:tcBorders>
          </w:tcPr>
          <w:p w14:paraId="57CCFB20"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3</w:t>
            </w:r>
          </w:p>
        </w:tc>
        <w:tc>
          <w:tcPr>
            <w:tcW w:w="3404" w:type="dxa"/>
            <w:gridSpan w:val="2"/>
            <w:tcBorders>
              <w:top w:val="single" w:sz="4" w:space="0" w:color="000000"/>
              <w:left w:val="single" w:sz="4" w:space="0" w:color="000000"/>
              <w:bottom w:val="single" w:sz="4" w:space="0" w:color="000000"/>
              <w:right w:val="single" w:sz="4" w:space="0" w:color="000000"/>
            </w:tcBorders>
          </w:tcPr>
          <w:p w14:paraId="6DCAED30"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4</w:t>
            </w:r>
          </w:p>
        </w:tc>
      </w:tr>
      <w:tr w:rsidR="00245E2F" w14:paraId="7FD93CCA" w14:textId="77777777" w:rsidTr="008A7D7D">
        <w:trPr>
          <w:gridAfter w:val="1"/>
          <w:wAfter w:w="62" w:type="dxa"/>
        </w:trPr>
        <w:tc>
          <w:tcPr>
            <w:tcW w:w="908" w:type="dxa"/>
            <w:gridSpan w:val="2"/>
            <w:tcBorders>
              <w:top w:val="single" w:sz="4" w:space="0" w:color="000000"/>
              <w:left w:val="single" w:sz="4" w:space="0" w:color="000000"/>
              <w:bottom w:val="single" w:sz="4" w:space="0" w:color="000000"/>
              <w:right w:val="single" w:sz="4" w:space="0" w:color="000000"/>
            </w:tcBorders>
          </w:tcPr>
          <w:p w14:paraId="477EB93A" w14:textId="77777777" w:rsidR="00245E2F" w:rsidRDefault="007D1025" w:rsidP="00903184">
            <w:pPr>
              <w:widowControl w:val="0"/>
              <w:spacing w:after="0" w:line="240" w:lineRule="auto"/>
              <w:jc w:val="center"/>
              <w:outlineLvl w:val="1"/>
              <w:rPr>
                <w:rFonts w:ascii="Times New Roman" w:hAnsi="Times New Roman"/>
                <w:sz w:val="24"/>
              </w:rPr>
            </w:pPr>
            <w:r>
              <w:rPr>
                <w:rFonts w:ascii="Times New Roman" w:hAnsi="Times New Roman"/>
                <w:sz w:val="24"/>
              </w:rPr>
              <w:t xml:space="preserve"> A</w:t>
            </w:r>
          </w:p>
        </w:tc>
        <w:tc>
          <w:tcPr>
            <w:tcW w:w="2992" w:type="dxa"/>
            <w:gridSpan w:val="2"/>
            <w:tcBorders>
              <w:top w:val="single" w:sz="4" w:space="0" w:color="000000"/>
              <w:left w:val="single" w:sz="4" w:space="0" w:color="000000"/>
              <w:bottom w:val="single" w:sz="4" w:space="0" w:color="000000"/>
              <w:right w:val="single" w:sz="4" w:space="0" w:color="000000"/>
            </w:tcBorders>
          </w:tcPr>
          <w:p w14:paraId="6394BCD6"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пищеварительный тракт и обмен веществ</w:t>
            </w:r>
          </w:p>
          <w:p w14:paraId="5C1D449E" w14:textId="77777777" w:rsidR="00245E2F" w:rsidRDefault="00245E2F" w:rsidP="00903184">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69DE4A4C" w14:textId="77777777" w:rsidR="00245E2F" w:rsidRDefault="00245E2F" w:rsidP="00903184">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FD52AD7" w14:textId="77777777" w:rsidR="00245E2F" w:rsidRDefault="00245E2F" w:rsidP="00903184">
            <w:pPr>
              <w:widowControl w:val="0"/>
              <w:spacing w:after="0" w:line="240" w:lineRule="auto"/>
              <w:rPr>
                <w:rFonts w:ascii="Times New Roman" w:hAnsi="Times New Roman"/>
                <w:sz w:val="24"/>
              </w:rPr>
            </w:pPr>
          </w:p>
        </w:tc>
      </w:tr>
      <w:tr w:rsidR="00245E2F" w14:paraId="738DF227" w14:textId="77777777" w:rsidTr="008A7D7D">
        <w:trPr>
          <w:gridAfter w:val="1"/>
          <w:wAfter w:w="62" w:type="dxa"/>
        </w:trPr>
        <w:tc>
          <w:tcPr>
            <w:tcW w:w="908" w:type="dxa"/>
            <w:gridSpan w:val="2"/>
            <w:tcBorders>
              <w:top w:val="single" w:sz="4" w:space="0" w:color="000000"/>
              <w:left w:val="single" w:sz="4" w:space="0" w:color="000000"/>
              <w:bottom w:val="single" w:sz="4" w:space="0" w:color="000000"/>
              <w:right w:val="single" w:sz="4" w:space="0" w:color="000000"/>
            </w:tcBorders>
          </w:tcPr>
          <w:p w14:paraId="4BFE048C"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A02</w:t>
            </w:r>
          </w:p>
        </w:tc>
        <w:tc>
          <w:tcPr>
            <w:tcW w:w="2992" w:type="dxa"/>
            <w:gridSpan w:val="2"/>
            <w:tcBorders>
              <w:top w:val="single" w:sz="4" w:space="0" w:color="000000"/>
              <w:left w:val="single" w:sz="4" w:space="0" w:color="000000"/>
              <w:bottom w:val="single" w:sz="4" w:space="0" w:color="000000"/>
              <w:right w:val="single" w:sz="4" w:space="0" w:color="000000"/>
            </w:tcBorders>
          </w:tcPr>
          <w:p w14:paraId="6B014FBD"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связанных с нарушением кислотности</w:t>
            </w:r>
            <w:r w:rsidR="0090318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C5D008B" w14:textId="77777777" w:rsidR="00245E2F" w:rsidRDefault="00245E2F" w:rsidP="00903184">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6EAAA25" w14:textId="77777777" w:rsidR="00245E2F" w:rsidRDefault="00245E2F" w:rsidP="00903184">
            <w:pPr>
              <w:widowControl w:val="0"/>
              <w:spacing w:after="0" w:line="240" w:lineRule="auto"/>
              <w:rPr>
                <w:rFonts w:ascii="Times New Roman" w:hAnsi="Times New Roman"/>
                <w:sz w:val="24"/>
              </w:rPr>
            </w:pPr>
          </w:p>
        </w:tc>
      </w:tr>
      <w:tr w:rsidR="00245E2F" w14:paraId="37D43633" w14:textId="77777777" w:rsidTr="008A7D7D">
        <w:trPr>
          <w:gridAfter w:val="1"/>
          <w:wAfter w:w="62" w:type="dxa"/>
        </w:trPr>
        <w:tc>
          <w:tcPr>
            <w:tcW w:w="908" w:type="dxa"/>
            <w:gridSpan w:val="2"/>
            <w:tcBorders>
              <w:top w:val="single" w:sz="4" w:space="0" w:color="000000"/>
              <w:left w:val="single" w:sz="4" w:space="0" w:color="000000"/>
              <w:bottom w:val="single" w:sz="4" w:space="0" w:color="000000"/>
              <w:right w:val="single" w:sz="4" w:space="0" w:color="000000"/>
            </w:tcBorders>
          </w:tcPr>
          <w:p w14:paraId="278FC286"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A02B</w:t>
            </w:r>
          </w:p>
        </w:tc>
        <w:tc>
          <w:tcPr>
            <w:tcW w:w="2992" w:type="dxa"/>
            <w:gridSpan w:val="2"/>
            <w:tcBorders>
              <w:top w:val="single" w:sz="4" w:space="0" w:color="000000"/>
              <w:left w:val="single" w:sz="4" w:space="0" w:color="000000"/>
              <w:bottom w:val="single" w:sz="4" w:space="0" w:color="000000"/>
              <w:right w:val="single" w:sz="4" w:space="0" w:color="000000"/>
            </w:tcBorders>
          </w:tcPr>
          <w:p w14:paraId="51264800"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препараты для лечения язвенной болезни желудка и двенадцатиперстной кишки и гастроэзофагеальной рефлюксной болезни</w:t>
            </w:r>
          </w:p>
        </w:tc>
        <w:tc>
          <w:tcPr>
            <w:tcW w:w="1901" w:type="dxa"/>
            <w:gridSpan w:val="2"/>
            <w:tcBorders>
              <w:top w:val="single" w:sz="4" w:space="0" w:color="000000"/>
              <w:left w:val="single" w:sz="4" w:space="0" w:color="000000"/>
              <w:bottom w:val="single" w:sz="4" w:space="0" w:color="000000"/>
              <w:right w:val="single" w:sz="4" w:space="0" w:color="000000"/>
            </w:tcBorders>
          </w:tcPr>
          <w:p w14:paraId="44A5001E" w14:textId="77777777" w:rsidR="00245E2F" w:rsidRDefault="00245E2F" w:rsidP="00903184">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90249C1" w14:textId="77777777" w:rsidR="00245E2F" w:rsidRDefault="00245E2F" w:rsidP="00903184">
            <w:pPr>
              <w:widowControl w:val="0"/>
              <w:spacing w:after="0" w:line="240" w:lineRule="auto"/>
              <w:rPr>
                <w:rFonts w:ascii="Times New Roman" w:hAnsi="Times New Roman"/>
                <w:sz w:val="24"/>
              </w:rPr>
            </w:pPr>
          </w:p>
        </w:tc>
      </w:tr>
      <w:tr w:rsidR="00245E2F" w14:paraId="4FCA6F08" w14:textId="77777777" w:rsidTr="008A7D7D">
        <w:trPr>
          <w:gridAfter w:val="1"/>
          <w:wAfter w:w="62" w:type="dxa"/>
        </w:trPr>
        <w:tc>
          <w:tcPr>
            <w:tcW w:w="908" w:type="dxa"/>
            <w:gridSpan w:val="2"/>
            <w:vMerge w:val="restart"/>
            <w:tcBorders>
              <w:top w:val="single" w:sz="4" w:space="0" w:color="000000"/>
              <w:left w:val="single" w:sz="4" w:space="0" w:color="000000"/>
              <w:bottom w:val="single" w:sz="4" w:space="0" w:color="000000"/>
              <w:right w:val="single" w:sz="4" w:space="0" w:color="000000"/>
            </w:tcBorders>
          </w:tcPr>
          <w:p w14:paraId="63300822" w14:textId="77777777" w:rsidR="00245E2F" w:rsidRDefault="007D1025" w:rsidP="00903184">
            <w:pPr>
              <w:widowControl w:val="0"/>
              <w:spacing w:after="0" w:line="240" w:lineRule="auto"/>
              <w:jc w:val="center"/>
              <w:rPr>
                <w:rFonts w:ascii="Times New Roman" w:hAnsi="Times New Roman"/>
                <w:sz w:val="24"/>
              </w:rPr>
            </w:pPr>
            <w:r>
              <w:rPr>
                <w:rFonts w:ascii="Times New Roman" w:hAnsi="Times New Roman"/>
                <w:sz w:val="24"/>
              </w:rPr>
              <w:t>A02BA</w:t>
            </w:r>
          </w:p>
        </w:tc>
        <w:tc>
          <w:tcPr>
            <w:tcW w:w="2992" w:type="dxa"/>
            <w:gridSpan w:val="2"/>
            <w:vMerge w:val="restart"/>
            <w:tcBorders>
              <w:top w:val="single" w:sz="4" w:space="0" w:color="000000"/>
              <w:left w:val="single" w:sz="4" w:space="0" w:color="000000"/>
              <w:bottom w:val="single" w:sz="4" w:space="0" w:color="000000"/>
              <w:right w:val="single" w:sz="4" w:space="0" w:color="000000"/>
            </w:tcBorders>
          </w:tcPr>
          <w:p w14:paraId="44B4F6BD"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блокаторы H2-гистаминовых рецепторов</w:t>
            </w:r>
          </w:p>
          <w:p w14:paraId="6D6A8A32" w14:textId="77777777" w:rsidR="00245E2F" w:rsidRDefault="00245E2F" w:rsidP="00903184">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2B44A2B1"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ранитидин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032223F7"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r w:rsidR="00903184">
              <w:rPr>
                <w:rFonts w:ascii="Times New Roman" w:hAnsi="Times New Roman"/>
                <w:sz w:val="24"/>
              </w:rPr>
              <w:br/>
            </w:r>
          </w:p>
        </w:tc>
      </w:tr>
      <w:tr w:rsidR="00245E2F" w14:paraId="06FF3730" w14:textId="77777777" w:rsidTr="008A7D7D">
        <w:trPr>
          <w:gridAfter w:val="1"/>
          <w:wAfter w:w="62" w:type="dxa"/>
        </w:trPr>
        <w:tc>
          <w:tcPr>
            <w:tcW w:w="908" w:type="dxa"/>
            <w:gridSpan w:val="2"/>
            <w:vMerge/>
            <w:tcBorders>
              <w:top w:val="single" w:sz="4" w:space="0" w:color="000000"/>
              <w:left w:val="single" w:sz="4" w:space="0" w:color="000000"/>
              <w:bottom w:val="single" w:sz="4" w:space="0" w:color="000000"/>
              <w:right w:val="single" w:sz="4" w:space="0" w:color="000000"/>
            </w:tcBorders>
          </w:tcPr>
          <w:p w14:paraId="24125782" w14:textId="77777777" w:rsidR="00245E2F" w:rsidRDefault="00245E2F" w:rsidP="00903184">
            <w:pPr>
              <w:spacing w:after="0" w:line="240" w:lineRule="auto"/>
            </w:pPr>
          </w:p>
        </w:tc>
        <w:tc>
          <w:tcPr>
            <w:tcW w:w="2992" w:type="dxa"/>
            <w:gridSpan w:val="2"/>
            <w:vMerge/>
            <w:tcBorders>
              <w:top w:val="single" w:sz="4" w:space="0" w:color="000000"/>
              <w:left w:val="single" w:sz="4" w:space="0" w:color="000000"/>
              <w:bottom w:val="single" w:sz="4" w:space="0" w:color="000000"/>
              <w:right w:val="single" w:sz="4" w:space="0" w:color="000000"/>
            </w:tcBorders>
          </w:tcPr>
          <w:p w14:paraId="6EB3D949" w14:textId="77777777" w:rsidR="00245E2F" w:rsidRDefault="00245E2F" w:rsidP="00903184">
            <w:pPr>
              <w:spacing w:after="0" w:line="240" w:lineRule="auto"/>
            </w:pPr>
          </w:p>
        </w:tc>
        <w:tc>
          <w:tcPr>
            <w:tcW w:w="1901" w:type="dxa"/>
            <w:gridSpan w:val="2"/>
            <w:tcBorders>
              <w:top w:val="single" w:sz="4" w:space="0" w:color="000000"/>
              <w:left w:val="single" w:sz="4" w:space="0" w:color="000000"/>
              <w:bottom w:val="single" w:sz="4" w:space="0" w:color="000000"/>
              <w:right w:val="single" w:sz="4" w:space="0" w:color="000000"/>
            </w:tcBorders>
          </w:tcPr>
          <w:p w14:paraId="04A3B52B"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фамотидин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1769D89D"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52A7B608" w14:textId="77777777" w:rsidR="00245E2F" w:rsidRDefault="007D1025" w:rsidP="00903184">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A1C2E4C" w14:textId="77777777" w:rsidTr="008A7D7D">
        <w:trPr>
          <w:gridBefore w:val="1"/>
          <w:wBefore w:w="62" w:type="dxa"/>
          <w:tblHeader/>
        </w:trPr>
        <w:tc>
          <w:tcPr>
            <w:tcW w:w="1019" w:type="dxa"/>
            <w:gridSpan w:val="2"/>
            <w:tcBorders>
              <w:top w:val="single" w:sz="4" w:space="0" w:color="000000"/>
              <w:left w:val="single" w:sz="4" w:space="0" w:color="000000"/>
              <w:bottom w:val="single" w:sz="4" w:space="0" w:color="000000"/>
              <w:right w:val="single" w:sz="4" w:space="0" w:color="000000"/>
            </w:tcBorders>
          </w:tcPr>
          <w:p w14:paraId="07F4DD9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1</w:t>
            </w:r>
          </w:p>
        </w:tc>
        <w:tc>
          <w:tcPr>
            <w:tcW w:w="2881" w:type="dxa"/>
            <w:gridSpan w:val="2"/>
            <w:tcBorders>
              <w:top w:val="single" w:sz="4" w:space="0" w:color="000000"/>
              <w:left w:val="single" w:sz="4" w:space="0" w:color="000000"/>
              <w:bottom w:val="single" w:sz="4" w:space="0" w:color="000000"/>
              <w:right w:val="single" w:sz="4" w:space="0" w:color="000000"/>
            </w:tcBorders>
          </w:tcPr>
          <w:p w14:paraId="57E5C9B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2</w:t>
            </w:r>
          </w:p>
        </w:tc>
        <w:tc>
          <w:tcPr>
            <w:tcW w:w="1901" w:type="dxa"/>
            <w:gridSpan w:val="2"/>
            <w:tcBorders>
              <w:top w:val="single" w:sz="4" w:space="0" w:color="000000"/>
              <w:left w:val="single" w:sz="4" w:space="0" w:color="000000"/>
              <w:bottom w:val="single" w:sz="4" w:space="0" w:color="000000"/>
              <w:right w:val="single" w:sz="4" w:space="0" w:color="000000"/>
            </w:tcBorders>
          </w:tcPr>
          <w:p w14:paraId="25774AF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3</w:t>
            </w:r>
          </w:p>
        </w:tc>
        <w:tc>
          <w:tcPr>
            <w:tcW w:w="3404" w:type="dxa"/>
            <w:gridSpan w:val="2"/>
            <w:tcBorders>
              <w:top w:val="single" w:sz="4" w:space="0" w:color="000000"/>
              <w:left w:val="single" w:sz="4" w:space="0" w:color="000000"/>
              <w:bottom w:val="single" w:sz="4" w:space="0" w:color="000000"/>
              <w:right w:val="single" w:sz="4" w:space="0" w:color="000000"/>
            </w:tcBorders>
          </w:tcPr>
          <w:p w14:paraId="6C84B4E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4</w:t>
            </w:r>
          </w:p>
        </w:tc>
      </w:tr>
      <w:tr w:rsidR="00245E2F" w14:paraId="42ECB230"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628FE8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A02BC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DB9C1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протонного насоса</w:t>
            </w:r>
          </w:p>
        </w:tc>
        <w:tc>
          <w:tcPr>
            <w:tcW w:w="1901" w:type="dxa"/>
            <w:gridSpan w:val="2"/>
            <w:tcBorders>
              <w:top w:val="single" w:sz="4" w:space="0" w:color="000000"/>
              <w:left w:val="single" w:sz="4" w:space="0" w:color="000000"/>
              <w:bottom w:val="single" w:sz="4" w:space="0" w:color="000000"/>
              <w:right w:val="single" w:sz="4" w:space="0" w:color="000000"/>
            </w:tcBorders>
          </w:tcPr>
          <w:p w14:paraId="6A39D0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омепразол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471332D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4692D73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кишечнорастворимые;</w:t>
            </w:r>
          </w:p>
          <w:p w14:paraId="0A5678A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325E555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67FC9B7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p w14:paraId="60E4C1D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3270D4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D7CC2E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64E5EE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79C94B9"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эзомепразол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1D0242E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кишечнорастворимые;</w:t>
            </w:r>
          </w:p>
          <w:p w14:paraId="7ACCFBD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24E57CB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p w14:paraId="12EE084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p>
          <w:p w14:paraId="50C0E53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tc>
      </w:tr>
      <w:tr w:rsidR="00245E2F" w14:paraId="0D64DC1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C355ED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A02BX</w:t>
            </w:r>
          </w:p>
        </w:tc>
        <w:tc>
          <w:tcPr>
            <w:tcW w:w="2881" w:type="dxa"/>
            <w:gridSpan w:val="2"/>
            <w:tcBorders>
              <w:top w:val="single" w:sz="4" w:space="0" w:color="000000"/>
              <w:left w:val="single" w:sz="4" w:space="0" w:color="000000"/>
              <w:bottom w:val="single" w:sz="4" w:space="0" w:color="000000"/>
              <w:right w:val="single" w:sz="4" w:space="0" w:color="000000"/>
            </w:tcBorders>
          </w:tcPr>
          <w:p w14:paraId="0685511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язвенной болезни желудка и двенадцатиперстной кишки и гастроэзофагеальной рефлюксной болезни</w:t>
            </w:r>
          </w:p>
        </w:tc>
        <w:tc>
          <w:tcPr>
            <w:tcW w:w="1901" w:type="dxa"/>
            <w:gridSpan w:val="2"/>
            <w:tcBorders>
              <w:top w:val="single" w:sz="4" w:space="0" w:color="000000"/>
              <w:left w:val="single" w:sz="4" w:space="0" w:color="000000"/>
              <w:bottom w:val="single" w:sz="4" w:space="0" w:color="000000"/>
              <w:right w:val="single" w:sz="4" w:space="0" w:color="000000"/>
            </w:tcBorders>
          </w:tcPr>
          <w:p w14:paraId="43842B5B"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висмута трикалия дицитрат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408019A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59CF0D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15CD9B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A03</w:t>
            </w:r>
          </w:p>
        </w:tc>
        <w:tc>
          <w:tcPr>
            <w:tcW w:w="2881" w:type="dxa"/>
            <w:gridSpan w:val="2"/>
            <w:tcBorders>
              <w:top w:val="single" w:sz="4" w:space="0" w:color="000000"/>
              <w:left w:val="single" w:sz="4" w:space="0" w:color="000000"/>
              <w:bottom w:val="single" w:sz="4" w:space="0" w:color="000000"/>
              <w:right w:val="single" w:sz="4" w:space="0" w:color="000000"/>
            </w:tcBorders>
          </w:tcPr>
          <w:p w14:paraId="121A110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функциональных нарушений желудочно-кишечного тракта</w:t>
            </w:r>
          </w:p>
        </w:tc>
        <w:tc>
          <w:tcPr>
            <w:tcW w:w="1901" w:type="dxa"/>
            <w:gridSpan w:val="2"/>
            <w:tcBorders>
              <w:top w:val="single" w:sz="4" w:space="0" w:color="000000"/>
              <w:left w:val="single" w:sz="4" w:space="0" w:color="000000"/>
              <w:bottom w:val="single" w:sz="4" w:space="0" w:color="000000"/>
              <w:right w:val="single" w:sz="4" w:space="0" w:color="000000"/>
            </w:tcBorders>
          </w:tcPr>
          <w:p w14:paraId="0D0B628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8D0997C" w14:textId="77777777" w:rsidR="00245E2F" w:rsidRDefault="00245E2F">
            <w:pPr>
              <w:widowControl w:val="0"/>
              <w:spacing w:after="0" w:line="240" w:lineRule="auto"/>
              <w:rPr>
                <w:rFonts w:ascii="Times New Roman" w:hAnsi="Times New Roman"/>
                <w:sz w:val="24"/>
              </w:rPr>
            </w:pPr>
          </w:p>
        </w:tc>
      </w:tr>
      <w:tr w:rsidR="00245E2F" w14:paraId="1066E00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0D0CDF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A03A</w:t>
            </w:r>
          </w:p>
        </w:tc>
        <w:tc>
          <w:tcPr>
            <w:tcW w:w="2881" w:type="dxa"/>
            <w:gridSpan w:val="2"/>
            <w:tcBorders>
              <w:top w:val="single" w:sz="4" w:space="0" w:color="000000"/>
              <w:left w:val="single" w:sz="4" w:space="0" w:color="000000"/>
              <w:bottom w:val="single" w:sz="4" w:space="0" w:color="000000"/>
              <w:right w:val="single" w:sz="4" w:space="0" w:color="000000"/>
            </w:tcBorders>
          </w:tcPr>
          <w:p w14:paraId="557B20E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функциональных нарушений желудочно-кишечного тракта</w:t>
            </w:r>
          </w:p>
        </w:tc>
        <w:tc>
          <w:tcPr>
            <w:tcW w:w="1901" w:type="dxa"/>
            <w:gridSpan w:val="2"/>
            <w:tcBorders>
              <w:top w:val="single" w:sz="4" w:space="0" w:color="000000"/>
              <w:left w:val="single" w:sz="4" w:space="0" w:color="000000"/>
              <w:bottom w:val="single" w:sz="4" w:space="0" w:color="000000"/>
              <w:right w:val="single" w:sz="4" w:space="0" w:color="000000"/>
            </w:tcBorders>
          </w:tcPr>
          <w:p w14:paraId="6FA9138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45F204C" w14:textId="77777777" w:rsidR="00245E2F" w:rsidRDefault="00245E2F">
            <w:pPr>
              <w:widowControl w:val="0"/>
              <w:spacing w:after="0" w:line="240" w:lineRule="auto"/>
              <w:rPr>
                <w:rFonts w:ascii="Times New Roman" w:hAnsi="Times New Roman"/>
                <w:sz w:val="24"/>
              </w:rPr>
            </w:pPr>
          </w:p>
        </w:tc>
      </w:tr>
      <w:tr w:rsidR="00245E2F" w14:paraId="2FE976B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5AC120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A03AA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53D637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синтетические антихолинергические средства, эфиры с третичной аминогруппой</w:t>
            </w:r>
          </w:p>
        </w:tc>
        <w:tc>
          <w:tcPr>
            <w:tcW w:w="1901" w:type="dxa"/>
            <w:gridSpan w:val="2"/>
            <w:tcBorders>
              <w:top w:val="single" w:sz="4" w:space="0" w:color="000000"/>
              <w:left w:val="single" w:sz="4" w:space="0" w:color="000000"/>
              <w:bottom w:val="single" w:sz="4" w:space="0" w:color="000000"/>
              <w:right w:val="single" w:sz="4" w:space="0" w:color="000000"/>
            </w:tcBorders>
          </w:tcPr>
          <w:p w14:paraId="5F1D0D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мебеверин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78A4F92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пролонгированным высвобождением;</w:t>
            </w:r>
          </w:p>
          <w:p w14:paraId="6BF64F4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634C9DB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0D4BCC4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296E68E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A7D4FE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46E6A6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AF5522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платифиллин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705C8BD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1F8A38C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BBAB0F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A03AD</w:t>
            </w:r>
          </w:p>
        </w:tc>
        <w:tc>
          <w:tcPr>
            <w:tcW w:w="2881" w:type="dxa"/>
            <w:gridSpan w:val="2"/>
            <w:tcBorders>
              <w:top w:val="single" w:sz="4" w:space="0" w:color="000000"/>
              <w:left w:val="single" w:sz="4" w:space="0" w:color="000000"/>
              <w:bottom w:val="single" w:sz="4" w:space="0" w:color="000000"/>
              <w:right w:val="single" w:sz="4" w:space="0" w:color="000000"/>
            </w:tcBorders>
          </w:tcPr>
          <w:p w14:paraId="1422FDA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папаверин и его производные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1D6972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дротаверин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715DE7E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3A96ECC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4B06500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4C381BA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4E1B4F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4B0F2F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A03B</w:t>
            </w:r>
          </w:p>
        </w:tc>
        <w:tc>
          <w:tcPr>
            <w:tcW w:w="2881" w:type="dxa"/>
            <w:gridSpan w:val="2"/>
            <w:tcBorders>
              <w:top w:val="single" w:sz="4" w:space="0" w:color="000000"/>
              <w:left w:val="single" w:sz="4" w:space="0" w:color="000000"/>
              <w:bottom w:val="single" w:sz="4" w:space="0" w:color="000000"/>
              <w:right w:val="single" w:sz="4" w:space="0" w:color="000000"/>
            </w:tcBorders>
          </w:tcPr>
          <w:p w14:paraId="63661BA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белладонны</w:t>
            </w:r>
          </w:p>
        </w:tc>
        <w:tc>
          <w:tcPr>
            <w:tcW w:w="1901" w:type="dxa"/>
            <w:gridSpan w:val="2"/>
            <w:tcBorders>
              <w:top w:val="single" w:sz="4" w:space="0" w:color="000000"/>
              <w:left w:val="single" w:sz="4" w:space="0" w:color="000000"/>
              <w:bottom w:val="single" w:sz="4" w:space="0" w:color="000000"/>
              <w:right w:val="single" w:sz="4" w:space="0" w:color="000000"/>
            </w:tcBorders>
          </w:tcPr>
          <w:p w14:paraId="5F3F2C9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59F21D5" w14:textId="77777777" w:rsidR="00245E2F" w:rsidRDefault="00245E2F">
            <w:pPr>
              <w:widowControl w:val="0"/>
              <w:spacing w:after="0" w:line="240" w:lineRule="auto"/>
              <w:rPr>
                <w:rFonts w:ascii="Times New Roman" w:hAnsi="Times New Roman"/>
                <w:sz w:val="24"/>
              </w:rPr>
            </w:pPr>
          </w:p>
        </w:tc>
      </w:tr>
      <w:tr w:rsidR="00245E2F" w14:paraId="116BA46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1E7E6E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A03BA</w:t>
            </w:r>
          </w:p>
        </w:tc>
        <w:tc>
          <w:tcPr>
            <w:tcW w:w="2881" w:type="dxa"/>
            <w:gridSpan w:val="2"/>
            <w:tcBorders>
              <w:top w:val="single" w:sz="4" w:space="0" w:color="000000"/>
              <w:left w:val="single" w:sz="4" w:space="0" w:color="000000"/>
              <w:bottom w:val="single" w:sz="4" w:space="0" w:color="000000"/>
              <w:right w:val="single" w:sz="4" w:space="0" w:color="000000"/>
            </w:tcBorders>
          </w:tcPr>
          <w:p w14:paraId="28922C3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алкалоиды белладонны, третичные амины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0AB652C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атропин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0F937E1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2859A06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4F211FC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98DD49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A03F</w:t>
            </w:r>
          </w:p>
        </w:tc>
        <w:tc>
          <w:tcPr>
            <w:tcW w:w="2881" w:type="dxa"/>
            <w:gridSpan w:val="2"/>
            <w:tcBorders>
              <w:top w:val="single" w:sz="4" w:space="0" w:color="000000"/>
              <w:left w:val="single" w:sz="4" w:space="0" w:color="000000"/>
              <w:bottom w:val="single" w:sz="4" w:space="0" w:color="000000"/>
              <w:right w:val="single" w:sz="4" w:space="0" w:color="000000"/>
            </w:tcBorders>
          </w:tcPr>
          <w:p w14:paraId="0122476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стимуляторы моторики желудочно-кишечного тракта</w:t>
            </w:r>
          </w:p>
        </w:tc>
        <w:tc>
          <w:tcPr>
            <w:tcW w:w="1901" w:type="dxa"/>
            <w:gridSpan w:val="2"/>
            <w:tcBorders>
              <w:top w:val="single" w:sz="4" w:space="0" w:color="000000"/>
              <w:left w:val="single" w:sz="4" w:space="0" w:color="000000"/>
              <w:bottom w:val="single" w:sz="4" w:space="0" w:color="000000"/>
              <w:right w:val="single" w:sz="4" w:space="0" w:color="000000"/>
            </w:tcBorders>
          </w:tcPr>
          <w:p w14:paraId="1B1B09E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75691B7" w14:textId="77777777" w:rsidR="00245E2F" w:rsidRDefault="00245E2F">
            <w:pPr>
              <w:widowControl w:val="0"/>
              <w:spacing w:after="0" w:line="240" w:lineRule="auto"/>
              <w:rPr>
                <w:rFonts w:ascii="Times New Roman" w:hAnsi="Times New Roman"/>
                <w:sz w:val="24"/>
              </w:rPr>
            </w:pPr>
          </w:p>
        </w:tc>
      </w:tr>
      <w:tr w:rsidR="00245E2F" w14:paraId="30893F6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4CD65D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A03FA</w:t>
            </w:r>
          </w:p>
        </w:tc>
        <w:tc>
          <w:tcPr>
            <w:tcW w:w="2881" w:type="dxa"/>
            <w:gridSpan w:val="2"/>
            <w:tcBorders>
              <w:top w:val="single" w:sz="4" w:space="0" w:color="000000"/>
              <w:left w:val="single" w:sz="4" w:space="0" w:color="000000"/>
              <w:bottom w:val="single" w:sz="4" w:space="0" w:color="000000"/>
              <w:right w:val="single" w:sz="4" w:space="0" w:color="000000"/>
            </w:tcBorders>
          </w:tcPr>
          <w:p w14:paraId="16C7F02D"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стимуляторы моторики </w:t>
            </w:r>
            <w:r>
              <w:rPr>
                <w:rFonts w:ascii="Times New Roman" w:hAnsi="Times New Roman"/>
                <w:sz w:val="24"/>
              </w:rPr>
              <w:br/>
              <w:t>желудочно-кишечного тракта</w:t>
            </w:r>
          </w:p>
        </w:tc>
        <w:tc>
          <w:tcPr>
            <w:tcW w:w="1901" w:type="dxa"/>
            <w:gridSpan w:val="2"/>
            <w:tcBorders>
              <w:top w:val="single" w:sz="4" w:space="0" w:color="000000"/>
              <w:left w:val="single" w:sz="4" w:space="0" w:color="000000"/>
              <w:bottom w:val="single" w:sz="4" w:space="0" w:color="000000"/>
              <w:right w:val="single" w:sz="4" w:space="0" w:color="000000"/>
            </w:tcBorders>
          </w:tcPr>
          <w:p w14:paraId="0F559B62"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метоклопрамид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6236B87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684ECFF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328C4B4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4B30F73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2E660CD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C51B89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A04</w:t>
            </w:r>
          </w:p>
        </w:tc>
        <w:tc>
          <w:tcPr>
            <w:tcW w:w="2881" w:type="dxa"/>
            <w:gridSpan w:val="2"/>
            <w:tcBorders>
              <w:top w:val="single" w:sz="4" w:space="0" w:color="000000"/>
              <w:left w:val="single" w:sz="4" w:space="0" w:color="000000"/>
              <w:bottom w:val="single" w:sz="4" w:space="0" w:color="000000"/>
              <w:right w:val="single" w:sz="4" w:space="0" w:color="000000"/>
            </w:tcBorders>
          </w:tcPr>
          <w:p w14:paraId="062279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противорвотные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3955F8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47DEFD1" w14:textId="77777777" w:rsidR="00245E2F" w:rsidRDefault="00245E2F">
            <w:pPr>
              <w:widowControl w:val="0"/>
              <w:spacing w:after="0" w:line="240" w:lineRule="auto"/>
              <w:rPr>
                <w:rFonts w:ascii="Times New Roman" w:hAnsi="Times New Roman"/>
                <w:sz w:val="24"/>
              </w:rPr>
            </w:pPr>
          </w:p>
        </w:tc>
      </w:tr>
      <w:tr w:rsidR="00245E2F" w14:paraId="01D9466E" w14:textId="77777777" w:rsidTr="008A7D7D">
        <w:trPr>
          <w:gridBefore w:val="1"/>
          <w:wBefore w:w="62" w:type="dxa"/>
          <w:trHeight w:val="317"/>
        </w:trPr>
        <w:tc>
          <w:tcPr>
            <w:tcW w:w="1019" w:type="dxa"/>
            <w:gridSpan w:val="2"/>
            <w:tcBorders>
              <w:top w:val="single" w:sz="4" w:space="0" w:color="000000"/>
              <w:left w:val="single" w:sz="4" w:space="0" w:color="000000"/>
              <w:bottom w:val="single" w:sz="4" w:space="0" w:color="000000"/>
              <w:right w:val="single" w:sz="4" w:space="0" w:color="000000"/>
            </w:tcBorders>
          </w:tcPr>
          <w:p w14:paraId="1C07DE9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A04A</w:t>
            </w:r>
          </w:p>
        </w:tc>
        <w:tc>
          <w:tcPr>
            <w:tcW w:w="2881" w:type="dxa"/>
            <w:gridSpan w:val="2"/>
            <w:tcBorders>
              <w:top w:val="single" w:sz="4" w:space="0" w:color="000000"/>
              <w:left w:val="single" w:sz="4" w:space="0" w:color="000000"/>
              <w:bottom w:val="single" w:sz="4" w:space="0" w:color="000000"/>
              <w:right w:val="single" w:sz="4" w:space="0" w:color="000000"/>
            </w:tcBorders>
          </w:tcPr>
          <w:p w14:paraId="74F20C3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противорвотные препараты</w:t>
            </w:r>
          </w:p>
          <w:p w14:paraId="04CB3B8D"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03B8521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131E2DE" w14:textId="77777777" w:rsidR="00245E2F" w:rsidRDefault="00245E2F">
            <w:pPr>
              <w:widowControl w:val="0"/>
              <w:spacing w:after="0" w:line="240" w:lineRule="auto"/>
              <w:rPr>
                <w:rFonts w:ascii="Times New Roman" w:hAnsi="Times New Roman"/>
                <w:sz w:val="24"/>
              </w:rPr>
            </w:pPr>
          </w:p>
        </w:tc>
      </w:tr>
      <w:tr w:rsidR="00245E2F" w14:paraId="4C2369F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76F8D0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A04AA</w:t>
            </w:r>
          </w:p>
        </w:tc>
        <w:tc>
          <w:tcPr>
            <w:tcW w:w="2881" w:type="dxa"/>
            <w:gridSpan w:val="2"/>
            <w:tcBorders>
              <w:top w:val="single" w:sz="4" w:space="0" w:color="000000"/>
              <w:left w:val="single" w:sz="4" w:space="0" w:color="000000"/>
              <w:bottom w:val="single" w:sz="4" w:space="0" w:color="000000"/>
              <w:right w:val="single" w:sz="4" w:space="0" w:color="000000"/>
            </w:tcBorders>
          </w:tcPr>
          <w:p w14:paraId="5D821F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блокаторы серотониновых 5HT3-рецепторов</w:t>
            </w:r>
          </w:p>
        </w:tc>
        <w:tc>
          <w:tcPr>
            <w:tcW w:w="1901" w:type="dxa"/>
            <w:gridSpan w:val="2"/>
            <w:tcBorders>
              <w:top w:val="single" w:sz="4" w:space="0" w:color="000000"/>
              <w:left w:val="single" w:sz="4" w:space="0" w:color="000000"/>
              <w:bottom w:val="single" w:sz="4" w:space="0" w:color="000000"/>
              <w:right w:val="single" w:sz="4" w:space="0" w:color="000000"/>
            </w:tcBorders>
          </w:tcPr>
          <w:p w14:paraId="64065ABF"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ондансетрон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62D44EA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05DAC49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w:t>
            </w:r>
          </w:p>
          <w:p w14:paraId="34B3F5B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w:t>
            </w:r>
          </w:p>
          <w:p w14:paraId="76E593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605DDC9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лиофилизированные;</w:t>
            </w:r>
          </w:p>
          <w:p w14:paraId="0BE4307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45C3FC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5A51FC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A05</w:t>
            </w:r>
          </w:p>
        </w:tc>
        <w:tc>
          <w:tcPr>
            <w:tcW w:w="2881" w:type="dxa"/>
            <w:gridSpan w:val="2"/>
            <w:tcBorders>
              <w:top w:val="single" w:sz="4" w:space="0" w:color="000000"/>
              <w:left w:val="single" w:sz="4" w:space="0" w:color="000000"/>
              <w:bottom w:val="single" w:sz="4" w:space="0" w:color="000000"/>
              <w:right w:val="single" w:sz="4" w:space="0" w:color="000000"/>
            </w:tcBorders>
          </w:tcPr>
          <w:p w14:paraId="2AC17A4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печени и желчевыводящих путей</w:t>
            </w:r>
            <w:r w:rsidR="0090318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5B7CACD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9008788" w14:textId="77777777" w:rsidR="00245E2F" w:rsidRDefault="00245E2F">
            <w:pPr>
              <w:widowControl w:val="0"/>
              <w:spacing w:after="0" w:line="240" w:lineRule="auto"/>
              <w:rPr>
                <w:rFonts w:ascii="Times New Roman" w:hAnsi="Times New Roman"/>
                <w:sz w:val="24"/>
              </w:rPr>
            </w:pPr>
          </w:p>
        </w:tc>
      </w:tr>
      <w:tr w:rsidR="00245E2F" w14:paraId="15DC871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2087BA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A05A</w:t>
            </w:r>
          </w:p>
        </w:tc>
        <w:tc>
          <w:tcPr>
            <w:tcW w:w="2881" w:type="dxa"/>
            <w:gridSpan w:val="2"/>
            <w:tcBorders>
              <w:top w:val="single" w:sz="4" w:space="0" w:color="000000"/>
              <w:left w:val="single" w:sz="4" w:space="0" w:color="000000"/>
              <w:bottom w:val="single" w:sz="4" w:space="0" w:color="000000"/>
              <w:right w:val="single" w:sz="4" w:space="0" w:color="000000"/>
            </w:tcBorders>
          </w:tcPr>
          <w:p w14:paraId="7A7DA4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желчевыводящих путей</w:t>
            </w:r>
            <w:r w:rsidR="0090318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4125E16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544A78C" w14:textId="77777777" w:rsidR="00245E2F" w:rsidRDefault="00245E2F">
            <w:pPr>
              <w:widowControl w:val="0"/>
              <w:spacing w:after="0" w:line="240" w:lineRule="auto"/>
              <w:rPr>
                <w:rFonts w:ascii="Times New Roman" w:hAnsi="Times New Roman"/>
                <w:sz w:val="24"/>
              </w:rPr>
            </w:pPr>
          </w:p>
        </w:tc>
      </w:tr>
      <w:tr w:rsidR="00245E2F" w14:paraId="188B974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8385AE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A05AA</w:t>
            </w:r>
          </w:p>
        </w:tc>
        <w:tc>
          <w:tcPr>
            <w:tcW w:w="2881" w:type="dxa"/>
            <w:gridSpan w:val="2"/>
            <w:tcBorders>
              <w:top w:val="single" w:sz="4" w:space="0" w:color="000000"/>
              <w:left w:val="single" w:sz="4" w:space="0" w:color="000000"/>
              <w:bottom w:val="single" w:sz="4" w:space="0" w:color="000000"/>
              <w:right w:val="single" w:sz="4" w:space="0" w:color="000000"/>
            </w:tcBorders>
          </w:tcPr>
          <w:p w14:paraId="3503EA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желчных кислот</w:t>
            </w:r>
          </w:p>
        </w:tc>
        <w:tc>
          <w:tcPr>
            <w:tcW w:w="1901" w:type="dxa"/>
            <w:gridSpan w:val="2"/>
            <w:tcBorders>
              <w:top w:val="single" w:sz="4" w:space="0" w:color="000000"/>
              <w:left w:val="single" w:sz="4" w:space="0" w:color="000000"/>
              <w:bottom w:val="single" w:sz="4" w:space="0" w:color="000000"/>
              <w:right w:val="single" w:sz="4" w:space="0" w:color="000000"/>
            </w:tcBorders>
          </w:tcPr>
          <w:p w14:paraId="724B962B" w14:textId="77777777" w:rsidR="00245E2F" w:rsidRDefault="00903184">
            <w:pPr>
              <w:widowControl w:val="0"/>
              <w:spacing w:after="0" w:line="240" w:lineRule="auto"/>
              <w:rPr>
                <w:rFonts w:ascii="Times New Roman" w:hAnsi="Times New Roman"/>
                <w:sz w:val="24"/>
              </w:rPr>
            </w:pPr>
            <w:r>
              <w:rPr>
                <w:rFonts w:ascii="Times New Roman" w:hAnsi="Times New Roman"/>
                <w:sz w:val="24"/>
              </w:rPr>
              <w:t>у</w:t>
            </w:r>
            <w:r w:rsidR="007D1025">
              <w:rPr>
                <w:rFonts w:ascii="Times New Roman" w:hAnsi="Times New Roman"/>
                <w:sz w:val="24"/>
              </w:rPr>
              <w:t>рсодезоксихо</w:t>
            </w:r>
            <w:r>
              <w:rPr>
                <w:rFonts w:ascii="Times New Roman" w:hAnsi="Times New Roman"/>
                <w:sz w:val="24"/>
              </w:rPr>
              <w:t>-</w:t>
            </w:r>
            <w:r w:rsidR="007D1025">
              <w:rPr>
                <w:rFonts w:ascii="Times New Roman" w:hAnsi="Times New Roman"/>
                <w:sz w:val="24"/>
              </w:rPr>
              <w:t>левая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58CCDE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467B819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0B27FFC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903184">
              <w:rPr>
                <w:rFonts w:ascii="Times New Roman" w:hAnsi="Times New Roman"/>
                <w:sz w:val="24"/>
              </w:rPr>
              <w:br/>
            </w:r>
          </w:p>
        </w:tc>
      </w:tr>
      <w:tr w:rsidR="00245E2F" w14:paraId="0834D314" w14:textId="77777777" w:rsidTr="008A7D7D">
        <w:trPr>
          <w:gridBefore w:val="1"/>
          <w:wBefore w:w="62" w:type="dxa"/>
          <w:trHeight w:val="734"/>
        </w:trPr>
        <w:tc>
          <w:tcPr>
            <w:tcW w:w="1019" w:type="dxa"/>
            <w:gridSpan w:val="2"/>
            <w:tcBorders>
              <w:top w:val="single" w:sz="4" w:space="0" w:color="000000"/>
              <w:left w:val="single" w:sz="4" w:space="0" w:color="000000"/>
              <w:bottom w:val="single" w:sz="4" w:space="0" w:color="000000"/>
              <w:right w:val="single" w:sz="4" w:space="0" w:color="000000"/>
            </w:tcBorders>
          </w:tcPr>
          <w:p w14:paraId="3E369A6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A05B</w:t>
            </w:r>
          </w:p>
        </w:tc>
        <w:tc>
          <w:tcPr>
            <w:tcW w:w="2881" w:type="dxa"/>
            <w:gridSpan w:val="2"/>
            <w:tcBorders>
              <w:top w:val="single" w:sz="4" w:space="0" w:color="000000"/>
              <w:left w:val="single" w:sz="4" w:space="0" w:color="000000"/>
              <w:bottom w:val="single" w:sz="4" w:space="0" w:color="000000"/>
              <w:right w:val="single" w:sz="4" w:space="0" w:color="000000"/>
            </w:tcBorders>
          </w:tcPr>
          <w:p w14:paraId="4FCDB8E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печени, липотропные средства</w:t>
            </w:r>
            <w:r w:rsidR="0090318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23A85A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A2713F1" w14:textId="77777777" w:rsidR="00245E2F" w:rsidRDefault="00245E2F">
            <w:pPr>
              <w:widowControl w:val="0"/>
              <w:spacing w:after="0" w:line="240" w:lineRule="auto"/>
              <w:rPr>
                <w:rFonts w:ascii="Times New Roman" w:hAnsi="Times New Roman"/>
                <w:sz w:val="24"/>
              </w:rPr>
            </w:pPr>
          </w:p>
        </w:tc>
      </w:tr>
      <w:tr w:rsidR="00245E2F" w14:paraId="53E9F6F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D92678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A05BA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49A87E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печени</w:t>
            </w:r>
          </w:p>
        </w:tc>
        <w:tc>
          <w:tcPr>
            <w:tcW w:w="1901" w:type="dxa"/>
            <w:gridSpan w:val="2"/>
            <w:tcBorders>
              <w:top w:val="single" w:sz="4" w:space="0" w:color="000000"/>
              <w:left w:val="single" w:sz="4" w:space="0" w:color="000000"/>
              <w:bottom w:val="single" w:sz="4" w:space="0" w:color="000000"/>
              <w:right w:val="single" w:sz="4" w:space="0" w:color="000000"/>
            </w:tcBorders>
          </w:tcPr>
          <w:p w14:paraId="575C6516"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фосфолипиды + глицирризиновая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0E9ED1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7DD2A47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14FD491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2DC31C9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1B3FBA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0CA300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vAlign w:val="bottom"/>
          </w:tcPr>
          <w:p w14:paraId="67A147C5" w14:textId="77777777" w:rsidR="00245E2F" w:rsidRDefault="007D1025">
            <w:pPr>
              <w:widowControl w:val="0"/>
              <w:spacing w:after="0" w:line="240" w:lineRule="auto"/>
              <w:rPr>
                <w:rFonts w:ascii="Times New Roman" w:hAnsi="Times New Roman"/>
                <w:sz w:val="24"/>
              </w:rPr>
            </w:pPr>
            <w:r>
              <w:rPr>
                <w:rFonts w:ascii="Times New Roman" w:hAnsi="Times New Roman"/>
                <w:sz w:val="24"/>
              </w:rPr>
              <w:t>янтарная кислота + меглумин + инозин + метионин + никотинамид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314B387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1F01C62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12D303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A06</w:t>
            </w:r>
          </w:p>
        </w:tc>
        <w:tc>
          <w:tcPr>
            <w:tcW w:w="2881" w:type="dxa"/>
            <w:gridSpan w:val="2"/>
            <w:tcBorders>
              <w:top w:val="single" w:sz="4" w:space="0" w:color="000000"/>
              <w:left w:val="single" w:sz="4" w:space="0" w:color="000000"/>
              <w:bottom w:val="single" w:sz="4" w:space="0" w:color="000000"/>
              <w:right w:val="single" w:sz="4" w:space="0" w:color="000000"/>
            </w:tcBorders>
          </w:tcPr>
          <w:p w14:paraId="2D9E7F06"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слабительные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47BDE0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F007128" w14:textId="77777777" w:rsidR="00245E2F" w:rsidRDefault="00245E2F">
            <w:pPr>
              <w:widowControl w:val="0"/>
              <w:spacing w:after="0" w:line="240" w:lineRule="auto"/>
              <w:rPr>
                <w:rFonts w:ascii="Times New Roman" w:hAnsi="Times New Roman"/>
                <w:sz w:val="24"/>
              </w:rPr>
            </w:pPr>
          </w:p>
        </w:tc>
      </w:tr>
      <w:tr w:rsidR="00245E2F" w14:paraId="0D90F5D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21A951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A06A</w:t>
            </w:r>
          </w:p>
        </w:tc>
        <w:tc>
          <w:tcPr>
            <w:tcW w:w="2881" w:type="dxa"/>
            <w:gridSpan w:val="2"/>
            <w:tcBorders>
              <w:top w:val="single" w:sz="4" w:space="0" w:color="000000"/>
              <w:left w:val="single" w:sz="4" w:space="0" w:color="000000"/>
              <w:bottom w:val="single" w:sz="4" w:space="0" w:color="000000"/>
              <w:right w:val="single" w:sz="4" w:space="0" w:color="000000"/>
            </w:tcBorders>
          </w:tcPr>
          <w:p w14:paraId="70D74B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слабительные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0E6749E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B8AF976" w14:textId="77777777" w:rsidR="00245E2F" w:rsidRDefault="00245E2F">
            <w:pPr>
              <w:widowControl w:val="0"/>
              <w:spacing w:after="0" w:line="240" w:lineRule="auto"/>
              <w:rPr>
                <w:rFonts w:ascii="Times New Roman" w:hAnsi="Times New Roman"/>
                <w:sz w:val="24"/>
              </w:rPr>
            </w:pPr>
          </w:p>
        </w:tc>
      </w:tr>
      <w:tr w:rsidR="00245E2F" w14:paraId="4331EB5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D34080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A06AB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023F2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контактные слабительные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1E19B2D9"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бисакодил</w:t>
            </w:r>
          </w:p>
        </w:tc>
        <w:tc>
          <w:tcPr>
            <w:tcW w:w="3404" w:type="dxa"/>
            <w:gridSpan w:val="2"/>
            <w:tcBorders>
              <w:top w:val="single" w:sz="4" w:space="0" w:color="000000"/>
              <w:left w:val="single" w:sz="4" w:space="0" w:color="000000"/>
              <w:bottom w:val="single" w:sz="4" w:space="0" w:color="000000"/>
              <w:right w:val="single" w:sz="4" w:space="0" w:color="000000"/>
            </w:tcBorders>
          </w:tcPr>
          <w:p w14:paraId="5AEEECB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w:t>
            </w:r>
          </w:p>
          <w:p w14:paraId="1AFC506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p>
          <w:p w14:paraId="5CA50EB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оболочкой</w:t>
            </w:r>
          </w:p>
        </w:tc>
      </w:tr>
      <w:tr w:rsidR="00245E2F" w14:paraId="1467EFE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D1DCA7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AEDD02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056A78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сеннозиды A и B</w:t>
            </w:r>
          </w:p>
        </w:tc>
        <w:tc>
          <w:tcPr>
            <w:tcW w:w="3404" w:type="dxa"/>
            <w:gridSpan w:val="2"/>
            <w:tcBorders>
              <w:top w:val="single" w:sz="4" w:space="0" w:color="000000"/>
              <w:left w:val="single" w:sz="4" w:space="0" w:color="000000"/>
              <w:bottom w:val="single" w:sz="4" w:space="0" w:color="000000"/>
              <w:right w:val="single" w:sz="4" w:space="0" w:color="000000"/>
            </w:tcBorders>
          </w:tcPr>
          <w:p w14:paraId="1764E31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A05B380"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26B21E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A06AD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30074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осмотические слабительные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1388706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лактулоза</w:t>
            </w:r>
          </w:p>
        </w:tc>
        <w:tc>
          <w:tcPr>
            <w:tcW w:w="3404" w:type="dxa"/>
            <w:gridSpan w:val="2"/>
            <w:tcBorders>
              <w:top w:val="single" w:sz="4" w:space="0" w:color="000000"/>
              <w:left w:val="single" w:sz="4" w:space="0" w:color="000000"/>
              <w:bottom w:val="single" w:sz="4" w:space="0" w:color="000000"/>
              <w:right w:val="single" w:sz="4" w:space="0" w:color="000000"/>
            </w:tcBorders>
          </w:tcPr>
          <w:p w14:paraId="744D06A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w:t>
            </w:r>
          </w:p>
        </w:tc>
      </w:tr>
      <w:tr w:rsidR="00245E2F" w14:paraId="2EBEA4E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7C4063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62E9E0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5725C86"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макрогол</w:t>
            </w:r>
          </w:p>
        </w:tc>
        <w:tc>
          <w:tcPr>
            <w:tcW w:w="3404" w:type="dxa"/>
            <w:gridSpan w:val="2"/>
            <w:tcBorders>
              <w:top w:val="single" w:sz="4" w:space="0" w:color="000000"/>
              <w:left w:val="single" w:sz="4" w:space="0" w:color="000000"/>
              <w:bottom w:val="single" w:sz="4" w:space="0" w:color="000000"/>
              <w:right w:val="single" w:sz="4" w:space="0" w:color="000000"/>
            </w:tcBorders>
          </w:tcPr>
          <w:p w14:paraId="5F54478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приема внутрь;</w:t>
            </w:r>
          </w:p>
          <w:p w14:paraId="3F4A32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приема внутрь (для детей)</w:t>
            </w:r>
          </w:p>
          <w:p w14:paraId="1C8829F7" w14:textId="77777777" w:rsidR="00245E2F" w:rsidRDefault="00245E2F">
            <w:pPr>
              <w:widowControl w:val="0"/>
              <w:spacing w:after="0" w:line="240" w:lineRule="auto"/>
              <w:rPr>
                <w:rFonts w:ascii="Times New Roman" w:hAnsi="Times New Roman"/>
                <w:sz w:val="24"/>
              </w:rPr>
            </w:pPr>
          </w:p>
        </w:tc>
      </w:tr>
      <w:tr w:rsidR="00245E2F" w14:paraId="0DE5CF3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2C8DFE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w:t>
            </w:r>
          </w:p>
        </w:tc>
        <w:tc>
          <w:tcPr>
            <w:tcW w:w="2881" w:type="dxa"/>
            <w:gridSpan w:val="2"/>
            <w:tcBorders>
              <w:top w:val="single" w:sz="4" w:space="0" w:color="000000"/>
              <w:left w:val="single" w:sz="4" w:space="0" w:color="000000"/>
              <w:bottom w:val="single" w:sz="4" w:space="0" w:color="000000"/>
              <w:right w:val="single" w:sz="4" w:space="0" w:color="000000"/>
            </w:tcBorders>
          </w:tcPr>
          <w:p w14:paraId="4F434EC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противодиарейные, кишечные противовоспалительные и противомикробные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6433082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4CCBFC6" w14:textId="77777777" w:rsidR="00245E2F" w:rsidRDefault="00245E2F">
            <w:pPr>
              <w:widowControl w:val="0"/>
              <w:spacing w:after="0" w:line="240" w:lineRule="auto"/>
              <w:rPr>
                <w:rFonts w:ascii="Times New Roman" w:hAnsi="Times New Roman"/>
                <w:sz w:val="24"/>
              </w:rPr>
            </w:pPr>
          </w:p>
        </w:tc>
      </w:tr>
      <w:tr w:rsidR="00245E2F" w14:paraId="5CD4007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44B6B5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A07B</w:t>
            </w:r>
          </w:p>
        </w:tc>
        <w:tc>
          <w:tcPr>
            <w:tcW w:w="2881" w:type="dxa"/>
            <w:gridSpan w:val="2"/>
            <w:tcBorders>
              <w:top w:val="single" w:sz="4" w:space="0" w:color="000000"/>
              <w:left w:val="single" w:sz="4" w:space="0" w:color="000000"/>
              <w:bottom w:val="single" w:sz="4" w:space="0" w:color="000000"/>
              <w:right w:val="single" w:sz="4" w:space="0" w:color="000000"/>
            </w:tcBorders>
          </w:tcPr>
          <w:p w14:paraId="1C61B3D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адсорбирующие кишечные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6B3CDA4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88FB9B4" w14:textId="77777777" w:rsidR="00245E2F" w:rsidRDefault="00245E2F">
            <w:pPr>
              <w:widowControl w:val="0"/>
              <w:spacing w:after="0" w:line="240" w:lineRule="auto"/>
              <w:rPr>
                <w:rFonts w:ascii="Times New Roman" w:hAnsi="Times New Roman"/>
                <w:sz w:val="24"/>
              </w:rPr>
            </w:pPr>
          </w:p>
        </w:tc>
      </w:tr>
      <w:tr w:rsidR="00245E2F" w14:paraId="108C5AF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C219E8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A07BC</w:t>
            </w:r>
          </w:p>
        </w:tc>
        <w:tc>
          <w:tcPr>
            <w:tcW w:w="2881" w:type="dxa"/>
            <w:gridSpan w:val="2"/>
            <w:tcBorders>
              <w:top w:val="single" w:sz="4" w:space="0" w:color="000000"/>
              <w:left w:val="single" w:sz="4" w:space="0" w:color="000000"/>
              <w:bottom w:val="single" w:sz="4" w:space="0" w:color="000000"/>
              <w:right w:val="single" w:sz="4" w:space="0" w:color="000000"/>
            </w:tcBorders>
          </w:tcPr>
          <w:p w14:paraId="40CC8D92"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адсорбирующие кишечные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25FE7A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смектит диоктаэдричес</w:t>
            </w:r>
            <w:r w:rsidR="00903184">
              <w:rPr>
                <w:rFonts w:ascii="Times New Roman" w:hAnsi="Times New Roman"/>
                <w:sz w:val="24"/>
              </w:rPr>
              <w:t>-</w:t>
            </w:r>
            <w:r>
              <w:rPr>
                <w:rFonts w:ascii="Times New Roman" w:hAnsi="Times New Roman"/>
                <w:sz w:val="24"/>
              </w:rPr>
              <w:t>кий</w:t>
            </w:r>
          </w:p>
        </w:tc>
        <w:tc>
          <w:tcPr>
            <w:tcW w:w="3404" w:type="dxa"/>
            <w:gridSpan w:val="2"/>
            <w:tcBorders>
              <w:top w:val="single" w:sz="4" w:space="0" w:color="000000"/>
              <w:left w:val="single" w:sz="4" w:space="0" w:color="000000"/>
              <w:bottom w:val="single" w:sz="4" w:space="0" w:color="000000"/>
              <w:right w:val="single" w:sz="4" w:space="0" w:color="000000"/>
            </w:tcBorders>
          </w:tcPr>
          <w:p w14:paraId="344745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p w14:paraId="2D41B95C"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4D70CCF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7B734789" w14:textId="77777777" w:rsidR="00245E2F" w:rsidRDefault="00245E2F">
            <w:pPr>
              <w:widowControl w:val="0"/>
              <w:spacing w:after="0" w:line="240" w:lineRule="auto"/>
              <w:rPr>
                <w:rFonts w:ascii="Times New Roman" w:hAnsi="Times New Roman"/>
                <w:sz w:val="24"/>
              </w:rPr>
            </w:pPr>
          </w:p>
        </w:tc>
      </w:tr>
      <w:tr w:rsidR="00245E2F" w14:paraId="06FE1B0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38B7E7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A07D</w:t>
            </w:r>
          </w:p>
        </w:tc>
        <w:tc>
          <w:tcPr>
            <w:tcW w:w="2881" w:type="dxa"/>
            <w:gridSpan w:val="2"/>
            <w:tcBorders>
              <w:top w:val="single" w:sz="4" w:space="0" w:color="000000"/>
              <w:left w:val="single" w:sz="4" w:space="0" w:color="000000"/>
              <w:bottom w:val="single" w:sz="4" w:space="0" w:color="000000"/>
              <w:right w:val="single" w:sz="4" w:space="0" w:color="000000"/>
            </w:tcBorders>
          </w:tcPr>
          <w:p w14:paraId="497E896B" w14:textId="77777777" w:rsidR="00245E2F" w:rsidRDefault="007D1025" w:rsidP="008A7D7D">
            <w:pPr>
              <w:widowControl w:val="0"/>
              <w:spacing w:after="0" w:line="240" w:lineRule="auto"/>
              <w:rPr>
                <w:rFonts w:ascii="Times New Roman" w:hAnsi="Times New Roman"/>
                <w:sz w:val="24"/>
              </w:rPr>
            </w:pPr>
            <w:r>
              <w:rPr>
                <w:rFonts w:ascii="Times New Roman" w:hAnsi="Times New Roman"/>
                <w:sz w:val="24"/>
              </w:rPr>
              <w:t>препараты, снижающие моторику желудочно-кишечного тракта</w:t>
            </w:r>
          </w:p>
        </w:tc>
        <w:tc>
          <w:tcPr>
            <w:tcW w:w="1901" w:type="dxa"/>
            <w:gridSpan w:val="2"/>
            <w:tcBorders>
              <w:top w:val="single" w:sz="4" w:space="0" w:color="000000"/>
              <w:left w:val="single" w:sz="4" w:space="0" w:color="000000"/>
              <w:bottom w:val="single" w:sz="4" w:space="0" w:color="000000"/>
              <w:right w:val="single" w:sz="4" w:space="0" w:color="000000"/>
            </w:tcBorders>
          </w:tcPr>
          <w:p w14:paraId="166ABC1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7BE9F9D" w14:textId="77777777" w:rsidR="00245E2F" w:rsidRDefault="00245E2F">
            <w:pPr>
              <w:widowControl w:val="0"/>
              <w:spacing w:after="0" w:line="240" w:lineRule="auto"/>
              <w:rPr>
                <w:rFonts w:ascii="Times New Roman" w:hAnsi="Times New Roman"/>
                <w:sz w:val="24"/>
              </w:rPr>
            </w:pPr>
          </w:p>
        </w:tc>
      </w:tr>
      <w:tr w:rsidR="00245E2F" w14:paraId="2032682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D5FE94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A07DA</w:t>
            </w:r>
          </w:p>
        </w:tc>
        <w:tc>
          <w:tcPr>
            <w:tcW w:w="2881" w:type="dxa"/>
            <w:gridSpan w:val="2"/>
            <w:tcBorders>
              <w:top w:val="single" w:sz="4" w:space="0" w:color="000000"/>
              <w:left w:val="single" w:sz="4" w:space="0" w:color="000000"/>
              <w:bottom w:val="single" w:sz="4" w:space="0" w:color="000000"/>
              <w:right w:val="single" w:sz="4" w:space="0" w:color="000000"/>
            </w:tcBorders>
          </w:tcPr>
          <w:p w14:paraId="438648A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снижающие моторику желудочно-кишечного тракта</w:t>
            </w:r>
          </w:p>
        </w:tc>
        <w:tc>
          <w:tcPr>
            <w:tcW w:w="1901" w:type="dxa"/>
            <w:gridSpan w:val="2"/>
            <w:tcBorders>
              <w:top w:val="single" w:sz="4" w:space="0" w:color="000000"/>
              <w:left w:val="single" w:sz="4" w:space="0" w:color="000000"/>
              <w:bottom w:val="single" w:sz="4" w:space="0" w:color="000000"/>
              <w:right w:val="single" w:sz="4" w:space="0" w:color="000000"/>
            </w:tcBorders>
          </w:tcPr>
          <w:p w14:paraId="119DF70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лоперамид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41B730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5C18D46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F99F6E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жевательные;</w:t>
            </w:r>
          </w:p>
          <w:p w14:paraId="10A189D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таблетки-лиофилизат</w:t>
            </w:r>
          </w:p>
        </w:tc>
      </w:tr>
      <w:tr w:rsidR="00245E2F" w14:paraId="1626513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8D298F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A07E</w:t>
            </w:r>
          </w:p>
        </w:tc>
        <w:tc>
          <w:tcPr>
            <w:tcW w:w="2881" w:type="dxa"/>
            <w:gridSpan w:val="2"/>
            <w:tcBorders>
              <w:top w:val="single" w:sz="4" w:space="0" w:color="000000"/>
              <w:left w:val="single" w:sz="4" w:space="0" w:color="000000"/>
              <w:bottom w:val="single" w:sz="4" w:space="0" w:color="000000"/>
              <w:right w:val="single" w:sz="4" w:space="0" w:color="000000"/>
            </w:tcBorders>
          </w:tcPr>
          <w:p w14:paraId="52429A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кишечные противовоспалительные препараты</w:t>
            </w:r>
          </w:p>
          <w:p w14:paraId="6040A749"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2B5E916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5FC2BB9" w14:textId="77777777" w:rsidR="00245E2F" w:rsidRDefault="00245E2F">
            <w:pPr>
              <w:widowControl w:val="0"/>
              <w:spacing w:after="0" w:line="240" w:lineRule="auto"/>
              <w:rPr>
                <w:rFonts w:ascii="Times New Roman" w:hAnsi="Times New Roman"/>
                <w:sz w:val="24"/>
              </w:rPr>
            </w:pPr>
          </w:p>
        </w:tc>
      </w:tr>
      <w:tr w:rsidR="00245E2F" w14:paraId="5198643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706923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A07EC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224C6D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аминосалициловая кислота и аналогичные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47EBEA2F"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месалазин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4083F7FF"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w:t>
            </w:r>
          </w:p>
          <w:p w14:paraId="21CDD33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ректальная;</w:t>
            </w:r>
          </w:p>
          <w:p w14:paraId="702BEBA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с пролонгированным высвобождением, покрытые пленочной оболочкой;</w:t>
            </w:r>
          </w:p>
          <w:p w14:paraId="5FFCFC6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p>
          <w:p w14:paraId="076BC9D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пленочной оболочкой;</w:t>
            </w:r>
          </w:p>
          <w:p w14:paraId="4D2C2A4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p w14:paraId="325FD85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p>
          <w:p w14:paraId="21FA571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w:t>
            </w:r>
          </w:p>
          <w:p w14:paraId="1BEB17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кишечнорастворимые с пролонгированным высвобождением, покрытые оболочкой;</w:t>
            </w:r>
          </w:p>
          <w:p w14:paraId="24F12154" w14:textId="77777777" w:rsidR="00245E2F" w:rsidRDefault="007D1025" w:rsidP="00DD5A68">
            <w:pPr>
              <w:widowControl w:val="0"/>
              <w:spacing w:after="0" w:line="240" w:lineRule="auto"/>
              <w:rPr>
                <w:rFonts w:ascii="Times New Roman" w:hAnsi="Times New Roman"/>
                <w:sz w:val="24"/>
              </w:rPr>
            </w:pPr>
            <w:r>
              <w:rPr>
                <w:rFonts w:ascii="Times New Roman" w:hAnsi="Times New Roman"/>
                <w:sz w:val="24"/>
              </w:rPr>
              <w:t>гранулы с пролонгированным высвобождением для приема внутрь</w:t>
            </w:r>
          </w:p>
        </w:tc>
      </w:tr>
      <w:tr w:rsidR="00245E2F" w14:paraId="28F3134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E495D8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F9521A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7393D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сульфасалазин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49FE8FF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p w14:paraId="45E623A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D7971C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037D24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A07F</w:t>
            </w:r>
          </w:p>
        </w:tc>
        <w:tc>
          <w:tcPr>
            <w:tcW w:w="2881" w:type="dxa"/>
            <w:gridSpan w:val="2"/>
            <w:tcBorders>
              <w:top w:val="single" w:sz="4" w:space="0" w:color="000000"/>
              <w:left w:val="single" w:sz="4" w:space="0" w:color="000000"/>
              <w:bottom w:val="single" w:sz="4" w:space="0" w:color="000000"/>
              <w:right w:val="single" w:sz="4" w:space="0" w:color="000000"/>
            </w:tcBorders>
          </w:tcPr>
          <w:p w14:paraId="4889CF5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противодиарейные микроорганизмы</w:t>
            </w:r>
            <w:r w:rsidR="00CA2B49">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69E3501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0851B69" w14:textId="77777777" w:rsidR="00245E2F" w:rsidRDefault="00245E2F">
            <w:pPr>
              <w:widowControl w:val="0"/>
              <w:spacing w:after="0" w:line="240" w:lineRule="auto"/>
              <w:rPr>
                <w:rFonts w:ascii="Times New Roman" w:hAnsi="Times New Roman"/>
                <w:sz w:val="24"/>
              </w:rPr>
            </w:pPr>
          </w:p>
        </w:tc>
      </w:tr>
      <w:tr w:rsidR="00245E2F" w14:paraId="22227EE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70F731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A07FA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6BF9E0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противодиарейные микроорганизмы</w:t>
            </w:r>
          </w:p>
        </w:tc>
        <w:tc>
          <w:tcPr>
            <w:tcW w:w="1901" w:type="dxa"/>
            <w:gridSpan w:val="2"/>
            <w:tcBorders>
              <w:top w:val="single" w:sz="4" w:space="0" w:color="000000"/>
              <w:left w:val="single" w:sz="4" w:space="0" w:color="000000"/>
              <w:bottom w:val="single" w:sz="4" w:space="0" w:color="000000"/>
              <w:right w:val="single" w:sz="4" w:space="0" w:color="000000"/>
            </w:tcBorders>
          </w:tcPr>
          <w:p w14:paraId="001EA733"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бифидобактерии бифидум</w:t>
            </w:r>
          </w:p>
        </w:tc>
        <w:tc>
          <w:tcPr>
            <w:tcW w:w="3404" w:type="dxa"/>
            <w:gridSpan w:val="2"/>
            <w:tcBorders>
              <w:top w:val="single" w:sz="4" w:space="0" w:color="000000"/>
              <w:left w:val="single" w:sz="4" w:space="0" w:color="000000"/>
              <w:bottom w:val="single" w:sz="4" w:space="0" w:color="000000"/>
              <w:right w:val="single" w:sz="4" w:space="0" w:color="000000"/>
            </w:tcBorders>
          </w:tcPr>
          <w:p w14:paraId="3301008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487E334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приема внутрь и местного применения;</w:t>
            </w:r>
          </w:p>
          <w:p w14:paraId="2C830DA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приема внутрь и местного применения;</w:t>
            </w:r>
          </w:p>
          <w:p w14:paraId="3AAFA31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приема внутрь;</w:t>
            </w:r>
          </w:p>
          <w:p w14:paraId="7F10D15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приема внутрь и местного применения;</w:t>
            </w:r>
          </w:p>
          <w:p w14:paraId="433BFF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вагинальные и ректальные;</w:t>
            </w:r>
          </w:p>
          <w:p w14:paraId="6FD6E52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03951EA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06C684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9E909E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C2E30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пробиотик из бифидобактерий бифидум однокомпонент</w:t>
            </w:r>
            <w:r w:rsidR="00CA2B49">
              <w:rPr>
                <w:rFonts w:ascii="Times New Roman" w:hAnsi="Times New Roman"/>
                <w:sz w:val="24"/>
              </w:rPr>
              <w:t>-</w:t>
            </w:r>
            <w:r>
              <w:rPr>
                <w:rFonts w:ascii="Times New Roman" w:hAnsi="Times New Roman"/>
                <w:sz w:val="24"/>
              </w:rPr>
              <w:t>ный сорбированный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130B284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2E15561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приема внутрь</w:t>
            </w:r>
          </w:p>
        </w:tc>
      </w:tr>
      <w:tr w:rsidR="00245E2F" w14:paraId="22AC5AF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AC4D1A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A09</w:t>
            </w:r>
          </w:p>
        </w:tc>
        <w:tc>
          <w:tcPr>
            <w:tcW w:w="2881" w:type="dxa"/>
            <w:gridSpan w:val="2"/>
            <w:tcBorders>
              <w:top w:val="single" w:sz="4" w:space="0" w:color="000000"/>
              <w:left w:val="single" w:sz="4" w:space="0" w:color="000000"/>
              <w:bottom w:val="single" w:sz="4" w:space="0" w:color="000000"/>
              <w:right w:val="single" w:sz="4" w:space="0" w:color="000000"/>
            </w:tcBorders>
          </w:tcPr>
          <w:p w14:paraId="3BAB618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способствующие пищеварению, включая ферментные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38C9A04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A15D580" w14:textId="77777777" w:rsidR="00245E2F" w:rsidRDefault="00245E2F">
            <w:pPr>
              <w:widowControl w:val="0"/>
              <w:spacing w:after="0" w:line="240" w:lineRule="auto"/>
              <w:rPr>
                <w:rFonts w:ascii="Times New Roman" w:hAnsi="Times New Roman"/>
                <w:sz w:val="24"/>
              </w:rPr>
            </w:pPr>
          </w:p>
        </w:tc>
      </w:tr>
      <w:tr w:rsidR="00245E2F" w14:paraId="77C5308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92A191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A09A</w:t>
            </w:r>
          </w:p>
        </w:tc>
        <w:tc>
          <w:tcPr>
            <w:tcW w:w="2881" w:type="dxa"/>
            <w:gridSpan w:val="2"/>
            <w:tcBorders>
              <w:top w:val="single" w:sz="4" w:space="0" w:color="000000"/>
              <w:left w:val="single" w:sz="4" w:space="0" w:color="000000"/>
              <w:bottom w:val="single" w:sz="4" w:space="0" w:color="000000"/>
              <w:right w:val="single" w:sz="4" w:space="0" w:color="000000"/>
            </w:tcBorders>
          </w:tcPr>
          <w:p w14:paraId="6F12122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способствующие пищеварению, включая ферментные препараты</w:t>
            </w:r>
            <w:r w:rsidR="00746BB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3501B5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336C8E1" w14:textId="77777777" w:rsidR="00245E2F" w:rsidRDefault="00245E2F">
            <w:pPr>
              <w:widowControl w:val="0"/>
              <w:spacing w:after="0" w:line="240" w:lineRule="auto"/>
              <w:rPr>
                <w:rFonts w:ascii="Times New Roman" w:hAnsi="Times New Roman"/>
                <w:sz w:val="24"/>
              </w:rPr>
            </w:pPr>
          </w:p>
        </w:tc>
      </w:tr>
      <w:tr w:rsidR="00245E2F" w14:paraId="4C68E75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2E2E41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A09AA</w:t>
            </w:r>
          </w:p>
        </w:tc>
        <w:tc>
          <w:tcPr>
            <w:tcW w:w="2881" w:type="dxa"/>
            <w:gridSpan w:val="2"/>
            <w:tcBorders>
              <w:top w:val="single" w:sz="4" w:space="0" w:color="000000"/>
              <w:left w:val="single" w:sz="4" w:space="0" w:color="000000"/>
              <w:bottom w:val="single" w:sz="4" w:space="0" w:color="000000"/>
              <w:right w:val="single" w:sz="4" w:space="0" w:color="000000"/>
            </w:tcBorders>
          </w:tcPr>
          <w:p w14:paraId="3554F962"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ферментные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17EFF2D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панкреатин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6B437AC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кишечнорастворимые;</w:t>
            </w:r>
          </w:p>
          <w:p w14:paraId="16C9A38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5093EC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кишечнорастворимые;</w:t>
            </w:r>
          </w:p>
          <w:p w14:paraId="55E5D97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p>
          <w:p w14:paraId="6DD5D0E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EBBF9B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tc>
      </w:tr>
      <w:tr w:rsidR="00245E2F" w14:paraId="3865773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F7F84A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w:t>
            </w:r>
          </w:p>
        </w:tc>
        <w:tc>
          <w:tcPr>
            <w:tcW w:w="2881" w:type="dxa"/>
            <w:gridSpan w:val="2"/>
            <w:tcBorders>
              <w:top w:val="single" w:sz="4" w:space="0" w:color="000000"/>
              <w:left w:val="single" w:sz="4" w:space="0" w:color="000000"/>
              <w:bottom w:val="single" w:sz="4" w:space="0" w:color="000000"/>
              <w:right w:val="single" w:sz="4" w:space="0" w:color="000000"/>
            </w:tcBorders>
          </w:tcPr>
          <w:p w14:paraId="0A105C7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сахарного диабета</w:t>
            </w:r>
            <w:r w:rsidR="00746BB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30B8602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C4D9BF9" w14:textId="77777777" w:rsidR="00245E2F" w:rsidRDefault="00245E2F">
            <w:pPr>
              <w:widowControl w:val="0"/>
              <w:spacing w:after="0" w:line="240" w:lineRule="auto"/>
              <w:rPr>
                <w:rFonts w:ascii="Times New Roman" w:hAnsi="Times New Roman"/>
                <w:sz w:val="24"/>
              </w:rPr>
            </w:pPr>
          </w:p>
        </w:tc>
      </w:tr>
      <w:tr w:rsidR="00245E2F" w14:paraId="6AD9BEF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79AADE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A10A</w:t>
            </w:r>
          </w:p>
        </w:tc>
        <w:tc>
          <w:tcPr>
            <w:tcW w:w="2881" w:type="dxa"/>
            <w:gridSpan w:val="2"/>
            <w:tcBorders>
              <w:top w:val="single" w:sz="4" w:space="0" w:color="000000"/>
              <w:left w:val="single" w:sz="4" w:space="0" w:color="000000"/>
              <w:bottom w:val="single" w:sz="4" w:space="0" w:color="000000"/>
              <w:right w:val="single" w:sz="4" w:space="0" w:color="000000"/>
            </w:tcBorders>
          </w:tcPr>
          <w:p w14:paraId="740E509B"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инсулины и их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6437346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4E25B6A" w14:textId="77777777" w:rsidR="00245E2F" w:rsidRDefault="00245E2F">
            <w:pPr>
              <w:widowControl w:val="0"/>
              <w:spacing w:after="0" w:line="240" w:lineRule="auto"/>
              <w:rPr>
                <w:rFonts w:ascii="Times New Roman" w:hAnsi="Times New Roman"/>
                <w:sz w:val="24"/>
              </w:rPr>
            </w:pPr>
          </w:p>
        </w:tc>
      </w:tr>
      <w:tr w:rsidR="00245E2F" w14:paraId="6333C30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E809C5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6FAAADE"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инсулины короткого действия и их аналоги для инъекционного введения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3979EAC1"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аспарт</w:t>
            </w:r>
          </w:p>
        </w:tc>
        <w:tc>
          <w:tcPr>
            <w:tcW w:w="3404" w:type="dxa"/>
            <w:gridSpan w:val="2"/>
            <w:tcBorders>
              <w:top w:val="single" w:sz="4" w:space="0" w:color="000000"/>
              <w:left w:val="single" w:sz="4" w:space="0" w:color="000000"/>
              <w:bottom w:val="single" w:sz="4" w:space="0" w:color="000000"/>
              <w:right w:val="single" w:sz="4" w:space="0" w:color="000000"/>
            </w:tcBorders>
          </w:tcPr>
          <w:p w14:paraId="152FBB5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и внутривенного введения</w:t>
            </w:r>
          </w:p>
        </w:tc>
      </w:tr>
      <w:tr w:rsidR="00245E2F" w14:paraId="1C19B52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3CE31D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85A214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4BC62E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глулизин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6A2B599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CA5E4F">
              <w:rPr>
                <w:rFonts w:ascii="Times New Roman" w:hAnsi="Times New Roman"/>
                <w:sz w:val="24"/>
              </w:rPr>
              <w:br/>
            </w:r>
          </w:p>
        </w:tc>
      </w:tr>
      <w:tr w:rsidR="00245E2F" w14:paraId="7CAC499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46655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4AA96D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F69A6F3"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лизпро</w:t>
            </w:r>
          </w:p>
        </w:tc>
        <w:tc>
          <w:tcPr>
            <w:tcW w:w="3404" w:type="dxa"/>
            <w:gridSpan w:val="2"/>
            <w:tcBorders>
              <w:top w:val="single" w:sz="4" w:space="0" w:color="000000"/>
              <w:left w:val="single" w:sz="4" w:space="0" w:color="000000"/>
              <w:bottom w:val="single" w:sz="4" w:space="0" w:color="000000"/>
              <w:right w:val="single" w:sz="4" w:space="0" w:color="000000"/>
            </w:tcBorders>
          </w:tcPr>
          <w:p w14:paraId="533680E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p w14:paraId="6CFB385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699FA10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88F779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ED0C4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AFC7022"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растворимый (человеческий генно-инженерный)</w:t>
            </w:r>
            <w:r w:rsidR="006443DC">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5166A39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749FF1F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BF0EE4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A10AC</w:t>
            </w:r>
          </w:p>
        </w:tc>
        <w:tc>
          <w:tcPr>
            <w:tcW w:w="2881" w:type="dxa"/>
            <w:gridSpan w:val="2"/>
            <w:tcBorders>
              <w:top w:val="single" w:sz="4" w:space="0" w:color="000000"/>
              <w:left w:val="single" w:sz="4" w:space="0" w:color="000000"/>
              <w:bottom w:val="single" w:sz="4" w:space="0" w:color="000000"/>
              <w:right w:val="single" w:sz="4" w:space="0" w:color="000000"/>
            </w:tcBorders>
          </w:tcPr>
          <w:p w14:paraId="54F1A2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инсулины средней продолжительности действия и их аналоги для инъекционного введения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54F06BB6"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инсулин-изофан (человеческий генно-инженерный)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26610F98"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подкожного введения</w:t>
            </w:r>
          </w:p>
        </w:tc>
      </w:tr>
      <w:tr w:rsidR="00245E2F" w14:paraId="2B06F0A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7126FF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A10AD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95E2B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0CB6AB82"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аспарт двухфазный</w:t>
            </w:r>
            <w:r w:rsidR="006443DC">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56DE58F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подкожного введения</w:t>
            </w:r>
          </w:p>
        </w:tc>
      </w:tr>
      <w:tr w:rsidR="00245E2F" w14:paraId="335775F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44B7EC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F4C5E8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FD35C00"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деглудек + инсулин аспарт</w:t>
            </w:r>
          </w:p>
        </w:tc>
        <w:tc>
          <w:tcPr>
            <w:tcW w:w="3404" w:type="dxa"/>
            <w:gridSpan w:val="2"/>
            <w:tcBorders>
              <w:top w:val="single" w:sz="4" w:space="0" w:color="000000"/>
              <w:left w:val="single" w:sz="4" w:space="0" w:color="000000"/>
              <w:bottom w:val="single" w:sz="4" w:space="0" w:color="000000"/>
              <w:right w:val="single" w:sz="4" w:space="0" w:color="000000"/>
            </w:tcBorders>
          </w:tcPr>
          <w:p w14:paraId="7A7D489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5821275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D566BB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76F082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9995EC5"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двухфазный (человеческий генно-инженерный)</w:t>
            </w:r>
            <w:r w:rsidR="006443DC">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4BD57CCA"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подкожного введения</w:t>
            </w:r>
          </w:p>
        </w:tc>
      </w:tr>
      <w:tr w:rsidR="00245E2F" w14:paraId="74C73DA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AEE821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B020F4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912512C"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лизпро двухфазный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6EC0C80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подкожного введения</w:t>
            </w:r>
            <w:r w:rsidR="006443DC">
              <w:rPr>
                <w:rFonts w:ascii="Times New Roman" w:hAnsi="Times New Roman"/>
                <w:sz w:val="24"/>
              </w:rPr>
              <w:br/>
            </w:r>
          </w:p>
        </w:tc>
      </w:tr>
      <w:tr w:rsidR="00245E2F" w14:paraId="013D0AD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A9488E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A10AE</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F55EFE5"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инсулины длительного действия и их аналоги для инъекционного введения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2EE111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гларгин</w:t>
            </w:r>
          </w:p>
        </w:tc>
        <w:tc>
          <w:tcPr>
            <w:tcW w:w="3404" w:type="dxa"/>
            <w:gridSpan w:val="2"/>
            <w:tcBorders>
              <w:top w:val="single" w:sz="4" w:space="0" w:color="000000"/>
              <w:left w:val="single" w:sz="4" w:space="0" w:color="000000"/>
              <w:bottom w:val="single" w:sz="4" w:space="0" w:color="000000"/>
              <w:right w:val="single" w:sz="4" w:space="0" w:color="000000"/>
            </w:tcBorders>
          </w:tcPr>
          <w:p w14:paraId="0B66C91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6443DC">
              <w:rPr>
                <w:rFonts w:ascii="Times New Roman" w:hAnsi="Times New Roman"/>
                <w:sz w:val="24"/>
              </w:rPr>
              <w:br/>
            </w:r>
          </w:p>
        </w:tc>
      </w:tr>
      <w:tr w:rsidR="00245E2F" w14:paraId="7CDDED6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DD5964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5F2CFC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F1ABE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гларгин + ликсисенатид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7011FB2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6443DC">
              <w:rPr>
                <w:rFonts w:ascii="Times New Roman" w:hAnsi="Times New Roman"/>
                <w:sz w:val="24"/>
              </w:rPr>
              <w:br/>
            </w:r>
          </w:p>
        </w:tc>
      </w:tr>
      <w:tr w:rsidR="00245E2F" w14:paraId="2D3B0E6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8E94C3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91E35B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00B0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деглудек</w:t>
            </w:r>
          </w:p>
        </w:tc>
        <w:tc>
          <w:tcPr>
            <w:tcW w:w="3404" w:type="dxa"/>
            <w:gridSpan w:val="2"/>
            <w:tcBorders>
              <w:top w:val="single" w:sz="4" w:space="0" w:color="000000"/>
              <w:left w:val="single" w:sz="4" w:space="0" w:color="000000"/>
              <w:bottom w:val="single" w:sz="4" w:space="0" w:color="000000"/>
              <w:right w:val="single" w:sz="4" w:space="0" w:color="000000"/>
            </w:tcBorders>
          </w:tcPr>
          <w:p w14:paraId="7088052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6443DC">
              <w:rPr>
                <w:rFonts w:ascii="Times New Roman" w:hAnsi="Times New Roman"/>
                <w:sz w:val="24"/>
              </w:rPr>
              <w:br/>
            </w:r>
          </w:p>
        </w:tc>
      </w:tr>
      <w:tr w:rsidR="00245E2F" w14:paraId="4FB7AB3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DA344E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B981FF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60E7DAC"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инсулин детемир</w:t>
            </w:r>
          </w:p>
        </w:tc>
        <w:tc>
          <w:tcPr>
            <w:tcW w:w="3404" w:type="dxa"/>
            <w:gridSpan w:val="2"/>
            <w:tcBorders>
              <w:top w:val="single" w:sz="4" w:space="0" w:color="000000"/>
              <w:left w:val="single" w:sz="4" w:space="0" w:color="000000"/>
              <w:bottom w:val="single" w:sz="4" w:space="0" w:color="000000"/>
              <w:right w:val="single" w:sz="4" w:space="0" w:color="000000"/>
            </w:tcBorders>
          </w:tcPr>
          <w:p w14:paraId="54F82BD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6443DC">
              <w:rPr>
                <w:rFonts w:ascii="Times New Roman" w:hAnsi="Times New Roman"/>
                <w:sz w:val="24"/>
              </w:rPr>
              <w:br/>
            </w:r>
          </w:p>
        </w:tc>
      </w:tr>
      <w:tr w:rsidR="00245E2F" w14:paraId="201C688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42FD5A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A10B</w:t>
            </w:r>
          </w:p>
        </w:tc>
        <w:tc>
          <w:tcPr>
            <w:tcW w:w="2881" w:type="dxa"/>
            <w:gridSpan w:val="2"/>
            <w:tcBorders>
              <w:top w:val="single" w:sz="4" w:space="0" w:color="000000"/>
              <w:left w:val="single" w:sz="4" w:space="0" w:color="000000"/>
              <w:bottom w:val="single" w:sz="4" w:space="0" w:color="000000"/>
              <w:right w:val="single" w:sz="4" w:space="0" w:color="000000"/>
            </w:tcBorders>
          </w:tcPr>
          <w:p w14:paraId="4A23AFB2" w14:textId="77777777" w:rsidR="00245E2F" w:rsidRDefault="007D1025" w:rsidP="006443DC">
            <w:pPr>
              <w:widowControl w:val="0"/>
              <w:spacing w:after="0" w:line="240" w:lineRule="auto"/>
              <w:rPr>
                <w:rFonts w:ascii="Times New Roman" w:hAnsi="Times New Roman"/>
                <w:sz w:val="24"/>
              </w:rPr>
            </w:pPr>
            <w:r>
              <w:rPr>
                <w:rFonts w:ascii="Times New Roman" w:hAnsi="Times New Roman"/>
                <w:sz w:val="24"/>
              </w:rPr>
              <w:t>гипогликемические препараты, кроме инсулинов</w:t>
            </w:r>
            <w:r w:rsidR="006443DC">
              <w:rPr>
                <w:rFonts w:ascii="Times New Roman" w:hAnsi="Times New Roman"/>
                <w:sz w:val="24"/>
              </w:rPr>
              <w:br/>
            </w:r>
            <w:r w:rsidR="006443DC">
              <w:rPr>
                <w:rFonts w:ascii="Times New Roman" w:hAnsi="Times New Roman"/>
                <w:sz w:val="24"/>
              </w:rPr>
              <w:br/>
            </w:r>
            <w:r w:rsidR="006443DC">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5618259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76606B6" w14:textId="77777777" w:rsidR="00245E2F" w:rsidRDefault="00245E2F">
            <w:pPr>
              <w:widowControl w:val="0"/>
              <w:spacing w:after="0" w:line="240" w:lineRule="auto"/>
              <w:rPr>
                <w:rFonts w:ascii="Times New Roman" w:hAnsi="Times New Roman"/>
                <w:sz w:val="24"/>
              </w:rPr>
            </w:pPr>
          </w:p>
        </w:tc>
      </w:tr>
      <w:tr w:rsidR="00245E2F" w14:paraId="0CC2334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CE3F3E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A10BA</w:t>
            </w:r>
          </w:p>
        </w:tc>
        <w:tc>
          <w:tcPr>
            <w:tcW w:w="2881" w:type="dxa"/>
            <w:gridSpan w:val="2"/>
            <w:tcBorders>
              <w:top w:val="single" w:sz="4" w:space="0" w:color="000000"/>
              <w:left w:val="single" w:sz="4" w:space="0" w:color="000000"/>
              <w:bottom w:val="single" w:sz="4" w:space="0" w:color="000000"/>
              <w:right w:val="single" w:sz="4" w:space="0" w:color="000000"/>
            </w:tcBorders>
          </w:tcPr>
          <w:p w14:paraId="50113A2A"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бигуаниды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3FF135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метформин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23968ED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61F3572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F62523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p>
          <w:p w14:paraId="09F9284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368A0D6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w:t>
            </w:r>
          </w:p>
          <w:p w14:paraId="6930B5F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r w:rsidR="00DD5A68">
              <w:rPr>
                <w:rFonts w:ascii="Times New Roman" w:hAnsi="Times New Roman"/>
                <w:sz w:val="24"/>
              </w:rPr>
              <w:br/>
            </w:r>
            <w:r w:rsidR="00DD5A68">
              <w:rPr>
                <w:rFonts w:ascii="Times New Roman" w:hAnsi="Times New Roman"/>
                <w:sz w:val="24"/>
              </w:rPr>
              <w:br/>
            </w:r>
          </w:p>
        </w:tc>
      </w:tr>
      <w:tr w:rsidR="00245E2F" w14:paraId="1737C37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136F80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A10BB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4D4E87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сульфонилмочевины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76E746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глибенкламид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2199755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1E1F1B4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152171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54D11B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8AE82F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гликлазид</w:t>
            </w:r>
          </w:p>
        </w:tc>
        <w:tc>
          <w:tcPr>
            <w:tcW w:w="3404" w:type="dxa"/>
            <w:gridSpan w:val="2"/>
            <w:tcBorders>
              <w:top w:val="single" w:sz="4" w:space="0" w:color="000000"/>
              <w:left w:val="single" w:sz="4" w:space="0" w:color="000000"/>
              <w:bottom w:val="single" w:sz="4" w:space="0" w:color="000000"/>
              <w:right w:val="single" w:sz="4" w:space="0" w:color="000000"/>
            </w:tcBorders>
          </w:tcPr>
          <w:p w14:paraId="29E1EDA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5B670FE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модифицированным высвобождением;</w:t>
            </w:r>
          </w:p>
          <w:p w14:paraId="1BDA3B3C" w14:textId="77777777" w:rsidR="00245E2F" w:rsidRDefault="007D1025" w:rsidP="00746BB4">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w:t>
            </w:r>
          </w:p>
        </w:tc>
      </w:tr>
      <w:tr w:rsidR="00245E2F" w14:paraId="5EB0BB1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A6557C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A10BD</w:t>
            </w:r>
          </w:p>
        </w:tc>
        <w:tc>
          <w:tcPr>
            <w:tcW w:w="2881" w:type="dxa"/>
            <w:gridSpan w:val="2"/>
            <w:tcBorders>
              <w:top w:val="single" w:sz="4" w:space="0" w:color="000000"/>
              <w:left w:val="single" w:sz="4" w:space="0" w:color="000000"/>
              <w:bottom w:val="single" w:sz="4" w:space="0" w:color="000000"/>
              <w:right w:val="single" w:sz="4" w:space="0" w:color="000000"/>
            </w:tcBorders>
          </w:tcPr>
          <w:p w14:paraId="0CE4DB2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комбинированные препараты пероральных гипогликемических средств</w:t>
            </w:r>
          </w:p>
        </w:tc>
        <w:tc>
          <w:tcPr>
            <w:tcW w:w="1901" w:type="dxa"/>
            <w:gridSpan w:val="2"/>
            <w:tcBorders>
              <w:top w:val="single" w:sz="4" w:space="0" w:color="000000"/>
              <w:left w:val="single" w:sz="4" w:space="0" w:color="000000"/>
              <w:bottom w:val="single" w:sz="4" w:space="0" w:color="000000"/>
              <w:right w:val="single" w:sz="4" w:space="0" w:color="000000"/>
            </w:tcBorders>
          </w:tcPr>
          <w:p w14:paraId="42B88F6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алоглиптин + пиоглитазон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3D61742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429AE3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D05C4B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A10BH</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1592B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дипептидилпептидазы-4</w:t>
            </w:r>
            <w:r>
              <w:rPr>
                <w:sz w:val="24"/>
              </w:rPr>
              <w:br/>
            </w:r>
            <w:r>
              <w:rPr>
                <w:rFonts w:ascii="Times New Roman" w:hAnsi="Times New Roman"/>
                <w:sz w:val="24"/>
              </w:rPr>
              <w:t>(ДПП-4)</w:t>
            </w:r>
          </w:p>
        </w:tc>
        <w:tc>
          <w:tcPr>
            <w:tcW w:w="1901" w:type="dxa"/>
            <w:gridSpan w:val="2"/>
            <w:tcBorders>
              <w:top w:val="single" w:sz="4" w:space="0" w:color="000000"/>
              <w:left w:val="single" w:sz="4" w:space="0" w:color="000000"/>
              <w:bottom w:val="single" w:sz="4" w:space="0" w:color="000000"/>
              <w:right w:val="single" w:sz="4" w:space="0" w:color="000000"/>
            </w:tcBorders>
          </w:tcPr>
          <w:p w14:paraId="74DEFBF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алоглиптин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2976230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3ED636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E0D271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9A125D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634D748"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вилдаглиптин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4433D7D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D74126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50A19C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F8C31E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063246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гозоглиптин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7677D00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F678EF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8F3DA4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E08D6C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424E1C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линаглиптин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65F6FD7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1771E6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2E4321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7622AB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C0E901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саксаглиптин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45B9BC3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EBCA4B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1D5BEF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00AEA8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DD3630F"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ситаглиптин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018BE42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B58E3B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608576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90CE12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E2688DC"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эвоглиптин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475D24C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A78F10B" w14:textId="77777777" w:rsidTr="008A7D7D">
        <w:trPr>
          <w:gridBefore w:val="1"/>
          <w:wBefore w:w="62" w:type="dxa"/>
          <w:trHeight w:val="380"/>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C250C9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A10BJ</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460FBA3" w14:textId="77777777" w:rsidR="00245E2F" w:rsidRDefault="007D1025">
            <w:pPr>
              <w:widowControl w:val="0"/>
              <w:spacing w:after="0" w:line="240" w:lineRule="auto"/>
              <w:ind w:left="51" w:hanging="51"/>
              <w:rPr>
                <w:rFonts w:ascii="Times New Roman" w:hAnsi="Times New Roman"/>
                <w:sz w:val="24"/>
              </w:rPr>
            </w:pPr>
            <w:r>
              <w:rPr>
                <w:rFonts w:ascii="Times New Roman" w:hAnsi="Times New Roman"/>
                <w:sz w:val="24"/>
              </w:rPr>
              <w:t>аналоги глюкагоноподобного пептида-1</w:t>
            </w:r>
          </w:p>
        </w:tc>
        <w:tc>
          <w:tcPr>
            <w:tcW w:w="1901" w:type="dxa"/>
            <w:gridSpan w:val="2"/>
            <w:tcBorders>
              <w:top w:val="single" w:sz="4" w:space="0" w:color="000000"/>
              <w:left w:val="single" w:sz="4" w:space="0" w:color="000000"/>
              <w:bottom w:val="single" w:sz="4" w:space="0" w:color="000000"/>
              <w:right w:val="single" w:sz="4" w:space="0" w:color="000000"/>
            </w:tcBorders>
          </w:tcPr>
          <w:p w14:paraId="07A25C95"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дулаглутид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7AC674B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37815C1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CC3F50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49B288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F6F15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ликсисенатид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739F0B4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50C5614D" w14:textId="77777777" w:rsidTr="008A7D7D">
        <w:trPr>
          <w:gridBefore w:val="1"/>
          <w:wBefore w:w="62" w:type="dxa"/>
          <w:trHeight w:val="200"/>
        </w:trPr>
        <w:tc>
          <w:tcPr>
            <w:tcW w:w="1019" w:type="dxa"/>
            <w:gridSpan w:val="2"/>
            <w:vMerge/>
            <w:tcBorders>
              <w:top w:val="single" w:sz="4" w:space="0" w:color="000000"/>
              <w:left w:val="single" w:sz="4" w:space="0" w:color="000000"/>
              <w:bottom w:val="single" w:sz="4" w:space="0" w:color="000000"/>
              <w:right w:val="single" w:sz="4" w:space="0" w:color="000000"/>
            </w:tcBorders>
          </w:tcPr>
          <w:p w14:paraId="78B5E2F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4D057E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C8E14D"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семаглутид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7078439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72EA9E80"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F32AD6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A10BK</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6330783"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натрийзависимого переносчика глюкозы 2 типа</w:t>
            </w:r>
          </w:p>
        </w:tc>
        <w:tc>
          <w:tcPr>
            <w:tcW w:w="1901" w:type="dxa"/>
            <w:gridSpan w:val="2"/>
            <w:tcBorders>
              <w:top w:val="single" w:sz="4" w:space="0" w:color="000000"/>
              <w:left w:val="single" w:sz="4" w:space="0" w:color="000000"/>
              <w:bottom w:val="single" w:sz="4" w:space="0" w:color="000000"/>
              <w:right w:val="single" w:sz="4" w:space="0" w:color="000000"/>
            </w:tcBorders>
          </w:tcPr>
          <w:p w14:paraId="3EB3DDD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дапаглифлозин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155181B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D192A8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DCF7DD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C1BD6A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306C9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ипраглифлозин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5665090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6443DC">
              <w:rPr>
                <w:rFonts w:ascii="Times New Roman" w:hAnsi="Times New Roman"/>
                <w:sz w:val="24"/>
              </w:rPr>
              <w:br/>
            </w:r>
          </w:p>
        </w:tc>
      </w:tr>
      <w:tr w:rsidR="00245E2F" w14:paraId="46AE0F1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980C7E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C82649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15A46CE"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эмпаглифлозин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5F5B252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1685C0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E865DE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3CCE0E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5DDA98F"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эртуглифлозин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23BE950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DD5A68">
              <w:rPr>
                <w:rFonts w:ascii="Times New Roman" w:hAnsi="Times New Roman"/>
                <w:sz w:val="24"/>
              </w:rPr>
              <w:br/>
            </w:r>
          </w:p>
        </w:tc>
      </w:tr>
      <w:tr w:rsidR="00245E2F" w14:paraId="585C80E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BA03A2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A10BX</w:t>
            </w:r>
          </w:p>
        </w:tc>
        <w:tc>
          <w:tcPr>
            <w:tcW w:w="2881" w:type="dxa"/>
            <w:gridSpan w:val="2"/>
            <w:tcBorders>
              <w:top w:val="single" w:sz="4" w:space="0" w:color="000000"/>
              <w:left w:val="single" w:sz="4" w:space="0" w:color="000000"/>
              <w:bottom w:val="single" w:sz="4" w:space="0" w:color="000000"/>
              <w:right w:val="single" w:sz="4" w:space="0" w:color="000000"/>
            </w:tcBorders>
          </w:tcPr>
          <w:p w14:paraId="4CE31B45"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гипогликемические препараты, кроме инсулинов</w:t>
            </w:r>
            <w:r w:rsidR="00DD5A68">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3F99F5B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репаглинид</w:t>
            </w:r>
          </w:p>
        </w:tc>
        <w:tc>
          <w:tcPr>
            <w:tcW w:w="3404" w:type="dxa"/>
            <w:gridSpan w:val="2"/>
            <w:tcBorders>
              <w:top w:val="single" w:sz="4" w:space="0" w:color="000000"/>
              <w:left w:val="single" w:sz="4" w:space="0" w:color="000000"/>
              <w:bottom w:val="single" w:sz="4" w:space="0" w:color="000000"/>
              <w:right w:val="single" w:sz="4" w:space="0" w:color="000000"/>
            </w:tcBorders>
          </w:tcPr>
          <w:p w14:paraId="10744A8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17D4FC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FC9DF8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w:t>
            </w:r>
          </w:p>
        </w:tc>
        <w:tc>
          <w:tcPr>
            <w:tcW w:w="2881" w:type="dxa"/>
            <w:gridSpan w:val="2"/>
            <w:tcBorders>
              <w:top w:val="single" w:sz="4" w:space="0" w:color="000000"/>
              <w:left w:val="single" w:sz="4" w:space="0" w:color="000000"/>
              <w:bottom w:val="single" w:sz="4" w:space="0" w:color="000000"/>
              <w:right w:val="single" w:sz="4" w:space="0" w:color="000000"/>
            </w:tcBorders>
          </w:tcPr>
          <w:p w14:paraId="2E9228EC"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3838B39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24E50C3" w14:textId="77777777" w:rsidR="00245E2F" w:rsidRDefault="00245E2F">
            <w:pPr>
              <w:widowControl w:val="0"/>
              <w:spacing w:after="0" w:line="240" w:lineRule="auto"/>
              <w:rPr>
                <w:rFonts w:ascii="Times New Roman" w:hAnsi="Times New Roman"/>
                <w:sz w:val="24"/>
              </w:rPr>
            </w:pPr>
          </w:p>
        </w:tc>
      </w:tr>
      <w:tr w:rsidR="00245E2F" w14:paraId="6B0B052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F6AB11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A11C</w:t>
            </w:r>
          </w:p>
        </w:tc>
        <w:tc>
          <w:tcPr>
            <w:tcW w:w="2881" w:type="dxa"/>
            <w:gridSpan w:val="2"/>
            <w:tcBorders>
              <w:top w:val="single" w:sz="4" w:space="0" w:color="000000"/>
              <w:left w:val="single" w:sz="4" w:space="0" w:color="000000"/>
              <w:bottom w:val="single" w:sz="4" w:space="0" w:color="000000"/>
              <w:right w:val="single" w:sz="4" w:space="0" w:color="000000"/>
            </w:tcBorders>
          </w:tcPr>
          <w:p w14:paraId="3B191F8B"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витамины A и D, включая их комбинации</w:t>
            </w:r>
            <w:r w:rsidR="00DD5A68">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4DDBDCF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6B86518" w14:textId="77777777" w:rsidR="00245E2F" w:rsidRDefault="00245E2F">
            <w:pPr>
              <w:widowControl w:val="0"/>
              <w:spacing w:after="0" w:line="240" w:lineRule="auto"/>
              <w:rPr>
                <w:rFonts w:ascii="Times New Roman" w:hAnsi="Times New Roman"/>
                <w:sz w:val="24"/>
              </w:rPr>
            </w:pPr>
          </w:p>
        </w:tc>
      </w:tr>
      <w:tr w:rsidR="00245E2F" w14:paraId="058B2D3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0D0EB2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A11CA</w:t>
            </w:r>
          </w:p>
        </w:tc>
        <w:tc>
          <w:tcPr>
            <w:tcW w:w="2881" w:type="dxa"/>
            <w:gridSpan w:val="2"/>
            <w:tcBorders>
              <w:top w:val="single" w:sz="4" w:space="0" w:color="000000"/>
              <w:left w:val="single" w:sz="4" w:space="0" w:color="000000"/>
              <w:bottom w:val="single" w:sz="4" w:space="0" w:color="000000"/>
              <w:right w:val="single" w:sz="4" w:space="0" w:color="000000"/>
            </w:tcBorders>
          </w:tcPr>
          <w:p w14:paraId="09D91B8C"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 A</w:t>
            </w:r>
          </w:p>
        </w:tc>
        <w:tc>
          <w:tcPr>
            <w:tcW w:w="1901" w:type="dxa"/>
            <w:gridSpan w:val="2"/>
            <w:tcBorders>
              <w:top w:val="single" w:sz="4" w:space="0" w:color="000000"/>
              <w:left w:val="single" w:sz="4" w:space="0" w:color="000000"/>
              <w:bottom w:val="single" w:sz="4" w:space="0" w:color="000000"/>
              <w:right w:val="single" w:sz="4" w:space="0" w:color="000000"/>
            </w:tcBorders>
          </w:tcPr>
          <w:p w14:paraId="6902731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ретинол</w:t>
            </w:r>
          </w:p>
        </w:tc>
        <w:tc>
          <w:tcPr>
            <w:tcW w:w="3404" w:type="dxa"/>
            <w:gridSpan w:val="2"/>
            <w:tcBorders>
              <w:top w:val="single" w:sz="4" w:space="0" w:color="000000"/>
              <w:left w:val="single" w:sz="4" w:space="0" w:color="000000"/>
              <w:bottom w:val="single" w:sz="4" w:space="0" w:color="000000"/>
              <w:right w:val="single" w:sz="4" w:space="0" w:color="000000"/>
            </w:tcBorders>
          </w:tcPr>
          <w:p w14:paraId="1E054FA2"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драже;</w:t>
            </w:r>
          </w:p>
          <w:p w14:paraId="4CCCC86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 и наружного применения;</w:t>
            </w:r>
          </w:p>
          <w:p w14:paraId="672FF28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3576FA5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p w14:paraId="306F577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 (масляный);</w:t>
            </w:r>
          </w:p>
          <w:p w14:paraId="3A7A507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 и наружного применения (масляный)</w:t>
            </w:r>
          </w:p>
          <w:p w14:paraId="016E7500" w14:textId="77777777" w:rsidR="00245E2F" w:rsidRDefault="00245E2F">
            <w:pPr>
              <w:widowControl w:val="0"/>
              <w:spacing w:after="0" w:line="240" w:lineRule="auto"/>
              <w:rPr>
                <w:rFonts w:ascii="Times New Roman" w:hAnsi="Times New Roman"/>
                <w:sz w:val="24"/>
              </w:rPr>
            </w:pPr>
          </w:p>
        </w:tc>
      </w:tr>
      <w:tr w:rsidR="00245E2F" w14:paraId="7BA267F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7522A8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A11CC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636BEC4"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 D и его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6D413C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альфакальцидол</w:t>
            </w:r>
          </w:p>
        </w:tc>
        <w:tc>
          <w:tcPr>
            <w:tcW w:w="3404" w:type="dxa"/>
            <w:gridSpan w:val="2"/>
            <w:tcBorders>
              <w:top w:val="single" w:sz="4" w:space="0" w:color="000000"/>
              <w:left w:val="single" w:sz="4" w:space="0" w:color="000000"/>
              <w:bottom w:val="single" w:sz="4" w:space="0" w:color="000000"/>
              <w:right w:val="single" w:sz="4" w:space="0" w:color="000000"/>
            </w:tcBorders>
          </w:tcPr>
          <w:p w14:paraId="7ABA9F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64751B3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03C0108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07C790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23AED6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9B2AB0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кальцитриол</w:t>
            </w:r>
          </w:p>
        </w:tc>
        <w:tc>
          <w:tcPr>
            <w:tcW w:w="3404" w:type="dxa"/>
            <w:gridSpan w:val="2"/>
            <w:tcBorders>
              <w:top w:val="single" w:sz="4" w:space="0" w:color="000000"/>
              <w:left w:val="single" w:sz="4" w:space="0" w:color="000000"/>
              <w:bottom w:val="single" w:sz="4" w:space="0" w:color="000000"/>
              <w:right w:val="single" w:sz="4" w:space="0" w:color="000000"/>
            </w:tcBorders>
          </w:tcPr>
          <w:p w14:paraId="2657721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200E3DC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A46EBC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DCFF7E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E652A68" w14:textId="77777777" w:rsidR="00245E2F" w:rsidRDefault="00775FEE">
            <w:pPr>
              <w:widowControl w:val="0"/>
              <w:spacing w:after="0" w:line="240" w:lineRule="auto"/>
              <w:rPr>
                <w:rFonts w:ascii="Times New Roman" w:hAnsi="Times New Roman"/>
                <w:sz w:val="24"/>
              </w:rPr>
            </w:pPr>
            <w:r>
              <w:rPr>
                <w:rFonts w:ascii="Times New Roman" w:hAnsi="Times New Roman"/>
                <w:sz w:val="24"/>
              </w:rPr>
              <w:t>к</w:t>
            </w:r>
            <w:r w:rsidR="007D1025">
              <w:rPr>
                <w:rFonts w:ascii="Times New Roman" w:hAnsi="Times New Roman"/>
                <w:sz w:val="24"/>
              </w:rPr>
              <w:t>олекальцифе</w:t>
            </w:r>
            <w:r>
              <w:rPr>
                <w:rFonts w:ascii="Times New Roman" w:hAnsi="Times New Roman"/>
                <w:sz w:val="24"/>
              </w:rPr>
              <w:t>-</w:t>
            </w:r>
            <w:r w:rsidR="007D1025">
              <w:rPr>
                <w:rFonts w:ascii="Times New Roman" w:hAnsi="Times New Roman"/>
                <w:sz w:val="24"/>
              </w:rPr>
              <w:t>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0A18D66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75E6531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 (масляный)</w:t>
            </w:r>
          </w:p>
        </w:tc>
      </w:tr>
      <w:tr w:rsidR="00245E2F" w14:paraId="0DC5889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D64933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A11D</w:t>
            </w:r>
          </w:p>
        </w:tc>
        <w:tc>
          <w:tcPr>
            <w:tcW w:w="2881" w:type="dxa"/>
            <w:gridSpan w:val="2"/>
            <w:tcBorders>
              <w:top w:val="single" w:sz="4" w:space="0" w:color="000000"/>
              <w:left w:val="single" w:sz="4" w:space="0" w:color="000000"/>
              <w:bottom w:val="single" w:sz="4" w:space="0" w:color="000000"/>
              <w:right w:val="single" w:sz="4" w:space="0" w:color="000000"/>
            </w:tcBorders>
          </w:tcPr>
          <w:p w14:paraId="766FBCD4" w14:textId="77777777" w:rsidR="00245E2F" w:rsidRDefault="007D1025" w:rsidP="006443DC">
            <w:pPr>
              <w:widowControl w:val="0"/>
              <w:spacing w:after="0" w:line="240" w:lineRule="auto"/>
              <w:rPr>
                <w:rFonts w:ascii="Times New Roman" w:hAnsi="Times New Roman"/>
                <w:sz w:val="24"/>
              </w:rPr>
            </w:pPr>
            <w:r>
              <w:rPr>
                <w:rFonts w:ascii="Times New Roman" w:hAnsi="Times New Roman"/>
                <w:sz w:val="24"/>
              </w:rPr>
              <w:t>витамин B</w:t>
            </w:r>
            <w:r>
              <w:rPr>
                <w:rFonts w:ascii="Times New Roman" w:hAnsi="Times New Roman"/>
                <w:sz w:val="24"/>
                <w:vertAlign w:val="subscript"/>
              </w:rPr>
              <w:t>1</w:t>
            </w:r>
            <w:r>
              <w:rPr>
                <w:rFonts w:ascii="Times New Roman" w:hAnsi="Times New Roman"/>
                <w:sz w:val="24"/>
              </w:rPr>
              <w:t xml:space="preserve"> и его комбинации с витаминами B</w:t>
            </w:r>
            <w:r>
              <w:rPr>
                <w:rFonts w:ascii="Times New Roman" w:hAnsi="Times New Roman"/>
                <w:sz w:val="24"/>
                <w:vertAlign w:val="subscript"/>
              </w:rPr>
              <w:t>6</w:t>
            </w:r>
            <w:r>
              <w:rPr>
                <w:rFonts w:ascii="Times New Roman" w:hAnsi="Times New Roman"/>
                <w:sz w:val="24"/>
              </w:rPr>
              <w:t xml:space="preserve"> и B</w:t>
            </w:r>
            <w:r>
              <w:rPr>
                <w:rFonts w:ascii="Times New Roman" w:hAnsi="Times New Roman"/>
                <w:sz w:val="24"/>
                <w:vertAlign w:val="subscript"/>
              </w:rPr>
              <w:t>12</w:t>
            </w:r>
          </w:p>
        </w:tc>
        <w:tc>
          <w:tcPr>
            <w:tcW w:w="1901" w:type="dxa"/>
            <w:gridSpan w:val="2"/>
            <w:tcBorders>
              <w:top w:val="single" w:sz="4" w:space="0" w:color="000000"/>
              <w:left w:val="single" w:sz="4" w:space="0" w:color="000000"/>
              <w:bottom w:val="single" w:sz="4" w:space="0" w:color="000000"/>
              <w:right w:val="single" w:sz="4" w:space="0" w:color="000000"/>
            </w:tcBorders>
          </w:tcPr>
          <w:p w14:paraId="37ABFEC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C5A42E7" w14:textId="77777777" w:rsidR="00245E2F" w:rsidRDefault="00245E2F">
            <w:pPr>
              <w:widowControl w:val="0"/>
              <w:spacing w:after="0" w:line="240" w:lineRule="auto"/>
              <w:rPr>
                <w:rFonts w:ascii="Times New Roman" w:hAnsi="Times New Roman"/>
                <w:sz w:val="24"/>
              </w:rPr>
            </w:pPr>
          </w:p>
        </w:tc>
      </w:tr>
      <w:tr w:rsidR="00245E2F" w14:paraId="4EF227B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E16A9B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A11DA</w:t>
            </w:r>
          </w:p>
        </w:tc>
        <w:tc>
          <w:tcPr>
            <w:tcW w:w="2881" w:type="dxa"/>
            <w:gridSpan w:val="2"/>
            <w:tcBorders>
              <w:top w:val="single" w:sz="4" w:space="0" w:color="000000"/>
              <w:left w:val="single" w:sz="4" w:space="0" w:color="000000"/>
              <w:bottom w:val="single" w:sz="4" w:space="0" w:color="000000"/>
              <w:right w:val="single" w:sz="4" w:space="0" w:color="000000"/>
            </w:tcBorders>
          </w:tcPr>
          <w:p w14:paraId="767940D8"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 B</w:t>
            </w:r>
            <w:r>
              <w:rPr>
                <w:rFonts w:ascii="Times New Roman" w:hAnsi="Times New Roman"/>
                <w:sz w:val="24"/>
                <w:vertAlign w:val="subscript"/>
              </w:rPr>
              <w:t>1</w:t>
            </w:r>
          </w:p>
        </w:tc>
        <w:tc>
          <w:tcPr>
            <w:tcW w:w="1901" w:type="dxa"/>
            <w:gridSpan w:val="2"/>
            <w:tcBorders>
              <w:top w:val="single" w:sz="4" w:space="0" w:color="000000"/>
              <w:left w:val="single" w:sz="4" w:space="0" w:color="000000"/>
              <w:bottom w:val="single" w:sz="4" w:space="0" w:color="000000"/>
              <w:right w:val="single" w:sz="4" w:space="0" w:color="000000"/>
            </w:tcBorders>
          </w:tcPr>
          <w:p w14:paraId="24B9926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7E31937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796CED0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AEABDB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A11G</w:t>
            </w:r>
          </w:p>
        </w:tc>
        <w:tc>
          <w:tcPr>
            <w:tcW w:w="2881" w:type="dxa"/>
            <w:gridSpan w:val="2"/>
            <w:tcBorders>
              <w:top w:val="single" w:sz="4" w:space="0" w:color="000000"/>
              <w:left w:val="single" w:sz="4" w:space="0" w:color="000000"/>
              <w:bottom w:val="single" w:sz="4" w:space="0" w:color="000000"/>
              <w:right w:val="single" w:sz="4" w:space="0" w:color="000000"/>
            </w:tcBorders>
          </w:tcPr>
          <w:p w14:paraId="5A7E248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аскорбиновая кислота</w:t>
            </w:r>
            <w:r>
              <w:rPr>
                <w:rFonts w:ascii="Times New Roman" w:hAnsi="Times New Roman"/>
                <w:sz w:val="24"/>
              </w:rPr>
              <w:br/>
              <w:t>(витамин C), включая комбинации с другими средствами</w:t>
            </w:r>
          </w:p>
        </w:tc>
        <w:tc>
          <w:tcPr>
            <w:tcW w:w="1901" w:type="dxa"/>
            <w:gridSpan w:val="2"/>
            <w:tcBorders>
              <w:top w:val="single" w:sz="4" w:space="0" w:color="000000"/>
              <w:left w:val="single" w:sz="4" w:space="0" w:color="000000"/>
              <w:bottom w:val="single" w:sz="4" w:space="0" w:color="000000"/>
              <w:right w:val="single" w:sz="4" w:space="0" w:color="000000"/>
            </w:tcBorders>
          </w:tcPr>
          <w:p w14:paraId="344CF8B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7EF1107" w14:textId="77777777" w:rsidR="00245E2F" w:rsidRDefault="00245E2F">
            <w:pPr>
              <w:widowControl w:val="0"/>
              <w:spacing w:after="0" w:line="240" w:lineRule="auto"/>
              <w:rPr>
                <w:rFonts w:ascii="Times New Roman" w:hAnsi="Times New Roman"/>
                <w:sz w:val="24"/>
              </w:rPr>
            </w:pPr>
          </w:p>
        </w:tc>
      </w:tr>
      <w:tr w:rsidR="00245E2F" w14:paraId="6631BD0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2CDAA7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A11GA</w:t>
            </w:r>
          </w:p>
        </w:tc>
        <w:tc>
          <w:tcPr>
            <w:tcW w:w="2881" w:type="dxa"/>
            <w:gridSpan w:val="2"/>
            <w:tcBorders>
              <w:top w:val="single" w:sz="4" w:space="0" w:color="000000"/>
              <w:left w:val="single" w:sz="4" w:space="0" w:color="000000"/>
              <w:bottom w:val="single" w:sz="4" w:space="0" w:color="000000"/>
              <w:right w:val="single" w:sz="4" w:space="0" w:color="000000"/>
            </w:tcBorders>
          </w:tcPr>
          <w:p w14:paraId="071256F4"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аскорбиновая кислота </w:t>
            </w:r>
            <w:r>
              <w:rPr>
                <w:rFonts w:ascii="Times New Roman" w:hAnsi="Times New Roman"/>
                <w:sz w:val="24"/>
              </w:rPr>
              <w:br/>
              <w:t>(витамин C)</w:t>
            </w:r>
          </w:p>
        </w:tc>
        <w:tc>
          <w:tcPr>
            <w:tcW w:w="1901" w:type="dxa"/>
            <w:gridSpan w:val="2"/>
            <w:tcBorders>
              <w:top w:val="single" w:sz="4" w:space="0" w:color="000000"/>
              <w:left w:val="single" w:sz="4" w:space="0" w:color="000000"/>
              <w:bottom w:val="single" w:sz="4" w:space="0" w:color="000000"/>
              <w:right w:val="single" w:sz="4" w:space="0" w:color="000000"/>
            </w:tcBorders>
          </w:tcPr>
          <w:p w14:paraId="659E84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аскорбиновая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0D4BA69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драже;</w:t>
            </w:r>
          </w:p>
          <w:p w14:paraId="2A41AF0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34E4EC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4D50AF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приема внутрь;</w:t>
            </w:r>
          </w:p>
          <w:p w14:paraId="2B6E8CE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приема внутрь;</w:t>
            </w:r>
          </w:p>
          <w:p w14:paraId="4B1F61F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0DFE0C7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1DA035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D2D701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A11H</w:t>
            </w:r>
          </w:p>
        </w:tc>
        <w:tc>
          <w:tcPr>
            <w:tcW w:w="2881" w:type="dxa"/>
            <w:gridSpan w:val="2"/>
            <w:tcBorders>
              <w:top w:val="single" w:sz="4" w:space="0" w:color="000000"/>
              <w:left w:val="single" w:sz="4" w:space="0" w:color="000000"/>
              <w:bottom w:val="single" w:sz="4" w:space="0" w:color="000000"/>
              <w:right w:val="single" w:sz="4" w:space="0" w:color="000000"/>
            </w:tcBorders>
          </w:tcPr>
          <w:p w14:paraId="7330EA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витаминные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369A948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340A3D5" w14:textId="77777777" w:rsidR="00245E2F" w:rsidRDefault="00245E2F">
            <w:pPr>
              <w:widowControl w:val="0"/>
              <w:spacing w:after="0" w:line="240" w:lineRule="auto"/>
              <w:rPr>
                <w:rFonts w:ascii="Times New Roman" w:hAnsi="Times New Roman"/>
                <w:sz w:val="24"/>
              </w:rPr>
            </w:pPr>
          </w:p>
        </w:tc>
      </w:tr>
      <w:tr w:rsidR="00245E2F" w14:paraId="6D6668F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3BED5B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A11HA</w:t>
            </w:r>
          </w:p>
        </w:tc>
        <w:tc>
          <w:tcPr>
            <w:tcW w:w="2881" w:type="dxa"/>
            <w:gridSpan w:val="2"/>
            <w:tcBorders>
              <w:top w:val="single" w:sz="4" w:space="0" w:color="000000"/>
              <w:left w:val="single" w:sz="4" w:space="0" w:color="000000"/>
              <w:bottom w:val="single" w:sz="4" w:space="0" w:color="000000"/>
              <w:right w:val="single" w:sz="4" w:space="0" w:color="000000"/>
            </w:tcBorders>
          </w:tcPr>
          <w:p w14:paraId="2B1A3875"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витаминные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7F4ABF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пиридоксин</w:t>
            </w:r>
          </w:p>
        </w:tc>
        <w:tc>
          <w:tcPr>
            <w:tcW w:w="3404" w:type="dxa"/>
            <w:gridSpan w:val="2"/>
            <w:tcBorders>
              <w:top w:val="single" w:sz="4" w:space="0" w:color="000000"/>
              <w:left w:val="single" w:sz="4" w:space="0" w:color="000000"/>
              <w:bottom w:val="single" w:sz="4" w:space="0" w:color="000000"/>
              <w:right w:val="single" w:sz="4" w:space="0" w:color="000000"/>
            </w:tcBorders>
          </w:tcPr>
          <w:p w14:paraId="7075AC7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28B014F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CD5787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A12</w:t>
            </w:r>
          </w:p>
        </w:tc>
        <w:tc>
          <w:tcPr>
            <w:tcW w:w="2881" w:type="dxa"/>
            <w:gridSpan w:val="2"/>
            <w:tcBorders>
              <w:top w:val="single" w:sz="4" w:space="0" w:color="000000"/>
              <w:left w:val="single" w:sz="4" w:space="0" w:color="000000"/>
              <w:bottom w:val="single" w:sz="4" w:space="0" w:color="000000"/>
              <w:right w:val="single" w:sz="4" w:space="0" w:color="000000"/>
            </w:tcBorders>
          </w:tcPr>
          <w:p w14:paraId="747B31A3"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минеральные добавки</w:t>
            </w:r>
          </w:p>
        </w:tc>
        <w:tc>
          <w:tcPr>
            <w:tcW w:w="1901" w:type="dxa"/>
            <w:gridSpan w:val="2"/>
            <w:tcBorders>
              <w:top w:val="single" w:sz="4" w:space="0" w:color="000000"/>
              <w:left w:val="single" w:sz="4" w:space="0" w:color="000000"/>
              <w:bottom w:val="single" w:sz="4" w:space="0" w:color="000000"/>
              <w:right w:val="single" w:sz="4" w:space="0" w:color="000000"/>
            </w:tcBorders>
          </w:tcPr>
          <w:p w14:paraId="352C343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BDB5746" w14:textId="77777777" w:rsidR="00245E2F" w:rsidRDefault="00245E2F">
            <w:pPr>
              <w:widowControl w:val="0"/>
              <w:spacing w:after="0" w:line="240" w:lineRule="auto"/>
              <w:rPr>
                <w:rFonts w:ascii="Times New Roman" w:hAnsi="Times New Roman"/>
                <w:sz w:val="24"/>
              </w:rPr>
            </w:pPr>
          </w:p>
        </w:tc>
      </w:tr>
      <w:tr w:rsidR="00245E2F" w14:paraId="6C449B4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620F70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A12A</w:t>
            </w:r>
          </w:p>
        </w:tc>
        <w:tc>
          <w:tcPr>
            <w:tcW w:w="2881" w:type="dxa"/>
            <w:gridSpan w:val="2"/>
            <w:tcBorders>
              <w:top w:val="single" w:sz="4" w:space="0" w:color="000000"/>
              <w:left w:val="single" w:sz="4" w:space="0" w:color="000000"/>
              <w:bottom w:val="single" w:sz="4" w:space="0" w:color="000000"/>
              <w:right w:val="single" w:sz="4" w:space="0" w:color="000000"/>
            </w:tcBorders>
          </w:tcPr>
          <w:p w14:paraId="39B0F9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кальция</w:t>
            </w:r>
          </w:p>
        </w:tc>
        <w:tc>
          <w:tcPr>
            <w:tcW w:w="1901" w:type="dxa"/>
            <w:gridSpan w:val="2"/>
            <w:tcBorders>
              <w:top w:val="single" w:sz="4" w:space="0" w:color="000000"/>
              <w:left w:val="single" w:sz="4" w:space="0" w:color="000000"/>
              <w:bottom w:val="single" w:sz="4" w:space="0" w:color="000000"/>
              <w:right w:val="single" w:sz="4" w:space="0" w:color="000000"/>
            </w:tcBorders>
          </w:tcPr>
          <w:p w14:paraId="5553C09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9110049" w14:textId="77777777" w:rsidR="00245E2F" w:rsidRDefault="00245E2F">
            <w:pPr>
              <w:widowControl w:val="0"/>
              <w:spacing w:after="0" w:line="240" w:lineRule="auto"/>
              <w:rPr>
                <w:rFonts w:ascii="Times New Roman" w:hAnsi="Times New Roman"/>
                <w:sz w:val="24"/>
              </w:rPr>
            </w:pPr>
          </w:p>
        </w:tc>
      </w:tr>
      <w:tr w:rsidR="00245E2F" w14:paraId="4E5F7D2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F06CE5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A12AA</w:t>
            </w:r>
          </w:p>
        </w:tc>
        <w:tc>
          <w:tcPr>
            <w:tcW w:w="2881" w:type="dxa"/>
            <w:gridSpan w:val="2"/>
            <w:tcBorders>
              <w:top w:val="single" w:sz="4" w:space="0" w:color="000000"/>
              <w:left w:val="single" w:sz="4" w:space="0" w:color="000000"/>
              <w:bottom w:val="single" w:sz="4" w:space="0" w:color="000000"/>
              <w:right w:val="single" w:sz="4" w:space="0" w:color="000000"/>
            </w:tcBorders>
          </w:tcPr>
          <w:p w14:paraId="632597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кальция</w:t>
            </w:r>
          </w:p>
        </w:tc>
        <w:tc>
          <w:tcPr>
            <w:tcW w:w="1901" w:type="dxa"/>
            <w:gridSpan w:val="2"/>
            <w:tcBorders>
              <w:top w:val="single" w:sz="4" w:space="0" w:color="000000"/>
              <w:left w:val="single" w:sz="4" w:space="0" w:color="000000"/>
              <w:bottom w:val="single" w:sz="4" w:space="0" w:color="000000"/>
              <w:right w:val="single" w:sz="4" w:space="0" w:color="000000"/>
            </w:tcBorders>
          </w:tcPr>
          <w:p w14:paraId="34420F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кальция глюконат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656507D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6FEB5B5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331BD8F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DD5A68">
              <w:rPr>
                <w:rFonts w:ascii="Times New Roman" w:hAnsi="Times New Roman"/>
                <w:sz w:val="24"/>
              </w:rPr>
              <w:br/>
            </w:r>
          </w:p>
        </w:tc>
      </w:tr>
      <w:tr w:rsidR="00245E2F" w14:paraId="7C9B63C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0504F6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A12C</w:t>
            </w:r>
          </w:p>
        </w:tc>
        <w:tc>
          <w:tcPr>
            <w:tcW w:w="2881" w:type="dxa"/>
            <w:gridSpan w:val="2"/>
            <w:tcBorders>
              <w:top w:val="single" w:sz="4" w:space="0" w:color="000000"/>
              <w:left w:val="single" w:sz="4" w:space="0" w:color="000000"/>
              <w:bottom w:val="single" w:sz="4" w:space="0" w:color="000000"/>
              <w:right w:val="single" w:sz="4" w:space="0" w:color="000000"/>
            </w:tcBorders>
          </w:tcPr>
          <w:p w14:paraId="6403ECC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минеральные добавки</w:t>
            </w:r>
          </w:p>
        </w:tc>
        <w:tc>
          <w:tcPr>
            <w:tcW w:w="1901" w:type="dxa"/>
            <w:gridSpan w:val="2"/>
            <w:tcBorders>
              <w:top w:val="single" w:sz="4" w:space="0" w:color="000000"/>
              <w:left w:val="single" w:sz="4" w:space="0" w:color="000000"/>
              <w:bottom w:val="single" w:sz="4" w:space="0" w:color="000000"/>
              <w:right w:val="single" w:sz="4" w:space="0" w:color="000000"/>
            </w:tcBorders>
          </w:tcPr>
          <w:p w14:paraId="059F628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E931BB9" w14:textId="77777777" w:rsidR="00245E2F" w:rsidRDefault="00245E2F">
            <w:pPr>
              <w:widowControl w:val="0"/>
              <w:spacing w:after="0" w:line="240" w:lineRule="auto"/>
              <w:rPr>
                <w:rFonts w:ascii="Times New Roman" w:hAnsi="Times New Roman"/>
                <w:sz w:val="24"/>
              </w:rPr>
            </w:pPr>
          </w:p>
        </w:tc>
      </w:tr>
      <w:tr w:rsidR="00245E2F" w14:paraId="0F28F45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04F550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A12CX</w:t>
            </w:r>
          </w:p>
        </w:tc>
        <w:tc>
          <w:tcPr>
            <w:tcW w:w="2881" w:type="dxa"/>
            <w:gridSpan w:val="2"/>
            <w:tcBorders>
              <w:top w:val="single" w:sz="4" w:space="0" w:color="000000"/>
              <w:left w:val="single" w:sz="4" w:space="0" w:color="000000"/>
              <w:bottom w:val="single" w:sz="4" w:space="0" w:color="000000"/>
              <w:right w:val="single" w:sz="4" w:space="0" w:color="000000"/>
            </w:tcBorders>
          </w:tcPr>
          <w:p w14:paraId="2E7EE7D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минеральные вещества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55919A7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калия и магния аспарагинат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4DDED1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7821470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2FAFC68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0560900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6482F61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746BB4">
              <w:rPr>
                <w:rFonts w:ascii="Times New Roman" w:hAnsi="Times New Roman"/>
                <w:sz w:val="24"/>
              </w:rPr>
              <w:br/>
            </w:r>
          </w:p>
        </w:tc>
      </w:tr>
      <w:tr w:rsidR="00245E2F" w14:paraId="7610C31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132180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A14</w:t>
            </w:r>
          </w:p>
        </w:tc>
        <w:tc>
          <w:tcPr>
            <w:tcW w:w="2881" w:type="dxa"/>
            <w:gridSpan w:val="2"/>
            <w:tcBorders>
              <w:top w:val="single" w:sz="4" w:space="0" w:color="000000"/>
              <w:left w:val="single" w:sz="4" w:space="0" w:color="000000"/>
              <w:bottom w:val="single" w:sz="4" w:space="0" w:color="000000"/>
              <w:right w:val="single" w:sz="4" w:space="0" w:color="000000"/>
            </w:tcBorders>
          </w:tcPr>
          <w:p w14:paraId="69D0926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анаболические средства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018CFBF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8AB1351" w14:textId="77777777" w:rsidR="00245E2F" w:rsidRDefault="00245E2F">
            <w:pPr>
              <w:widowControl w:val="0"/>
              <w:spacing w:after="0" w:line="240" w:lineRule="auto"/>
              <w:rPr>
                <w:rFonts w:ascii="Times New Roman" w:hAnsi="Times New Roman"/>
                <w:sz w:val="24"/>
              </w:rPr>
            </w:pPr>
          </w:p>
        </w:tc>
      </w:tr>
      <w:tr w:rsidR="00245E2F" w14:paraId="608D75B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C187B2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A14A</w:t>
            </w:r>
          </w:p>
        </w:tc>
        <w:tc>
          <w:tcPr>
            <w:tcW w:w="2881" w:type="dxa"/>
            <w:gridSpan w:val="2"/>
            <w:tcBorders>
              <w:top w:val="single" w:sz="4" w:space="0" w:color="000000"/>
              <w:left w:val="single" w:sz="4" w:space="0" w:color="000000"/>
              <w:bottom w:val="single" w:sz="4" w:space="0" w:color="000000"/>
              <w:right w:val="single" w:sz="4" w:space="0" w:color="000000"/>
            </w:tcBorders>
          </w:tcPr>
          <w:p w14:paraId="5239F8F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анаболические стероиды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1510D53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1CFEB94" w14:textId="77777777" w:rsidR="00245E2F" w:rsidRDefault="00245E2F">
            <w:pPr>
              <w:widowControl w:val="0"/>
              <w:spacing w:after="0" w:line="240" w:lineRule="auto"/>
              <w:rPr>
                <w:rFonts w:ascii="Times New Roman" w:hAnsi="Times New Roman"/>
                <w:sz w:val="24"/>
              </w:rPr>
            </w:pPr>
          </w:p>
        </w:tc>
      </w:tr>
      <w:tr w:rsidR="00245E2F" w14:paraId="50A8919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DEABFD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A14AB</w:t>
            </w:r>
          </w:p>
        </w:tc>
        <w:tc>
          <w:tcPr>
            <w:tcW w:w="2881" w:type="dxa"/>
            <w:gridSpan w:val="2"/>
            <w:tcBorders>
              <w:top w:val="single" w:sz="4" w:space="0" w:color="000000"/>
              <w:left w:val="single" w:sz="4" w:space="0" w:color="000000"/>
              <w:bottom w:val="single" w:sz="4" w:space="0" w:color="000000"/>
              <w:right w:val="single" w:sz="4" w:space="0" w:color="000000"/>
            </w:tcBorders>
          </w:tcPr>
          <w:p w14:paraId="21CF197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эстрена</w:t>
            </w:r>
          </w:p>
        </w:tc>
        <w:tc>
          <w:tcPr>
            <w:tcW w:w="1901" w:type="dxa"/>
            <w:gridSpan w:val="2"/>
            <w:tcBorders>
              <w:top w:val="single" w:sz="4" w:space="0" w:color="000000"/>
              <w:left w:val="single" w:sz="4" w:space="0" w:color="000000"/>
              <w:bottom w:val="single" w:sz="4" w:space="0" w:color="000000"/>
              <w:right w:val="single" w:sz="4" w:space="0" w:color="000000"/>
            </w:tcBorders>
          </w:tcPr>
          <w:p w14:paraId="21119D97"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нандролон</w:t>
            </w:r>
          </w:p>
        </w:tc>
        <w:tc>
          <w:tcPr>
            <w:tcW w:w="3404" w:type="dxa"/>
            <w:gridSpan w:val="2"/>
            <w:tcBorders>
              <w:top w:val="single" w:sz="4" w:space="0" w:color="000000"/>
              <w:left w:val="single" w:sz="4" w:space="0" w:color="000000"/>
              <w:bottom w:val="single" w:sz="4" w:space="0" w:color="000000"/>
              <w:right w:val="single" w:sz="4" w:space="0" w:color="000000"/>
            </w:tcBorders>
          </w:tcPr>
          <w:p w14:paraId="3BD760C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 (масляный)</w:t>
            </w:r>
          </w:p>
        </w:tc>
      </w:tr>
      <w:tr w:rsidR="00245E2F" w14:paraId="3320906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DE69C9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A16</w:t>
            </w:r>
          </w:p>
        </w:tc>
        <w:tc>
          <w:tcPr>
            <w:tcW w:w="2881" w:type="dxa"/>
            <w:gridSpan w:val="2"/>
            <w:tcBorders>
              <w:top w:val="single" w:sz="4" w:space="0" w:color="000000"/>
              <w:left w:val="single" w:sz="4" w:space="0" w:color="000000"/>
              <w:bottom w:val="single" w:sz="4" w:space="0" w:color="000000"/>
              <w:right w:val="single" w:sz="4" w:space="0" w:color="000000"/>
            </w:tcBorders>
          </w:tcPr>
          <w:p w14:paraId="4311DF9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заболеваний желудочно-кишечного тракта и нарушений обмена веществ</w:t>
            </w:r>
          </w:p>
        </w:tc>
        <w:tc>
          <w:tcPr>
            <w:tcW w:w="1901" w:type="dxa"/>
            <w:gridSpan w:val="2"/>
            <w:tcBorders>
              <w:top w:val="single" w:sz="4" w:space="0" w:color="000000"/>
              <w:left w:val="single" w:sz="4" w:space="0" w:color="000000"/>
              <w:bottom w:val="single" w:sz="4" w:space="0" w:color="000000"/>
              <w:right w:val="single" w:sz="4" w:space="0" w:color="000000"/>
            </w:tcBorders>
          </w:tcPr>
          <w:p w14:paraId="1FBB673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3738E21" w14:textId="77777777" w:rsidR="00245E2F" w:rsidRDefault="00245E2F">
            <w:pPr>
              <w:widowControl w:val="0"/>
              <w:spacing w:after="0" w:line="240" w:lineRule="auto"/>
              <w:rPr>
                <w:rFonts w:ascii="Times New Roman" w:hAnsi="Times New Roman"/>
                <w:sz w:val="24"/>
              </w:rPr>
            </w:pPr>
          </w:p>
        </w:tc>
      </w:tr>
      <w:tr w:rsidR="00245E2F" w14:paraId="3ED015B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351C35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A16A</w:t>
            </w:r>
          </w:p>
        </w:tc>
        <w:tc>
          <w:tcPr>
            <w:tcW w:w="2881" w:type="dxa"/>
            <w:gridSpan w:val="2"/>
            <w:tcBorders>
              <w:top w:val="single" w:sz="4" w:space="0" w:color="000000"/>
              <w:left w:val="single" w:sz="4" w:space="0" w:color="000000"/>
              <w:bottom w:val="single" w:sz="4" w:space="0" w:color="000000"/>
              <w:right w:val="single" w:sz="4" w:space="0" w:color="000000"/>
            </w:tcBorders>
          </w:tcPr>
          <w:p w14:paraId="72BF0830"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заболеваний желудочно-кишечного тракта и нарушений обмена веществ</w:t>
            </w:r>
          </w:p>
        </w:tc>
        <w:tc>
          <w:tcPr>
            <w:tcW w:w="1901" w:type="dxa"/>
            <w:gridSpan w:val="2"/>
            <w:tcBorders>
              <w:top w:val="single" w:sz="4" w:space="0" w:color="000000"/>
              <w:left w:val="single" w:sz="4" w:space="0" w:color="000000"/>
              <w:bottom w:val="single" w:sz="4" w:space="0" w:color="000000"/>
              <w:right w:val="single" w:sz="4" w:space="0" w:color="000000"/>
            </w:tcBorders>
          </w:tcPr>
          <w:p w14:paraId="25AA0CC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7B82780" w14:textId="77777777" w:rsidR="00245E2F" w:rsidRDefault="00245E2F">
            <w:pPr>
              <w:widowControl w:val="0"/>
              <w:spacing w:after="0" w:line="240" w:lineRule="auto"/>
              <w:rPr>
                <w:rFonts w:ascii="Times New Roman" w:hAnsi="Times New Roman"/>
                <w:sz w:val="24"/>
              </w:rPr>
            </w:pPr>
          </w:p>
        </w:tc>
      </w:tr>
      <w:tr w:rsidR="00245E2F" w14:paraId="6534E3F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FDEF55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A16AA</w:t>
            </w:r>
          </w:p>
        </w:tc>
        <w:tc>
          <w:tcPr>
            <w:tcW w:w="2881" w:type="dxa"/>
            <w:gridSpan w:val="2"/>
            <w:tcBorders>
              <w:top w:val="single" w:sz="4" w:space="0" w:color="000000"/>
              <w:left w:val="single" w:sz="4" w:space="0" w:color="000000"/>
              <w:bottom w:val="single" w:sz="4" w:space="0" w:color="000000"/>
              <w:right w:val="single" w:sz="4" w:space="0" w:color="000000"/>
            </w:tcBorders>
          </w:tcPr>
          <w:p w14:paraId="3777B4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аминокислоты и их производные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064F743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адеметионин</w:t>
            </w:r>
          </w:p>
        </w:tc>
        <w:tc>
          <w:tcPr>
            <w:tcW w:w="3404" w:type="dxa"/>
            <w:gridSpan w:val="2"/>
            <w:tcBorders>
              <w:top w:val="single" w:sz="4" w:space="0" w:color="000000"/>
              <w:left w:val="single" w:sz="4" w:space="0" w:color="000000"/>
              <w:bottom w:val="single" w:sz="4" w:space="0" w:color="000000"/>
              <w:right w:val="single" w:sz="4" w:space="0" w:color="000000"/>
            </w:tcBorders>
          </w:tcPr>
          <w:p w14:paraId="3129EA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14:paraId="3028248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w:t>
            </w:r>
          </w:p>
          <w:p w14:paraId="0F0D3EB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p w14:paraId="0A2C6BE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r w:rsidR="006443DC">
              <w:rPr>
                <w:rFonts w:ascii="Times New Roman" w:hAnsi="Times New Roman"/>
                <w:sz w:val="24"/>
              </w:rPr>
              <w:br/>
            </w:r>
          </w:p>
        </w:tc>
      </w:tr>
      <w:tr w:rsidR="00245E2F" w14:paraId="5160451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91B8E5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A16AB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13199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ферментные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16CB0B9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агалсидаза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068903B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3B5FDAC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5486E3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6B9C19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F43ECD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агалсидаза бета</w:t>
            </w:r>
          </w:p>
        </w:tc>
        <w:tc>
          <w:tcPr>
            <w:tcW w:w="3404" w:type="dxa"/>
            <w:gridSpan w:val="2"/>
            <w:tcBorders>
              <w:top w:val="single" w:sz="4" w:space="0" w:color="000000"/>
              <w:left w:val="single" w:sz="4" w:space="0" w:color="000000"/>
              <w:bottom w:val="single" w:sz="4" w:space="0" w:color="000000"/>
              <w:right w:val="single" w:sz="4" w:space="0" w:color="000000"/>
            </w:tcBorders>
          </w:tcPr>
          <w:p w14:paraId="7BE2804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651AE33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7595DC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A70B3A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0A8E5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велаглюцераза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6A6FFBC7" w14:textId="77777777" w:rsidR="00245E2F" w:rsidRDefault="007D1025" w:rsidP="00DD5A68">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4486BCD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38BF68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B7D2CF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C33326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галсульфаза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6322AE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36EA5BA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0071BF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C7708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D349036"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идурсульфаза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048D2C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0BBAD11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7CAAD9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57191B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0EF942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идурсульфаза бета</w:t>
            </w:r>
          </w:p>
        </w:tc>
        <w:tc>
          <w:tcPr>
            <w:tcW w:w="3404" w:type="dxa"/>
            <w:gridSpan w:val="2"/>
            <w:tcBorders>
              <w:top w:val="single" w:sz="4" w:space="0" w:color="000000"/>
              <w:left w:val="single" w:sz="4" w:space="0" w:color="000000"/>
              <w:bottom w:val="single" w:sz="4" w:space="0" w:color="000000"/>
              <w:right w:val="single" w:sz="4" w:space="0" w:color="000000"/>
            </w:tcBorders>
          </w:tcPr>
          <w:p w14:paraId="4213C6B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24F194C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8F52AB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073840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A9C84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имиглюцераза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219D271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r w:rsidR="00746BB4">
              <w:rPr>
                <w:rFonts w:ascii="Times New Roman" w:hAnsi="Times New Roman"/>
                <w:sz w:val="24"/>
              </w:rPr>
              <w:br/>
            </w:r>
          </w:p>
        </w:tc>
      </w:tr>
      <w:tr w:rsidR="00245E2F" w14:paraId="5035425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2E5F7C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5E6FF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0F95F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ларонидаза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59D80B4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37BBF9D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63EC92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1B7332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C317D0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себелипаза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1195B7E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r w:rsidR="00746BB4">
              <w:rPr>
                <w:rFonts w:ascii="Times New Roman" w:hAnsi="Times New Roman"/>
                <w:sz w:val="24"/>
              </w:rPr>
              <w:br/>
            </w:r>
          </w:p>
        </w:tc>
      </w:tr>
      <w:tr w:rsidR="00245E2F" w14:paraId="7C6AF37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16CBBC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36C486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C22C7C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талиглюцераза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0D57CD4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7CD646E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E0BBBF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A16AX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3366C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препараты для лечения заболеваний желудочно-кишечного тракта и нарушений обмена веществ</w:t>
            </w:r>
          </w:p>
        </w:tc>
        <w:tc>
          <w:tcPr>
            <w:tcW w:w="1901" w:type="dxa"/>
            <w:gridSpan w:val="2"/>
            <w:tcBorders>
              <w:top w:val="single" w:sz="4" w:space="0" w:color="000000"/>
              <w:left w:val="single" w:sz="4" w:space="0" w:color="000000"/>
              <w:bottom w:val="single" w:sz="4" w:space="0" w:color="000000"/>
              <w:right w:val="single" w:sz="4" w:space="0" w:color="000000"/>
            </w:tcBorders>
          </w:tcPr>
          <w:p w14:paraId="29F37440"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миглустат</w:t>
            </w:r>
          </w:p>
        </w:tc>
        <w:tc>
          <w:tcPr>
            <w:tcW w:w="3404" w:type="dxa"/>
            <w:gridSpan w:val="2"/>
            <w:tcBorders>
              <w:top w:val="single" w:sz="4" w:space="0" w:color="000000"/>
              <w:left w:val="single" w:sz="4" w:space="0" w:color="000000"/>
              <w:bottom w:val="single" w:sz="4" w:space="0" w:color="000000"/>
              <w:right w:val="single" w:sz="4" w:space="0" w:color="000000"/>
            </w:tcBorders>
          </w:tcPr>
          <w:p w14:paraId="7BBF817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3FAE063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36B379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340080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A7FBC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нитизинон</w:t>
            </w:r>
          </w:p>
        </w:tc>
        <w:tc>
          <w:tcPr>
            <w:tcW w:w="3404" w:type="dxa"/>
            <w:gridSpan w:val="2"/>
            <w:tcBorders>
              <w:top w:val="single" w:sz="4" w:space="0" w:color="000000"/>
              <w:left w:val="single" w:sz="4" w:space="0" w:color="000000"/>
              <w:bottom w:val="single" w:sz="4" w:space="0" w:color="000000"/>
              <w:right w:val="single" w:sz="4" w:space="0" w:color="000000"/>
            </w:tcBorders>
          </w:tcPr>
          <w:p w14:paraId="2175CF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098B73E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231D71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D16003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01272C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сапроптерин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0EC921D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55250DB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растворимые</w:t>
            </w:r>
          </w:p>
        </w:tc>
      </w:tr>
      <w:tr w:rsidR="00245E2F" w14:paraId="7D94208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5E94F2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28DC7B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4343ED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тиоктовая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535C1C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0FCF2B0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p w14:paraId="19B2B7D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78425B3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24B3013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02433F2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68D990C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5F2F37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6B18E2D"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B</w:t>
            </w:r>
          </w:p>
        </w:tc>
        <w:tc>
          <w:tcPr>
            <w:tcW w:w="2881" w:type="dxa"/>
            <w:gridSpan w:val="2"/>
            <w:tcBorders>
              <w:top w:val="single" w:sz="4" w:space="0" w:color="000000"/>
              <w:left w:val="single" w:sz="4" w:space="0" w:color="000000"/>
              <w:bottom w:val="single" w:sz="4" w:space="0" w:color="000000"/>
              <w:right w:val="single" w:sz="4" w:space="0" w:color="000000"/>
            </w:tcBorders>
          </w:tcPr>
          <w:p w14:paraId="54A81C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кровь и система кроветворения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5065D71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DFA49ED" w14:textId="77777777" w:rsidR="00245E2F" w:rsidRDefault="00245E2F">
            <w:pPr>
              <w:widowControl w:val="0"/>
              <w:spacing w:after="0" w:line="240" w:lineRule="auto"/>
              <w:rPr>
                <w:rFonts w:ascii="Times New Roman" w:hAnsi="Times New Roman"/>
                <w:sz w:val="24"/>
              </w:rPr>
            </w:pPr>
          </w:p>
        </w:tc>
      </w:tr>
      <w:tr w:rsidR="00245E2F" w14:paraId="5D480F8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474264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B01</w:t>
            </w:r>
          </w:p>
        </w:tc>
        <w:tc>
          <w:tcPr>
            <w:tcW w:w="2881" w:type="dxa"/>
            <w:gridSpan w:val="2"/>
            <w:tcBorders>
              <w:top w:val="single" w:sz="4" w:space="0" w:color="000000"/>
              <w:left w:val="single" w:sz="4" w:space="0" w:color="000000"/>
              <w:bottom w:val="single" w:sz="4" w:space="0" w:color="000000"/>
              <w:right w:val="single" w:sz="4" w:space="0" w:color="000000"/>
            </w:tcBorders>
          </w:tcPr>
          <w:p w14:paraId="36ED552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антитромботические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49E8671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3C8112E" w14:textId="77777777" w:rsidR="00245E2F" w:rsidRDefault="00245E2F">
            <w:pPr>
              <w:widowControl w:val="0"/>
              <w:spacing w:after="0" w:line="240" w:lineRule="auto"/>
              <w:rPr>
                <w:rFonts w:ascii="Times New Roman" w:hAnsi="Times New Roman"/>
                <w:sz w:val="24"/>
              </w:rPr>
            </w:pPr>
          </w:p>
        </w:tc>
      </w:tr>
      <w:tr w:rsidR="00245E2F" w14:paraId="3723BCD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08813E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B01A</w:t>
            </w:r>
          </w:p>
        </w:tc>
        <w:tc>
          <w:tcPr>
            <w:tcW w:w="2881" w:type="dxa"/>
            <w:gridSpan w:val="2"/>
            <w:tcBorders>
              <w:top w:val="single" w:sz="4" w:space="0" w:color="000000"/>
              <w:left w:val="single" w:sz="4" w:space="0" w:color="000000"/>
              <w:bottom w:val="single" w:sz="4" w:space="0" w:color="000000"/>
              <w:right w:val="single" w:sz="4" w:space="0" w:color="000000"/>
            </w:tcBorders>
          </w:tcPr>
          <w:p w14:paraId="6F7002F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антитромботические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72EC89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8D17936" w14:textId="77777777" w:rsidR="00245E2F" w:rsidRDefault="00245E2F">
            <w:pPr>
              <w:widowControl w:val="0"/>
              <w:spacing w:after="0" w:line="240" w:lineRule="auto"/>
              <w:rPr>
                <w:rFonts w:ascii="Times New Roman" w:hAnsi="Times New Roman"/>
                <w:sz w:val="24"/>
              </w:rPr>
            </w:pPr>
          </w:p>
        </w:tc>
      </w:tr>
      <w:tr w:rsidR="00245E2F" w14:paraId="0636020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1118FF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B01AA</w:t>
            </w:r>
          </w:p>
        </w:tc>
        <w:tc>
          <w:tcPr>
            <w:tcW w:w="2881" w:type="dxa"/>
            <w:gridSpan w:val="2"/>
            <w:tcBorders>
              <w:top w:val="single" w:sz="4" w:space="0" w:color="000000"/>
              <w:left w:val="single" w:sz="4" w:space="0" w:color="000000"/>
              <w:bottom w:val="single" w:sz="4" w:space="0" w:color="000000"/>
              <w:right w:val="single" w:sz="4" w:space="0" w:color="000000"/>
            </w:tcBorders>
          </w:tcPr>
          <w:p w14:paraId="49CC4E6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антагонисты витамина K</w:t>
            </w:r>
          </w:p>
        </w:tc>
        <w:tc>
          <w:tcPr>
            <w:tcW w:w="1901" w:type="dxa"/>
            <w:gridSpan w:val="2"/>
            <w:tcBorders>
              <w:top w:val="single" w:sz="4" w:space="0" w:color="000000"/>
              <w:left w:val="single" w:sz="4" w:space="0" w:color="000000"/>
              <w:bottom w:val="single" w:sz="4" w:space="0" w:color="000000"/>
              <w:right w:val="single" w:sz="4" w:space="0" w:color="000000"/>
            </w:tcBorders>
          </w:tcPr>
          <w:p w14:paraId="3DE94380"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варфарин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38CF5D2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1B1B21B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0F8A45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B01AB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DC5FA6B"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группа гепарина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6F24C006"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гепарин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14:paraId="6FE7884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p w14:paraId="2063435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3A6CF34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AE963C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A51A7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6F50CFD"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эноксапарин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14:paraId="620023D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498F36D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0BEFA9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A1158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3C2BF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парнапарин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14:paraId="1142C51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512C3FF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63837F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B01AC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5C6DD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антиагреганты, кроме гепарина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93A1B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клопидогрел</w:t>
            </w:r>
          </w:p>
        </w:tc>
        <w:tc>
          <w:tcPr>
            <w:tcW w:w="3404" w:type="dxa"/>
            <w:gridSpan w:val="2"/>
            <w:tcBorders>
              <w:top w:val="single" w:sz="4" w:space="0" w:color="000000"/>
              <w:left w:val="single" w:sz="4" w:space="0" w:color="000000"/>
              <w:bottom w:val="single" w:sz="4" w:space="0" w:color="000000"/>
              <w:right w:val="single" w:sz="4" w:space="0" w:color="000000"/>
            </w:tcBorders>
          </w:tcPr>
          <w:p w14:paraId="053B5B5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A06809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99FEB3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7102F3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2F049B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селексипаг</w:t>
            </w:r>
          </w:p>
        </w:tc>
        <w:tc>
          <w:tcPr>
            <w:tcW w:w="3404" w:type="dxa"/>
            <w:gridSpan w:val="2"/>
            <w:tcBorders>
              <w:top w:val="single" w:sz="4" w:space="0" w:color="000000"/>
              <w:left w:val="single" w:sz="4" w:space="0" w:color="000000"/>
              <w:bottom w:val="single" w:sz="4" w:space="0" w:color="000000"/>
              <w:right w:val="single" w:sz="4" w:space="0" w:color="000000"/>
            </w:tcBorders>
          </w:tcPr>
          <w:p w14:paraId="1747D6C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DD5A68">
              <w:rPr>
                <w:rFonts w:ascii="Times New Roman" w:hAnsi="Times New Roman"/>
                <w:sz w:val="24"/>
              </w:rPr>
              <w:br/>
            </w:r>
          </w:p>
        </w:tc>
      </w:tr>
      <w:tr w:rsidR="00245E2F" w14:paraId="48298B1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67F9F2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908AE6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D16563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тикагрелор</w:t>
            </w:r>
          </w:p>
        </w:tc>
        <w:tc>
          <w:tcPr>
            <w:tcW w:w="3404" w:type="dxa"/>
            <w:gridSpan w:val="2"/>
            <w:tcBorders>
              <w:top w:val="single" w:sz="4" w:space="0" w:color="000000"/>
              <w:left w:val="single" w:sz="4" w:space="0" w:color="000000"/>
              <w:bottom w:val="single" w:sz="4" w:space="0" w:color="000000"/>
              <w:right w:val="single" w:sz="4" w:space="0" w:color="000000"/>
            </w:tcBorders>
          </w:tcPr>
          <w:p w14:paraId="4CF7594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7B2AA6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CCA641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B01AD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B6FE6E1"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ферментные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EF93C0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алтеплаза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0A8191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66C5489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C3FF07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BF7A2F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63308D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проурокиназа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5EE6DB4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5977DF7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r w:rsidR="00746BB4">
              <w:rPr>
                <w:rFonts w:ascii="Times New Roman" w:hAnsi="Times New Roman"/>
                <w:sz w:val="24"/>
              </w:rPr>
              <w:br/>
            </w:r>
          </w:p>
        </w:tc>
      </w:tr>
      <w:tr w:rsidR="00245E2F" w14:paraId="38F916B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97F0A6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9BEA55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DA2D5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рекомбинантный белок, содержащий аминокислотную последователь</w:t>
            </w:r>
            <w:r w:rsidR="006443DC">
              <w:rPr>
                <w:rFonts w:ascii="Times New Roman" w:hAnsi="Times New Roman"/>
                <w:sz w:val="24"/>
              </w:rPr>
              <w:t>-</w:t>
            </w:r>
            <w:r>
              <w:rPr>
                <w:rFonts w:ascii="Times New Roman" w:hAnsi="Times New Roman"/>
                <w:sz w:val="24"/>
              </w:rPr>
              <w:t>ность стафилокиназы</w:t>
            </w:r>
          </w:p>
        </w:tc>
        <w:tc>
          <w:tcPr>
            <w:tcW w:w="3404" w:type="dxa"/>
            <w:gridSpan w:val="2"/>
            <w:tcBorders>
              <w:top w:val="single" w:sz="4" w:space="0" w:color="000000"/>
              <w:left w:val="single" w:sz="4" w:space="0" w:color="000000"/>
              <w:bottom w:val="single" w:sz="4" w:space="0" w:color="000000"/>
              <w:right w:val="single" w:sz="4" w:space="0" w:color="000000"/>
            </w:tcBorders>
          </w:tcPr>
          <w:p w14:paraId="2A0911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65E20DB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6E9195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77CD9B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BB84E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тенектеплаза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3895CCE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51DBB37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C34D28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B01AE</w:t>
            </w:r>
          </w:p>
        </w:tc>
        <w:tc>
          <w:tcPr>
            <w:tcW w:w="2881" w:type="dxa"/>
            <w:gridSpan w:val="2"/>
            <w:tcBorders>
              <w:top w:val="single" w:sz="4" w:space="0" w:color="000000"/>
              <w:left w:val="single" w:sz="4" w:space="0" w:color="000000"/>
              <w:bottom w:val="single" w:sz="4" w:space="0" w:color="000000"/>
              <w:right w:val="single" w:sz="4" w:space="0" w:color="000000"/>
            </w:tcBorders>
          </w:tcPr>
          <w:p w14:paraId="017CCB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прямые ингибиторы тромбина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2BA333A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дабигатрана этексилат</w:t>
            </w:r>
            <w:r w:rsidR="00DD5A68">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2F00EEF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57D9017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4817E0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B01AF</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6CC39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прямые ингибиторы фактора Xa</w:t>
            </w:r>
          </w:p>
        </w:tc>
        <w:tc>
          <w:tcPr>
            <w:tcW w:w="1901" w:type="dxa"/>
            <w:gridSpan w:val="2"/>
            <w:tcBorders>
              <w:top w:val="single" w:sz="4" w:space="0" w:color="000000"/>
              <w:left w:val="single" w:sz="4" w:space="0" w:color="000000"/>
              <w:bottom w:val="single" w:sz="4" w:space="0" w:color="000000"/>
              <w:right w:val="single" w:sz="4" w:space="0" w:color="000000"/>
            </w:tcBorders>
          </w:tcPr>
          <w:p w14:paraId="03B624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апиксабан</w:t>
            </w:r>
          </w:p>
        </w:tc>
        <w:tc>
          <w:tcPr>
            <w:tcW w:w="3404" w:type="dxa"/>
            <w:gridSpan w:val="2"/>
            <w:tcBorders>
              <w:top w:val="single" w:sz="4" w:space="0" w:color="000000"/>
              <w:left w:val="single" w:sz="4" w:space="0" w:color="000000"/>
              <w:bottom w:val="single" w:sz="4" w:space="0" w:color="000000"/>
              <w:right w:val="single" w:sz="4" w:space="0" w:color="000000"/>
            </w:tcBorders>
          </w:tcPr>
          <w:p w14:paraId="7D9BAA1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26F3A9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B19BBE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54A2A9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950B9F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ривароксабан</w:t>
            </w:r>
          </w:p>
        </w:tc>
        <w:tc>
          <w:tcPr>
            <w:tcW w:w="3404" w:type="dxa"/>
            <w:gridSpan w:val="2"/>
            <w:tcBorders>
              <w:top w:val="single" w:sz="4" w:space="0" w:color="000000"/>
              <w:left w:val="single" w:sz="4" w:space="0" w:color="000000"/>
              <w:bottom w:val="single" w:sz="4" w:space="0" w:color="000000"/>
              <w:right w:val="single" w:sz="4" w:space="0" w:color="000000"/>
            </w:tcBorders>
          </w:tcPr>
          <w:p w14:paraId="58FC4EF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3DC2F8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026B3C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7CBB0B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C47F529" w14:textId="77777777" w:rsidR="00245E2F" w:rsidRDefault="007D1025">
            <w:pPr>
              <w:widowControl w:val="0"/>
              <w:spacing w:after="0" w:line="240" w:lineRule="auto"/>
              <w:rPr>
                <w:rFonts w:ascii="Times New Roman" w:hAnsi="Times New Roman"/>
                <w:sz w:val="24"/>
              </w:rPr>
            </w:pPr>
            <w:r>
              <w:rPr>
                <w:rFonts w:ascii="Times New Roman" w:hAnsi="Times New Roman"/>
                <w:sz w:val="24"/>
              </w:rPr>
              <w:t>N-(5-Хлорпиридин-2-ил)-5-метил-2-(4-(N-метилацетимида-мидо) бензамидо)</w:t>
            </w:r>
          </w:p>
          <w:p w14:paraId="1F9510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бензамида гидрохлорид</w:t>
            </w:r>
            <w:r w:rsidR="00DD5A68">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349644D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tc>
      </w:tr>
      <w:tr w:rsidR="00245E2F" w14:paraId="4C850D1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117D05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B02</w:t>
            </w:r>
          </w:p>
        </w:tc>
        <w:tc>
          <w:tcPr>
            <w:tcW w:w="2881" w:type="dxa"/>
            <w:gridSpan w:val="2"/>
            <w:tcBorders>
              <w:top w:val="single" w:sz="4" w:space="0" w:color="000000"/>
              <w:left w:val="single" w:sz="4" w:space="0" w:color="000000"/>
              <w:bottom w:val="single" w:sz="4" w:space="0" w:color="000000"/>
              <w:right w:val="single" w:sz="4" w:space="0" w:color="000000"/>
            </w:tcBorders>
          </w:tcPr>
          <w:p w14:paraId="79A171D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гемостатические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4198970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5E6A643" w14:textId="77777777" w:rsidR="00245E2F" w:rsidRDefault="00245E2F">
            <w:pPr>
              <w:widowControl w:val="0"/>
              <w:spacing w:after="0" w:line="240" w:lineRule="auto"/>
              <w:rPr>
                <w:rFonts w:ascii="Times New Roman" w:hAnsi="Times New Roman"/>
                <w:sz w:val="24"/>
              </w:rPr>
            </w:pPr>
          </w:p>
        </w:tc>
      </w:tr>
      <w:tr w:rsidR="00245E2F" w14:paraId="510DD2E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754006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B02A</w:t>
            </w:r>
          </w:p>
        </w:tc>
        <w:tc>
          <w:tcPr>
            <w:tcW w:w="2881" w:type="dxa"/>
            <w:gridSpan w:val="2"/>
            <w:tcBorders>
              <w:top w:val="single" w:sz="4" w:space="0" w:color="000000"/>
              <w:left w:val="single" w:sz="4" w:space="0" w:color="000000"/>
              <w:bottom w:val="single" w:sz="4" w:space="0" w:color="000000"/>
              <w:right w:val="single" w:sz="4" w:space="0" w:color="000000"/>
            </w:tcBorders>
          </w:tcPr>
          <w:p w14:paraId="5CA0291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антифибринолитические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0756122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C02589A" w14:textId="77777777" w:rsidR="00245E2F" w:rsidRDefault="00245E2F">
            <w:pPr>
              <w:widowControl w:val="0"/>
              <w:spacing w:after="0" w:line="240" w:lineRule="auto"/>
              <w:rPr>
                <w:rFonts w:ascii="Times New Roman" w:hAnsi="Times New Roman"/>
                <w:sz w:val="24"/>
              </w:rPr>
            </w:pPr>
          </w:p>
        </w:tc>
      </w:tr>
      <w:tr w:rsidR="00245E2F" w14:paraId="0EED6FAB"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A60C24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B02AA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D0A20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аминокислоты</w:t>
            </w:r>
          </w:p>
        </w:tc>
        <w:tc>
          <w:tcPr>
            <w:tcW w:w="1901" w:type="dxa"/>
            <w:gridSpan w:val="2"/>
            <w:tcBorders>
              <w:top w:val="single" w:sz="4" w:space="0" w:color="000000"/>
              <w:left w:val="single" w:sz="4" w:space="0" w:color="000000"/>
              <w:bottom w:val="single" w:sz="4" w:space="0" w:color="000000"/>
              <w:right w:val="single" w:sz="4" w:space="0" w:color="000000"/>
            </w:tcBorders>
          </w:tcPr>
          <w:p w14:paraId="5883CD6D" w14:textId="77777777" w:rsidR="00245E2F" w:rsidRDefault="006443DC">
            <w:pPr>
              <w:widowControl w:val="0"/>
              <w:spacing w:after="0" w:line="240" w:lineRule="auto"/>
              <w:rPr>
                <w:rFonts w:ascii="Times New Roman" w:hAnsi="Times New Roman"/>
                <w:sz w:val="24"/>
              </w:rPr>
            </w:pPr>
            <w:r>
              <w:rPr>
                <w:rFonts w:ascii="Times New Roman" w:hAnsi="Times New Roman"/>
                <w:sz w:val="24"/>
              </w:rPr>
              <w:t>а</w:t>
            </w:r>
            <w:r w:rsidR="007D1025">
              <w:rPr>
                <w:rFonts w:ascii="Times New Roman" w:hAnsi="Times New Roman"/>
                <w:sz w:val="24"/>
              </w:rPr>
              <w:t>минокапроно</w:t>
            </w:r>
            <w:r>
              <w:rPr>
                <w:rFonts w:ascii="Times New Roman" w:hAnsi="Times New Roman"/>
                <w:sz w:val="24"/>
              </w:rPr>
              <w:t>-</w:t>
            </w:r>
            <w:r w:rsidR="007D1025">
              <w:rPr>
                <w:rFonts w:ascii="Times New Roman" w:hAnsi="Times New Roman"/>
                <w:sz w:val="24"/>
              </w:rPr>
              <w:t>вая кислота</w:t>
            </w:r>
            <w:r w:rsidR="00DD5A68">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536CC5C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03FB63D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5E1A1F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C0ED54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018AAC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транексамовая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2D5C981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5443979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01BC257" w14:textId="77777777" w:rsidR="00245E2F" w:rsidRDefault="00245E2F">
            <w:pPr>
              <w:widowControl w:val="0"/>
              <w:spacing w:after="0" w:line="240" w:lineRule="auto"/>
              <w:rPr>
                <w:rFonts w:ascii="Times New Roman" w:hAnsi="Times New Roman"/>
                <w:sz w:val="24"/>
              </w:rPr>
            </w:pPr>
          </w:p>
        </w:tc>
      </w:tr>
      <w:tr w:rsidR="00245E2F" w14:paraId="2699703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E31051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B02AB</w:t>
            </w:r>
          </w:p>
        </w:tc>
        <w:tc>
          <w:tcPr>
            <w:tcW w:w="2881" w:type="dxa"/>
            <w:gridSpan w:val="2"/>
            <w:tcBorders>
              <w:top w:val="single" w:sz="4" w:space="0" w:color="000000"/>
              <w:left w:val="single" w:sz="4" w:space="0" w:color="000000"/>
              <w:bottom w:val="single" w:sz="4" w:space="0" w:color="000000"/>
              <w:right w:val="single" w:sz="4" w:space="0" w:color="000000"/>
            </w:tcBorders>
          </w:tcPr>
          <w:p w14:paraId="199D3E17"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протеиназ плазмы</w:t>
            </w:r>
          </w:p>
        </w:tc>
        <w:tc>
          <w:tcPr>
            <w:tcW w:w="1901" w:type="dxa"/>
            <w:gridSpan w:val="2"/>
            <w:tcBorders>
              <w:top w:val="single" w:sz="4" w:space="0" w:color="000000"/>
              <w:left w:val="single" w:sz="4" w:space="0" w:color="000000"/>
              <w:bottom w:val="single" w:sz="4" w:space="0" w:color="000000"/>
              <w:right w:val="single" w:sz="4" w:space="0" w:color="000000"/>
            </w:tcBorders>
          </w:tcPr>
          <w:p w14:paraId="4063C0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апротинин</w:t>
            </w:r>
          </w:p>
        </w:tc>
        <w:tc>
          <w:tcPr>
            <w:tcW w:w="3404" w:type="dxa"/>
            <w:gridSpan w:val="2"/>
            <w:tcBorders>
              <w:top w:val="single" w:sz="4" w:space="0" w:color="000000"/>
              <w:left w:val="single" w:sz="4" w:space="0" w:color="000000"/>
              <w:bottom w:val="single" w:sz="4" w:space="0" w:color="000000"/>
              <w:right w:val="single" w:sz="4" w:space="0" w:color="000000"/>
            </w:tcBorders>
          </w:tcPr>
          <w:p w14:paraId="4DCBF92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2521669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0D69958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4D885C0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77305E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B02B</w:t>
            </w:r>
          </w:p>
        </w:tc>
        <w:tc>
          <w:tcPr>
            <w:tcW w:w="2881" w:type="dxa"/>
            <w:gridSpan w:val="2"/>
            <w:tcBorders>
              <w:top w:val="single" w:sz="4" w:space="0" w:color="000000"/>
              <w:left w:val="single" w:sz="4" w:space="0" w:color="000000"/>
              <w:bottom w:val="single" w:sz="4" w:space="0" w:color="000000"/>
              <w:right w:val="single" w:sz="4" w:space="0" w:color="000000"/>
            </w:tcBorders>
          </w:tcPr>
          <w:p w14:paraId="42B789C0"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 K и другие гемостатики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162C621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FBCEACC" w14:textId="77777777" w:rsidR="00245E2F" w:rsidRDefault="00245E2F">
            <w:pPr>
              <w:widowControl w:val="0"/>
              <w:spacing w:after="0" w:line="240" w:lineRule="auto"/>
              <w:rPr>
                <w:rFonts w:ascii="Times New Roman" w:hAnsi="Times New Roman"/>
                <w:sz w:val="24"/>
              </w:rPr>
            </w:pPr>
          </w:p>
        </w:tc>
      </w:tr>
      <w:tr w:rsidR="00245E2F" w14:paraId="2F8C34A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33FD3D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B02BA</w:t>
            </w:r>
          </w:p>
        </w:tc>
        <w:tc>
          <w:tcPr>
            <w:tcW w:w="2881" w:type="dxa"/>
            <w:gridSpan w:val="2"/>
            <w:tcBorders>
              <w:top w:val="single" w:sz="4" w:space="0" w:color="000000"/>
              <w:left w:val="single" w:sz="4" w:space="0" w:color="000000"/>
              <w:bottom w:val="single" w:sz="4" w:space="0" w:color="000000"/>
              <w:right w:val="single" w:sz="4" w:space="0" w:color="000000"/>
            </w:tcBorders>
          </w:tcPr>
          <w:p w14:paraId="42AF6BCC"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 K</w:t>
            </w:r>
          </w:p>
        </w:tc>
        <w:tc>
          <w:tcPr>
            <w:tcW w:w="1901" w:type="dxa"/>
            <w:gridSpan w:val="2"/>
            <w:tcBorders>
              <w:top w:val="single" w:sz="4" w:space="0" w:color="000000"/>
              <w:left w:val="single" w:sz="4" w:space="0" w:color="000000"/>
              <w:bottom w:val="single" w:sz="4" w:space="0" w:color="000000"/>
              <w:right w:val="single" w:sz="4" w:space="0" w:color="000000"/>
            </w:tcBorders>
          </w:tcPr>
          <w:p w14:paraId="5EC758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менадиона натрия бисульфит</w:t>
            </w:r>
          </w:p>
        </w:tc>
        <w:tc>
          <w:tcPr>
            <w:tcW w:w="3404" w:type="dxa"/>
            <w:gridSpan w:val="2"/>
            <w:tcBorders>
              <w:top w:val="single" w:sz="4" w:space="0" w:color="000000"/>
              <w:left w:val="single" w:sz="4" w:space="0" w:color="000000"/>
              <w:bottom w:val="single" w:sz="4" w:space="0" w:color="000000"/>
              <w:right w:val="single" w:sz="4" w:space="0" w:color="000000"/>
            </w:tcBorders>
          </w:tcPr>
          <w:p w14:paraId="20A9DCE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28306375" w14:textId="77777777" w:rsidTr="00DD5A68">
        <w:trPr>
          <w:gridBefore w:val="1"/>
          <w:wBefore w:w="62" w:type="dxa"/>
        </w:trPr>
        <w:tc>
          <w:tcPr>
            <w:tcW w:w="1019" w:type="dxa"/>
            <w:gridSpan w:val="2"/>
            <w:tcBorders>
              <w:top w:val="single" w:sz="4" w:space="0" w:color="000000"/>
              <w:left w:val="single" w:sz="4" w:space="0" w:color="000000"/>
              <w:bottom w:val="single" w:sz="4" w:space="0" w:color="auto"/>
              <w:right w:val="single" w:sz="4" w:space="0" w:color="000000"/>
            </w:tcBorders>
          </w:tcPr>
          <w:p w14:paraId="30CBCC7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B02BC</w:t>
            </w:r>
          </w:p>
        </w:tc>
        <w:tc>
          <w:tcPr>
            <w:tcW w:w="2881" w:type="dxa"/>
            <w:gridSpan w:val="2"/>
            <w:tcBorders>
              <w:top w:val="single" w:sz="4" w:space="0" w:color="000000"/>
              <w:left w:val="single" w:sz="4" w:space="0" w:color="000000"/>
              <w:bottom w:val="single" w:sz="4" w:space="0" w:color="auto"/>
              <w:right w:val="single" w:sz="4" w:space="0" w:color="000000"/>
            </w:tcBorders>
          </w:tcPr>
          <w:p w14:paraId="1570ECF8"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местные гемостатики</w:t>
            </w:r>
          </w:p>
        </w:tc>
        <w:tc>
          <w:tcPr>
            <w:tcW w:w="1901" w:type="dxa"/>
            <w:gridSpan w:val="2"/>
            <w:tcBorders>
              <w:top w:val="single" w:sz="4" w:space="0" w:color="000000"/>
              <w:left w:val="single" w:sz="4" w:space="0" w:color="000000"/>
              <w:bottom w:val="single" w:sz="4" w:space="0" w:color="auto"/>
              <w:right w:val="single" w:sz="4" w:space="0" w:color="000000"/>
            </w:tcBorders>
          </w:tcPr>
          <w:p w14:paraId="283FAEDA"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фибриноген + тромбин</w:t>
            </w:r>
          </w:p>
        </w:tc>
        <w:tc>
          <w:tcPr>
            <w:tcW w:w="3404" w:type="dxa"/>
            <w:gridSpan w:val="2"/>
            <w:tcBorders>
              <w:top w:val="single" w:sz="4" w:space="0" w:color="000000"/>
              <w:left w:val="single" w:sz="4" w:space="0" w:color="000000"/>
              <w:bottom w:val="single" w:sz="4" w:space="0" w:color="auto"/>
              <w:right w:val="single" w:sz="4" w:space="0" w:color="000000"/>
            </w:tcBorders>
          </w:tcPr>
          <w:p w14:paraId="2E23A2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губка</w:t>
            </w:r>
          </w:p>
        </w:tc>
      </w:tr>
      <w:tr w:rsidR="003651AD" w14:paraId="37EFAA8B" w14:textId="77777777" w:rsidTr="00DD5A68">
        <w:trPr>
          <w:gridBefore w:val="1"/>
          <w:wBefore w:w="62" w:type="dxa"/>
        </w:trPr>
        <w:tc>
          <w:tcPr>
            <w:tcW w:w="1019" w:type="dxa"/>
            <w:gridSpan w:val="2"/>
            <w:vMerge w:val="restart"/>
            <w:tcBorders>
              <w:top w:val="single" w:sz="4" w:space="0" w:color="auto"/>
              <w:left w:val="single" w:sz="4" w:space="0" w:color="auto"/>
              <w:bottom w:val="single" w:sz="4" w:space="0" w:color="auto"/>
              <w:right w:val="single" w:sz="4" w:space="0" w:color="auto"/>
            </w:tcBorders>
          </w:tcPr>
          <w:p w14:paraId="63644509" w14:textId="77777777" w:rsidR="003651AD" w:rsidRDefault="003651AD">
            <w:pPr>
              <w:widowControl w:val="0"/>
              <w:spacing w:after="0" w:line="240" w:lineRule="auto"/>
              <w:jc w:val="center"/>
              <w:rPr>
                <w:rFonts w:ascii="Times New Roman" w:hAnsi="Times New Roman"/>
                <w:sz w:val="24"/>
              </w:rPr>
            </w:pPr>
            <w:r>
              <w:rPr>
                <w:rFonts w:ascii="Times New Roman" w:hAnsi="Times New Roman"/>
                <w:sz w:val="24"/>
              </w:rPr>
              <w:t>B02BD</w:t>
            </w:r>
          </w:p>
        </w:tc>
        <w:tc>
          <w:tcPr>
            <w:tcW w:w="2881" w:type="dxa"/>
            <w:gridSpan w:val="2"/>
            <w:vMerge w:val="restart"/>
            <w:tcBorders>
              <w:top w:val="single" w:sz="4" w:space="0" w:color="auto"/>
              <w:left w:val="single" w:sz="4" w:space="0" w:color="auto"/>
              <w:bottom w:val="single" w:sz="4" w:space="0" w:color="auto"/>
              <w:right w:val="single" w:sz="4" w:space="0" w:color="auto"/>
            </w:tcBorders>
          </w:tcPr>
          <w:p w14:paraId="18B959B1" w14:textId="77777777" w:rsidR="003651AD" w:rsidRDefault="003651AD">
            <w:pPr>
              <w:widowControl w:val="0"/>
              <w:spacing w:after="0" w:line="240" w:lineRule="auto"/>
              <w:rPr>
                <w:rFonts w:ascii="Times New Roman" w:hAnsi="Times New Roman"/>
                <w:sz w:val="24"/>
              </w:rPr>
            </w:pPr>
            <w:r>
              <w:rPr>
                <w:rFonts w:ascii="Times New Roman" w:hAnsi="Times New Roman"/>
                <w:sz w:val="24"/>
              </w:rPr>
              <w:t>факторы свертывания крови</w:t>
            </w:r>
          </w:p>
        </w:tc>
        <w:tc>
          <w:tcPr>
            <w:tcW w:w="1901" w:type="dxa"/>
            <w:gridSpan w:val="2"/>
            <w:tcBorders>
              <w:top w:val="single" w:sz="4" w:space="0" w:color="auto"/>
              <w:left w:val="single" w:sz="4" w:space="0" w:color="auto"/>
              <w:bottom w:val="single" w:sz="4" w:space="0" w:color="auto"/>
              <w:right w:val="single" w:sz="4" w:space="0" w:color="auto"/>
            </w:tcBorders>
          </w:tcPr>
          <w:p w14:paraId="19B2929A" w14:textId="77777777" w:rsidR="003651AD" w:rsidRDefault="00DD5A68">
            <w:pPr>
              <w:widowControl w:val="0"/>
              <w:spacing w:after="0" w:line="240" w:lineRule="auto"/>
              <w:jc w:val="both"/>
              <w:rPr>
                <w:rFonts w:ascii="Times New Roman" w:hAnsi="Times New Roman"/>
                <w:sz w:val="24"/>
              </w:rPr>
            </w:pPr>
            <w:r>
              <w:rPr>
                <w:rFonts w:ascii="Times New Roman" w:hAnsi="Times New Roman"/>
                <w:sz w:val="24"/>
              </w:rPr>
              <w:t>а</w:t>
            </w:r>
            <w:r w:rsidR="003651AD">
              <w:rPr>
                <w:rFonts w:ascii="Times New Roman" w:hAnsi="Times New Roman"/>
                <w:sz w:val="24"/>
              </w:rPr>
              <w:t>нтиингибитор</w:t>
            </w:r>
            <w:r>
              <w:rPr>
                <w:rFonts w:ascii="Times New Roman" w:hAnsi="Times New Roman"/>
                <w:sz w:val="24"/>
              </w:rPr>
              <w:t>-</w:t>
            </w:r>
            <w:r w:rsidR="003651AD">
              <w:rPr>
                <w:rFonts w:ascii="Times New Roman" w:hAnsi="Times New Roman"/>
                <w:sz w:val="24"/>
              </w:rPr>
              <w:t>ный коагулянтный комплекс</w:t>
            </w:r>
          </w:p>
        </w:tc>
        <w:tc>
          <w:tcPr>
            <w:tcW w:w="3404" w:type="dxa"/>
            <w:gridSpan w:val="2"/>
            <w:tcBorders>
              <w:top w:val="single" w:sz="4" w:space="0" w:color="auto"/>
              <w:left w:val="single" w:sz="4" w:space="0" w:color="auto"/>
              <w:bottom w:val="single" w:sz="4" w:space="0" w:color="auto"/>
              <w:right w:val="single" w:sz="4" w:space="0" w:color="auto"/>
            </w:tcBorders>
          </w:tcPr>
          <w:p w14:paraId="72AED35E"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3651AD" w14:paraId="47FDFBEB" w14:textId="77777777" w:rsidTr="00DD5A68">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006E77D5" w14:textId="77777777" w:rsidR="003651AD" w:rsidRDefault="003651AD"/>
        </w:tc>
        <w:tc>
          <w:tcPr>
            <w:tcW w:w="2881" w:type="dxa"/>
            <w:gridSpan w:val="2"/>
            <w:vMerge/>
            <w:tcBorders>
              <w:top w:val="single" w:sz="4" w:space="0" w:color="auto"/>
              <w:left w:val="single" w:sz="4" w:space="0" w:color="auto"/>
              <w:bottom w:val="single" w:sz="4" w:space="0" w:color="auto"/>
              <w:right w:val="single" w:sz="4" w:space="0" w:color="auto"/>
            </w:tcBorders>
          </w:tcPr>
          <w:p w14:paraId="28F7D7FC" w14:textId="77777777" w:rsidR="003651AD" w:rsidRDefault="003651AD"/>
        </w:tc>
        <w:tc>
          <w:tcPr>
            <w:tcW w:w="1901" w:type="dxa"/>
            <w:gridSpan w:val="2"/>
            <w:tcBorders>
              <w:top w:val="single" w:sz="4" w:space="0" w:color="auto"/>
              <w:left w:val="single" w:sz="4" w:space="0" w:color="auto"/>
              <w:bottom w:val="single" w:sz="4" w:space="0" w:color="auto"/>
              <w:right w:val="single" w:sz="4" w:space="0" w:color="auto"/>
            </w:tcBorders>
          </w:tcPr>
          <w:p w14:paraId="47259B77" w14:textId="77777777" w:rsidR="003651AD" w:rsidRDefault="003651AD">
            <w:pPr>
              <w:widowControl w:val="0"/>
              <w:spacing w:after="0" w:line="240" w:lineRule="auto"/>
              <w:jc w:val="both"/>
              <w:rPr>
                <w:rFonts w:ascii="Times New Roman" w:hAnsi="Times New Roman"/>
                <w:sz w:val="24"/>
              </w:rPr>
            </w:pPr>
            <w:r>
              <w:rPr>
                <w:rFonts w:ascii="Times New Roman" w:hAnsi="Times New Roman"/>
                <w:sz w:val="24"/>
              </w:rPr>
              <w:t>мороктоког альфа</w:t>
            </w:r>
          </w:p>
        </w:tc>
        <w:tc>
          <w:tcPr>
            <w:tcW w:w="3404" w:type="dxa"/>
            <w:gridSpan w:val="2"/>
            <w:tcBorders>
              <w:top w:val="single" w:sz="4" w:space="0" w:color="auto"/>
              <w:left w:val="single" w:sz="4" w:space="0" w:color="auto"/>
              <w:bottom w:val="single" w:sz="4" w:space="0" w:color="auto"/>
              <w:right w:val="single" w:sz="4" w:space="0" w:color="auto"/>
            </w:tcBorders>
          </w:tcPr>
          <w:p w14:paraId="08C9FD10"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3651AD" w14:paraId="5B8D1469" w14:textId="77777777" w:rsidTr="00DD5A68">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75B64D8B" w14:textId="77777777" w:rsidR="003651AD" w:rsidRDefault="003651AD"/>
        </w:tc>
        <w:tc>
          <w:tcPr>
            <w:tcW w:w="2881" w:type="dxa"/>
            <w:gridSpan w:val="2"/>
            <w:vMerge/>
            <w:tcBorders>
              <w:top w:val="single" w:sz="4" w:space="0" w:color="auto"/>
              <w:left w:val="single" w:sz="4" w:space="0" w:color="auto"/>
              <w:bottom w:val="single" w:sz="4" w:space="0" w:color="auto"/>
              <w:right w:val="single" w:sz="4" w:space="0" w:color="auto"/>
            </w:tcBorders>
          </w:tcPr>
          <w:p w14:paraId="6DC9D244" w14:textId="77777777" w:rsidR="003651AD" w:rsidRDefault="003651AD"/>
        </w:tc>
        <w:tc>
          <w:tcPr>
            <w:tcW w:w="1901" w:type="dxa"/>
            <w:gridSpan w:val="2"/>
            <w:tcBorders>
              <w:top w:val="single" w:sz="4" w:space="0" w:color="auto"/>
              <w:left w:val="single" w:sz="4" w:space="0" w:color="auto"/>
              <w:bottom w:val="single" w:sz="4" w:space="0" w:color="auto"/>
              <w:right w:val="single" w:sz="4" w:space="0" w:color="auto"/>
            </w:tcBorders>
          </w:tcPr>
          <w:p w14:paraId="729475CF" w14:textId="77777777" w:rsidR="003651AD" w:rsidRDefault="003651AD">
            <w:pPr>
              <w:widowControl w:val="0"/>
              <w:spacing w:after="0" w:line="240" w:lineRule="auto"/>
              <w:rPr>
                <w:rFonts w:ascii="Times New Roman" w:hAnsi="Times New Roman"/>
                <w:sz w:val="24"/>
              </w:rPr>
            </w:pPr>
            <w:r>
              <w:rPr>
                <w:rFonts w:ascii="Times New Roman" w:hAnsi="Times New Roman"/>
                <w:sz w:val="24"/>
              </w:rPr>
              <w:t>нонаког альфа</w:t>
            </w:r>
          </w:p>
        </w:tc>
        <w:tc>
          <w:tcPr>
            <w:tcW w:w="3404" w:type="dxa"/>
            <w:gridSpan w:val="2"/>
            <w:tcBorders>
              <w:top w:val="single" w:sz="4" w:space="0" w:color="auto"/>
              <w:left w:val="single" w:sz="4" w:space="0" w:color="auto"/>
              <w:bottom w:val="single" w:sz="4" w:space="0" w:color="auto"/>
              <w:right w:val="single" w:sz="4" w:space="0" w:color="auto"/>
            </w:tcBorders>
          </w:tcPr>
          <w:p w14:paraId="447870D2"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3651AD" w14:paraId="015CEEBB" w14:textId="77777777" w:rsidTr="00DD5A68">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4E54DE1B" w14:textId="77777777" w:rsidR="003651AD" w:rsidRDefault="003651AD"/>
        </w:tc>
        <w:tc>
          <w:tcPr>
            <w:tcW w:w="2881" w:type="dxa"/>
            <w:gridSpan w:val="2"/>
            <w:vMerge/>
            <w:tcBorders>
              <w:top w:val="single" w:sz="4" w:space="0" w:color="auto"/>
              <w:left w:val="single" w:sz="4" w:space="0" w:color="auto"/>
              <w:bottom w:val="single" w:sz="4" w:space="0" w:color="auto"/>
              <w:right w:val="single" w:sz="4" w:space="0" w:color="auto"/>
            </w:tcBorders>
          </w:tcPr>
          <w:p w14:paraId="28D9831C" w14:textId="77777777" w:rsidR="003651AD" w:rsidRDefault="003651AD"/>
        </w:tc>
        <w:tc>
          <w:tcPr>
            <w:tcW w:w="1901" w:type="dxa"/>
            <w:gridSpan w:val="2"/>
            <w:tcBorders>
              <w:top w:val="single" w:sz="4" w:space="0" w:color="auto"/>
              <w:left w:val="single" w:sz="4" w:space="0" w:color="auto"/>
              <w:bottom w:val="single" w:sz="4" w:space="0" w:color="auto"/>
              <w:right w:val="single" w:sz="4" w:space="0" w:color="auto"/>
            </w:tcBorders>
          </w:tcPr>
          <w:p w14:paraId="3B877FB8" w14:textId="77777777" w:rsidR="003651AD" w:rsidRDefault="003651AD">
            <w:pPr>
              <w:widowControl w:val="0"/>
              <w:spacing w:after="0" w:line="240" w:lineRule="auto"/>
              <w:rPr>
                <w:rFonts w:ascii="Times New Roman" w:hAnsi="Times New Roman"/>
                <w:sz w:val="24"/>
              </w:rPr>
            </w:pPr>
            <w:r>
              <w:rPr>
                <w:rFonts w:ascii="Times New Roman" w:hAnsi="Times New Roman"/>
                <w:sz w:val="24"/>
              </w:rPr>
              <w:t>октоког альфа</w:t>
            </w:r>
          </w:p>
        </w:tc>
        <w:tc>
          <w:tcPr>
            <w:tcW w:w="3404" w:type="dxa"/>
            <w:gridSpan w:val="2"/>
            <w:tcBorders>
              <w:top w:val="single" w:sz="4" w:space="0" w:color="auto"/>
              <w:left w:val="single" w:sz="4" w:space="0" w:color="auto"/>
              <w:bottom w:val="single" w:sz="4" w:space="0" w:color="auto"/>
              <w:right w:val="single" w:sz="4" w:space="0" w:color="auto"/>
            </w:tcBorders>
          </w:tcPr>
          <w:p w14:paraId="583B98AC"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3651AD" w14:paraId="621C9C37" w14:textId="77777777" w:rsidTr="00DD5A68">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653F3327" w14:textId="77777777" w:rsidR="003651AD" w:rsidRDefault="003651AD"/>
        </w:tc>
        <w:tc>
          <w:tcPr>
            <w:tcW w:w="2881" w:type="dxa"/>
            <w:gridSpan w:val="2"/>
            <w:vMerge/>
            <w:tcBorders>
              <w:top w:val="single" w:sz="4" w:space="0" w:color="auto"/>
              <w:left w:val="single" w:sz="4" w:space="0" w:color="auto"/>
              <w:bottom w:val="single" w:sz="4" w:space="0" w:color="auto"/>
              <w:right w:val="single" w:sz="4" w:space="0" w:color="auto"/>
            </w:tcBorders>
          </w:tcPr>
          <w:p w14:paraId="449A5A5A" w14:textId="77777777" w:rsidR="003651AD" w:rsidRDefault="003651AD"/>
        </w:tc>
        <w:tc>
          <w:tcPr>
            <w:tcW w:w="1901" w:type="dxa"/>
            <w:gridSpan w:val="2"/>
            <w:tcBorders>
              <w:top w:val="single" w:sz="4" w:space="0" w:color="auto"/>
              <w:left w:val="single" w:sz="4" w:space="0" w:color="auto"/>
              <w:bottom w:val="single" w:sz="4" w:space="0" w:color="auto"/>
              <w:right w:val="single" w:sz="4" w:space="0" w:color="auto"/>
            </w:tcBorders>
          </w:tcPr>
          <w:p w14:paraId="7089054F" w14:textId="77777777" w:rsidR="003651AD" w:rsidRDefault="003651AD">
            <w:pPr>
              <w:widowControl w:val="0"/>
              <w:spacing w:after="0" w:line="240" w:lineRule="auto"/>
              <w:rPr>
                <w:rFonts w:ascii="Times New Roman" w:hAnsi="Times New Roman"/>
                <w:sz w:val="24"/>
              </w:rPr>
            </w:pPr>
            <w:r>
              <w:rPr>
                <w:rFonts w:ascii="Times New Roman" w:hAnsi="Times New Roman"/>
                <w:sz w:val="24"/>
              </w:rPr>
              <w:t>симоктоког альфа (фактор свертывания крови VIII человеческий рекомбинантны)</w:t>
            </w:r>
          </w:p>
        </w:tc>
        <w:tc>
          <w:tcPr>
            <w:tcW w:w="3404" w:type="dxa"/>
            <w:gridSpan w:val="2"/>
            <w:tcBorders>
              <w:top w:val="single" w:sz="4" w:space="0" w:color="auto"/>
              <w:left w:val="single" w:sz="4" w:space="0" w:color="auto"/>
              <w:bottom w:val="single" w:sz="4" w:space="0" w:color="auto"/>
              <w:right w:val="single" w:sz="4" w:space="0" w:color="auto"/>
            </w:tcBorders>
          </w:tcPr>
          <w:p w14:paraId="539DA700"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3651AD" w14:paraId="2F5AC8C0" w14:textId="77777777" w:rsidTr="00DD5A68">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7EA1D56D" w14:textId="77777777" w:rsidR="003651AD" w:rsidRDefault="003651AD"/>
        </w:tc>
        <w:tc>
          <w:tcPr>
            <w:tcW w:w="2881" w:type="dxa"/>
            <w:gridSpan w:val="2"/>
            <w:vMerge/>
            <w:tcBorders>
              <w:top w:val="single" w:sz="4" w:space="0" w:color="auto"/>
              <w:left w:val="single" w:sz="4" w:space="0" w:color="auto"/>
              <w:bottom w:val="single" w:sz="4" w:space="0" w:color="auto"/>
              <w:right w:val="single" w:sz="4" w:space="0" w:color="auto"/>
            </w:tcBorders>
          </w:tcPr>
          <w:p w14:paraId="2185A292" w14:textId="77777777" w:rsidR="003651AD" w:rsidRDefault="003651AD"/>
        </w:tc>
        <w:tc>
          <w:tcPr>
            <w:tcW w:w="1901" w:type="dxa"/>
            <w:gridSpan w:val="2"/>
            <w:tcBorders>
              <w:top w:val="single" w:sz="4" w:space="0" w:color="auto"/>
              <w:left w:val="single" w:sz="4" w:space="0" w:color="auto"/>
              <w:bottom w:val="single" w:sz="4" w:space="0" w:color="auto"/>
              <w:right w:val="single" w:sz="4" w:space="0" w:color="auto"/>
            </w:tcBorders>
          </w:tcPr>
          <w:p w14:paraId="1EBA8B24" w14:textId="77777777" w:rsidR="003651AD" w:rsidRDefault="003651AD">
            <w:pPr>
              <w:widowControl w:val="0"/>
              <w:spacing w:after="0" w:line="240" w:lineRule="auto"/>
              <w:rPr>
                <w:rFonts w:ascii="Times New Roman" w:hAnsi="Times New Roman"/>
                <w:sz w:val="24"/>
              </w:rPr>
            </w:pPr>
            <w:r>
              <w:rPr>
                <w:rFonts w:ascii="Times New Roman" w:hAnsi="Times New Roman"/>
                <w:sz w:val="24"/>
              </w:rPr>
              <w:t>фактор свертывания крови VII</w:t>
            </w:r>
          </w:p>
        </w:tc>
        <w:tc>
          <w:tcPr>
            <w:tcW w:w="3404" w:type="dxa"/>
            <w:gridSpan w:val="2"/>
            <w:tcBorders>
              <w:top w:val="single" w:sz="4" w:space="0" w:color="auto"/>
              <w:left w:val="single" w:sz="4" w:space="0" w:color="auto"/>
              <w:bottom w:val="single" w:sz="4" w:space="0" w:color="auto"/>
              <w:right w:val="single" w:sz="4" w:space="0" w:color="auto"/>
            </w:tcBorders>
          </w:tcPr>
          <w:p w14:paraId="75789E38"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r>
              <w:rPr>
                <w:rFonts w:ascii="Times New Roman" w:hAnsi="Times New Roman"/>
                <w:sz w:val="24"/>
              </w:rPr>
              <w:br/>
            </w:r>
          </w:p>
        </w:tc>
      </w:tr>
      <w:tr w:rsidR="003651AD" w14:paraId="648368C2" w14:textId="77777777" w:rsidTr="00DD5A68">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48D431B6" w14:textId="77777777" w:rsidR="003651AD" w:rsidRDefault="003651AD"/>
        </w:tc>
        <w:tc>
          <w:tcPr>
            <w:tcW w:w="2881" w:type="dxa"/>
            <w:gridSpan w:val="2"/>
            <w:vMerge/>
            <w:tcBorders>
              <w:top w:val="single" w:sz="4" w:space="0" w:color="auto"/>
              <w:left w:val="single" w:sz="4" w:space="0" w:color="auto"/>
              <w:bottom w:val="single" w:sz="4" w:space="0" w:color="auto"/>
              <w:right w:val="single" w:sz="4" w:space="0" w:color="auto"/>
            </w:tcBorders>
          </w:tcPr>
          <w:p w14:paraId="0F83E34B" w14:textId="77777777" w:rsidR="003651AD" w:rsidRDefault="003651AD"/>
        </w:tc>
        <w:tc>
          <w:tcPr>
            <w:tcW w:w="1901" w:type="dxa"/>
            <w:gridSpan w:val="2"/>
            <w:tcBorders>
              <w:top w:val="single" w:sz="4" w:space="0" w:color="auto"/>
              <w:left w:val="single" w:sz="4" w:space="0" w:color="auto"/>
              <w:bottom w:val="single" w:sz="4" w:space="0" w:color="auto"/>
              <w:right w:val="single" w:sz="4" w:space="0" w:color="auto"/>
            </w:tcBorders>
          </w:tcPr>
          <w:p w14:paraId="51B3755C" w14:textId="77777777" w:rsidR="003651AD" w:rsidRDefault="003651AD">
            <w:pPr>
              <w:widowControl w:val="0"/>
              <w:spacing w:after="0" w:line="240" w:lineRule="auto"/>
              <w:rPr>
                <w:rFonts w:ascii="Times New Roman" w:hAnsi="Times New Roman"/>
                <w:sz w:val="24"/>
              </w:rPr>
            </w:pPr>
            <w:r>
              <w:rPr>
                <w:rFonts w:ascii="Times New Roman" w:hAnsi="Times New Roman"/>
                <w:sz w:val="24"/>
              </w:rPr>
              <w:t>фактор свертывания крови VIII</w:t>
            </w:r>
          </w:p>
        </w:tc>
        <w:tc>
          <w:tcPr>
            <w:tcW w:w="3404" w:type="dxa"/>
            <w:gridSpan w:val="2"/>
            <w:tcBorders>
              <w:top w:val="single" w:sz="4" w:space="0" w:color="auto"/>
              <w:left w:val="single" w:sz="4" w:space="0" w:color="auto"/>
              <w:bottom w:val="single" w:sz="4" w:space="0" w:color="auto"/>
              <w:right w:val="single" w:sz="4" w:space="0" w:color="auto"/>
            </w:tcBorders>
          </w:tcPr>
          <w:p w14:paraId="6CAA1E57"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555ADA3A"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1972CF32" w14:textId="77777777" w:rsidR="003651AD" w:rsidRDefault="003651AD">
            <w:pPr>
              <w:widowControl w:val="0"/>
              <w:spacing w:after="0" w:line="240" w:lineRule="auto"/>
              <w:rPr>
                <w:rFonts w:ascii="Times New Roman" w:hAnsi="Times New Roman"/>
                <w:sz w:val="24"/>
              </w:rPr>
            </w:pPr>
            <w:r>
              <w:rPr>
                <w:rFonts w:ascii="Times New Roman" w:hAnsi="Times New Roman"/>
                <w:sz w:val="24"/>
              </w:rPr>
              <w:t>раствор для инфузий (замороженный)</w:t>
            </w:r>
          </w:p>
        </w:tc>
      </w:tr>
      <w:tr w:rsidR="003651AD" w14:paraId="291664C2" w14:textId="77777777" w:rsidTr="00DD5A68">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2056D224" w14:textId="77777777" w:rsidR="003651AD" w:rsidRDefault="003651AD"/>
        </w:tc>
        <w:tc>
          <w:tcPr>
            <w:tcW w:w="2881" w:type="dxa"/>
            <w:gridSpan w:val="2"/>
            <w:vMerge/>
            <w:tcBorders>
              <w:top w:val="single" w:sz="4" w:space="0" w:color="auto"/>
              <w:left w:val="single" w:sz="4" w:space="0" w:color="auto"/>
              <w:bottom w:val="single" w:sz="4" w:space="0" w:color="auto"/>
              <w:right w:val="single" w:sz="4" w:space="0" w:color="auto"/>
            </w:tcBorders>
          </w:tcPr>
          <w:p w14:paraId="3DC865A0" w14:textId="77777777" w:rsidR="003651AD" w:rsidRDefault="003651AD"/>
        </w:tc>
        <w:tc>
          <w:tcPr>
            <w:tcW w:w="1901" w:type="dxa"/>
            <w:gridSpan w:val="2"/>
            <w:tcBorders>
              <w:top w:val="single" w:sz="4" w:space="0" w:color="auto"/>
              <w:left w:val="single" w:sz="4" w:space="0" w:color="auto"/>
              <w:bottom w:val="single" w:sz="4" w:space="0" w:color="auto"/>
              <w:right w:val="single" w:sz="4" w:space="0" w:color="auto"/>
            </w:tcBorders>
          </w:tcPr>
          <w:p w14:paraId="4BEF8DF4" w14:textId="77777777" w:rsidR="003651AD" w:rsidRDefault="003651AD">
            <w:pPr>
              <w:widowControl w:val="0"/>
              <w:spacing w:after="0" w:line="240" w:lineRule="auto"/>
              <w:rPr>
                <w:rFonts w:ascii="Times New Roman" w:hAnsi="Times New Roman"/>
                <w:sz w:val="24"/>
              </w:rPr>
            </w:pPr>
            <w:r>
              <w:rPr>
                <w:rFonts w:ascii="Times New Roman" w:hAnsi="Times New Roman"/>
                <w:sz w:val="24"/>
              </w:rPr>
              <w:t>фактор свертывания крови IX</w:t>
            </w:r>
          </w:p>
        </w:tc>
        <w:tc>
          <w:tcPr>
            <w:tcW w:w="3404" w:type="dxa"/>
            <w:gridSpan w:val="2"/>
            <w:tcBorders>
              <w:top w:val="single" w:sz="4" w:space="0" w:color="auto"/>
              <w:left w:val="single" w:sz="4" w:space="0" w:color="auto"/>
              <w:bottom w:val="single" w:sz="4" w:space="0" w:color="auto"/>
              <w:right w:val="single" w:sz="4" w:space="0" w:color="auto"/>
            </w:tcBorders>
          </w:tcPr>
          <w:p w14:paraId="4025B9E2"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0258F0B1"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3651AD" w14:paraId="4ACCB1C1" w14:textId="77777777" w:rsidTr="00DD5A68">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5B2431A1" w14:textId="77777777" w:rsidR="003651AD" w:rsidRDefault="003651AD">
            <w:pPr>
              <w:widowControl w:val="0"/>
              <w:spacing w:after="0" w:line="240" w:lineRule="auto"/>
              <w:rPr>
                <w:rFonts w:ascii="Times New Roman" w:hAnsi="Times New Roman"/>
                <w:sz w:val="24"/>
              </w:rPr>
            </w:pPr>
          </w:p>
        </w:tc>
        <w:tc>
          <w:tcPr>
            <w:tcW w:w="2881" w:type="dxa"/>
            <w:gridSpan w:val="2"/>
            <w:vMerge/>
            <w:tcBorders>
              <w:top w:val="single" w:sz="4" w:space="0" w:color="auto"/>
              <w:left w:val="single" w:sz="4" w:space="0" w:color="auto"/>
              <w:bottom w:val="single" w:sz="4" w:space="0" w:color="auto"/>
              <w:right w:val="single" w:sz="4" w:space="0" w:color="auto"/>
            </w:tcBorders>
          </w:tcPr>
          <w:p w14:paraId="1690E574" w14:textId="77777777" w:rsidR="003651AD" w:rsidRDefault="003651AD">
            <w:pPr>
              <w:widowControl w:val="0"/>
              <w:spacing w:after="0" w:line="240" w:lineRule="auto"/>
              <w:rPr>
                <w:rFonts w:ascii="Times New Roman" w:hAnsi="Times New Roman"/>
                <w:sz w:val="24"/>
              </w:rPr>
            </w:pPr>
          </w:p>
        </w:tc>
        <w:tc>
          <w:tcPr>
            <w:tcW w:w="1901" w:type="dxa"/>
            <w:gridSpan w:val="2"/>
            <w:tcBorders>
              <w:top w:val="single" w:sz="4" w:space="0" w:color="auto"/>
              <w:left w:val="single" w:sz="4" w:space="0" w:color="auto"/>
              <w:bottom w:val="single" w:sz="4" w:space="0" w:color="auto"/>
              <w:right w:val="single" w:sz="4" w:space="0" w:color="auto"/>
            </w:tcBorders>
          </w:tcPr>
          <w:p w14:paraId="4FBF3F33" w14:textId="77777777" w:rsidR="003651AD" w:rsidRDefault="003651AD">
            <w:pPr>
              <w:widowControl w:val="0"/>
              <w:spacing w:after="0" w:line="240" w:lineRule="auto"/>
              <w:rPr>
                <w:rFonts w:ascii="Times New Roman" w:hAnsi="Times New Roman"/>
                <w:sz w:val="24"/>
              </w:rPr>
            </w:pPr>
            <w:r>
              <w:rPr>
                <w:rFonts w:ascii="Times New Roman" w:hAnsi="Times New Roman"/>
                <w:sz w:val="24"/>
              </w:rPr>
              <w:t>факторы свертывания крови II, VII, IX, X в комбинации (протромбино-вый комплекс)</w:t>
            </w:r>
          </w:p>
        </w:tc>
        <w:tc>
          <w:tcPr>
            <w:tcW w:w="3404" w:type="dxa"/>
            <w:gridSpan w:val="2"/>
            <w:tcBorders>
              <w:top w:val="single" w:sz="4" w:space="0" w:color="auto"/>
              <w:left w:val="single" w:sz="4" w:space="0" w:color="auto"/>
              <w:bottom w:val="single" w:sz="4" w:space="0" w:color="auto"/>
              <w:right w:val="single" w:sz="4" w:space="0" w:color="auto"/>
            </w:tcBorders>
          </w:tcPr>
          <w:p w14:paraId="76E859DF"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3651AD" w14:paraId="4CB9259E" w14:textId="77777777" w:rsidTr="00DD5A68">
        <w:trPr>
          <w:gridBefore w:val="1"/>
          <w:wBefore w:w="62" w:type="dxa"/>
        </w:trPr>
        <w:tc>
          <w:tcPr>
            <w:tcW w:w="1019" w:type="dxa"/>
            <w:gridSpan w:val="2"/>
            <w:vMerge/>
            <w:tcBorders>
              <w:top w:val="single" w:sz="4" w:space="0" w:color="auto"/>
              <w:left w:val="single" w:sz="4" w:space="0" w:color="000000"/>
              <w:right w:val="single" w:sz="4" w:space="0" w:color="000000"/>
            </w:tcBorders>
          </w:tcPr>
          <w:p w14:paraId="29CC08C4" w14:textId="77777777" w:rsidR="003651AD" w:rsidRDefault="003651AD"/>
        </w:tc>
        <w:tc>
          <w:tcPr>
            <w:tcW w:w="2881" w:type="dxa"/>
            <w:gridSpan w:val="2"/>
            <w:vMerge/>
            <w:tcBorders>
              <w:top w:val="single" w:sz="4" w:space="0" w:color="auto"/>
              <w:left w:val="single" w:sz="4" w:space="0" w:color="000000"/>
              <w:right w:val="single" w:sz="4" w:space="0" w:color="000000"/>
            </w:tcBorders>
          </w:tcPr>
          <w:p w14:paraId="1378FDE7" w14:textId="77777777" w:rsidR="003651AD" w:rsidRDefault="003651AD"/>
        </w:tc>
        <w:tc>
          <w:tcPr>
            <w:tcW w:w="1901" w:type="dxa"/>
            <w:gridSpan w:val="2"/>
            <w:tcBorders>
              <w:top w:val="single" w:sz="4" w:space="0" w:color="auto"/>
              <w:left w:val="single" w:sz="4" w:space="0" w:color="000000"/>
              <w:bottom w:val="single" w:sz="4" w:space="0" w:color="000000"/>
              <w:right w:val="single" w:sz="4" w:space="0" w:color="000000"/>
            </w:tcBorders>
          </w:tcPr>
          <w:p w14:paraId="23B15153" w14:textId="77777777" w:rsidR="003651AD" w:rsidRDefault="003651AD">
            <w:pPr>
              <w:widowControl w:val="0"/>
              <w:spacing w:after="0" w:line="240" w:lineRule="auto"/>
              <w:rPr>
                <w:rFonts w:ascii="Times New Roman" w:hAnsi="Times New Roman"/>
                <w:sz w:val="24"/>
              </w:rPr>
            </w:pPr>
            <w:r>
              <w:rPr>
                <w:rFonts w:ascii="Times New Roman" w:hAnsi="Times New Roman"/>
                <w:sz w:val="24"/>
              </w:rPr>
              <w:t>факторы свертывания крови II, IX и X в комбинации</w:t>
            </w:r>
          </w:p>
          <w:p w14:paraId="64899ECA" w14:textId="77777777" w:rsidR="003651AD" w:rsidRDefault="003651AD">
            <w:pPr>
              <w:widowControl w:val="0"/>
              <w:spacing w:after="0" w:line="240" w:lineRule="auto"/>
              <w:rPr>
                <w:rFonts w:ascii="Times New Roman" w:hAnsi="Times New Roman"/>
                <w:sz w:val="24"/>
              </w:rPr>
            </w:pPr>
          </w:p>
        </w:tc>
        <w:tc>
          <w:tcPr>
            <w:tcW w:w="3404" w:type="dxa"/>
            <w:gridSpan w:val="2"/>
            <w:tcBorders>
              <w:top w:val="single" w:sz="4" w:space="0" w:color="auto"/>
              <w:left w:val="single" w:sz="4" w:space="0" w:color="000000"/>
              <w:bottom w:val="single" w:sz="4" w:space="0" w:color="000000"/>
              <w:right w:val="single" w:sz="4" w:space="0" w:color="000000"/>
            </w:tcBorders>
          </w:tcPr>
          <w:p w14:paraId="0E9D89B9"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3651AD" w14:paraId="10F043F4" w14:textId="77777777" w:rsidTr="008A7D7D">
        <w:trPr>
          <w:gridBefore w:val="1"/>
          <w:wBefore w:w="62" w:type="dxa"/>
        </w:trPr>
        <w:tc>
          <w:tcPr>
            <w:tcW w:w="1019" w:type="dxa"/>
            <w:gridSpan w:val="2"/>
            <w:vMerge/>
            <w:tcBorders>
              <w:left w:val="single" w:sz="4" w:space="0" w:color="000000"/>
              <w:right w:val="single" w:sz="4" w:space="0" w:color="000000"/>
            </w:tcBorders>
          </w:tcPr>
          <w:p w14:paraId="75E50D11" w14:textId="77777777" w:rsidR="003651AD" w:rsidRDefault="003651AD"/>
        </w:tc>
        <w:tc>
          <w:tcPr>
            <w:tcW w:w="2881" w:type="dxa"/>
            <w:gridSpan w:val="2"/>
            <w:vMerge/>
            <w:tcBorders>
              <w:left w:val="single" w:sz="4" w:space="0" w:color="000000"/>
              <w:right w:val="single" w:sz="4" w:space="0" w:color="000000"/>
            </w:tcBorders>
          </w:tcPr>
          <w:p w14:paraId="6F3329E0" w14:textId="77777777" w:rsidR="003651AD" w:rsidRDefault="003651AD"/>
        </w:tc>
        <w:tc>
          <w:tcPr>
            <w:tcW w:w="1901" w:type="dxa"/>
            <w:gridSpan w:val="2"/>
            <w:tcBorders>
              <w:top w:val="single" w:sz="4" w:space="0" w:color="000000"/>
              <w:left w:val="single" w:sz="4" w:space="0" w:color="000000"/>
              <w:bottom w:val="single" w:sz="4" w:space="0" w:color="000000"/>
              <w:right w:val="single" w:sz="4" w:space="0" w:color="000000"/>
            </w:tcBorders>
          </w:tcPr>
          <w:p w14:paraId="18DA7B60" w14:textId="77777777" w:rsidR="003651AD" w:rsidRDefault="003651AD">
            <w:pPr>
              <w:widowControl w:val="0"/>
              <w:spacing w:after="0" w:line="240" w:lineRule="auto"/>
              <w:rPr>
                <w:rFonts w:ascii="Times New Roman" w:hAnsi="Times New Roman"/>
                <w:sz w:val="24"/>
              </w:rPr>
            </w:pPr>
            <w:r>
              <w:rPr>
                <w:rFonts w:ascii="Times New Roman" w:hAnsi="Times New Roman"/>
                <w:sz w:val="24"/>
              </w:rPr>
              <w:t>фактор свертывания крови VIII + фактор Виллебранда</w:t>
            </w:r>
          </w:p>
        </w:tc>
        <w:tc>
          <w:tcPr>
            <w:tcW w:w="3404" w:type="dxa"/>
            <w:gridSpan w:val="2"/>
            <w:tcBorders>
              <w:top w:val="single" w:sz="4" w:space="0" w:color="000000"/>
              <w:left w:val="single" w:sz="4" w:space="0" w:color="000000"/>
              <w:bottom w:val="single" w:sz="4" w:space="0" w:color="000000"/>
              <w:right w:val="single" w:sz="4" w:space="0" w:color="000000"/>
            </w:tcBorders>
          </w:tcPr>
          <w:p w14:paraId="10BBD53D"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3651AD" w14:paraId="0B766EA7" w14:textId="77777777" w:rsidTr="008A7D7D">
        <w:trPr>
          <w:gridBefore w:val="1"/>
          <w:wBefore w:w="62" w:type="dxa"/>
        </w:trPr>
        <w:tc>
          <w:tcPr>
            <w:tcW w:w="1019" w:type="dxa"/>
            <w:gridSpan w:val="2"/>
            <w:vMerge/>
            <w:tcBorders>
              <w:left w:val="single" w:sz="4" w:space="0" w:color="000000"/>
              <w:right w:val="single" w:sz="4" w:space="0" w:color="000000"/>
            </w:tcBorders>
          </w:tcPr>
          <w:p w14:paraId="6C6BA35B" w14:textId="77777777" w:rsidR="003651AD" w:rsidRDefault="003651AD"/>
        </w:tc>
        <w:tc>
          <w:tcPr>
            <w:tcW w:w="2881" w:type="dxa"/>
            <w:gridSpan w:val="2"/>
            <w:vMerge/>
            <w:tcBorders>
              <w:left w:val="single" w:sz="4" w:space="0" w:color="000000"/>
              <w:right w:val="single" w:sz="4" w:space="0" w:color="000000"/>
            </w:tcBorders>
          </w:tcPr>
          <w:p w14:paraId="7866D157" w14:textId="77777777" w:rsidR="003651AD" w:rsidRDefault="003651AD"/>
        </w:tc>
        <w:tc>
          <w:tcPr>
            <w:tcW w:w="1901" w:type="dxa"/>
            <w:gridSpan w:val="2"/>
            <w:tcBorders>
              <w:top w:val="single" w:sz="4" w:space="0" w:color="000000"/>
              <w:left w:val="single" w:sz="4" w:space="0" w:color="000000"/>
              <w:bottom w:val="single" w:sz="4" w:space="0" w:color="000000"/>
              <w:right w:val="single" w:sz="4" w:space="0" w:color="000000"/>
            </w:tcBorders>
          </w:tcPr>
          <w:p w14:paraId="1B79FD67" w14:textId="77777777" w:rsidR="003651AD" w:rsidRDefault="003651AD">
            <w:pPr>
              <w:widowControl w:val="0"/>
              <w:spacing w:after="0" w:line="240" w:lineRule="auto"/>
              <w:rPr>
                <w:rFonts w:ascii="Times New Roman" w:hAnsi="Times New Roman"/>
                <w:sz w:val="24"/>
              </w:rPr>
            </w:pPr>
            <w:r>
              <w:rPr>
                <w:rFonts w:ascii="Times New Roman" w:hAnsi="Times New Roman"/>
                <w:sz w:val="24"/>
              </w:rPr>
              <w:t>эптаког альфа (активирован-ный)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31FB2991"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3651AD" w14:paraId="15137EC7" w14:textId="77777777" w:rsidTr="008A7D7D">
        <w:trPr>
          <w:gridBefore w:val="1"/>
          <w:wBefore w:w="62" w:type="dxa"/>
        </w:trPr>
        <w:tc>
          <w:tcPr>
            <w:tcW w:w="1019" w:type="dxa"/>
            <w:gridSpan w:val="2"/>
            <w:vMerge/>
            <w:tcBorders>
              <w:left w:val="single" w:sz="4" w:space="0" w:color="000000"/>
              <w:bottom w:val="single" w:sz="4" w:space="0" w:color="000000"/>
              <w:right w:val="single" w:sz="4" w:space="0" w:color="000000"/>
            </w:tcBorders>
          </w:tcPr>
          <w:p w14:paraId="597FC160" w14:textId="77777777" w:rsidR="003651AD" w:rsidRDefault="003651AD"/>
        </w:tc>
        <w:tc>
          <w:tcPr>
            <w:tcW w:w="2881" w:type="dxa"/>
            <w:gridSpan w:val="2"/>
            <w:vMerge/>
            <w:tcBorders>
              <w:left w:val="single" w:sz="4" w:space="0" w:color="000000"/>
              <w:bottom w:val="single" w:sz="4" w:space="0" w:color="000000"/>
              <w:right w:val="single" w:sz="4" w:space="0" w:color="000000"/>
            </w:tcBorders>
          </w:tcPr>
          <w:p w14:paraId="152A6F5F" w14:textId="77777777" w:rsidR="003651AD" w:rsidRDefault="003651AD"/>
        </w:tc>
        <w:tc>
          <w:tcPr>
            <w:tcW w:w="1901" w:type="dxa"/>
            <w:gridSpan w:val="2"/>
            <w:tcBorders>
              <w:top w:val="single" w:sz="4" w:space="0" w:color="000000"/>
              <w:left w:val="single" w:sz="4" w:space="0" w:color="000000"/>
              <w:bottom w:val="single" w:sz="4" w:space="0" w:color="000000"/>
              <w:right w:val="single" w:sz="4" w:space="0" w:color="000000"/>
            </w:tcBorders>
          </w:tcPr>
          <w:p w14:paraId="17FF4DC8" w14:textId="77777777" w:rsidR="003651AD" w:rsidRDefault="003651AD">
            <w:pPr>
              <w:widowControl w:val="0"/>
              <w:spacing w:after="0" w:line="240" w:lineRule="auto"/>
              <w:rPr>
                <w:rFonts w:ascii="Times New Roman" w:hAnsi="Times New Roman"/>
                <w:sz w:val="24"/>
              </w:rPr>
            </w:pPr>
            <w:r>
              <w:rPr>
                <w:rFonts w:ascii="Times New Roman" w:hAnsi="Times New Roman"/>
                <w:sz w:val="24"/>
              </w:rPr>
              <w:t>эфмороктоког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3857A2F6" w14:textId="77777777" w:rsidR="003651AD" w:rsidRDefault="003651AD">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074FA06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7F34FB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B02BX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C46EF62"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системные гемостатики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085A67C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ромиплостим</w:t>
            </w:r>
          </w:p>
        </w:tc>
        <w:tc>
          <w:tcPr>
            <w:tcW w:w="3404" w:type="dxa"/>
            <w:gridSpan w:val="2"/>
            <w:tcBorders>
              <w:top w:val="single" w:sz="4" w:space="0" w:color="000000"/>
              <w:left w:val="single" w:sz="4" w:space="0" w:color="000000"/>
              <w:bottom w:val="single" w:sz="4" w:space="0" w:color="000000"/>
              <w:right w:val="single" w:sz="4" w:space="0" w:color="000000"/>
            </w:tcBorders>
          </w:tcPr>
          <w:p w14:paraId="0F4B393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53DE041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подкожного введения</w:t>
            </w:r>
            <w:r w:rsidR="003651AD">
              <w:rPr>
                <w:rFonts w:ascii="Times New Roman" w:hAnsi="Times New Roman"/>
                <w:sz w:val="24"/>
              </w:rPr>
              <w:br/>
            </w:r>
          </w:p>
        </w:tc>
      </w:tr>
      <w:tr w:rsidR="00245E2F" w14:paraId="1DF2CAF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4CA46A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F05FC7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3B4369B"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элтромбопаг</w:t>
            </w:r>
          </w:p>
        </w:tc>
        <w:tc>
          <w:tcPr>
            <w:tcW w:w="3404" w:type="dxa"/>
            <w:gridSpan w:val="2"/>
            <w:tcBorders>
              <w:top w:val="single" w:sz="4" w:space="0" w:color="000000"/>
              <w:left w:val="single" w:sz="4" w:space="0" w:color="000000"/>
              <w:bottom w:val="single" w:sz="4" w:space="0" w:color="000000"/>
              <w:right w:val="single" w:sz="4" w:space="0" w:color="000000"/>
            </w:tcBorders>
          </w:tcPr>
          <w:p w14:paraId="039FA11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3651AD">
              <w:rPr>
                <w:rFonts w:ascii="Times New Roman" w:hAnsi="Times New Roman"/>
                <w:sz w:val="24"/>
              </w:rPr>
              <w:br/>
            </w:r>
          </w:p>
        </w:tc>
      </w:tr>
      <w:tr w:rsidR="00245E2F" w14:paraId="7E6D2AB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6612BA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8D3F81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6E23997"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эмицизумаб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FC8338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3651AD">
              <w:rPr>
                <w:rFonts w:ascii="Times New Roman" w:hAnsi="Times New Roman"/>
                <w:sz w:val="24"/>
              </w:rPr>
              <w:br/>
            </w:r>
          </w:p>
        </w:tc>
      </w:tr>
      <w:tr w:rsidR="00245E2F" w14:paraId="481F0AD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D0D820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A43346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F3EC4D7"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этамзилат</w:t>
            </w:r>
          </w:p>
        </w:tc>
        <w:tc>
          <w:tcPr>
            <w:tcW w:w="3404" w:type="dxa"/>
            <w:gridSpan w:val="2"/>
            <w:tcBorders>
              <w:top w:val="single" w:sz="4" w:space="0" w:color="000000"/>
              <w:left w:val="single" w:sz="4" w:space="0" w:color="000000"/>
              <w:bottom w:val="single" w:sz="4" w:space="0" w:color="000000"/>
              <w:right w:val="single" w:sz="4" w:space="0" w:color="000000"/>
            </w:tcBorders>
          </w:tcPr>
          <w:p w14:paraId="761229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31BC988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2B33781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 и наружного применения;</w:t>
            </w:r>
          </w:p>
          <w:p w14:paraId="7092BB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CAEB3B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9EF8C3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w:t>
            </w:r>
          </w:p>
        </w:tc>
        <w:tc>
          <w:tcPr>
            <w:tcW w:w="2881" w:type="dxa"/>
            <w:gridSpan w:val="2"/>
            <w:tcBorders>
              <w:top w:val="single" w:sz="4" w:space="0" w:color="000000"/>
              <w:left w:val="single" w:sz="4" w:space="0" w:color="000000"/>
              <w:bottom w:val="single" w:sz="4" w:space="0" w:color="000000"/>
              <w:right w:val="single" w:sz="4" w:space="0" w:color="000000"/>
            </w:tcBorders>
          </w:tcPr>
          <w:p w14:paraId="25E3A12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антианемические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8A945D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0E8C3DD" w14:textId="77777777" w:rsidR="00245E2F" w:rsidRDefault="00245E2F">
            <w:pPr>
              <w:widowControl w:val="0"/>
              <w:spacing w:after="0" w:line="240" w:lineRule="auto"/>
              <w:rPr>
                <w:rFonts w:ascii="Times New Roman" w:hAnsi="Times New Roman"/>
                <w:sz w:val="24"/>
              </w:rPr>
            </w:pPr>
          </w:p>
        </w:tc>
      </w:tr>
      <w:tr w:rsidR="00245E2F" w14:paraId="0CC1CD1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530BFA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B03A</w:t>
            </w:r>
          </w:p>
        </w:tc>
        <w:tc>
          <w:tcPr>
            <w:tcW w:w="2881" w:type="dxa"/>
            <w:gridSpan w:val="2"/>
            <w:tcBorders>
              <w:top w:val="single" w:sz="4" w:space="0" w:color="000000"/>
              <w:left w:val="single" w:sz="4" w:space="0" w:color="000000"/>
              <w:bottom w:val="single" w:sz="4" w:space="0" w:color="000000"/>
              <w:right w:val="single" w:sz="4" w:space="0" w:color="000000"/>
            </w:tcBorders>
          </w:tcPr>
          <w:p w14:paraId="4A34748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железа</w:t>
            </w:r>
          </w:p>
        </w:tc>
        <w:tc>
          <w:tcPr>
            <w:tcW w:w="1901" w:type="dxa"/>
            <w:gridSpan w:val="2"/>
            <w:tcBorders>
              <w:top w:val="single" w:sz="4" w:space="0" w:color="000000"/>
              <w:left w:val="single" w:sz="4" w:space="0" w:color="000000"/>
              <w:bottom w:val="single" w:sz="4" w:space="0" w:color="000000"/>
              <w:right w:val="single" w:sz="4" w:space="0" w:color="000000"/>
            </w:tcBorders>
          </w:tcPr>
          <w:p w14:paraId="5968491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0C911F0" w14:textId="77777777" w:rsidR="00245E2F" w:rsidRDefault="00245E2F">
            <w:pPr>
              <w:widowControl w:val="0"/>
              <w:spacing w:after="0" w:line="240" w:lineRule="auto"/>
              <w:rPr>
                <w:rFonts w:ascii="Times New Roman" w:hAnsi="Times New Roman"/>
                <w:sz w:val="24"/>
              </w:rPr>
            </w:pPr>
          </w:p>
        </w:tc>
      </w:tr>
      <w:tr w:rsidR="00245E2F" w14:paraId="518CAE5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1E618A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B03AB</w:t>
            </w:r>
          </w:p>
        </w:tc>
        <w:tc>
          <w:tcPr>
            <w:tcW w:w="2881" w:type="dxa"/>
            <w:gridSpan w:val="2"/>
            <w:tcBorders>
              <w:top w:val="single" w:sz="4" w:space="0" w:color="000000"/>
              <w:left w:val="single" w:sz="4" w:space="0" w:color="000000"/>
              <w:bottom w:val="single" w:sz="4" w:space="0" w:color="000000"/>
              <w:right w:val="single" w:sz="4" w:space="0" w:color="000000"/>
            </w:tcBorders>
          </w:tcPr>
          <w:p w14:paraId="734D10C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пероральные препараты трехвалентного железа</w:t>
            </w:r>
          </w:p>
        </w:tc>
        <w:tc>
          <w:tcPr>
            <w:tcW w:w="1901" w:type="dxa"/>
            <w:gridSpan w:val="2"/>
            <w:tcBorders>
              <w:top w:val="single" w:sz="4" w:space="0" w:color="000000"/>
              <w:left w:val="single" w:sz="4" w:space="0" w:color="000000"/>
              <w:bottom w:val="single" w:sz="4" w:space="0" w:color="000000"/>
              <w:right w:val="single" w:sz="4" w:space="0" w:color="000000"/>
            </w:tcBorders>
          </w:tcPr>
          <w:p w14:paraId="6E8915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железа (III) гидроксид полимальтозат</w:t>
            </w:r>
          </w:p>
        </w:tc>
        <w:tc>
          <w:tcPr>
            <w:tcW w:w="3404" w:type="dxa"/>
            <w:gridSpan w:val="2"/>
            <w:tcBorders>
              <w:top w:val="single" w:sz="4" w:space="0" w:color="000000"/>
              <w:left w:val="single" w:sz="4" w:space="0" w:color="000000"/>
              <w:bottom w:val="single" w:sz="4" w:space="0" w:color="000000"/>
              <w:right w:val="single" w:sz="4" w:space="0" w:color="000000"/>
            </w:tcBorders>
          </w:tcPr>
          <w:p w14:paraId="1C043E7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69DD13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w:t>
            </w:r>
          </w:p>
          <w:p w14:paraId="61533E5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жевательные</w:t>
            </w:r>
            <w:r w:rsidR="00DD5A68">
              <w:rPr>
                <w:rFonts w:ascii="Times New Roman" w:hAnsi="Times New Roman"/>
                <w:sz w:val="24"/>
              </w:rPr>
              <w:br/>
            </w:r>
          </w:p>
        </w:tc>
      </w:tr>
      <w:tr w:rsidR="00245E2F" w14:paraId="1E6585F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D08DB5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7D307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парентеральные препараты трехвалентного железа</w:t>
            </w:r>
          </w:p>
        </w:tc>
        <w:tc>
          <w:tcPr>
            <w:tcW w:w="1901" w:type="dxa"/>
            <w:gridSpan w:val="2"/>
            <w:tcBorders>
              <w:top w:val="single" w:sz="4" w:space="0" w:color="000000"/>
              <w:left w:val="single" w:sz="4" w:space="0" w:color="000000"/>
              <w:bottom w:val="single" w:sz="4" w:space="0" w:color="000000"/>
              <w:right w:val="single" w:sz="4" w:space="0" w:color="000000"/>
            </w:tcBorders>
          </w:tcPr>
          <w:p w14:paraId="75CBCA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железа (III) гидроксид олигоизомаль</w:t>
            </w:r>
            <w:r w:rsidR="00746BB4">
              <w:rPr>
                <w:rFonts w:ascii="Times New Roman" w:hAnsi="Times New Roman"/>
                <w:sz w:val="24"/>
              </w:rPr>
              <w:t>-</w:t>
            </w:r>
            <w:r>
              <w:rPr>
                <w:rFonts w:ascii="Times New Roman" w:hAnsi="Times New Roman"/>
                <w:sz w:val="24"/>
              </w:rPr>
              <w:t>тозат</w:t>
            </w:r>
          </w:p>
        </w:tc>
        <w:tc>
          <w:tcPr>
            <w:tcW w:w="3404" w:type="dxa"/>
            <w:gridSpan w:val="2"/>
            <w:tcBorders>
              <w:top w:val="single" w:sz="4" w:space="0" w:color="000000"/>
              <w:left w:val="single" w:sz="4" w:space="0" w:color="000000"/>
              <w:bottom w:val="single" w:sz="4" w:space="0" w:color="000000"/>
              <w:right w:val="single" w:sz="4" w:space="0" w:color="000000"/>
            </w:tcBorders>
          </w:tcPr>
          <w:p w14:paraId="261212B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7BB28E3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7D071F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2B14E3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12C8B4"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железа (III) гидроксида сахарозный комплекс</w:t>
            </w:r>
          </w:p>
        </w:tc>
        <w:tc>
          <w:tcPr>
            <w:tcW w:w="3404" w:type="dxa"/>
            <w:gridSpan w:val="2"/>
            <w:tcBorders>
              <w:top w:val="single" w:sz="4" w:space="0" w:color="000000"/>
              <w:left w:val="single" w:sz="4" w:space="0" w:color="000000"/>
              <w:bottom w:val="single" w:sz="4" w:space="0" w:color="000000"/>
              <w:right w:val="single" w:sz="4" w:space="0" w:color="000000"/>
            </w:tcBorders>
          </w:tcPr>
          <w:p w14:paraId="26AAA6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519C3CA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C06568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A3259C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8AAEDE1"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железа карбоксималь</w:t>
            </w:r>
            <w:r w:rsidR="00746BB4">
              <w:rPr>
                <w:rFonts w:ascii="Times New Roman" w:hAnsi="Times New Roman"/>
                <w:sz w:val="24"/>
              </w:rPr>
              <w:t>-</w:t>
            </w:r>
            <w:r>
              <w:rPr>
                <w:rFonts w:ascii="Times New Roman" w:hAnsi="Times New Roman"/>
                <w:sz w:val="24"/>
              </w:rPr>
              <w:t>тозат</w:t>
            </w:r>
          </w:p>
        </w:tc>
        <w:tc>
          <w:tcPr>
            <w:tcW w:w="3404" w:type="dxa"/>
            <w:gridSpan w:val="2"/>
            <w:tcBorders>
              <w:top w:val="single" w:sz="4" w:space="0" w:color="000000"/>
              <w:left w:val="single" w:sz="4" w:space="0" w:color="000000"/>
              <w:bottom w:val="single" w:sz="4" w:space="0" w:color="000000"/>
              <w:right w:val="single" w:sz="4" w:space="0" w:color="000000"/>
            </w:tcBorders>
          </w:tcPr>
          <w:p w14:paraId="4074884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7A20FDB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1D04D2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B03B</w:t>
            </w:r>
          </w:p>
        </w:tc>
        <w:tc>
          <w:tcPr>
            <w:tcW w:w="2881" w:type="dxa"/>
            <w:gridSpan w:val="2"/>
            <w:tcBorders>
              <w:top w:val="single" w:sz="4" w:space="0" w:color="000000"/>
              <w:left w:val="single" w:sz="4" w:space="0" w:color="000000"/>
              <w:bottom w:val="single" w:sz="4" w:space="0" w:color="000000"/>
              <w:right w:val="single" w:sz="4" w:space="0" w:color="000000"/>
            </w:tcBorders>
          </w:tcPr>
          <w:p w14:paraId="5F2CB39F"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 B</w:t>
            </w:r>
            <w:r>
              <w:rPr>
                <w:rFonts w:ascii="Times New Roman" w:hAnsi="Times New Roman"/>
                <w:sz w:val="24"/>
                <w:vertAlign w:val="subscript"/>
              </w:rPr>
              <w:t>12</w:t>
            </w:r>
            <w:r>
              <w:rPr>
                <w:rFonts w:ascii="Times New Roman" w:hAnsi="Times New Roman"/>
                <w:sz w:val="24"/>
              </w:rPr>
              <w:t xml:space="preserve"> и фолиевая кислота</w:t>
            </w:r>
            <w:r w:rsidR="00746BB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50F3CEA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44C9C9D" w14:textId="77777777" w:rsidR="00245E2F" w:rsidRDefault="00245E2F">
            <w:pPr>
              <w:widowControl w:val="0"/>
              <w:spacing w:after="0" w:line="240" w:lineRule="auto"/>
              <w:rPr>
                <w:rFonts w:ascii="Times New Roman" w:hAnsi="Times New Roman"/>
                <w:sz w:val="24"/>
              </w:rPr>
            </w:pPr>
          </w:p>
        </w:tc>
      </w:tr>
      <w:tr w:rsidR="00245E2F" w14:paraId="32F8954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EB3192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B03BA</w:t>
            </w:r>
          </w:p>
        </w:tc>
        <w:tc>
          <w:tcPr>
            <w:tcW w:w="2881" w:type="dxa"/>
            <w:gridSpan w:val="2"/>
            <w:tcBorders>
              <w:top w:val="single" w:sz="4" w:space="0" w:color="000000"/>
              <w:left w:val="single" w:sz="4" w:space="0" w:color="000000"/>
              <w:bottom w:val="single" w:sz="4" w:space="0" w:color="000000"/>
              <w:right w:val="single" w:sz="4" w:space="0" w:color="000000"/>
            </w:tcBorders>
          </w:tcPr>
          <w:p w14:paraId="17D97AD6"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витамин B</w:t>
            </w:r>
            <w:r>
              <w:rPr>
                <w:rFonts w:ascii="Times New Roman" w:hAnsi="Times New Roman"/>
                <w:sz w:val="24"/>
                <w:vertAlign w:val="subscript"/>
              </w:rPr>
              <w:t>12</w:t>
            </w:r>
            <w:r>
              <w:rPr>
                <w:rFonts w:ascii="Times New Roman" w:hAnsi="Times New Roman"/>
                <w:sz w:val="24"/>
              </w:rPr>
              <w:t xml:space="preserve"> (цианокобаламин и его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0D4A33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цианокобаламин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7294010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042E269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583AAE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B03BB</w:t>
            </w:r>
          </w:p>
        </w:tc>
        <w:tc>
          <w:tcPr>
            <w:tcW w:w="2881" w:type="dxa"/>
            <w:gridSpan w:val="2"/>
            <w:tcBorders>
              <w:top w:val="single" w:sz="4" w:space="0" w:color="000000"/>
              <w:left w:val="single" w:sz="4" w:space="0" w:color="000000"/>
              <w:bottom w:val="single" w:sz="4" w:space="0" w:color="000000"/>
              <w:right w:val="single" w:sz="4" w:space="0" w:color="000000"/>
            </w:tcBorders>
          </w:tcPr>
          <w:p w14:paraId="2740E951"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фолиевая кислота и ее производные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00438A24"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фолиевая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3A1746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29E5F77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7653B405" w14:textId="77777777" w:rsidR="00245E2F" w:rsidRDefault="00245E2F">
            <w:pPr>
              <w:widowControl w:val="0"/>
              <w:spacing w:after="0" w:line="240" w:lineRule="auto"/>
              <w:rPr>
                <w:rFonts w:ascii="Times New Roman" w:hAnsi="Times New Roman"/>
                <w:sz w:val="24"/>
              </w:rPr>
            </w:pPr>
          </w:p>
        </w:tc>
      </w:tr>
      <w:tr w:rsidR="00245E2F" w14:paraId="0322B3D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98A612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B03X</w:t>
            </w:r>
          </w:p>
        </w:tc>
        <w:tc>
          <w:tcPr>
            <w:tcW w:w="2881" w:type="dxa"/>
            <w:gridSpan w:val="2"/>
            <w:tcBorders>
              <w:top w:val="single" w:sz="4" w:space="0" w:color="000000"/>
              <w:left w:val="single" w:sz="4" w:space="0" w:color="000000"/>
              <w:bottom w:val="single" w:sz="4" w:space="0" w:color="000000"/>
              <w:right w:val="single" w:sz="4" w:space="0" w:color="000000"/>
            </w:tcBorders>
          </w:tcPr>
          <w:p w14:paraId="4CBE75F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антианемические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41BFE87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A46A486" w14:textId="77777777" w:rsidR="00245E2F" w:rsidRDefault="00245E2F">
            <w:pPr>
              <w:widowControl w:val="0"/>
              <w:spacing w:after="0" w:line="240" w:lineRule="auto"/>
              <w:rPr>
                <w:rFonts w:ascii="Times New Roman" w:hAnsi="Times New Roman"/>
                <w:sz w:val="24"/>
              </w:rPr>
            </w:pPr>
          </w:p>
        </w:tc>
      </w:tr>
      <w:tr w:rsidR="00245E2F" w14:paraId="7378425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55964F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B03XA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18344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антианемические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13DD568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дарбэпоэтин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2D4CB99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6696547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7972E0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DCD6B3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C97821D" w14:textId="77777777" w:rsidR="00245E2F" w:rsidRDefault="00DD5A68">
            <w:pPr>
              <w:widowControl w:val="0"/>
              <w:spacing w:after="0" w:line="240" w:lineRule="auto"/>
              <w:rPr>
                <w:rFonts w:ascii="Times New Roman" w:hAnsi="Times New Roman"/>
                <w:sz w:val="24"/>
              </w:rPr>
            </w:pPr>
            <w:r>
              <w:rPr>
                <w:rFonts w:ascii="Times New Roman" w:hAnsi="Times New Roman"/>
                <w:sz w:val="24"/>
              </w:rPr>
              <w:t>м</w:t>
            </w:r>
            <w:r w:rsidR="007D1025">
              <w:rPr>
                <w:rFonts w:ascii="Times New Roman" w:hAnsi="Times New Roman"/>
                <w:sz w:val="24"/>
              </w:rPr>
              <w:t>етоксиполиэ</w:t>
            </w:r>
            <w:r>
              <w:rPr>
                <w:rFonts w:ascii="Times New Roman" w:hAnsi="Times New Roman"/>
                <w:sz w:val="24"/>
              </w:rPr>
              <w:t>-</w:t>
            </w:r>
            <w:r w:rsidR="007D1025">
              <w:rPr>
                <w:rFonts w:ascii="Times New Roman" w:hAnsi="Times New Roman"/>
                <w:sz w:val="24"/>
              </w:rPr>
              <w:t>тилен-гликольэпоэтин бета</w:t>
            </w:r>
          </w:p>
        </w:tc>
        <w:tc>
          <w:tcPr>
            <w:tcW w:w="3404" w:type="dxa"/>
            <w:gridSpan w:val="2"/>
            <w:tcBorders>
              <w:top w:val="single" w:sz="4" w:space="0" w:color="000000"/>
              <w:left w:val="single" w:sz="4" w:space="0" w:color="000000"/>
              <w:bottom w:val="single" w:sz="4" w:space="0" w:color="000000"/>
              <w:right w:val="single" w:sz="4" w:space="0" w:color="000000"/>
            </w:tcBorders>
          </w:tcPr>
          <w:p w14:paraId="1B67578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tc>
      </w:tr>
      <w:tr w:rsidR="00245E2F" w14:paraId="10D7E8A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03486A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A1E411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5B4887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роксадустат</w:t>
            </w:r>
          </w:p>
        </w:tc>
        <w:tc>
          <w:tcPr>
            <w:tcW w:w="3404" w:type="dxa"/>
            <w:gridSpan w:val="2"/>
            <w:tcBorders>
              <w:top w:val="single" w:sz="4" w:space="0" w:color="000000"/>
              <w:left w:val="single" w:sz="4" w:space="0" w:color="000000"/>
              <w:bottom w:val="single" w:sz="4" w:space="0" w:color="000000"/>
              <w:right w:val="single" w:sz="4" w:space="0" w:color="000000"/>
            </w:tcBorders>
          </w:tcPr>
          <w:p w14:paraId="19E521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0651F2AF" w14:textId="77777777" w:rsidR="00245E2F" w:rsidRDefault="00245E2F">
            <w:pPr>
              <w:widowControl w:val="0"/>
              <w:spacing w:after="0" w:line="240" w:lineRule="auto"/>
              <w:rPr>
                <w:rFonts w:ascii="Times New Roman" w:hAnsi="Times New Roman"/>
                <w:sz w:val="24"/>
              </w:rPr>
            </w:pPr>
          </w:p>
        </w:tc>
      </w:tr>
      <w:tr w:rsidR="00245E2F" w14:paraId="64D1030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605610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767336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D2B3681"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эпоэтин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6DD6CF0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tc>
      </w:tr>
      <w:tr w:rsidR="00245E2F" w14:paraId="3306B7B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16EFCE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9E8714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54E57FB"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эпоэтин бета</w:t>
            </w:r>
          </w:p>
        </w:tc>
        <w:tc>
          <w:tcPr>
            <w:tcW w:w="3404" w:type="dxa"/>
            <w:gridSpan w:val="2"/>
            <w:tcBorders>
              <w:top w:val="single" w:sz="4" w:space="0" w:color="000000"/>
              <w:left w:val="single" w:sz="4" w:space="0" w:color="000000"/>
              <w:bottom w:val="single" w:sz="4" w:space="0" w:color="000000"/>
              <w:right w:val="single" w:sz="4" w:space="0" w:color="000000"/>
            </w:tcBorders>
          </w:tcPr>
          <w:p w14:paraId="699211F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подкожного введения;</w:t>
            </w:r>
          </w:p>
          <w:p w14:paraId="23C761F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tc>
      </w:tr>
      <w:tr w:rsidR="00245E2F" w14:paraId="446BD4F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3C1F58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w:t>
            </w:r>
          </w:p>
        </w:tc>
        <w:tc>
          <w:tcPr>
            <w:tcW w:w="2881" w:type="dxa"/>
            <w:gridSpan w:val="2"/>
            <w:tcBorders>
              <w:top w:val="single" w:sz="4" w:space="0" w:color="000000"/>
              <w:left w:val="single" w:sz="4" w:space="0" w:color="000000"/>
              <w:bottom w:val="single" w:sz="4" w:space="0" w:color="000000"/>
              <w:right w:val="single" w:sz="4" w:space="0" w:color="000000"/>
            </w:tcBorders>
          </w:tcPr>
          <w:p w14:paraId="62F4983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кровезаменители и перфузионные растворы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5C80C9A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3C4EAAD" w14:textId="77777777" w:rsidR="00245E2F" w:rsidRDefault="00245E2F">
            <w:pPr>
              <w:widowControl w:val="0"/>
              <w:spacing w:after="0" w:line="240" w:lineRule="auto"/>
              <w:rPr>
                <w:rFonts w:ascii="Times New Roman" w:hAnsi="Times New Roman"/>
                <w:sz w:val="24"/>
              </w:rPr>
            </w:pPr>
          </w:p>
        </w:tc>
      </w:tr>
      <w:tr w:rsidR="00245E2F" w14:paraId="43F2265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7D6446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B05A</w:t>
            </w:r>
          </w:p>
        </w:tc>
        <w:tc>
          <w:tcPr>
            <w:tcW w:w="2881" w:type="dxa"/>
            <w:gridSpan w:val="2"/>
            <w:tcBorders>
              <w:top w:val="single" w:sz="4" w:space="0" w:color="000000"/>
              <w:left w:val="single" w:sz="4" w:space="0" w:color="000000"/>
              <w:bottom w:val="single" w:sz="4" w:space="0" w:color="000000"/>
              <w:right w:val="single" w:sz="4" w:space="0" w:color="000000"/>
            </w:tcBorders>
          </w:tcPr>
          <w:p w14:paraId="720AE52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кровь и препараты крови</w:t>
            </w:r>
          </w:p>
        </w:tc>
        <w:tc>
          <w:tcPr>
            <w:tcW w:w="1901" w:type="dxa"/>
            <w:gridSpan w:val="2"/>
            <w:tcBorders>
              <w:top w:val="single" w:sz="4" w:space="0" w:color="000000"/>
              <w:left w:val="single" w:sz="4" w:space="0" w:color="000000"/>
              <w:bottom w:val="single" w:sz="4" w:space="0" w:color="000000"/>
              <w:right w:val="single" w:sz="4" w:space="0" w:color="000000"/>
            </w:tcBorders>
          </w:tcPr>
          <w:p w14:paraId="2705085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71ECEDA" w14:textId="77777777" w:rsidR="00245E2F" w:rsidRDefault="00245E2F">
            <w:pPr>
              <w:widowControl w:val="0"/>
              <w:spacing w:after="0" w:line="240" w:lineRule="auto"/>
              <w:rPr>
                <w:rFonts w:ascii="Times New Roman" w:hAnsi="Times New Roman"/>
                <w:sz w:val="24"/>
              </w:rPr>
            </w:pPr>
          </w:p>
        </w:tc>
      </w:tr>
      <w:tr w:rsidR="00245E2F" w14:paraId="17E11D1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BB674D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1ADE2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кровезаменители и препараты плазмы крови</w:t>
            </w:r>
          </w:p>
        </w:tc>
        <w:tc>
          <w:tcPr>
            <w:tcW w:w="1901" w:type="dxa"/>
            <w:gridSpan w:val="2"/>
            <w:tcBorders>
              <w:top w:val="single" w:sz="4" w:space="0" w:color="000000"/>
              <w:left w:val="single" w:sz="4" w:space="0" w:color="000000"/>
              <w:bottom w:val="single" w:sz="4" w:space="0" w:color="000000"/>
              <w:right w:val="single" w:sz="4" w:space="0" w:color="000000"/>
            </w:tcBorders>
          </w:tcPr>
          <w:p w14:paraId="66E2CC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альбумин человека</w:t>
            </w:r>
          </w:p>
        </w:tc>
        <w:tc>
          <w:tcPr>
            <w:tcW w:w="3404" w:type="dxa"/>
            <w:gridSpan w:val="2"/>
            <w:tcBorders>
              <w:top w:val="single" w:sz="4" w:space="0" w:color="000000"/>
              <w:left w:val="single" w:sz="4" w:space="0" w:color="000000"/>
              <w:bottom w:val="single" w:sz="4" w:space="0" w:color="000000"/>
              <w:right w:val="single" w:sz="4" w:space="0" w:color="000000"/>
            </w:tcBorders>
          </w:tcPr>
          <w:p w14:paraId="25C1D3A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1DCAC14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2268F8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C5D8F3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C4B9135"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гидроксиэтил-крахмал</w:t>
            </w:r>
          </w:p>
        </w:tc>
        <w:tc>
          <w:tcPr>
            <w:tcW w:w="3404" w:type="dxa"/>
            <w:gridSpan w:val="2"/>
            <w:tcBorders>
              <w:top w:val="single" w:sz="4" w:space="0" w:color="000000"/>
              <w:left w:val="single" w:sz="4" w:space="0" w:color="000000"/>
              <w:bottom w:val="single" w:sz="4" w:space="0" w:color="000000"/>
              <w:right w:val="single" w:sz="4" w:space="0" w:color="000000"/>
            </w:tcBorders>
          </w:tcPr>
          <w:p w14:paraId="7A0E9DD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7D29AAB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665E89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E97840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5B0BE5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декстран</w:t>
            </w:r>
          </w:p>
        </w:tc>
        <w:tc>
          <w:tcPr>
            <w:tcW w:w="3404" w:type="dxa"/>
            <w:gridSpan w:val="2"/>
            <w:tcBorders>
              <w:top w:val="single" w:sz="4" w:space="0" w:color="000000"/>
              <w:left w:val="single" w:sz="4" w:space="0" w:color="000000"/>
              <w:bottom w:val="single" w:sz="4" w:space="0" w:color="000000"/>
              <w:right w:val="single" w:sz="4" w:space="0" w:color="000000"/>
            </w:tcBorders>
          </w:tcPr>
          <w:p w14:paraId="4883A3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058854B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286E3A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BD962D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DB21A76"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желатин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64AE15D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2C504E7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A25A24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B05B</w:t>
            </w:r>
          </w:p>
        </w:tc>
        <w:tc>
          <w:tcPr>
            <w:tcW w:w="2881" w:type="dxa"/>
            <w:gridSpan w:val="2"/>
            <w:tcBorders>
              <w:top w:val="single" w:sz="4" w:space="0" w:color="000000"/>
              <w:left w:val="single" w:sz="4" w:space="0" w:color="000000"/>
              <w:bottom w:val="single" w:sz="4" w:space="0" w:color="000000"/>
              <w:right w:val="single" w:sz="4" w:space="0" w:color="000000"/>
            </w:tcBorders>
          </w:tcPr>
          <w:p w14:paraId="70CF5C6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растворы для внутривенного введения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5E19AB3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9CB6E39" w14:textId="77777777" w:rsidR="00245E2F" w:rsidRDefault="00245E2F">
            <w:pPr>
              <w:widowControl w:val="0"/>
              <w:spacing w:after="0" w:line="240" w:lineRule="auto"/>
              <w:rPr>
                <w:rFonts w:ascii="Times New Roman" w:hAnsi="Times New Roman"/>
                <w:sz w:val="24"/>
              </w:rPr>
            </w:pPr>
          </w:p>
        </w:tc>
      </w:tr>
      <w:tr w:rsidR="00245E2F" w14:paraId="751684A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FDFB35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B05BA</w:t>
            </w:r>
          </w:p>
        </w:tc>
        <w:tc>
          <w:tcPr>
            <w:tcW w:w="2881" w:type="dxa"/>
            <w:gridSpan w:val="2"/>
            <w:tcBorders>
              <w:top w:val="single" w:sz="4" w:space="0" w:color="000000"/>
              <w:left w:val="single" w:sz="4" w:space="0" w:color="000000"/>
              <w:bottom w:val="single" w:sz="4" w:space="0" w:color="000000"/>
              <w:right w:val="single" w:sz="4" w:space="0" w:color="000000"/>
            </w:tcBorders>
          </w:tcPr>
          <w:p w14:paraId="63F0686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растворы для парентерального питания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18E1EFB1"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жировые эмульсии для парентерального питания</w:t>
            </w:r>
          </w:p>
        </w:tc>
        <w:tc>
          <w:tcPr>
            <w:tcW w:w="3404" w:type="dxa"/>
            <w:gridSpan w:val="2"/>
            <w:tcBorders>
              <w:top w:val="single" w:sz="4" w:space="0" w:color="000000"/>
              <w:left w:val="single" w:sz="4" w:space="0" w:color="000000"/>
              <w:bottom w:val="single" w:sz="4" w:space="0" w:color="000000"/>
              <w:right w:val="single" w:sz="4" w:space="0" w:color="000000"/>
            </w:tcBorders>
          </w:tcPr>
          <w:p w14:paraId="2EB51C96"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эмульсия для инфузий</w:t>
            </w:r>
          </w:p>
        </w:tc>
      </w:tr>
      <w:tr w:rsidR="00245E2F" w14:paraId="6DA6C22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BECC70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B05BB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59D0E4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растворы, влияющие на водно-электролитный баланс</w:t>
            </w:r>
          </w:p>
        </w:tc>
        <w:tc>
          <w:tcPr>
            <w:tcW w:w="1901" w:type="dxa"/>
            <w:gridSpan w:val="2"/>
            <w:tcBorders>
              <w:top w:val="single" w:sz="4" w:space="0" w:color="000000"/>
              <w:left w:val="single" w:sz="4" w:space="0" w:color="000000"/>
              <w:bottom w:val="single" w:sz="4" w:space="0" w:color="000000"/>
              <w:right w:val="single" w:sz="4" w:space="0" w:color="000000"/>
            </w:tcBorders>
          </w:tcPr>
          <w:p w14:paraId="35395119"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декстроза + калия хлорид + натрия хлорид + натрия цитрат</w:t>
            </w:r>
            <w:r w:rsidR="00746BB4">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72E8F2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приема внутрь</w:t>
            </w:r>
          </w:p>
        </w:tc>
      </w:tr>
      <w:tr w:rsidR="00245E2F" w14:paraId="6AC59B8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17379C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613D43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1C1CED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калия ацетат + кальция ацетат + магния ацетат + натрия ацетат + натрия хлорид</w:t>
            </w:r>
          </w:p>
        </w:tc>
        <w:tc>
          <w:tcPr>
            <w:tcW w:w="3404" w:type="dxa"/>
            <w:gridSpan w:val="2"/>
            <w:tcBorders>
              <w:top w:val="single" w:sz="4" w:space="0" w:color="000000"/>
              <w:left w:val="single" w:sz="4" w:space="0" w:color="000000"/>
              <w:bottom w:val="single" w:sz="4" w:space="0" w:color="000000"/>
              <w:right w:val="single" w:sz="4" w:space="0" w:color="000000"/>
            </w:tcBorders>
          </w:tcPr>
          <w:p w14:paraId="7328440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1B33FBF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9ED4B4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F6D177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2B018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калия хлорид + натрия ацетат + натрия хлорид</w:t>
            </w:r>
          </w:p>
        </w:tc>
        <w:tc>
          <w:tcPr>
            <w:tcW w:w="3404" w:type="dxa"/>
            <w:gridSpan w:val="2"/>
            <w:tcBorders>
              <w:top w:val="single" w:sz="4" w:space="0" w:color="000000"/>
              <w:left w:val="single" w:sz="4" w:space="0" w:color="000000"/>
              <w:bottom w:val="single" w:sz="4" w:space="0" w:color="000000"/>
              <w:right w:val="single" w:sz="4" w:space="0" w:color="000000"/>
            </w:tcBorders>
          </w:tcPr>
          <w:p w14:paraId="47E79B0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4424EEC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4552B9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274F31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B9E0FD9"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меглюмина натрия сукцинат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19D2B98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7F37F34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7E9F82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5E0D2A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CFECB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натрия лактата раствор сложный</w:t>
            </w:r>
          </w:p>
          <w:p w14:paraId="35CA395E" w14:textId="77777777" w:rsidR="00245E2F" w:rsidRDefault="007D1025" w:rsidP="003651AD">
            <w:pPr>
              <w:widowControl w:val="0"/>
              <w:spacing w:after="0" w:line="240" w:lineRule="auto"/>
              <w:rPr>
                <w:rFonts w:ascii="Times New Roman" w:hAnsi="Times New Roman"/>
                <w:sz w:val="24"/>
              </w:rPr>
            </w:pPr>
            <w:r>
              <w:rPr>
                <w:rFonts w:ascii="Times New Roman" w:hAnsi="Times New Roman"/>
                <w:sz w:val="24"/>
              </w:rPr>
              <w:t>(калия хлорид + кальция хлорид + натрия хлорид + натрия лактат)</w:t>
            </w:r>
          </w:p>
        </w:tc>
        <w:tc>
          <w:tcPr>
            <w:tcW w:w="3404" w:type="dxa"/>
            <w:gridSpan w:val="2"/>
            <w:tcBorders>
              <w:top w:val="single" w:sz="4" w:space="0" w:color="000000"/>
              <w:left w:val="single" w:sz="4" w:space="0" w:color="000000"/>
              <w:bottom w:val="single" w:sz="4" w:space="0" w:color="000000"/>
              <w:right w:val="single" w:sz="4" w:space="0" w:color="000000"/>
            </w:tcBorders>
          </w:tcPr>
          <w:p w14:paraId="2A07904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45B531C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07CB6B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B79A4A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4AE7A47"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натрия хлорида раствор сложный</w:t>
            </w:r>
          </w:p>
          <w:p w14:paraId="2495C6F1" w14:textId="77777777" w:rsidR="00245E2F" w:rsidRDefault="007D1025" w:rsidP="003651AD">
            <w:pPr>
              <w:widowControl w:val="0"/>
              <w:spacing w:after="0" w:line="240" w:lineRule="auto"/>
              <w:rPr>
                <w:rFonts w:ascii="Times New Roman" w:hAnsi="Times New Roman"/>
                <w:sz w:val="24"/>
              </w:rPr>
            </w:pPr>
            <w:r>
              <w:rPr>
                <w:rFonts w:ascii="Times New Roman" w:hAnsi="Times New Roman"/>
                <w:sz w:val="24"/>
              </w:rPr>
              <w:t>(калия хлорид + кальция хлорид + натрия хлорид)</w:t>
            </w:r>
            <w:r w:rsidR="00860C95">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20FDDA8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1AACE8C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342823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8B692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44DD4D6"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натрия хлорид + калия хлорид + кальция хлорида дигидрат + магния хлорида гексагидрат + натрия ацетата тригидрат + яблочная кислота</w:t>
            </w:r>
          </w:p>
          <w:p w14:paraId="28EADD2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532D89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60AA02B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66A3FA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B05BC</w:t>
            </w:r>
          </w:p>
        </w:tc>
        <w:tc>
          <w:tcPr>
            <w:tcW w:w="2881" w:type="dxa"/>
            <w:gridSpan w:val="2"/>
            <w:tcBorders>
              <w:top w:val="single" w:sz="4" w:space="0" w:color="000000"/>
              <w:left w:val="single" w:sz="4" w:space="0" w:color="000000"/>
              <w:bottom w:val="single" w:sz="4" w:space="0" w:color="000000"/>
              <w:right w:val="single" w:sz="4" w:space="0" w:color="000000"/>
            </w:tcBorders>
          </w:tcPr>
          <w:p w14:paraId="6517E59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растворы с осмодиуретическим действием</w:t>
            </w:r>
          </w:p>
        </w:tc>
        <w:tc>
          <w:tcPr>
            <w:tcW w:w="1901" w:type="dxa"/>
            <w:gridSpan w:val="2"/>
            <w:tcBorders>
              <w:top w:val="single" w:sz="4" w:space="0" w:color="000000"/>
              <w:left w:val="single" w:sz="4" w:space="0" w:color="000000"/>
              <w:bottom w:val="single" w:sz="4" w:space="0" w:color="000000"/>
              <w:right w:val="single" w:sz="4" w:space="0" w:color="000000"/>
            </w:tcBorders>
          </w:tcPr>
          <w:p w14:paraId="60CEE309"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маннитол</w:t>
            </w:r>
          </w:p>
        </w:tc>
        <w:tc>
          <w:tcPr>
            <w:tcW w:w="3404" w:type="dxa"/>
            <w:gridSpan w:val="2"/>
            <w:tcBorders>
              <w:top w:val="single" w:sz="4" w:space="0" w:color="000000"/>
              <w:left w:val="single" w:sz="4" w:space="0" w:color="000000"/>
              <w:bottom w:val="single" w:sz="4" w:space="0" w:color="000000"/>
              <w:right w:val="single" w:sz="4" w:space="0" w:color="000000"/>
            </w:tcBorders>
          </w:tcPr>
          <w:p w14:paraId="7BE8B7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p w14:paraId="29DB0E7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53C5A724" w14:textId="77777777" w:rsidR="00245E2F" w:rsidRDefault="00245E2F">
            <w:pPr>
              <w:widowControl w:val="0"/>
              <w:spacing w:after="0" w:line="240" w:lineRule="auto"/>
              <w:rPr>
                <w:rFonts w:ascii="Times New Roman" w:hAnsi="Times New Roman"/>
                <w:sz w:val="24"/>
              </w:rPr>
            </w:pPr>
          </w:p>
        </w:tc>
      </w:tr>
      <w:tr w:rsidR="00245E2F" w14:paraId="6764999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537233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B05C</w:t>
            </w:r>
          </w:p>
        </w:tc>
        <w:tc>
          <w:tcPr>
            <w:tcW w:w="2881" w:type="dxa"/>
            <w:gridSpan w:val="2"/>
            <w:tcBorders>
              <w:top w:val="single" w:sz="4" w:space="0" w:color="000000"/>
              <w:left w:val="single" w:sz="4" w:space="0" w:color="000000"/>
              <w:bottom w:val="single" w:sz="4" w:space="0" w:color="000000"/>
              <w:right w:val="single" w:sz="4" w:space="0" w:color="000000"/>
            </w:tcBorders>
          </w:tcPr>
          <w:p w14:paraId="5F4F9F32" w14:textId="77777777" w:rsidR="00245E2F" w:rsidRDefault="007D1025">
            <w:pPr>
              <w:widowControl w:val="0"/>
              <w:spacing w:after="0" w:line="240" w:lineRule="auto"/>
              <w:rPr>
                <w:rFonts w:ascii="Times New Roman" w:hAnsi="Times New Roman"/>
                <w:sz w:val="24"/>
              </w:rPr>
            </w:pPr>
            <w:r>
              <w:rPr>
                <w:rFonts w:ascii="Times New Roman" w:hAnsi="Times New Roman"/>
                <w:sz w:val="24"/>
              </w:rPr>
              <w:t>ирригационные растворы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0C9B184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5004BB1" w14:textId="77777777" w:rsidR="00245E2F" w:rsidRDefault="00245E2F">
            <w:pPr>
              <w:widowControl w:val="0"/>
              <w:spacing w:after="0" w:line="240" w:lineRule="auto"/>
              <w:rPr>
                <w:rFonts w:ascii="Times New Roman" w:hAnsi="Times New Roman"/>
                <w:sz w:val="24"/>
              </w:rPr>
            </w:pPr>
          </w:p>
        </w:tc>
      </w:tr>
      <w:tr w:rsidR="00245E2F" w14:paraId="4FA8475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965435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B05CX</w:t>
            </w:r>
          </w:p>
        </w:tc>
        <w:tc>
          <w:tcPr>
            <w:tcW w:w="2881" w:type="dxa"/>
            <w:gridSpan w:val="2"/>
            <w:tcBorders>
              <w:top w:val="single" w:sz="4" w:space="0" w:color="000000"/>
              <w:left w:val="single" w:sz="4" w:space="0" w:color="000000"/>
              <w:bottom w:val="single" w:sz="4" w:space="0" w:color="000000"/>
              <w:right w:val="single" w:sz="4" w:space="0" w:color="000000"/>
            </w:tcBorders>
          </w:tcPr>
          <w:p w14:paraId="5CD478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ирригационные растворы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5E15484C"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декстроза</w:t>
            </w:r>
          </w:p>
        </w:tc>
        <w:tc>
          <w:tcPr>
            <w:tcW w:w="3404" w:type="dxa"/>
            <w:gridSpan w:val="2"/>
            <w:tcBorders>
              <w:top w:val="single" w:sz="4" w:space="0" w:color="000000"/>
              <w:left w:val="single" w:sz="4" w:space="0" w:color="000000"/>
              <w:bottom w:val="single" w:sz="4" w:space="0" w:color="000000"/>
              <w:right w:val="single" w:sz="4" w:space="0" w:color="000000"/>
            </w:tcBorders>
          </w:tcPr>
          <w:p w14:paraId="718375C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5B4A624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45DF3E1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5C55B0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B05D</w:t>
            </w:r>
          </w:p>
        </w:tc>
        <w:tc>
          <w:tcPr>
            <w:tcW w:w="2881" w:type="dxa"/>
            <w:gridSpan w:val="2"/>
            <w:tcBorders>
              <w:top w:val="single" w:sz="4" w:space="0" w:color="000000"/>
              <w:left w:val="single" w:sz="4" w:space="0" w:color="000000"/>
              <w:bottom w:val="single" w:sz="4" w:space="0" w:color="000000"/>
              <w:right w:val="single" w:sz="4" w:space="0" w:color="000000"/>
            </w:tcBorders>
          </w:tcPr>
          <w:p w14:paraId="7F42CD0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растворы для перитонеального диализа</w:t>
            </w:r>
          </w:p>
        </w:tc>
        <w:tc>
          <w:tcPr>
            <w:tcW w:w="1901" w:type="dxa"/>
            <w:gridSpan w:val="2"/>
            <w:tcBorders>
              <w:top w:val="single" w:sz="4" w:space="0" w:color="000000"/>
              <w:left w:val="single" w:sz="4" w:space="0" w:color="000000"/>
              <w:bottom w:val="single" w:sz="4" w:space="0" w:color="000000"/>
              <w:right w:val="single" w:sz="4" w:space="0" w:color="000000"/>
            </w:tcBorders>
          </w:tcPr>
          <w:p w14:paraId="40C04E1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растворы для перитонеального диализа</w:t>
            </w:r>
            <w:r w:rsidR="00746BB4">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2C800226" w14:textId="77777777" w:rsidR="00245E2F" w:rsidRDefault="00245E2F">
            <w:pPr>
              <w:widowControl w:val="0"/>
              <w:spacing w:after="0" w:line="240" w:lineRule="auto"/>
              <w:rPr>
                <w:rFonts w:ascii="Times New Roman" w:hAnsi="Times New Roman"/>
                <w:sz w:val="24"/>
              </w:rPr>
            </w:pPr>
          </w:p>
        </w:tc>
      </w:tr>
      <w:tr w:rsidR="00245E2F" w14:paraId="2F02355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05D49A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B05X</w:t>
            </w:r>
          </w:p>
        </w:tc>
        <w:tc>
          <w:tcPr>
            <w:tcW w:w="2881" w:type="dxa"/>
            <w:gridSpan w:val="2"/>
            <w:tcBorders>
              <w:top w:val="single" w:sz="4" w:space="0" w:color="000000"/>
              <w:left w:val="single" w:sz="4" w:space="0" w:color="000000"/>
              <w:bottom w:val="single" w:sz="4" w:space="0" w:color="000000"/>
              <w:right w:val="single" w:sz="4" w:space="0" w:color="000000"/>
            </w:tcBorders>
          </w:tcPr>
          <w:p w14:paraId="35E045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добавки к растворам для внутривенного введения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77D5DB5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24C9522" w14:textId="77777777" w:rsidR="00245E2F" w:rsidRDefault="00245E2F">
            <w:pPr>
              <w:widowControl w:val="0"/>
              <w:spacing w:after="0" w:line="240" w:lineRule="auto"/>
              <w:rPr>
                <w:rFonts w:ascii="Times New Roman" w:hAnsi="Times New Roman"/>
                <w:sz w:val="24"/>
              </w:rPr>
            </w:pPr>
          </w:p>
        </w:tc>
      </w:tr>
      <w:tr w:rsidR="00245E2F" w14:paraId="60C164C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2C5D58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B05XA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A9C697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растворы электролитов</w:t>
            </w:r>
          </w:p>
        </w:tc>
        <w:tc>
          <w:tcPr>
            <w:tcW w:w="1901" w:type="dxa"/>
            <w:gridSpan w:val="2"/>
            <w:tcBorders>
              <w:top w:val="single" w:sz="4" w:space="0" w:color="000000"/>
              <w:left w:val="single" w:sz="4" w:space="0" w:color="000000"/>
              <w:bottom w:val="single" w:sz="4" w:space="0" w:color="000000"/>
              <w:right w:val="single" w:sz="4" w:space="0" w:color="000000"/>
            </w:tcBorders>
          </w:tcPr>
          <w:p w14:paraId="5D87C0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калия хлорид</w:t>
            </w:r>
          </w:p>
        </w:tc>
        <w:tc>
          <w:tcPr>
            <w:tcW w:w="3404" w:type="dxa"/>
            <w:gridSpan w:val="2"/>
            <w:tcBorders>
              <w:top w:val="single" w:sz="4" w:space="0" w:color="000000"/>
              <w:left w:val="single" w:sz="4" w:space="0" w:color="000000"/>
              <w:bottom w:val="single" w:sz="4" w:space="0" w:color="000000"/>
              <w:right w:val="single" w:sz="4" w:space="0" w:color="000000"/>
            </w:tcBorders>
          </w:tcPr>
          <w:p w14:paraId="3BDE68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5E4A3AD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56E07B7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64462C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88F9FB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8EE83A5"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магния 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14:paraId="713D472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3329616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CED504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72DC20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1789746"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натрия гидрокарбонат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3A503C6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08FE226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58B8D0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5AE3E1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8914F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натрия хлорид</w:t>
            </w:r>
          </w:p>
        </w:tc>
        <w:tc>
          <w:tcPr>
            <w:tcW w:w="3404" w:type="dxa"/>
            <w:gridSpan w:val="2"/>
            <w:tcBorders>
              <w:top w:val="single" w:sz="4" w:space="0" w:color="000000"/>
              <w:left w:val="single" w:sz="4" w:space="0" w:color="000000"/>
              <w:bottom w:val="single" w:sz="4" w:space="0" w:color="000000"/>
              <w:right w:val="single" w:sz="4" w:space="0" w:color="000000"/>
            </w:tcBorders>
          </w:tcPr>
          <w:p w14:paraId="299A21F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1916DBA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1CF548F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растворитель для приготовления лекарственных форм для инъекций</w:t>
            </w:r>
          </w:p>
        </w:tc>
      </w:tr>
      <w:tr w:rsidR="00245E2F" w14:paraId="5144BC8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8797825"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C</w:t>
            </w:r>
          </w:p>
        </w:tc>
        <w:tc>
          <w:tcPr>
            <w:tcW w:w="2881" w:type="dxa"/>
            <w:gridSpan w:val="2"/>
            <w:tcBorders>
              <w:top w:val="single" w:sz="4" w:space="0" w:color="000000"/>
              <w:left w:val="single" w:sz="4" w:space="0" w:color="000000"/>
              <w:bottom w:val="single" w:sz="4" w:space="0" w:color="000000"/>
              <w:right w:val="single" w:sz="4" w:space="0" w:color="000000"/>
            </w:tcBorders>
          </w:tcPr>
          <w:p w14:paraId="0702F0EC"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сердечно-сосудистая система</w:t>
            </w:r>
          </w:p>
        </w:tc>
        <w:tc>
          <w:tcPr>
            <w:tcW w:w="1901" w:type="dxa"/>
            <w:gridSpan w:val="2"/>
            <w:tcBorders>
              <w:top w:val="single" w:sz="4" w:space="0" w:color="000000"/>
              <w:left w:val="single" w:sz="4" w:space="0" w:color="000000"/>
              <w:bottom w:val="single" w:sz="4" w:space="0" w:color="000000"/>
              <w:right w:val="single" w:sz="4" w:space="0" w:color="000000"/>
            </w:tcBorders>
          </w:tcPr>
          <w:p w14:paraId="16E13A2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9815272" w14:textId="77777777" w:rsidR="00245E2F" w:rsidRDefault="00245E2F">
            <w:pPr>
              <w:widowControl w:val="0"/>
              <w:spacing w:after="0" w:line="240" w:lineRule="auto"/>
              <w:rPr>
                <w:rFonts w:ascii="Times New Roman" w:hAnsi="Times New Roman"/>
                <w:sz w:val="24"/>
              </w:rPr>
            </w:pPr>
          </w:p>
        </w:tc>
      </w:tr>
      <w:tr w:rsidR="00245E2F" w14:paraId="6EC8B22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5023E9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w:t>
            </w:r>
          </w:p>
        </w:tc>
        <w:tc>
          <w:tcPr>
            <w:tcW w:w="2881" w:type="dxa"/>
            <w:gridSpan w:val="2"/>
            <w:tcBorders>
              <w:top w:val="single" w:sz="4" w:space="0" w:color="000000"/>
              <w:left w:val="single" w:sz="4" w:space="0" w:color="000000"/>
              <w:bottom w:val="single" w:sz="4" w:space="0" w:color="000000"/>
              <w:right w:val="single" w:sz="4" w:space="0" w:color="000000"/>
            </w:tcBorders>
          </w:tcPr>
          <w:p w14:paraId="5228311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сердца</w:t>
            </w:r>
          </w:p>
        </w:tc>
        <w:tc>
          <w:tcPr>
            <w:tcW w:w="1901" w:type="dxa"/>
            <w:gridSpan w:val="2"/>
            <w:tcBorders>
              <w:top w:val="single" w:sz="4" w:space="0" w:color="000000"/>
              <w:left w:val="single" w:sz="4" w:space="0" w:color="000000"/>
              <w:bottom w:val="single" w:sz="4" w:space="0" w:color="000000"/>
              <w:right w:val="single" w:sz="4" w:space="0" w:color="000000"/>
            </w:tcBorders>
          </w:tcPr>
          <w:p w14:paraId="6AF06AC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43DB801" w14:textId="77777777" w:rsidR="00245E2F" w:rsidRDefault="00245E2F">
            <w:pPr>
              <w:widowControl w:val="0"/>
              <w:spacing w:after="0" w:line="240" w:lineRule="auto"/>
              <w:rPr>
                <w:rFonts w:ascii="Times New Roman" w:hAnsi="Times New Roman"/>
                <w:sz w:val="24"/>
              </w:rPr>
            </w:pPr>
          </w:p>
        </w:tc>
      </w:tr>
      <w:tr w:rsidR="00245E2F" w14:paraId="6F16291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466D64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C01A</w:t>
            </w:r>
          </w:p>
        </w:tc>
        <w:tc>
          <w:tcPr>
            <w:tcW w:w="2881" w:type="dxa"/>
            <w:gridSpan w:val="2"/>
            <w:tcBorders>
              <w:top w:val="single" w:sz="4" w:space="0" w:color="000000"/>
              <w:left w:val="single" w:sz="4" w:space="0" w:color="000000"/>
              <w:bottom w:val="single" w:sz="4" w:space="0" w:color="000000"/>
              <w:right w:val="single" w:sz="4" w:space="0" w:color="000000"/>
            </w:tcBorders>
          </w:tcPr>
          <w:p w14:paraId="18369166"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сердечные гликозиды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0074AD5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72B317C" w14:textId="77777777" w:rsidR="00245E2F" w:rsidRDefault="00245E2F">
            <w:pPr>
              <w:widowControl w:val="0"/>
              <w:spacing w:after="0" w:line="240" w:lineRule="auto"/>
              <w:rPr>
                <w:rFonts w:ascii="Times New Roman" w:hAnsi="Times New Roman"/>
                <w:sz w:val="24"/>
              </w:rPr>
            </w:pPr>
          </w:p>
        </w:tc>
      </w:tr>
      <w:tr w:rsidR="00245E2F" w14:paraId="4782D4C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032D11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C01AA</w:t>
            </w:r>
          </w:p>
        </w:tc>
        <w:tc>
          <w:tcPr>
            <w:tcW w:w="2881" w:type="dxa"/>
            <w:gridSpan w:val="2"/>
            <w:tcBorders>
              <w:top w:val="single" w:sz="4" w:space="0" w:color="000000"/>
              <w:left w:val="single" w:sz="4" w:space="0" w:color="000000"/>
              <w:bottom w:val="single" w:sz="4" w:space="0" w:color="000000"/>
              <w:right w:val="single" w:sz="4" w:space="0" w:color="000000"/>
            </w:tcBorders>
          </w:tcPr>
          <w:p w14:paraId="788C92CE"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гликозиды наперстянки</w:t>
            </w:r>
          </w:p>
        </w:tc>
        <w:tc>
          <w:tcPr>
            <w:tcW w:w="1901" w:type="dxa"/>
            <w:gridSpan w:val="2"/>
            <w:tcBorders>
              <w:top w:val="single" w:sz="4" w:space="0" w:color="000000"/>
              <w:left w:val="single" w:sz="4" w:space="0" w:color="000000"/>
              <w:bottom w:val="single" w:sz="4" w:space="0" w:color="000000"/>
              <w:right w:val="single" w:sz="4" w:space="0" w:color="000000"/>
            </w:tcBorders>
          </w:tcPr>
          <w:p w14:paraId="43E8EA2A"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дигоксин</w:t>
            </w:r>
          </w:p>
        </w:tc>
        <w:tc>
          <w:tcPr>
            <w:tcW w:w="3404" w:type="dxa"/>
            <w:gridSpan w:val="2"/>
            <w:tcBorders>
              <w:top w:val="single" w:sz="4" w:space="0" w:color="000000"/>
              <w:left w:val="single" w:sz="4" w:space="0" w:color="000000"/>
              <w:bottom w:val="single" w:sz="4" w:space="0" w:color="000000"/>
              <w:right w:val="single" w:sz="4" w:space="0" w:color="000000"/>
            </w:tcBorders>
          </w:tcPr>
          <w:p w14:paraId="596C148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225BDBD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90D1F9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(для детей)</w:t>
            </w:r>
          </w:p>
        </w:tc>
      </w:tr>
      <w:tr w:rsidR="00245E2F" w14:paraId="7276A17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12AA59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C01B</w:t>
            </w:r>
          </w:p>
        </w:tc>
        <w:tc>
          <w:tcPr>
            <w:tcW w:w="2881" w:type="dxa"/>
            <w:gridSpan w:val="2"/>
            <w:tcBorders>
              <w:top w:val="single" w:sz="4" w:space="0" w:color="000000"/>
              <w:left w:val="single" w:sz="4" w:space="0" w:color="000000"/>
              <w:bottom w:val="single" w:sz="4" w:space="0" w:color="000000"/>
              <w:right w:val="single" w:sz="4" w:space="0" w:color="000000"/>
            </w:tcBorders>
          </w:tcPr>
          <w:p w14:paraId="5C1FB25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антиаритмические препараты, классы I и III</w:t>
            </w:r>
          </w:p>
        </w:tc>
        <w:tc>
          <w:tcPr>
            <w:tcW w:w="1901" w:type="dxa"/>
            <w:gridSpan w:val="2"/>
            <w:tcBorders>
              <w:top w:val="single" w:sz="4" w:space="0" w:color="000000"/>
              <w:left w:val="single" w:sz="4" w:space="0" w:color="000000"/>
              <w:bottom w:val="single" w:sz="4" w:space="0" w:color="000000"/>
              <w:right w:val="single" w:sz="4" w:space="0" w:color="000000"/>
            </w:tcBorders>
          </w:tcPr>
          <w:p w14:paraId="470A036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6309FFD" w14:textId="77777777" w:rsidR="00245E2F" w:rsidRDefault="00245E2F">
            <w:pPr>
              <w:widowControl w:val="0"/>
              <w:spacing w:after="0" w:line="240" w:lineRule="auto"/>
              <w:rPr>
                <w:rFonts w:ascii="Times New Roman" w:hAnsi="Times New Roman"/>
                <w:sz w:val="24"/>
              </w:rPr>
            </w:pPr>
          </w:p>
        </w:tc>
      </w:tr>
      <w:tr w:rsidR="00245E2F" w14:paraId="6680E39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C1E774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C01BA</w:t>
            </w:r>
          </w:p>
        </w:tc>
        <w:tc>
          <w:tcPr>
            <w:tcW w:w="2881" w:type="dxa"/>
            <w:gridSpan w:val="2"/>
            <w:tcBorders>
              <w:top w:val="single" w:sz="4" w:space="0" w:color="000000"/>
              <w:left w:val="single" w:sz="4" w:space="0" w:color="000000"/>
              <w:bottom w:val="single" w:sz="4" w:space="0" w:color="000000"/>
              <w:right w:val="single" w:sz="4" w:space="0" w:color="000000"/>
            </w:tcBorders>
          </w:tcPr>
          <w:p w14:paraId="47D1C4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антиаритмические препараты, класс IA</w:t>
            </w:r>
          </w:p>
        </w:tc>
        <w:tc>
          <w:tcPr>
            <w:tcW w:w="1901" w:type="dxa"/>
            <w:gridSpan w:val="2"/>
            <w:tcBorders>
              <w:top w:val="single" w:sz="4" w:space="0" w:color="000000"/>
              <w:left w:val="single" w:sz="4" w:space="0" w:color="000000"/>
              <w:bottom w:val="single" w:sz="4" w:space="0" w:color="000000"/>
              <w:right w:val="single" w:sz="4" w:space="0" w:color="000000"/>
            </w:tcBorders>
          </w:tcPr>
          <w:p w14:paraId="557295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прокаинамид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27E2521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3073528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5332FF8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657422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9A8B92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C01BB</w:t>
            </w:r>
          </w:p>
        </w:tc>
        <w:tc>
          <w:tcPr>
            <w:tcW w:w="2881" w:type="dxa"/>
            <w:gridSpan w:val="2"/>
            <w:tcBorders>
              <w:top w:val="single" w:sz="4" w:space="0" w:color="000000"/>
              <w:left w:val="single" w:sz="4" w:space="0" w:color="000000"/>
              <w:bottom w:val="single" w:sz="4" w:space="0" w:color="000000"/>
              <w:right w:val="single" w:sz="4" w:space="0" w:color="000000"/>
            </w:tcBorders>
          </w:tcPr>
          <w:p w14:paraId="58D3F3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антиаритмические препараты, класс IB</w:t>
            </w:r>
          </w:p>
        </w:tc>
        <w:tc>
          <w:tcPr>
            <w:tcW w:w="1901" w:type="dxa"/>
            <w:gridSpan w:val="2"/>
            <w:tcBorders>
              <w:top w:val="single" w:sz="4" w:space="0" w:color="000000"/>
              <w:left w:val="single" w:sz="4" w:space="0" w:color="000000"/>
              <w:bottom w:val="single" w:sz="4" w:space="0" w:color="000000"/>
              <w:right w:val="single" w:sz="4" w:space="0" w:color="000000"/>
            </w:tcBorders>
          </w:tcPr>
          <w:p w14:paraId="5620D4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лидокаин</w:t>
            </w:r>
          </w:p>
        </w:tc>
        <w:tc>
          <w:tcPr>
            <w:tcW w:w="3404" w:type="dxa"/>
            <w:gridSpan w:val="2"/>
            <w:tcBorders>
              <w:top w:val="single" w:sz="4" w:space="0" w:color="000000"/>
              <w:left w:val="single" w:sz="4" w:space="0" w:color="000000"/>
              <w:bottom w:val="single" w:sz="4" w:space="0" w:color="000000"/>
              <w:right w:val="single" w:sz="4" w:space="0" w:color="000000"/>
            </w:tcBorders>
          </w:tcPr>
          <w:p w14:paraId="4487FFD7"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гель для местного применения;</w:t>
            </w:r>
          </w:p>
          <w:p w14:paraId="306EBF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23AD27B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44DA5DC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для местного и наружного применения;</w:t>
            </w:r>
          </w:p>
          <w:p w14:paraId="084D105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для местного и наружного применения дозированный;</w:t>
            </w:r>
          </w:p>
          <w:p w14:paraId="0F777F3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для местного применения дозированный</w:t>
            </w:r>
          </w:p>
        </w:tc>
      </w:tr>
      <w:tr w:rsidR="00245E2F" w14:paraId="1DEEFD7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C90E93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C01BC</w:t>
            </w:r>
          </w:p>
        </w:tc>
        <w:tc>
          <w:tcPr>
            <w:tcW w:w="2881" w:type="dxa"/>
            <w:gridSpan w:val="2"/>
            <w:tcBorders>
              <w:top w:val="single" w:sz="4" w:space="0" w:color="000000"/>
              <w:left w:val="single" w:sz="4" w:space="0" w:color="000000"/>
              <w:bottom w:val="single" w:sz="4" w:space="0" w:color="000000"/>
              <w:right w:val="single" w:sz="4" w:space="0" w:color="000000"/>
            </w:tcBorders>
          </w:tcPr>
          <w:p w14:paraId="2E4EEAB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антиаритмические препараты, класс IC</w:t>
            </w:r>
          </w:p>
        </w:tc>
        <w:tc>
          <w:tcPr>
            <w:tcW w:w="1901" w:type="dxa"/>
            <w:gridSpan w:val="2"/>
            <w:tcBorders>
              <w:top w:val="single" w:sz="4" w:space="0" w:color="000000"/>
              <w:left w:val="single" w:sz="4" w:space="0" w:color="000000"/>
              <w:bottom w:val="single" w:sz="4" w:space="0" w:color="000000"/>
              <w:right w:val="single" w:sz="4" w:space="0" w:color="000000"/>
            </w:tcBorders>
          </w:tcPr>
          <w:p w14:paraId="248F80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пропафенон</w:t>
            </w:r>
          </w:p>
        </w:tc>
        <w:tc>
          <w:tcPr>
            <w:tcW w:w="3404" w:type="dxa"/>
            <w:gridSpan w:val="2"/>
            <w:tcBorders>
              <w:top w:val="single" w:sz="4" w:space="0" w:color="000000"/>
              <w:left w:val="single" w:sz="4" w:space="0" w:color="000000"/>
              <w:bottom w:val="single" w:sz="4" w:space="0" w:color="000000"/>
              <w:right w:val="single" w:sz="4" w:space="0" w:color="000000"/>
            </w:tcBorders>
          </w:tcPr>
          <w:p w14:paraId="3045025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6277832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200BD7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47F25C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C01BD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CD867A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антиаритмические препараты, класс III</w:t>
            </w:r>
          </w:p>
        </w:tc>
        <w:tc>
          <w:tcPr>
            <w:tcW w:w="1901" w:type="dxa"/>
            <w:gridSpan w:val="2"/>
            <w:tcBorders>
              <w:top w:val="single" w:sz="4" w:space="0" w:color="000000"/>
              <w:left w:val="single" w:sz="4" w:space="0" w:color="000000"/>
              <w:bottom w:val="single" w:sz="4" w:space="0" w:color="000000"/>
              <w:right w:val="single" w:sz="4" w:space="0" w:color="000000"/>
            </w:tcBorders>
          </w:tcPr>
          <w:p w14:paraId="250D6C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амиодарон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0F01934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p w14:paraId="4A7AFC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6B247D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084630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70CD7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F86AB8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C6FA326" w14:textId="77777777" w:rsidR="00245E2F" w:rsidRDefault="007D1025">
            <w:pPr>
              <w:widowControl w:val="0"/>
              <w:spacing w:after="0" w:line="240" w:lineRule="auto"/>
              <w:rPr>
                <w:rFonts w:ascii="Times New Roman" w:hAnsi="Times New Roman"/>
                <w:sz w:val="24"/>
              </w:rPr>
            </w:pPr>
            <w:r>
              <w:rPr>
                <w:rFonts w:ascii="Times New Roman" w:hAnsi="Times New Roman"/>
                <w:sz w:val="24"/>
              </w:rPr>
              <w:t>4-Нитро-N-[(1RS)-1-(4-фторфенил)-2-(1-этилпиперидин-4-ил)этил]бенза</w:t>
            </w:r>
            <w:r w:rsidR="00860C95">
              <w:rPr>
                <w:rFonts w:ascii="Times New Roman" w:hAnsi="Times New Roman"/>
                <w:sz w:val="24"/>
              </w:rPr>
              <w:t>-</w:t>
            </w:r>
            <w:r>
              <w:rPr>
                <w:rFonts w:ascii="Times New Roman" w:hAnsi="Times New Roman"/>
                <w:sz w:val="24"/>
              </w:rPr>
              <w:t>мида гидрохлорид</w:t>
            </w:r>
          </w:p>
        </w:tc>
        <w:tc>
          <w:tcPr>
            <w:tcW w:w="3404" w:type="dxa"/>
            <w:gridSpan w:val="2"/>
            <w:tcBorders>
              <w:top w:val="single" w:sz="4" w:space="0" w:color="000000"/>
              <w:left w:val="single" w:sz="4" w:space="0" w:color="000000"/>
              <w:bottom w:val="single" w:sz="4" w:space="0" w:color="000000"/>
              <w:right w:val="single" w:sz="4" w:space="0" w:color="000000"/>
            </w:tcBorders>
          </w:tcPr>
          <w:p w14:paraId="11D2D6B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tc>
      </w:tr>
      <w:tr w:rsidR="00245E2F" w14:paraId="656686A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1D7EBF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C01BG</w:t>
            </w:r>
          </w:p>
        </w:tc>
        <w:tc>
          <w:tcPr>
            <w:tcW w:w="2881" w:type="dxa"/>
            <w:gridSpan w:val="2"/>
            <w:tcBorders>
              <w:top w:val="single" w:sz="4" w:space="0" w:color="000000"/>
              <w:left w:val="single" w:sz="4" w:space="0" w:color="000000"/>
              <w:bottom w:val="single" w:sz="4" w:space="0" w:color="000000"/>
              <w:right w:val="single" w:sz="4" w:space="0" w:color="000000"/>
            </w:tcBorders>
          </w:tcPr>
          <w:p w14:paraId="6385510E" w14:textId="77777777" w:rsidR="00245E2F" w:rsidRDefault="007D1025" w:rsidP="00DD5A68">
            <w:pPr>
              <w:widowControl w:val="0"/>
              <w:spacing w:after="0" w:line="240" w:lineRule="auto"/>
              <w:rPr>
                <w:rFonts w:ascii="Times New Roman" w:hAnsi="Times New Roman"/>
                <w:sz w:val="24"/>
              </w:rPr>
            </w:pPr>
            <w:r>
              <w:rPr>
                <w:rFonts w:ascii="Times New Roman" w:hAnsi="Times New Roman"/>
                <w:sz w:val="24"/>
              </w:rPr>
              <w:t>другие антиаритмические препараты, классы I и III</w:t>
            </w:r>
          </w:p>
        </w:tc>
        <w:tc>
          <w:tcPr>
            <w:tcW w:w="1901" w:type="dxa"/>
            <w:gridSpan w:val="2"/>
            <w:tcBorders>
              <w:top w:val="single" w:sz="4" w:space="0" w:color="000000"/>
              <w:left w:val="single" w:sz="4" w:space="0" w:color="000000"/>
              <w:bottom w:val="single" w:sz="4" w:space="0" w:color="000000"/>
              <w:right w:val="single" w:sz="4" w:space="0" w:color="000000"/>
            </w:tcBorders>
          </w:tcPr>
          <w:p w14:paraId="0C83618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лаппаконитина гидробромид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274036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F1A5E3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948D77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C01C</w:t>
            </w:r>
          </w:p>
        </w:tc>
        <w:tc>
          <w:tcPr>
            <w:tcW w:w="2881" w:type="dxa"/>
            <w:gridSpan w:val="2"/>
            <w:tcBorders>
              <w:top w:val="single" w:sz="4" w:space="0" w:color="000000"/>
              <w:left w:val="single" w:sz="4" w:space="0" w:color="000000"/>
              <w:bottom w:val="single" w:sz="4" w:space="0" w:color="000000"/>
              <w:right w:val="single" w:sz="4" w:space="0" w:color="000000"/>
            </w:tcBorders>
          </w:tcPr>
          <w:p w14:paraId="6A7FA4EF" w14:textId="77777777" w:rsidR="00245E2F" w:rsidRDefault="007D1025" w:rsidP="00860C95">
            <w:pPr>
              <w:widowControl w:val="0"/>
              <w:spacing w:after="0" w:line="240" w:lineRule="auto"/>
              <w:rPr>
                <w:rFonts w:ascii="Times New Roman" w:hAnsi="Times New Roman"/>
                <w:sz w:val="24"/>
              </w:rPr>
            </w:pPr>
            <w:r>
              <w:rPr>
                <w:rFonts w:ascii="Times New Roman" w:hAnsi="Times New Roman"/>
                <w:sz w:val="24"/>
              </w:rPr>
              <w:t>кардиотонические средства, кроме сердечных гликозидов</w:t>
            </w:r>
          </w:p>
        </w:tc>
        <w:tc>
          <w:tcPr>
            <w:tcW w:w="1901" w:type="dxa"/>
            <w:gridSpan w:val="2"/>
            <w:tcBorders>
              <w:top w:val="single" w:sz="4" w:space="0" w:color="000000"/>
              <w:left w:val="single" w:sz="4" w:space="0" w:color="000000"/>
              <w:bottom w:val="single" w:sz="4" w:space="0" w:color="000000"/>
              <w:right w:val="single" w:sz="4" w:space="0" w:color="000000"/>
            </w:tcBorders>
          </w:tcPr>
          <w:p w14:paraId="3DE74C7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D6CB9A2" w14:textId="77777777" w:rsidR="00245E2F" w:rsidRDefault="00245E2F">
            <w:pPr>
              <w:widowControl w:val="0"/>
              <w:spacing w:after="0" w:line="240" w:lineRule="auto"/>
              <w:rPr>
                <w:rFonts w:ascii="Times New Roman" w:hAnsi="Times New Roman"/>
                <w:sz w:val="24"/>
              </w:rPr>
            </w:pPr>
          </w:p>
        </w:tc>
      </w:tr>
      <w:tr w:rsidR="00245E2F" w14:paraId="4980D83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19DEA4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C01CA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23289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адренергические и дофаминергические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7CB30E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добутамин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09211D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567038C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2A3EE26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5B6CAB4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EF3C2C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883E50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6F5C88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допамин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6E1BE45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3F131DD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1A88828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2F3AB6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9030B0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4CB9E9B"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норэпинефрин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2290729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tc>
      </w:tr>
      <w:tr w:rsidR="00245E2F" w14:paraId="212E22A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204BBC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AA3A9D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3B85975"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фенилэфрин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124CA3A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719854E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1F3CE8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147394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46C6A81"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эпинефрин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6E3E92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24281BB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BFDCAE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C01CX</w:t>
            </w:r>
          </w:p>
        </w:tc>
        <w:tc>
          <w:tcPr>
            <w:tcW w:w="2881" w:type="dxa"/>
            <w:gridSpan w:val="2"/>
            <w:tcBorders>
              <w:top w:val="single" w:sz="4" w:space="0" w:color="000000"/>
              <w:left w:val="single" w:sz="4" w:space="0" w:color="000000"/>
              <w:bottom w:val="single" w:sz="4" w:space="0" w:color="000000"/>
              <w:right w:val="single" w:sz="4" w:space="0" w:color="000000"/>
            </w:tcBorders>
          </w:tcPr>
          <w:p w14:paraId="525DE78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кардиотонические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7788A16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левосимендан</w:t>
            </w:r>
          </w:p>
        </w:tc>
        <w:tc>
          <w:tcPr>
            <w:tcW w:w="3404" w:type="dxa"/>
            <w:gridSpan w:val="2"/>
            <w:tcBorders>
              <w:top w:val="single" w:sz="4" w:space="0" w:color="000000"/>
              <w:left w:val="single" w:sz="4" w:space="0" w:color="000000"/>
              <w:bottom w:val="single" w:sz="4" w:space="0" w:color="000000"/>
              <w:right w:val="single" w:sz="4" w:space="0" w:color="000000"/>
            </w:tcBorders>
          </w:tcPr>
          <w:p w14:paraId="4FA5BBF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7BDFC50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1BCFFE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C01D</w:t>
            </w:r>
          </w:p>
        </w:tc>
        <w:tc>
          <w:tcPr>
            <w:tcW w:w="2881" w:type="dxa"/>
            <w:gridSpan w:val="2"/>
            <w:tcBorders>
              <w:top w:val="single" w:sz="4" w:space="0" w:color="000000"/>
              <w:left w:val="single" w:sz="4" w:space="0" w:color="000000"/>
              <w:bottom w:val="single" w:sz="4" w:space="0" w:color="000000"/>
              <w:right w:val="single" w:sz="4" w:space="0" w:color="000000"/>
            </w:tcBorders>
          </w:tcPr>
          <w:p w14:paraId="3AB2C78B"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вазодилататоры для лечения заболеваний сердца</w:t>
            </w:r>
          </w:p>
        </w:tc>
        <w:tc>
          <w:tcPr>
            <w:tcW w:w="1901" w:type="dxa"/>
            <w:gridSpan w:val="2"/>
            <w:tcBorders>
              <w:top w:val="single" w:sz="4" w:space="0" w:color="000000"/>
              <w:left w:val="single" w:sz="4" w:space="0" w:color="000000"/>
              <w:bottom w:val="single" w:sz="4" w:space="0" w:color="000000"/>
              <w:right w:val="single" w:sz="4" w:space="0" w:color="000000"/>
            </w:tcBorders>
          </w:tcPr>
          <w:p w14:paraId="779DEBE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070A111" w14:textId="77777777" w:rsidR="00245E2F" w:rsidRDefault="00245E2F">
            <w:pPr>
              <w:widowControl w:val="0"/>
              <w:spacing w:after="0" w:line="240" w:lineRule="auto"/>
              <w:rPr>
                <w:rFonts w:ascii="Times New Roman" w:hAnsi="Times New Roman"/>
                <w:sz w:val="24"/>
              </w:rPr>
            </w:pPr>
          </w:p>
        </w:tc>
      </w:tr>
      <w:tr w:rsidR="00245E2F" w14:paraId="216AD55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29715D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C01DA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92E56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органические нитраты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51B125A8"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изосорбида динитрат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13FE708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232FC45C"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дозированный;</w:t>
            </w:r>
          </w:p>
          <w:p w14:paraId="7A8CC4AD"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подъязычный дозированный;</w:t>
            </w:r>
          </w:p>
          <w:p w14:paraId="056217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1F1C72B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p>
        </w:tc>
      </w:tr>
      <w:tr w:rsidR="00245E2F" w14:paraId="5DDD020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A8831A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5E641A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D7106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изосорбида мононитрат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140883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25B76FE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094BE6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пролонгированным высвобождением;</w:t>
            </w:r>
          </w:p>
          <w:p w14:paraId="3FCC109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12A562A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p>
          <w:p w14:paraId="6DC736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0E93F9A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507EB93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2A3FDF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852DFB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E5E7542"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нитроглицерин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18C551C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подъязычные;</w:t>
            </w:r>
          </w:p>
          <w:p w14:paraId="64DEE8E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5698D2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пленки для наклеивания на десну;</w:t>
            </w:r>
          </w:p>
          <w:p w14:paraId="3FC900F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1D3786AF"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подъязычный дозированный;</w:t>
            </w:r>
          </w:p>
          <w:p w14:paraId="7636B7D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подъязычные;</w:t>
            </w:r>
          </w:p>
          <w:p w14:paraId="2C36E1B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сублингвальные</w:t>
            </w:r>
          </w:p>
        </w:tc>
      </w:tr>
      <w:tr w:rsidR="00245E2F" w14:paraId="2A13D0C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895787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C01E</w:t>
            </w:r>
          </w:p>
        </w:tc>
        <w:tc>
          <w:tcPr>
            <w:tcW w:w="2881" w:type="dxa"/>
            <w:gridSpan w:val="2"/>
            <w:tcBorders>
              <w:top w:val="single" w:sz="4" w:space="0" w:color="000000"/>
              <w:left w:val="single" w:sz="4" w:space="0" w:color="000000"/>
              <w:bottom w:val="single" w:sz="4" w:space="0" w:color="000000"/>
              <w:right w:val="single" w:sz="4" w:space="0" w:color="000000"/>
            </w:tcBorders>
          </w:tcPr>
          <w:p w14:paraId="093B00CA"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заболеваний сердца</w:t>
            </w:r>
          </w:p>
        </w:tc>
        <w:tc>
          <w:tcPr>
            <w:tcW w:w="1901" w:type="dxa"/>
            <w:gridSpan w:val="2"/>
            <w:tcBorders>
              <w:top w:val="single" w:sz="4" w:space="0" w:color="000000"/>
              <w:left w:val="single" w:sz="4" w:space="0" w:color="000000"/>
              <w:bottom w:val="single" w:sz="4" w:space="0" w:color="000000"/>
              <w:right w:val="single" w:sz="4" w:space="0" w:color="000000"/>
            </w:tcBorders>
          </w:tcPr>
          <w:p w14:paraId="379A088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B45A691" w14:textId="77777777" w:rsidR="00245E2F" w:rsidRDefault="00245E2F">
            <w:pPr>
              <w:widowControl w:val="0"/>
              <w:spacing w:after="0" w:line="240" w:lineRule="auto"/>
              <w:rPr>
                <w:rFonts w:ascii="Times New Roman" w:hAnsi="Times New Roman"/>
                <w:sz w:val="24"/>
              </w:rPr>
            </w:pPr>
          </w:p>
        </w:tc>
      </w:tr>
      <w:tr w:rsidR="00245E2F" w14:paraId="5C2D828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53C724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C01EA</w:t>
            </w:r>
          </w:p>
        </w:tc>
        <w:tc>
          <w:tcPr>
            <w:tcW w:w="2881" w:type="dxa"/>
            <w:gridSpan w:val="2"/>
            <w:tcBorders>
              <w:top w:val="single" w:sz="4" w:space="0" w:color="000000"/>
              <w:left w:val="single" w:sz="4" w:space="0" w:color="000000"/>
              <w:bottom w:val="single" w:sz="4" w:space="0" w:color="000000"/>
              <w:right w:val="single" w:sz="4" w:space="0" w:color="000000"/>
            </w:tcBorders>
          </w:tcPr>
          <w:p w14:paraId="0AF8D26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простагландины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06AD88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алпростадил</w:t>
            </w:r>
          </w:p>
        </w:tc>
        <w:tc>
          <w:tcPr>
            <w:tcW w:w="3404" w:type="dxa"/>
            <w:gridSpan w:val="2"/>
            <w:tcBorders>
              <w:top w:val="single" w:sz="4" w:space="0" w:color="000000"/>
              <w:left w:val="single" w:sz="4" w:space="0" w:color="000000"/>
              <w:bottom w:val="single" w:sz="4" w:space="0" w:color="000000"/>
              <w:right w:val="single" w:sz="4" w:space="0" w:color="000000"/>
            </w:tcBorders>
          </w:tcPr>
          <w:p w14:paraId="4A4BF60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5F29A86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6EAA943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8F5677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C01EB</w:t>
            </w:r>
          </w:p>
        </w:tc>
        <w:tc>
          <w:tcPr>
            <w:tcW w:w="2881" w:type="dxa"/>
            <w:gridSpan w:val="2"/>
            <w:tcBorders>
              <w:top w:val="single" w:sz="4" w:space="0" w:color="000000"/>
              <w:left w:val="single" w:sz="4" w:space="0" w:color="000000"/>
              <w:bottom w:val="single" w:sz="4" w:space="0" w:color="000000"/>
              <w:right w:val="single" w:sz="4" w:space="0" w:color="000000"/>
            </w:tcBorders>
          </w:tcPr>
          <w:p w14:paraId="598EDB5A"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заболеваний сердца</w:t>
            </w:r>
          </w:p>
        </w:tc>
        <w:tc>
          <w:tcPr>
            <w:tcW w:w="1901" w:type="dxa"/>
            <w:gridSpan w:val="2"/>
            <w:tcBorders>
              <w:top w:val="single" w:sz="4" w:space="0" w:color="000000"/>
              <w:left w:val="single" w:sz="4" w:space="0" w:color="000000"/>
              <w:bottom w:val="single" w:sz="4" w:space="0" w:color="000000"/>
              <w:right w:val="single" w:sz="4" w:space="0" w:color="000000"/>
            </w:tcBorders>
          </w:tcPr>
          <w:p w14:paraId="58820275"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ивабрадин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0EA5188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C2E651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105AD8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C02</w:t>
            </w:r>
          </w:p>
        </w:tc>
        <w:tc>
          <w:tcPr>
            <w:tcW w:w="2881" w:type="dxa"/>
            <w:gridSpan w:val="2"/>
            <w:tcBorders>
              <w:top w:val="single" w:sz="4" w:space="0" w:color="000000"/>
              <w:left w:val="single" w:sz="4" w:space="0" w:color="000000"/>
              <w:bottom w:val="single" w:sz="4" w:space="0" w:color="000000"/>
              <w:right w:val="single" w:sz="4" w:space="0" w:color="000000"/>
            </w:tcBorders>
          </w:tcPr>
          <w:p w14:paraId="71DF8F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антигипертензивные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2882B27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905522D" w14:textId="77777777" w:rsidR="00245E2F" w:rsidRDefault="00245E2F">
            <w:pPr>
              <w:widowControl w:val="0"/>
              <w:spacing w:after="0" w:line="240" w:lineRule="auto"/>
              <w:rPr>
                <w:rFonts w:ascii="Times New Roman" w:hAnsi="Times New Roman"/>
                <w:sz w:val="24"/>
              </w:rPr>
            </w:pPr>
          </w:p>
        </w:tc>
      </w:tr>
      <w:tr w:rsidR="00245E2F" w14:paraId="789C4CC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AE9B81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C02A</w:t>
            </w:r>
          </w:p>
        </w:tc>
        <w:tc>
          <w:tcPr>
            <w:tcW w:w="2881" w:type="dxa"/>
            <w:gridSpan w:val="2"/>
            <w:tcBorders>
              <w:top w:val="single" w:sz="4" w:space="0" w:color="000000"/>
              <w:left w:val="single" w:sz="4" w:space="0" w:color="000000"/>
              <w:bottom w:val="single" w:sz="4" w:space="0" w:color="000000"/>
              <w:right w:val="single" w:sz="4" w:space="0" w:color="000000"/>
            </w:tcBorders>
          </w:tcPr>
          <w:p w14:paraId="3347364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антиадренергические средства центрального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4DFADE7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C349747" w14:textId="77777777" w:rsidR="00245E2F" w:rsidRDefault="00245E2F">
            <w:pPr>
              <w:widowControl w:val="0"/>
              <w:spacing w:after="0" w:line="240" w:lineRule="auto"/>
              <w:rPr>
                <w:rFonts w:ascii="Times New Roman" w:hAnsi="Times New Roman"/>
                <w:sz w:val="24"/>
              </w:rPr>
            </w:pPr>
          </w:p>
        </w:tc>
      </w:tr>
      <w:tr w:rsidR="00245E2F" w14:paraId="082FAFD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F3AE4F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C02AB</w:t>
            </w:r>
          </w:p>
        </w:tc>
        <w:tc>
          <w:tcPr>
            <w:tcW w:w="2881" w:type="dxa"/>
            <w:gridSpan w:val="2"/>
            <w:tcBorders>
              <w:top w:val="single" w:sz="4" w:space="0" w:color="000000"/>
              <w:left w:val="single" w:sz="4" w:space="0" w:color="000000"/>
              <w:bottom w:val="single" w:sz="4" w:space="0" w:color="000000"/>
              <w:right w:val="single" w:sz="4" w:space="0" w:color="000000"/>
            </w:tcBorders>
          </w:tcPr>
          <w:p w14:paraId="316E6358"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метилдопа</w:t>
            </w:r>
          </w:p>
        </w:tc>
        <w:tc>
          <w:tcPr>
            <w:tcW w:w="1901" w:type="dxa"/>
            <w:gridSpan w:val="2"/>
            <w:tcBorders>
              <w:top w:val="single" w:sz="4" w:space="0" w:color="000000"/>
              <w:left w:val="single" w:sz="4" w:space="0" w:color="000000"/>
              <w:bottom w:val="single" w:sz="4" w:space="0" w:color="000000"/>
              <w:right w:val="single" w:sz="4" w:space="0" w:color="000000"/>
            </w:tcBorders>
          </w:tcPr>
          <w:p w14:paraId="72E606B9"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метилдопа</w:t>
            </w:r>
          </w:p>
        </w:tc>
        <w:tc>
          <w:tcPr>
            <w:tcW w:w="3404" w:type="dxa"/>
            <w:gridSpan w:val="2"/>
            <w:tcBorders>
              <w:top w:val="single" w:sz="4" w:space="0" w:color="000000"/>
              <w:left w:val="single" w:sz="4" w:space="0" w:color="000000"/>
              <w:bottom w:val="single" w:sz="4" w:space="0" w:color="000000"/>
              <w:right w:val="single" w:sz="4" w:space="0" w:color="000000"/>
            </w:tcBorders>
          </w:tcPr>
          <w:p w14:paraId="7D9CECA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27CDBB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879979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C02AC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BBA009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агонисты имидазолиновых рецепторов</w:t>
            </w:r>
          </w:p>
        </w:tc>
        <w:tc>
          <w:tcPr>
            <w:tcW w:w="1901" w:type="dxa"/>
            <w:gridSpan w:val="2"/>
            <w:tcBorders>
              <w:top w:val="single" w:sz="4" w:space="0" w:color="000000"/>
              <w:left w:val="single" w:sz="4" w:space="0" w:color="000000"/>
              <w:bottom w:val="single" w:sz="4" w:space="0" w:color="000000"/>
              <w:right w:val="single" w:sz="4" w:space="0" w:color="000000"/>
            </w:tcBorders>
          </w:tcPr>
          <w:p w14:paraId="09B6185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клонидин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29D0C03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486B969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081FE2">
              <w:rPr>
                <w:rFonts w:ascii="Times New Roman" w:hAnsi="Times New Roman"/>
                <w:sz w:val="24"/>
              </w:rPr>
              <w:br/>
            </w:r>
          </w:p>
        </w:tc>
      </w:tr>
      <w:tr w:rsidR="00245E2F" w14:paraId="76A298C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B05286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FEB26F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B41E8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моксонидин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6A8B21F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746BB4">
              <w:rPr>
                <w:rFonts w:ascii="Times New Roman" w:hAnsi="Times New Roman"/>
                <w:sz w:val="24"/>
              </w:rPr>
              <w:br/>
            </w:r>
          </w:p>
        </w:tc>
      </w:tr>
      <w:tr w:rsidR="00245E2F" w14:paraId="1D2BCE0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6CC164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C02C</w:t>
            </w:r>
          </w:p>
        </w:tc>
        <w:tc>
          <w:tcPr>
            <w:tcW w:w="2881" w:type="dxa"/>
            <w:gridSpan w:val="2"/>
            <w:tcBorders>
              <w:top w:val="single" w:sz="4" w:space="0" w:color="000000"/>
              <w:left w:val="single" w:sz="4" w:space="0" w:color="000000"/>
              <w:bottom w:val="single" w:sz="4" w:space="0" w:color="000000"/>
              <w:right w:val="single" w:sz="4" w:space="0" w:color="000000"/>
            </w:tcBorders>
          </w:tcPr>
          <w:p w14:paraId="6E7EC780" w14:textId="77777777" w:rsidR="00245E2F" w:rsidRDefault="007D1025" w:rsidP="002E1CE3">
            <w:pPr>
              <w:widowControl w:val="0"/>
              <w:spacing w:after="0" w:line="240" w:lineRule="auto"/>
              <w:rPr>
                <w:rFonts w:ascii="Times New Roman" w:hAnsi="Times New Roman"/>
                <w:sz w:val="24"/>
              </w:rPr>
            </w:pPr>
            <w:r>
              <w:rPr>
                <w:rFonts w:ascii="Times New Roman" w:hAnsi="Times New Roman"/>
                <w:sz w:val="24"/>
              </w:rPr>
              <w:t>антиадренергические средства периферического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10B87E6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0D6D811" w14:textId="77777777" w:rsidR="00245E2F" w:rsidRDefault="00245E2F">
            <w:pPr>
              <w:widowControl w:val="0"/>
              <w:spacing w:after="0" w:line="240" w:lineRule="auto"/>
              <w:rPr>
                <w:rFonts w:ascii="Times New Roman" w:hAnsi="Times New Roman"/>
                <w:sz w:val="24"/>
              </w:rPr>
            </w:pPr>
          </w:p>
        </w:tc>
      </w:tr>
      <w:tr w:rsidR="00245E2F" w14:paraId="494F15B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48CCCA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C02CA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894B74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альфа-адреноблокаторы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1C48F6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доксазозин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3624FA5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43A5C3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0AD7A6E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A01BF1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00D920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3A6FB85" w14:textId="77777777" w:rsidR="00245E2F" w:rsidRDefault="007D1025">
            <w:pPr>
              <w:widowControl w:val="0"/>
              <w:spacing w:after="0" w:line="240" w:lineRule="auto"/>
              <w:rPr>
                <w:rFonts w:ascii="Times New Roman" w:hAnsi="Times New Roman"/>
                <w:sz w:val="24"/>
              </w:rPr>
            </w:pPr>
            <w:r>
              <w:rPr>
                <w:rFonts w:ascii="Times New Roman" w:hAnsi="Times New Roman"/>
                <w:sz w:val="24"/>
              </w:rPr>
              <w:t>урапидил</w:t>
            </w:r>
          </w:p>
        </w:tc>
        <w:tc>
          <w:tcPr>
            <w:tcW w:w="3404" w:type="dxa"/>
            <w:gridSpan w:val="2"/>
            <w:tcBorders>
              <w:top w:val="single" w:sz="4" w:space="0" w:color="000000"/>
              <w:left w:val="single" w:sz="4" w:space="0" w:color="000000"/>
              <w:bottom w:val="single" w:sz="4" w:space="0" w:color="000000"/>
              <w:right w:val="single" w:sz="4" w:space="0" w:color="000000"/>
            </w:tcBorders>
          </w:tcPr>
          <w:p w14:paraId="080BD7E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4966E12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6BAAFE9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E29AAD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C02K</w:t>
            </w:r>
          </w:p>
        </w:tc>
        <w:tc>
          <w:tcPr>
            <w:tcW w:w="2881" w:type="dxa"/>
            <w:gridSpan w:val="2"/>
            <w:tcBorders>
              <w:top w:val="single" w:sz="4" w:space="0" w:color="000000"/>
              <w:left w:val="single" w:sz="4" w:space="0" w:color="000000"/>
              <w:bottom w:val="single" w:sz="4" w:space="0" w:color="000000"/>
              <w:right w:val="single" w:sz="4" w:space="0" w:color="000000"/>
            </w:tcBorders>
          </w:tcPr>
          <w:p w14:paraId="6F8B5D7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антигипертензивные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508E290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8C9AAD1" w14:textId="77777777" w:rsidR="00245E2F" w:rsidRDefault="00245E2F">
            <w:pPr>
              <w:widowControl w:val="0"/>
              <w:spacing w:after="0" w:line="240" w:lineRule="auto"/>
              <w:rPr>
                <w:rFonts w:ascii="Times New Roman" w:hAnsi="Times New Roman"/>
                <w:sz w:val="24"/>
              </w:rPr>
            </w:pPr>
          </w:p>
        </w:tc>
      </w:tr>
      <w:tr w:rsidR="00245E2F" w14:paraId="159B219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9F70CC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C02KX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5B2013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антигипертензивные средства для лечения легочной артериальной гипертензии</w:t>
            </w:r>
          </w:p>
        </w:tc>
        <w:tc>
          <w:tcPr>
            <w:tcW w:w="1901" w:type="dxa"/>
            <w:gridSpan w:val="2"/>
            <w:tcBorders>
              <w:top w:val="single" w:sz="4" w:space="0" w:color="000000"/>
              <w:left w:val="single" w:sz="4" w:space="0" w:color="000000"/>
              <w:bottom w:val="single" w:sz="4" w:space="0" w:color="000000"/>
              <w:right w:val="single" w:sz="4" w:space="0" w:color="000000"/>
            </w:tcBorders>
          </w:tcPr>
          <w:p w14:paraId="08E65DE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амбризентан</w:t>
            </w:r>
          </w:p>
        </w:tc>
        <w:tc>
          <w:tcPr>
            <w:tcW w:w="3404" w:type="dxa"/>
            <w:gridSpan w:val="2"/>
            <w:tcBorders>
              <w:top w:val="single" w:sz="4" w:space="0" w:color="000000"/>
              <w:left w:val="single" w:sz="4" w:space="0" w:color="000000"/>
              <w:bottom w:val="single" w:sz="4" w:space="0" w:color="000000"/>
              <w:right w:val="single" w:sz="4" w:space="0" w:color="000000"/>
            </w:tcBorders>
          </w:tcPr>
          <w:p w14:paraId="08ADFBA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1B80BD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B653A8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582691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7066582"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бозентан</w:t>
            </w:r>
          </w:p>
        </w:tc>
        <w:tc>
          <w:tcPr>
            <w:tcW w:w="3404" w:type="dxa"/>
            <w:gridSpan w:val="2"/>
            <w:tcBorders>
              <w:top w:val="single" w:sz="4" w:space="0" w:color="000000"/>
              <w:left w:val="single" w:sz="4" w:space="0" w:color="000000"/>
              <w:bottom w:val="single" w:sz="4" w:space="0" w:color="000000"/>
              <w:right w:val="single" w:sz="4" w:space="0" w:color="000000"/>
            </w:tcBorders>
          </w:tcPr>
          <w:p w14:paraId="3B70F11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76DDB0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A10A0B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CAAE93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3C26A2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46E4AD5"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мацитентан</w:t>
            </w:r>
          </w:p>
        </w:tc>
        <w:tc>
          <w:tcPr>
            <w:tcW w:w="3404" w:type="dxa"/>
            <w:gridSpan w:val="2"/>
            <w:tcBorders>
              <w:top w:val="single" w:sz="4" w:space="0" w:color="000000"/>
              <w:left w:val="single" w:sz="4" w:space="0" w:color="000000"/>
              <w:bottom w:val="single" w:sz="4" w:space="0" w:color="000000"/>
              <w:right w:val="single" w:sz="4" w:space="0" w:color="000000"/>
            </w:tcBorders>
          </w:tcPr>
          <w:p w14:paraId="663994D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2D460C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AF1D8A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107E0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2BF3E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риоцигуат</w:t>
            </w:r>
          </w:p>
        </w:tc>
        <w:tc>
          <w:tcPr>
            <w:tcW w:w="3404" w:type="dxa"/>
            <w:gridSpan w:val="2"/>
            <w:tcBorders>
              <w:top w:val="single" w:sz="4" w:space="0" w:color="000000"/>
              <w:left w:val="single" w:sz="4" w:space="0" w:color="000000"/>
              <w:bottom w:val="single" w:sz="4" w:space="0" w:color="000000"/>
              <w:right w:val="single" w:sz="4" w:space="0" w:color="000000"/>
            </w:tcBorders>
          </w:tcPr>
          <w:p w14:paraId="6DBDBB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95CF7E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890FF1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w:t>
            </w:r>
          </w:p>
        </w:tc>
        <w:tc>
          <w:tcPr>
            <w:tcW w:w="2881" w:type="dxa"/>
            <w:gridSpan w:val="2"/>
            <w:tcBorders>
              <w:top w:val="single" w:sz="4" w:space="0" w:color="000000"/>
              <w:left w:val="single" w:sz="4" w:space="0" w:color="000000"/>
              <w:bottom w:val="single" w:sz="4" w:space="0" w:color="000000"/>
              <w:right w:val="single" w:sz="4" w:space="0" w:color="000000"/>
            </w:tcBorders>
          </w:tcPr>
          <w:p w14:paraId="7D97F9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диуретики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4A48375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F7FEABB" w14:textId="77777777" w:rsidR="00245E2F" w:rsidRDefault="00245E2F">
            <w:pPr>
              <w:widowControl w:val="0"/>
              <w:spacing w:after="0" w:line="240" w:lineRule="auto"/>
              <w:rPr>
                <w:rFonts w:ascii="Times New Roman" w:hAnsi="Times New Roman"/>
                <w:sz w:val="24"/>
              </w:rPr>
            </w:pPr>
          </w:p>
        </w:tc>
      </w:tr>
      <w:tr w:rsidR="00245E2F" w14:paraId="082434C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E9E347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C03A</w:t>
            </w:r>
          </w:p>
        </w:tc>
        <w:tc>
          <w:tcPr>
            <w:tcW w:w="2881" w:type="dxa"/>
            <w:gridSpan w:val="2"/>
            <w:tcBorders>
              <w:top w:val="single" w:sz="4" w:space="0" w:color="000000"/>
              <w:left w:val="single" w:sz="4" w:space="0" w:color="000000"/>
              <w:bottom w:val="single" w:sz="4" w:space="0" w:color="000000"/>
              <w:right w:val="single" w:sz="4" w:space="0" w:color="000000"/>
            </w:tcBorders>
          </w:tcPr>
          <w:p w14:paraId="164F052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тиазидные диуретики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7085A03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160C2F6" w14:textId="77777777" w:rsidR="00245E2F" w:rsidRDefault="00245E2F">
            <w:pPr>
              <w:widowControl w:val="0"/>
              <w:spacing w:after="0" w:line="240" w:lineRule="auto"/>
              <w:rPr>
                <w:rFonts w:ascii="Times New Roman" w:hAnsi="Times New Roman"/>
                <w:sz w:val="24"/>
              </w:rPr>
            </w:pPr>
          </w:p>
        </w:tc>
      </w:tr>
      <w:tr w:rsidR="00245E2F" w14:paraId="6379647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00A89B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C03AA</w:t>
            </w:r>
          </w:p>
        </w:tc>
        <w:tc>
          <w:tcPr>
            <w:tcW w:w="2881" w:type="dxa"/>
            <w:gridSpan w:val="2"/>
            <w:tcBorders>
              <w:top w:val="single" w:sz="4" w:space="0" w:color="000000"/>
              <w:left w:val="single" w:sz="4" w:space="0" w:color="000000"/>
              <w:bottom w:val="single" w:sz="4" w:space="0" w:color="000000"/>
              <w:right w:val="single" w:sz="4" w:space="0" w:color="000000"/>
            </w:tcBorders>
          </w:tcPr>
          <w:p w14:paraId="5F522B3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тиазиды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6E51A371" w14:textId="77777777" w:rsidR="00245E2F" w:rsidRDefault="0092610C">
            <w:pPr>
              <w:widowControl w:val="0"/>
              <w:spacing w:after="0" w:line="240" w:lineRule="auto"/>
              <w:rPr>
                <w:rFonts w:ascii="Times New Roman" w:hAnsi="Times New Roman"/>
                <w:sz w:val="24"/>
              </w:rPr>
            </w:pPr>
            <w:r>
              <w:rPr>
                <w:rFonts w:ascii="Times New Roman" w:hAnsi="Times New Roman"/>
                <w:sz w:val="24"/>
              </w:rPr>
              <w:t>г</w:t>
            </w:r>
            <w:r w:rsidR="007D1025">
              <w:rPr>
                <w:rFonts w:ascii="Times New Roman" w:hAnsi="Times New Roman"/>
                <w:sz w:val="24"/>
              </w:rPr>
              <w:t>идрохлоро</w:t>
            </w:r>
            <w:r>
              <w:rPr>
                <w:rFonts w:ascii="Times New Roman" w:hAnsi="Times New Roman"/>
                <w:sz w:val="24"/>
              </w:rPr>
              <w:t>-</w:t>
            </w:r>
            <w:r w:rsidR="007D1025">
              <w:rPr>
                <w:rFonts w:ascii="Times New Roman" w:hAnsi="Times New Roman"/>
                <w:sz w:val="24"/>
              </w:rPr>
              <w:t>тиазид</w:t>
            </w:r>
          </w:p>
        </w:tc>
        <w:tc>
          <w:tcPr>
            <w:tcW w:w="3404" w:type="dxa"/>
            <w:gridSpan w:val="2"/>
            <w:tcBorders>
              <w:top w:val="single" w:sz="4" w:space="0" w:color="000000"/>
              <w:left w:val="single" w:sz="4" w:space="0" w:color="000000"/>
              <w:bottom w:val="single" w:sz="4" w:space="0" w:color="000000"/>
              <w:right w:val="single" w:sz="4" w:space="0" w:color="000000"/>
            </w:tcBorders>
          </w:tcPr>
          <w:p w14:paraId="4CF80F8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D5925D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3103E0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C03B</w:t>
            </w:r>
          </w:p>
        </w:tc>
        <w:tc>
          <w:tcPr>
            <w:tcW w:w="2881" w:type="dxa"/>
            <w:gridSpan w:val="2"/>
            <w:tcBorders>
              <w:top w:val="single" w:sz="4" w:space="0" w:color="000000"/>
              <w:left w:val="single" w:sz="4" w:space="0" w:color="000000"/>
              <w:bottom w:val="single" w:sz="4" w:space="0" w:color="000000"/>
              <w:right w:val="single" w:sz="4" w:space="0" w:color="000000"/>
            </w:tcBorders>
          </w:tcPr>
          <w:p w14:paraId="6128D56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тиазидоподобные диуретики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7690C7F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B53EA88" w14:textId="77777777" w:rsidR="00245E2F" w:rsidRDefault="00245E2F">
            <w:pPr>
              <w:widowControl w:val="0"/>
              <w:spacing w:after="0" w:line="240" w:lineRule="auto"/>
              <w:rPr>
                <w:rFonts w:ascii="Times New Roman" w:hAnsi="Times New Roman"/>
                <w:sz w:val="24"/>
              </w:rPr>
            </w:pPr>
          </w:p>
        </w:tc>
      </w:tr>
      <w:tr w:rsidR="00245E2F" w14:paraId="5365EEC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00E93E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C03BA</w:t>
            </w:r>
          </w:p>
        </w:tc>
        <w:tc>
          <w:tcPr>
            <w:tcW w:w="2881" w:type="dxa"/>
            <w:gridSpan w:val="2"/>
            <w:tcBorders>
              <w:top w:val="single" w:sz="4" w:space="0" w:color="000000"/>
              <w:left w:val="single" w:sz="4" w:space="0" w:color="000000"/>
              <w:bottom w:val="single" w:sz="4" w:space="0" w:color="000000"/>
              <w:right w:val="single" w:sz="4" w:space="0" w:color="000000"/>
            </w:tcBorders>
          </w:tcPr>
          <w:p w14:paraId="7A4D187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сульфонамиды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7AAFE6A4"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индапамид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49300CF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536DAB5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1539D2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6FC1760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оболочкой;</w:t>
            </w:r>
          </w:p>
          <w:p w14:paraId="6BD9CA9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1D3E4AB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контролируемым высвобождением, покрытые пленочной оболочкой;</w:t>
            </w:r>
          </w:p>
          <w:p w14:paraId="79C42C8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модифицированным высвобождением, покрытые оболочкой;</w:t>
            </w:r>
          </w:p>
          <w:p w14:paraId="75EE55F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r w:rsidR="00C1715B">
              <w:rPr>
                <w:rFonts w:ascii="Times New Roman" w:hAnsi="Times New Roman"/>
                <w:sz w:val="24"/>
              </w:rPr>
              <w:br/>
            </w:r>
          </w:p>
        </w:tc>
      </w:tr>
      <w:tr w:rsidR="00245E2F" w14:paraId="633D89A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8862BB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C03C</w:t>
            </w:r>
          </w:p>
        </w:tc>
        <w:tc>
          <w:tcPr>
            <w:tcW w:w="2881" w:type="dxa"/>
            <w:gridSpan w:val="2"/>
            <w:tcBorders>
              <w:top w:val="single" w:sz="4" w:space="0" w:color="000000"/>
              <w:left w:val="single" w:sz="4" w:space="0" w:color="000000"/>
              <w:bottom w:val="single" w:sz="4" w:space="0" w:color="000000"/>
              <w:right w:val="single" w:sz="4" w:space="0" w:color="000000"/>
            </w:tcBorders>
          </w:tcPr>
          <w:p w14:paraId="1E4833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«петлевые» диуретики</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52EB659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BA49038" w14:textId="77777777" w:rsidR="00245E2F" w:rsidRDefault="00245E2F">
            <w:pPr>
              <w:widowControl w:val="0"/>
              <w:spacing w:after="0" w:line="240" w:lineRule="auto"/>
              <w:rPr>
                <w:rFonts w:ascii="Times New Roman" w:hAnsi="Times New Roman"/>
                <w:sz w:val="24"/>
              </w:rPr>
            </w:pPr>
          </w:p>
        </w:tc>
      </w:tr>
      <w:tr w:rsidR="00245E2F" w14:paraId="71F73AC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AD7FA8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C03CA</w:t>
            </w:r>
          </w:p>
        </w:tc>
        <w:tc>
          <w:tcPr>
            <w:tcW w:w="2881" w:type="dxa"/>
            <w:gridSpan w:val="2"/>
            <w:tcBorders>
              <w:top w:val="single" w:sz="4" w:space="0" w:color="000000"/>
              <w:left w:val="single" w:sz="4" w:space="0" w:color="000000"/>
              <w:bottom w:val="single" w:sz="4" w:space="0" w:color="000000"/>
              <w:right w:val="single" w:sz="4" w:space="0" w:color="000000"/>
            </w:tcBorders>
          </w:tcPr>
          <w:p w14:paraId="5AB21156"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сульфонамиды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7C4FEE59" w14:textId="77777777" w:rsidR="00245E2F" w:rsidRDefault="007D1025">
            <w:pPr>
              <w:widowControl w:val="0"/>
              <w:spacing w:after="0" w:line="240" w:lineRule="auto"/>
              <w:rPr>
                <w:rFonts w:ascii="Times New Roman" w:hAnsi="Times New Roman"/>
                <w:sz w:val="24"/>
              </w:rPr>
            </w:pPr>
            <w:r>
              <w:rPr>
                <w:rFonts w:ascii="Times New Roman" w:hAnsi="Times New Roman"/>
                <w:sz w:val="24"/>
              </w:rPr>
              <w:t>фуросемид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2177D1E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0CBD6C3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59ECF17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C1715B">
              <w:rPr>
                <w:rFonts w:ascii="Times New Roman" w:hAnsi="Times New Roman"/>
                <w:sz w:val="24"/>
              </w:rPr>
              <w:br/>
            </w:r>
            <w:r w:rsidR="00C1715B">
              <w:rPr>
                <w:rFonts w:ascii="Times New Roman" w:hAnsi="Times New Roman"/>
                <w:sz w:val="24"/>
              </w:rPr>
              <w:br/>
            </w:r>
          </w:p>
        </w:tc>
      </w:tr>
      <w:tr w:rsidR="00245E2F" w14:paraId="66C74CF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4964C5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C03D</w:t>
            </w:r>
          </w:p>
        </w:tc>
        <w:tc>
          <w:tcPr>
            <w:tcW w:w="2881" w:type="dxa"/>
            <w:gridSpan w:val="2"/>
            <w:tcBorders>
              <w:top w:val="single" w:sz="4" w:space="0" w:color="000000"/>
              <w:left w:val="single" w:sz="4" w:space="0" w:color="000000"/>
              <w:bottom w:val="single" w:sz="4" w:space="0" w:color="000000"/>
              <w:right w:val="single" w:sz="4" w:space="0" w:color="000000"/>
            </w:tcBorders>
          </w:tcPr>
          <w:p w14:paraId="04FA94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калийсберегающие диуретики</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1C1E9FA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DDF9E43" w14:textId="77777777" w:rsidR="00245E2F" w:rsidRDefault="00245E2F">
            <w:pPr>
              <w:widowControl w:val="0"/>
              <w:spacing w:after="0" w:line="240" w:lineRule="auto"/>
              <w:rPr>
                <w:rFonts w:ascii="Times New Roman" w:hAnsi="Times New Roman"/>
                <w:sz w:val="24"/>
              </w:rPr>
            </w:pPr>
          </w:p>
        </w:tc>
      </w:tr>
      <w:tr w:rsidR="00245E2F" w14:paraId="1D746C7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6DFF39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C03DA</w:t>
            </w:r>
          </w:p>
        </w:tc>
        <w:tc>
          <w:tcPr>
            <w:tcW w:w="2881" w:type="dxa"/>
            <w:gridSpan w:val="2"/>
            <w:tcBorders>
              <w:top w:val="single" w:sz="4" w:space="0" w:color="000000"/>
              <w:left w:val="single" w:sz="4" w:space="0" w:color="000000"/>
              <w:bottom w:val="single" w:sz="4" w:space="0" w:color="000000"/>
              <w:right w:val="single" w:sz="4" w:space="0" w:color="000000"/>
            </w:tcBorders>
          </w:tcPr>
          <w:p w14:paraId="58910EF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антагонисты альдостерона</w:t>
            </w:r>
          </w:p>
        </w:tc>
        <w:tc>
          <w:tcPr>
            <w:tcW w:w="1901" w:type="dxa"/>
            <w:gridSpan w:val="2"/>
            <w:tcBorders>
              <w:top w:val="single" w:sz="4" w:space="0" w:color="000000"/>
              <w:left w:val="single" w:sz="4" w:space="0" w:color="000000"/>
              <w:bottom w:val="single" w:sz="4" w:space="0" w:color="000000"/>
              <w:right w:val="single" w:sz="4" w:space="0" w:color="000000"/>
            </w:tcBorders>
          </w:tcPr>
          <w:p w14:paraId="4FF7360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спиронолактон</w:t>
            </w:r>
          </w:p>
        </w:tc>
        <w:tc>
          <w:tcPr>
            <w:tcW w:w="3404" w:type="dxa"/>
            <w:gridSpan w:val="2"/>
            <w:tcBorders>
              <w:top w:val="single" w:sz="4" w:space="0" w:color="000000"/>
              <w:left w:val="single" w:sz="4" w:space="0" w:color="000000"/>
              <w:bottom w:val="single" w:sz="4" w:space="0" w:color="000000"/>
              <w:right w:val="single" w:sz="4" w:space="0" w:color="000000"/>
            </w:tcBorders>
          </w:tcPr>
          <w:p w14:paraId="59DF80E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E61152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116AC57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671737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C04</w:t>
            </w:r>
          </w:p>
        </w:tc>
        <w:tc>
          <w:tcPr>
            <w:tcW w:w="2881" w:type="dxa"/>
            <w:gridSpan w:val="2"/>
            <w:tcBorders>
              <w:top w:val="single" w:sz="4" w:space="0" w:color="000000"/>
              <w:left w:val="single" w:sz="4" w:space="0" w:color="000000"/>
              <w:bottom w:val="single" w:sz="4" w:space="0" w:color="000000"/>
              <w:right w:val="single" w:sz="4" w:space="0" w:color="000000"/>
            </w:tcBorders>
          </w:tcPr>
          <w:p w14:paraId="1968319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периферические вазодилататоры</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4D443E8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E1EDF56" w14:textId="77777777" w:rsidR="00245E2F" w:rsidRDefault="00245E2F">
            <w:pPr>
              <w:widowControl w:val="0"/>
              <w:spacing w:after="0" w:line="240" w:lineRule="auto"/>
              <w:rPr>
                <w:rFonts w:ascii="Times New Roman" w:hAnsi="Times New Roman"/>
                <w:sz w:val="24"/>
              </w:rPr>
            </w:pPr>
          </w:p>
        </w:tc>
      </w:tr>
      <w:tr w:rsidR="00245E2F" w14:paraId="224805B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826ADF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C04A</w:t>
            </w:r>
          </w:p>
        </w:tc>
        <w:tc>
          <w:tcPr>
            <w:tcW w:w="2881" w:type="dxa"/>
            <w:gridSpan w:val="2"/>
            <w:tcBorders>
              <w:top w:val="single" w:sz="4" w:space="0" w:color="000000"/>
              <w:left w:val="single" w:sz="4" w:space="0" w:color="000000"/>
              <w:bottom w:val="single" w:sz="4" w:space="0" w:color="000000"/>
              <w:right w:val="single" w:sz="4" w:space="0" w:color="000000"/>
            </w:tcBorders>
          </w:tcPr>
          <w:p w14:paraId="0EEDA6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периферические вазодилататоры</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4E18F29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E202569" w14:textId="77777777" w:rsidR="00245E2F" w:rsidRDefault="00245E2F">
            <w:pPr>
              <w:widowControl w:val="0"/>
              <w:spacing w:after="0" w:line="240" w:lineRule="auto"/>
              <w:rPr>
                <w:rFonts w:ascii="Times New Roman" w:hAnsi="Times New Roman"/>
                <w:sz w:val="24"/>
              </w:rPr>
            </w:pPr>
          </w:p>
        </w:tc>
      </w:tr>
      <w:tr w:rsidR="00245E2F" w14:paraId="647A236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00FE56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C04AD</w:t>
            </w:r>
          </w:p>
        </w:tc>
        <w:tc>
          <w:tcPr>
            <w:tcW w:w="2881" w:type="dxa"/>
            <w:gridSpan w:val="2"/>
            <w:tcBorders>
              <w:top w:val="single" w:sz="4" w:space="0" w:color="000000"/>
              <w:left w:val="single" w:sz="4" w:space="0" w:color="000000"/>
              <w:bottom w:val="single" w:sz="4" w:space="0" w:color="000000"/>
              <w:right w:val="single" w:sz="4" w:space="0" w:color="000000"/>
            </w:tcBorders>
          </w:tcPr>
          <w:p w14:paraId="3CE10C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пурина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20ACEB1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пентоксифиллин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24C3192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внутривенного и внутриартериального введения;</w:t>
            </w:r>
          </w:p>
          <w:p w14:paraId="6BA90AE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4F13B4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инъекций;</w:t>
            </w:r>
          </w:p>
          <w:p w14:paraId="41F6086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16AC865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внутриартериального введения;</w:t>
            </w:r>
          </w:p>
          <w:p w14:paraId="73AAC9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7A0673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r w:rsidR="00A13C5E">
              <w:rPr>
                <w:rFonts w:ascii="Times New Roman" w:hAnsi="Times New Roman"/>
                <w:sz w:val="24"/>
              </w:rPr>
              <w:br/>
            </w:r>
          </w:p>
        </w:tc>
      </w:tr>
      <w:tr w:rsidR="00245E2F" w14:paraId="635DBD7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CAC1AF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C07</w:t>
            </w:r>
          </w:p>
        </w:tc>
        <w:tc>
          <w:tcPr>
            <w:tcW w:w="2881" w:type="dxa"/>
            <w:gridSpan w:val="2"/>
            <w:tcBorders>
              <w:top w:val="single" w:sz="4" w:space="0" w:color="000000"/>
              <w:left w:val="single" w:sz="4" w:space="0" w:color="000000"/>
              <w:bottom w:val="single" w:sz="4" w:space="0" w:color="000000"/>
              <w:right w:val="single" w:sz="4" w:space="0" w:color="000000"/>
            </w:tcBorders>
          </w:tcPr>
          <w:p w14:paraId="3193C163"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бета-адреноблокаторы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0C6EC14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FF9206D" w14:textId="77777777" w:rsidR="00245E2F" w:rsidRDefault="00245E2F">
            <w:pPr>
              <w:widowControl w:val="0"/>
              <w:spacing w:after="0" w:line="240" w:lineRule="auto"/>
              <w:rPr>
                <w:rFonts w:ascii="Times New Roman" w:hAnsi="Times New Roman"/>
                <w:sz w:val="24"/>
              </w:rPr>
            </w:pPr>
          </w:p>
        </w:tc>
      </w:tr>
      <w:tr w:rsidR="00245E2F" w14:paraId="4DCC862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E39EC6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C07A</w:t>
            </w:r>
          </w:p>
        </w:tc>
        <w:tc>
          <w:tcPr>
            <w:tcW w:w="2881" w:type="dxa"/>
            <w:gridSpan w:val="2"/>
            <w:tcBorders>
              <w:top w:val="single" w:sz="4" w:space="0" w:color="000000"/>
              <w:left w:val="single" w:sz="4" w:space="0" w:color="000000"/>
              <w:bottom w:val="single" w:sz="4" w:space="0" w:color="000000"/>
              <w:right w:val="single" w:sz="4" w:space="0" w:color="000000"/>
            </w:tcBorders>
          </w:tcPr>
          <w:p w14:paraId="2F2ED60E"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бета-адреноблокаторы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32D6982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D96D093" w14:textId="77777777" w:rsidR="00245E2F" w:rsidRDefault="00245E2F">
            <w:pPr>
              <w:widowControl w:val="0"/>
              <w:spacing w:after="0" w:line="240" w:lineRule="auto"/>
              <w:rPr>
                <w:rFonts w:ascii="Times New Roman" w:hAnsi="Times New Roman"/>
                <w:sz w:val="24"/>
              </w:rPr>
            </w:pPr>
          </w:p>
        </w:tc>
      </w:tr>
      <w:tr w:rsidR="00245E2F" w14:paraId="31A2ED0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A43254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C07AA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CF963CA"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неселективные бета-адреноблокаторы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46761E2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пропранолол</w:t>
            </w:r>
          </w:p>
        </w:tc>
        <w:tc>
          <w:tcPr>
            <w:tcW w:w="3404" w:type="dxa"/>
            <w:gridSpan w:val="2"/>
            <w:tcBorders>
              <w:top w:val="single" w:sz="4" w:space="0" w:color="000000"/>
              <w:left w:val="single" w:sz="4" w:space="0" w:color="000000"/>
              <w:bottom w:val="single" w:sz="4" w:space="0" w:color="000000"/>
              <w:right w:val="single" w:sz="4" w:space="0" w:color="000000"/>
            </w:tcBorders>
          </w:tcPr>
          <w:p w14:paraId="3C700CAC" w14:textId="77777777" w:rsidR="00245E2F" w:rsidRDefault="00A13C5E">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аблетки</w:t>
            </w:r>
            <w:r>
              <w:rPr>
                <w:rFonts w:ascii="Times New Roman" w:hAnsi="Times New Roman"/>
                <w:sz w:val="24"/>
              </w:rPr>
              <w:br/>
            </w:r>
          </w:p>
        </w:tc>
      </w:tr>
      <w:tr w:rsidR="00245E2F" w14:paraId="647930E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26C683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3E68F5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F1617D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соталол</w:t>
            </w:r>
          </w:p>
        </w:tc>
        <w:tc>
          <w:tcPr>
            <w:tcW w:w="3404" w:type="dxa"/>
            <w:gridSpan w:val="2"/>
            <w:tcBorders>
              <w:top w:val="single" w:sz="4" w:space="0" w:color="000000"/>
              <w:left w:val="single" w:sz="4" w:space="0" w:color="000000"/>
              <w:bottom w:val="single" w:sz="4" w:space="0" w:color="000000"/>
              <w:right w:val="single" w:sz="4" w:space="0" w:color="000000"/>
            </w:tcBorders>
          </w:tcPr>
          <w:p w14:paraId="6D9E142F" w14:textId="77777777" w:rsidR="00245E2F" w:rsidRDefault="00A13C5E">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аблетки</w:t>
            </w:r>
            <w:r>
              <w:rPr>
                <w:rFonts w:ascii="Times New Roman" w:hAnsi="Times New Roman"/>
                <w:sz w:val="24"/>
              </w:rPr>
              <w:br/>
            </w:r>
          </w:p>
        </w:tc>
      </w:tr>
      <w:tr w:rsidR="00245E2F" w14:paraId="403785A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856FCF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C07AB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C3470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селективные бета-адреноблокаторы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62D231A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атенолол</w:t>
            </w:r>
          </w:p>
        </w:tc>
        <w:tc>
          <w:tcPr>
            <w:tcW w:w="3404" w:type="dxa"/>
            <w:gridSpan w:val="2"/>
            <w:tcBorders>
              <w:top w:val="single" w:sz="4" w:space="0" w:color="000000"/>
              <w:left w:val="single" w:sz="4" w:space="0" w:color="000000"/>
              <w:bottom w:val="single" w:sz="4" w:space="0" w:color="000000"/>
              <w:right w:val="single" w:sz="4" w:space="0" w:color="000000"/>
            </w:tcBorders>
          </w:tcPr>
          <w:p w14:paraId="34C780A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649E535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28F0FD7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13C5E">
              <w:rPr>
                <w:rFonts w:ascii="Times New Roman" w:hAnsi="Times New Roman"/>
                <w:sz w:val="24"/>
              </w:rPr>
              <w:br/>
            </w:r>
          </w:p>
        </w:tc>
      </w:tr>
      <w:tr w:rsidR="00245E2F" w14:paraId="236DCC6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D1055C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B8816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F48FD6C"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бисопролол</w:t>
            </w:r>
          </w:p>
        </w:tc>
        <w:tc>
          <w:tcPr>
            <w:tcW w:w="3404" w:type="dxa"/>
            <w:gridSpan w:val="2"/>
            <w:tcBorders>
              <w:top w:val="single" w:sz="4" w:space="0" w:color="000000"/>
              <w:left w:val="single" w:sz="4" w:space="0" w:color="000000"/>
              <w:bottom w:val="single" w:sz="4" w:space="0" w:color="000000"/>
              <w:right w:val="single" w:sz="4" w:space="0" w:color="000000"/>
            </w:tcBorders>
          </w:tcPr>
          <w:p w14:paraId="3E2EEA2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28D8E24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13C5E">
              <w:rPr>
                <w:rFonts w:ascii="Times New Roman" w:hAnsi="Times New Roman"/>
                <w:sz w:val="24"/>
              </w:rPr>
              <w:br/>
            </w:r>
          </w:p>
        </w:tc>
      </w:tr>
      <w:tr w:rsidR="00245E2F" w14:paraId="66D8475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646987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D54681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A2A5083"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метопролол</w:t>
            </w:r>
          </w:p>
        </w:tc>
        <w:tc>
          <w:tcPr>
            <w:tcW w:w="3404" w:type="dxa"/>
            <w:gridSpan w:val="2"/>
            <w:tcBorders>
              <w:top w:val="single" w:sz="4" w:space="0" w:color="000000"/>
              <w:left w:val="single" w:sz="4" w:space="0" w:color="000000"/>
              <w:bottom w:val="single" w:sz="4" w:space="0" w:color="000000"/>
              <w:right w:val="single" w:sz="4" w:space="0" w:color="000000"/>
            </w:tcBorders>
          </w:tcPr>
          <w:p w14:paraId="545F8BB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70804C1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04F4E3C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41D425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оболочкой;</w:t>
            </w:r>
          </w:p>
          <w:p w14:paraId="02B4A2D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70DE242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23656D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9AD317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4509700"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эсмолол</w:t>
            </w:r>
          </w:p>
        </w:tc>
        <w:tc>
          <w:tcPr>
            <w:tcW w:w="3404" w:type="dxa"/>
            <w:gridSpan w:val="2"/>
            <w:tcBorders>
              <w:top w:val="single" w:sz="4" w:space="0" w:color="000000"/>
              <w:left w:val="single" w:sz="4" w:space="0" w:color="000000"/>
              <w:bottom w:val="single" w:sz="4" w:space="0" w:color="000000"/>
              <w:right w:val="single" w:sz="4" w:space="0" w:color="000000"/>
            </w:tcBorders>
          </w:tcPr>
          <w:p w14:paraId="72BDA7E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27E2AE1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51DB5A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C07AG</w:t>
            </w:r>
          </w:p>
        </w:tc>
        <w:tc>
          <w:tcPr>
            <w:tcW w:w="2881" w:type="dxa"/>
            <w:gridSpan w:val="2"/>
            <w:tcBorders>
              <w:top w:val="single" w:sz="4" w:space="0" w:color="000000"/>
              <w:left w:val="single" w:sz="4" w:space="0" w:color="000000"/>
              <w:bottom w:val="single" w:sz="4" w:space="0" w:color="000000"/>
              <w:right w:val="single" w:sz="4" w:space="0" w:color="000000"/>
            </w:tcBorders>
          </w:tcPr>
          <w:p w14:paraId="2FCF68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альфа- и бета-адреноблокаторы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42EF322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карведилол</w:t>
            </w:r>
          </w:p>
        </w:tc>
        <w:tc>
          <w:tcPr>
            <w:tcW w:w="3404" w:type="dxa"/>
            <w:gridSpan w:val="2"/>
            <w:tcBorders>
              <w:top w:val="single" w:sz="4" w:space="0" w:color="000000"/>
              <w:left w:val="single" w:sz="4" w:space="0" w:color="000000"/>
              <w:bottom w:val="single" w:sz="4" w:space="0" w:color="000000"/>
              <w:right w:val="single" w:sz="4" w:space="0" w:color="000000"/>
            </w:tcBorders>
          </w:tcPr>
          <w:p w14:paraId="6D63C75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3D41A88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E3D9AC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C08</w:t>
            </w:r>
          </w:p>
        </w:tc>
        <w:tc>
          <w:tcPr>
            <w:tcW w:w="2881" w:type="dxa"/>
            <w:gridSpan w:val="2"/>
            <w:tcBorders>
              <w:top w:val="single" w:sz="4" w:space="0" w:color="000000"/>
              <w:left w:val="single" w:sz="4" w:space="0" w:color="000000"/>
              <w:bottom w:val="single" w:sz="4" w:space="0" w:color="000000"/>
              <w:right w:val="single" w:sz="4" w:space="0" w:color="000000"/>
            </w:tcBorders>
          </w:tcPr>
          <w:p w14:paraId="5C675F6A"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блокаторы кальциевых каналов</w:t>
            </w:r>
          </w:p>
        </w:tc>
        <w:tc>
          <w:tcPr>
            <w:tcW w:w="1901" w:type="dxa"/>
            <w:gridSpan w:val="2"/>
            <w:tcBorders>
              <w:top w:val="single" w:sz="4" w:space="0" w:color="000000"/>
              <w:left w:val="single" w:sz="4" w:space="0" w:color="000000"/>
              <w:bottom w:val="single" w:sz="4" w:space="0" w:color="000000"/>
              <w:right w:val="single" w:sz="4" w:space="0" w:color="000000"/>
            </w:tcBorders>
          </w:tcPr>
          <w:p w14:paraId="04C45C4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C149915" w14:textId="77777777" w:rsidR="00245E2F" w:rsidRDefault="00245E2F">
            <w:pPr>
              <w:widowControl w:val="0"/>
              <w:spacing w:after="0" w:line="240" w:lineRule="auto"/>
              <w:rPr>
                <w:rFonts w:ascii="Times New Roman" w:hAnsi="Times New Roman"/>
                <w:sz w:val="24"/>
              </w:rPr>
            </w:pPr>
          </w:p>
        </w:tc>
      </w:tr>
      <w:tr w:rsidR="00245E2F" w14:paraId="6F596A6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AEBEEA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C08C</w:t>
            </w:r>
          </w:p>
        </w:tc>
        <w:tc>
          <w:tcPr>
            <w:tcW w:w="2881" w:type="dxa"/>
            <w:gridSpan w:val="2"/>
            <w:tcBorders>
              <w:top w:val="single" w:sz="4" w:space="0" w:color="000000"/>
              <w:left w:val="single" w:sz="4" w:space="0" w:color="000000"/>
              <w:bottom w:val="single" w:sz="4" w:space="0" w:color="000000"/>
              <w:right w:val="single" w:sz="4" w:space="0" w:color="000000"/>
            </w:tcBorders>
          </w:tcPr>
          <w:p w14:paraId="683071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селективные блокаторы кальциевых каналов с преимущественным действием на сосуды</w:t>
            </w:r>
          </w:p>
        </w:tc>
        <w:tc>
          <w:tcPr>
            <w:tcW w:w="1901" w:type="dxa"/>
            <w:gridSpan w:val="2"/>
            <w:tcBorders>
              <w:top w:val="single" w:sz="4" w:space="0" w:color="000000"/>
              <w:left w:val="single" w:sz="4" w:space="0" w:color="000000"/>
              <w:bottom w:val="single" w:sz="4" w:space="0" w:color="000000"/>
              <w:right w:val="single" w:sz="4" w:space="0" w:color="000000"/>
            </w:tcBorders>
          </w:tcPr>
          <w:p w14:paraId="2585422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44893C4" w14:textId="77777777" w:rsidR="00245E2F" w:rsidRDefault="00245E2F">
            <w:pPr>
              <w:widowControl w:val="0"/>
              <w:spacing w:after="0" w:line="240" w:lineRule="auto"/>
              <w:rPr>
                <w:rFonts w:ascii="Times New Roman" w:hAnsi="Times New Roman"/>
                <w:sz w:val="24"/>
              </w:rPr>
            </w:pPr>
          </w:p>
        </w:tc>
      </w:tr>
      <w:tr w:rsidR="00245E2F" w14:paraId="168BD97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453744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C08CA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0A02AF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дигидропиридина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B9C626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амлодипин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7976DC4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5FECB29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081FE2">
              <w:rPr>
                <w:rFonts w:ascii="Times New Roman" w:hAnsi="Times New Roman"/>
                <w:sz w:val="24"/>
              </w:rPr>
              <w:br/>
            </w:r>
          </w:p>
        </w:tc>
      </w:tr>
      <w:tr w:rsidR="00245E2F" w14:paraId="706E826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E22942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F9B7C6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B0077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нимодипин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0BF53B8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59FA3FC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B0C8F">
              <w:rPr>
                <w:rFonts w:ascii="Times New Roman" w:hAnsi="Times New Roman"/>
                <w:sz w:val="24"/>
              </w:rPr>
              <w:br/>
            </w:r>
          </w:p>
        </w:tc>
      </w:tr>
      <w:tr w:rsidR="00245E2F" w14:paraId="4E7590D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A8E591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1FD1BA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619B985"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нифедипин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23EEE87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1F595CE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24DAF7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3950F56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модифицированным высвобождением, покрытые пленочной оболочкой;</w:t>
            </w:r>
          </w:p>
          <w:p w14:paraId="71E3E28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r w:rsidR="00AB0C8F">
              <w:rPr>
                <w:rFonts w:ascii="Times New Roman" w:hAnsi="Times New Roman"/>
                <w:sz w:val="24"/>
              </w:rPr>
              <w:br/>
            </w:r>
          </w:p>
        </w:tc>
      </w:tr>
      <w:tr w:rsidR="00245E2F" w14:paraId="259BD14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F4316A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C08D</w:t>
            </w:r>
          </w:p>
        </w:tc>
        <w:tc>
          <w:tcPr>
            <w:tcW w:w="2881" w:type="dxa"/>
            <w:gridSpan w:val="2"/>
            <w:tcBorders>
              <w:top w:val="single" w:sz="4" w:space="0" w:color="000000"/>
              <w:left w:val="single" w:sz="4" w:space="0" w:color="000000"/>
              <w:bottom w:val="single" w:sz="4" w:space="0" w:color="000000"/>
              <w:right w:val="single" w:sz="4" w:space="0" w:color="000000"/>
            </w:tcBorders>
          </w:tcPr>
          <w:p w14:paraId="1BC99AA8"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селективные блокаторы кальциевых каналов с прямым действием на сердце</w:t>
            </w:r>
            <w:r w:rsidR="00AB0C8F">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03ECE2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477DE67" w14:textId="77777777" w:rsidR="00245E2F" w:rsidRDefault="00245E2F">
            <w:pPr>
              <w:widowControl w:val="0"/>
              <w:spacing w:after="0" w:line="240" w:lineRule="auto"/>
              <w:rPr>
                <w:rFonts w:ascii="Times New Roman" w:hAnsi="Times New Roman"/>
                <w:sz w:val="24"/>
              </w:rPr>
            </w:pPr>
          </w:p>
        </w:tc>
      </w:tr>
      <w:tr w:rsidR="00245E2F" w14:paraId="1E56917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5B8BC6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C08DA</w:t>
            </w:r>
          </w:p>
        </w:tc>
        <w:tc>
          <w:tcPr>
            <w:tcW w:w="2881" w:type="dxa"/>
            <w:gridSpan w:val="2"/>
            <w:tcBorders>
              <w:top w:val="single" w:sz="4" w:space="0" w:color="000000"/>
              <w:left w:val="single" w:sz="4" w:space="0" w:color="000000"/>
              <w:bottom w:val="single" w:sz="4" w:space="0" w:color="000000"/>
              <w:right w:val="single" w:sz="4" w:space="0" w:color="000000"/>
            </w:tcBorders>
          </w:tcPr>
          <w:p w14:paraId="7B1FAD6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фенилалкиламина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094D26C9"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верапамил</w:t>
            </w:r>
          </w:p>
        </w:tc>
        <w:tc>
          <w:tcPr>
            <w:tcW w:w="3404" w:type="dxa"/>
            <w:gridSpan w:val="2"/>
            <w:tcBorders>
              <w:top w:val="single" w:sz="4" w:space="0" w:color="000000"/>
              <w:left w:val="single" w:sz="4" w:space="0" w:color="000000"/>
              <w:bottom w:val="single" w:sz="4" w:space="0" w:color="000000"/>
              <w:right w:val="single" w:sz="4" w:space="0" w:color="000000"/>
            </w:tcBorders>
          </w:tcPr>
          <w:p w14:paraId="6FD5ADF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7380628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1F50C80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7917BA6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3A4BDFC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A16E42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C09</w:t>
            </w:r>
          </w:p>
        </w:tc>
        <w:tc>
          <w:tcPr>
            <w:tcW w:w="2881" w:type="dxa"/>
            <w:gridSpan w:val="2"/>
            <w:tcBorders>
              <w:top w:val="single" w:sz="4" w:space="0" w:color="000000"/>
              <w:left w:val="single" w:sz="4" w:space="0" w:color="000000"/>
              <w:bottom w:val="single" w:sz="4" w:space="0" w:color="000000"/>
              <w:right w:val="single" w:sz="4" w:space="0" w:color="000000"/>
            </w:tcBorders>
          </w:tcPr>
          <w:p w14:paraId="5B3CBF2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средства, действующие</w:t>
            </w:r>
          </w:p>
          <w:p w14:paraId="447D5018"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 ренин-ангиотензиновую систему</w:t>
            </w:r>
          </w:p>
        </w:tc>
        <w:tc>
          <w:tcPr>
            <w:tcW w:w="1901" w:type="dxa"/>
            <w:gridSpan w:val="2"/>
            <w:tcBorders>
              <w:top w:val="single" w:sz="4" w:space="0" w:color="000000"/>
              <w:left w:val="single" w:sz="4" w:space="0" w:color="000000"/>
              <w:bottom w:val="single" w:sz="4" w:space="0" w:color="000000"/>
              <w:right w:val="single" w:sz="4" w:space="0" w:color="000000"/>
            </w:tcBorders>
          </w:tcPr>
          <w:p w14:paraId="1676934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DFC7CC8" w14:textId="77777777" w:rsidR="00245E2F" w:rsidRDefault="00245E2F">
            <w:pPr>
              <w:widowControl w:val="0"/>
              <w:spacing w:after="0" w:line="240" w:lineRule="auto"/>
              <w:rPr>
                <w:rFonts w:ascii="Times New Roman" w:hAnsi="Times New Roman"/>
                <w:sz w:val="24"/>
              </w:rPr>
            </w:pPr>
          </w:p>
        </w:tc>
      </w:tr>
      <w:tr w:rsidR="00245E2F" w14:paraId="551D85D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BD45D9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C09A</w:t>
            </w:r>
          </w:p>
        </w:tc>
        <w:tc>
          <w:tcPr>
            <w:tcW w:w="2881" w:type="dxa"/>
            <w:gridSpan w:val="2"/>
            <w:tcBorders>
              <w:top w:val="single" w:sz="4" w:space="0" w:color="000000"/>
              <w:left w:val="single" w:sz="4" w:space="0" w:color="000000"/>
              <w:bottom w:val="single" w:sz="4" w:space="0" w:color="000000"/>
              <w:right w:val="single" w:sz="4" w:space="0" w:color="000000"/>
            </w:tcBorders>
          </w:tcPr>
          <w:p w14:paraId="6D1809BA"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АПФ</w:t>
            </w:r>
          </w:p>
        </w:tc>
        <w:tc>
          <w:tcPr>
            <w:tcW w:w="1901" w:type="dxa"/>
            <w:gridSpan w:val="2"/>
            <w:tcBorders>
              <w:top w:val="single" w:sz="4" w:space="0" w:color="000000"/>
              <w:left w:val="single" w:sz="4" w:space="0" w:color="000000"/>
              <w:bottom w:val="single" w:sz="4" w:space="0" w:color="000000"/>
              <w:right w:val="single" w:sz="4" w:space="0" w:color="000000"/>
            </w:tcBorders>
          </w:tcPr>
          <w:p w14:paraId="4E3A1F8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6D85ABB" w14:textId="77777777" w:rsidR="00245E2F" w:rsidRDefault="00245E2F">
            <w:pPr>
              <w:widowControl w:val="0"/>
              <w:spacing w:after="0" w:line="240" w:lineRule="auto"/>
              <w:rPr>
                <w:rFonts w:ascii="Times New Roman" w:hAnsi="Times New Roman"/>
                <w:sz w:val="24"/>
              </w:rPr>
            </w:pPr>
          </w:p>
        </w:tc>
      </w:tr>
      <w:tr w:rsidR="00245E2F" w14:paraId="1421CC0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8A51F2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C09AA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1A96AB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АПФ</w:t>
            </w:r>
          </w:p>
        </w:tc>
        <w:tc>
          <w:tcPr>
            <w:tcW w:w="1901" w:type="dxa"/>
            <w:gridSpan w:val="2"/>
            <w:tcBorders>
              <w:top w:val="single" w:sz="4" w:space="0" w:color="000000"/>
              <w:left w:val="single" w:sz="4" w:space="0" w:color="000000"/>
              <w:bottom w:val="single" w:sz="4" w:space="0" w:color="000000"/>
              <w:right w:val="single" w:sz="4" w:space="0" w:color="000000"/>
            </w:tcBorders>
          </w:tcPr>
          <w:p w14:paraId="7B6FF4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каптоприл</w:t>
            </w:r>
          </w:p>
        </w:tc>
        <w:tc>
          <w:tcPr>
            <w:tcW w:w="3404" w:type="dxa"/>
            <w:gridSpan w:val="2"/>
            <w:tcBorders>
              <w:top w:val="single" w:sz="4" w:space="0" w:color="000000"/>
              <w:left w:val="single" w:sz="4" w:space="0" w:color="000000"/>
              <w:bottom w:val="single" w:sz="4" w:space="0" w:color="000000"/>
              <w:right w:val="single" w:sz="4" w:space="0" w:color="000000"/>
            </w:tcBorders>
          </w:tcPr>
          <w:p w14:paraId="10F937A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43D9C32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tc>
      </w:tr>
      <w:tr w:rsidR="00245E2F" w14:paraId="3787D56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F9CD5D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EC5C81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49A12C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лизиноприл</w:t>
            </w:r>
          </w:p>
        </w:tc>
        <w:tc>
          <w:tcPr>
            <w:tcW w:w="3404" w:type="dxa"/>
            <w:gridSpan w:val="2"/>
            <w:tcBorders>
              <w:top w:val="single" w:sz="4" w:space="0" w:color="000000"/>
              <w:left w:val="single" w:sz="4" w:space="0" w:color="000000"/>
              <w:bottom w:val="single" w:sz="4" w:space="0" w:color="000000"/>
              <w:right w:val="single" w:sz="4" w:space="0" w:color="000000"/>
            </w:tcBorders>
          </w:tcPr>
          <w:p w14:paraId="15CEBF2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A9908D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1124D3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28584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4CF38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периндоприл</w:t>
            </w:r>
          </w:p>
        </w:tc>
        <w:tc>
          <w:tcPr>
            <w:tcW w:w="3404" w:type="dxa"/>
            <w:gridSpan w:val="2"/>
            <w:tcBorders>
              <w:top w:val="single" w:sz="4" w:space="0" w:color="000000"/>
              <w:left w:val="single" w:sz="4" w:space="0" w:color="000000"/>
              <w:bottom w:val="single" w:sz="4" w:space="0" w:color="000000"/>
              <w:right w:val="single" w:sz="4" w:space="0" w:color="000000"/>
            </w:tcBorders>
          </w:tcPr>
          <w:p w14:paraId="0CB7030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63FCFC4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 в полости рта;</w:t>
            </w:r>
          </w:p>
          <w:p w14:paraId="7B67724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3E67E9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BF5906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6B186E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3910A7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рамиприл</w:t>
            </w:r>
          </w:p>
        </w:tc>
        <w:tc>
          <w:tcPr>
            <w:tcW w:w="3404" w:type="dxa"/>
            <w:gridSpan w:val="2"/>
            <w:tcBorders>
              <w:top w:val="single" w:sz="4" w:space="0" w:color="000000"/>
              <w:left w:val="single" w:sz="4" w:space="0" w:color="000000"/>
              <w:bottom w:val="single" w:sz="4" w:space="0" w:color="000000"/>
              <w:right w:val="single" w:sz="4" w:space="0" w:color="000000"/>
            </w:tcBorders>
          </w:tcPr>
          <w:p w14:paraId="0E4C043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154ADBF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301D2F1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C92F5C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CEB3FB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7F8FFEA"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эналаприл</w:t>
            </w:r>
          </w:p>
        </w:tc>
        <w:tc>
          <w:tcPr>
            <w:tcW w:w="3404" w:type="dxa"/>
            <w:gridSpan w:val="2"/>
            <w:tcBorders>
              <w:top w:val="single" w:sz="4" w:space="0" w:color="000000"/>
              <w:left w:val="single" w:sz="4" w:space="0" w:color="000000"/>
              <w:bottom w:val="single" w:sz="4" w:space="0" w:color="000000"/>
              <w:right w:val="single" w:sz="4" w:space="0" w:color="000000"/>
            </w:tcBorders>
          </w:tcPr>
          <w:p w14:paraId="367E8E13" w14:textId="77777777" w:rsidR="00245E2F" w:rsidRDefault="00AB0C8F">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аблетки</w:t>
            </w:r>
            <w:r>
              <w:rPr>
                <w:rFonts w:ascii="Times New Roman" w:hAnsi="Times New Roman"/>
                <w:sz w:val="24"/>
              </w:rPr>
              <w:br/>
            </w:r>
          </w:p>
        </w:tc>
      </w:tr>
      <w:tr w:rsidR="00245E2F" w14:paraId="606A72E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AA55EE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C09C</w:t>
            </w:r>
          </w:p>
        </w:tc>
        <w:tc>
          <w:tcPr>
            <w:tcW w:w="2881" w:type="dxa"/>
            <w:gridSpan w:val="2"/>
            <w:tcBorders>
              <w:top w:val="single" w:sz="4" w:space="0" w:color="000000"/>
              <w:left w:val="single" w:sz="4" w:space="0" w:color="000000"/>
              <w:bottom w:val="single" w:sz="4" w:space="0" w:color="000000"/>
              <w:right w:val="single" w:sz="4" w:space="0" w:color="000000"/>
            </w:tcBorders>
          </w:tcPr>
          <w:p w14:paraId="6537797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антагонисты рецепторов ангиотензина II</w:t>
            </w:r>
          </w:p>
        </w:tc>
        <w:tc>
          <w:tcPr>
            <w:tcW w:w="1901" w:type="dxa"/>
            <w:gridSpan w:val="2"/>
            <w:tcBorders>
              <w:top w:val="single" w:sz="4" w:space="0" w:color="000000"/>
              <w:left w:val="single" w:sz="4" w:space="0" w:color="000000"/>
              <w:bottom w:val="single" w:sz="4" w:space="0" w:color="000000"/>
              <w:right w:val="single" w:sz="4" w:space="0" w:color="000000"/>
            </w:tcBorders>
          </w:tcPr>
          <w:p w14:paraId="1C3AF1F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C616B9F" w14:textId="77777777" w:rsidR="00245E2F" w:rsidRDefault="00245E2F">
            <w:pPr>
              <w:widowControl w:val="0"/>
              <w:spacing w:after="0" w:line="240" w:lineRule="auto"/>
              <w:rPr>
                <w:rFonts w:ascii="Times New Roman" w:hAnsi="Times New Roman"/>
                <w:sz w:val="24"/>
              </w:rPr>
            </w:pPr>
          </w:p>
        </w:tc>
      </w:tr>
      <w:tr w:rsidR="00245E2F" w14:paraId="16523A2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EC6CDF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C09CA</w:t>
            </w:r>
          </w:p>
        </w:tc>
        <w:tc>
          <w:tcPr>
            <w:tcW w:w="2881" w:type="dxa"/>
            <w:gridSpan w:val="2"/>
            <w:tcBorders>
              <w:top w:val="single" w:sz="4" w:space="0" w:color="000000"/>
              <w:left w:val="single" w:sz="4" w:space="0" w:color="000000"/>
              <w:bottom w:val="single" w:sz="4" w:space="0" w:color="000000"/>
              <w:right w:val="single" w:sz="4" w:space="0" w:color="000000"/>
            </w:tcBorders>
          </w:tcPr>
          <w:p w14:paraId="5BD8C34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антагонисты рецепторов</w:t>
            </w:r>
          </w:p>
          <w:p w14:paraId="25C8D53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ангиотензина II</w:t>
            </w:r>
          </w:p>
        </w:tc>
        <w:tc>
          <w:tcPr>
            <w:tcW w:w="1901" w:type="dxa"/>
            <w:gridSpan w:val="2"/>
            <w:tcBorders>
              <w:top w:val="single" w:sz="4" w:space="0" w:color="000000"/>
              <w:left w:val="single" w:sz="4" w:space="0" w:color="000000"/>
              <w:bottom w:val="single" w:sz="4" w:space="0" w:color="000000"/>
              <w:right w:val="single" w:sz="4" w:space="0" w:color="000000"/>
            </w:tcBorders>
          </w:tcPr>
          <w:p w14:paraId="24A83E9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лозартан</w:t>
            </w:r>
          </w:p>
        </w:tc>
        <w:tc>
          <w:tcPr>
            <w:tcW w:w="3404" w:type="dxa"/>
            <w:gridSpan w:val="2"/>
            <w:tcBorders>
              <w:top w:val="single" w:sz="4" w:space="0" w:color="000000"/>
              <w:left w:val="single" w:sz="4" w:space="0" w:color="000000"/>
              <w:bottom w:val="single" w:sz="4" w:space="0" w:color="000000"/>
              <w:right w:val="single" w:sz="4" w:space="0" w:color="000000"/>
            </w:tcBorders>
          </w:tcPr>
          <w:p w14:paraId="6576667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0A450EB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B0C8F">
              <w:rPr>
                <w:rFonts w:ascii="Times New Roman" w:hAnsi="Times New Roman"/>
                <w:sz w:val="24"/>
              </w:rPr>
              <w:br/>
            </w:r>
          </w:p>
        </w:tc>
      </w:tr>
      <w:tr w:rsidR="00245E2F" w14:paraId="36E3E09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B8DC26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C09DX</w:t>
            </w:r>
          </w:p>
        </w:tc>
        <w:tc>
          <w:tcPr>
            <w:tcW w:w="2881" w:type="dxa"/>
            <w:gridSpan w:val="2"/>
            <w:tcBorders>
              <w:top w:val="single" w:sz="4" w:space="0" w:color="000000"/>
              <w:left w:val="single" w:sz="4" w:space="0" w:color="000000"/>
              <w:bottom w:val="single" w:sz="4" w:space="0" w:color="000000"/>
              <w:right w:val="single" w:sz="4" w:space="0" w:color="000000"/>
            </w:tcBorders>
          </w:tcPr>
          <w:p w14:paraId="3868F51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антагонисты рецепторов</w:t>
            </w:r>
          </w:p>
          <w:p w14:paraId="2D903CD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ангиотензина II в комбинации</w:t>
            </w:r>
          </w:p>
          <w:p w14:paraId="1179EB4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 другими средствами</w:t>
            </w:r>
            <w:r w:rsidR="00081FE2">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0D42E17A"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валсартан + сакубитрил</w:t>
            </w:r>
          </w:p>
        </w:tc>
        <w:tc>
          <w:tcPr>
            <w:tcW w:w="3404" w:type="dxa"/>
            <w:gridSpan w:val="2"/>
            <w:tcBorders>
              <w:top w:val="single" w:sz="4" w:space="0" w:color="000000"/>
              <w:left w:val="single" w:sz="4" w:space="0" w:color="000000"/>
              <w:bottom w:val="single" w:sz="4" w:space="0" w:color="000000"/>
              <w:right w:val="single" w:sz="4" w:space="0" w:color="000000"/>
            </w:tcBorders>
          </w:tcPr>
          <w:p w14:paraId="59D0B60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F570E7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F2AF31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C10</w:t>
            </w:r>
          </w:p>
        </w:tc>
        <w:tc>
          <w:tcPr>
            <w:tcW w:w="2881" w:type="dxa"/>
            <w:gridSpan w:val="2"/>
            <w:tcBorders>
              <w:top w:val="single" w:sz="4" w:space="0" w:color="000000"/>
              <w:left w:val="single" w:sz="4" w:space="0" w:color="000000"/>
              <w:bottom w:val="single" w:sz="4" w:space="0" w:color="000000"/>
              <w:right w:val="single" w:sz="4" w:space="0" w:color="000000"/>
            </w:tcBorders>
          </w:tcPr>
          <w:p w14:paraId="0DBCA016"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гиполипидемические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1856209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B2D2E54" w14:textId="77777777" w:rsidR="00245E2F" w:rsidRDefault="00245E2F">
            <w:pPr>
              <w:widowControl w:val="0"/>
              <w:spacing w:after="0" w:line="240" w:lineRule="auto"/>
              <w:rPr>
                <w:rFonts w:ascii="Times New Roman" w:hAnsi="Times New Roman"/>
                <w:sz w:val="24"/>
              </w:rPr>
            </w:pPr>
          </w:p>
        </w:tc>
      </w:tr>
      <w:tr w:rsidR="00245E2F" w14:paraId="46A4CBF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9D24BF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C10A</w:t>
            </w:r>
          </w:p>
        </w:tc>
        <w:tc>
          <w:tcPr>
            <w:tcW w:w="2881" w:type="dxa"/>
            <w:gridSpan w:val="2"/>
            <w:tcBorders>
              <w:top w:val="single" w:sz="4" w:space="0" w:color="000000"/>
              <w:left w:val="single" w:sz="4" w:space="0" w:color="000000"/>
              <w:bottom w:val="single" w:sz="4" w:space="0" w:color="000000"/>
              <w:right w:val="single" w:sz="4" w:space="0" w:color="000000"/>
            </w:tcBorders>
          </w:tcPr>
          <w:p w14:paraId="73B9E63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гиполипидемические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DC122B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55CDD5B" w14:textId="77777777" w:rsidR="00245E2F" w:rsidRDefault="00245E2F">
            <w:pPr>
              <w:widowControl w:val="0"/>
              <w:spacing w:after="0" w:line="240" w:lineRule="auto"/>
              <w:rPr>
                <w:rFonts w:ascii="Times New Roman" w:hAnsi="Times New Roman"/>
                <w:sz w:val="24"/>
              </w:rPr>
            </w:pPr>
          </w:p>
        </w:tc>
      </w:tr>
      <w:tr w:rsidR="00245E2F" w14:paraId="0AC86A40"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B31AFC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C10AA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C303D9A"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ГМГ-КоА-редуктазы</w:t>
            </w:r>
          </w:p>
        </w:tc>
        <w:tc>
          <w:tcPr>
            <w:tcW w:w="1901" w:type="dxa"/>
            <w:gridSpan w:val="2"/>
            <w:tcBorders>
              <w:top w:val="single" w:sz="4" w:space="0" w:color="000000"/>
              <w:left w:val="single" w:sz="4" w:space="0" w:color="000000"/>
              <w:bottom w:val="single" w:sz="4" w:space="0" w:color="000000"/>
              <w:right w:val="single" w:sz="4" w:space="0" w:color="000000"/>
            </w:tcBorders>
          </w:tcPr>
          <w:p w14:paraId="61B8298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аторвастатин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711D8E6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15EE1E3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6B0A721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B0C8F">
              <w:rPr>
                <w:rFonts w:ascii="Times New Roman" w:hAnsi="Times New Roman"/>
                <w:sz w:val="24"/>
              </w:rPr>
              <w:br/>
            </w:r>
          </w:p>
        </w:tc>
      </w:tr>
      <w:tr w:rsidR="00245E2F" w14:paraId="61EAAC1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5A0D73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66D3B2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782859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симвастатин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154C67A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2F30103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B0C8F">
              <w:rPr>
                <w:rFonts w:ascii="Times New Roman" w:hAnsi="Times New Roman"/>
                <w:sz w:val="24"/>
              </w:rPr>
              <w:br/>
            </w:r>
          </w:p>
        </w:tc>
      </w:tr>
      <w:tr w:rsidR="00245E2F" w14:paraId="2F75D22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2D93C0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C10AB</w:t>
            </w:r>
          </w:p>
        </w:tc>
        <w:tc>
          <w:tcPr>
            <w:tcW w:w="2881" w:type="dxa"/>
            <w:gridSpan w:val="2"/>
            <w:tcBorders>
              <w:top w:val="single" w:sz="4" w:space="0" w:color="000000"/>
              <w:left w:val="single" w:sz="4" w:space="0" w:color="000000"/>
              <w:bottom w:val="single" w:sz="4" w:space="0" w:color="000000"/>
              <w:right w:val="single" w:sz="4" w:space="0" w:color="000000"/>
            </w:tcBorders>
          </w:tcPr>
          <w:p w14:paraId="62E0EFE5"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фибраты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6A602119"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фенофибрат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04E2A5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05E2F6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6F0F0D1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8A52FB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60C990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C10AX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C589B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гиполипидемические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2E4BDF47"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алирокумаб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2FC160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2EC9B63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42586C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EAF883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F084664"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инклисиран</w:t>
            </w:r>
          </w:p>
        </w:tc>
        <w:tc>
          <w:tcPr>
            <w:tcW w:w="3404" w:type="dxa"/>
            <w:gridSpan w:val="2"/>
            <w:tcBorders>
              <w:top w:val="single" w:sz="4" w:space="0" w:color="000000"/>
              <w:left w:val="single" w:sz="4" w:space="0" w:color="000000"/>
              <w:bottom w:val="single" w:sz="4" w:space="0" w:color="000000"/>
              <w:right w:val="single" w:sz="4" w:space="0" w:color="000000"/>
            </w:tcBorders>
          </w:tcPr>
          <w:p w14:paraId="7B8169E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110E089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B5F2A7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CED586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864FEE0"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эволокумаб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7592853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0AC2435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26B7E50"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D</w:t>
            </w:r>
          </w:p>
        </w:tc>
        <w:tc>
          <w:tcPr>
            <w:tcW w:w="2881" w:type="dxa"/>
            <w:gridSpan w:val="2"/>
            <w:tcBorders>
              <w:top w:val="single" w:sz="4" w:space="0" w:color="000000"/>
              <w:left w:val="single" w:sz="4" w:space="0" w:color="000000"/>
              <w:bottom w:val="single" w:sz="4" w:space="0" w:color="000000"/>
              <w:right w:val="single" w:sz="4" w:space="0" w:color="000000"/>
            </w:tcBorders>
          </w:tcPr>
          <w:p w14:paraId="50D9A285"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дерматологические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483CB1E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B814F0B" w14:textId="77777777" w:rsidR="00245E2F" w:rsidRDefault="00245E2F">
            <w:pPr>
              <w:widowControl w:val="0"/>
              <w:spacing w:after="0" w:line="240" w:lineRule="auto"/>
              <w:rPr>
                <w:rFonts w:ascii="Times New Roman" w:hAnsi="Times New Roman"/>
                <w:sz w:val="24"/>
              </w:rPr>
            </w:pPr>
          </w:p>
        </w:tc>
      </w:tr>
      <w:tr w:rsidR="00245E2F" w14:paraId="0BCFAC8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99D70F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D01</w:t>
            </w:r>
          </w:p>
        </w:tc>
        <w:tc>
          <w:tcPr>
            <w:tcW w:w="2881" w:type="dxa"/>
            <w:gridSpan w:val="2"/>
            <w:tcBorders>
              <w:top w:val="single" w:sz="4" w:space="0" w:color="000000"/>
              <w:left w:val="single" w:sz="4" w:space="0" w:color="000000"/>
              <w:bottom w:val="single" w:sz="4" w:space="0" w:color="000000"/>
              <w:right w:val="single" w:sz="4" w:space="0" w:color="000000"/>
            </w:tcBorders>
          </w:tcPr>
          <w:p w14:paraId="080374D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противогрибковые препараты, применяемые в дерматологии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07A6566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34CFE97" w14:textId="77777777" w:rsidR="00245E2F" w:rsidRDefault="00245E2F">
            <w:pPr>
              <w:widowControl w:val="0"/>
              <w:spacing w:after="0" w:line="240" w:lineRule="auto"/>
              <w:rPr>
                <w:rFonts w:ascii="Times New Roman" w:hAnsi="Times New Roman"/>
                <w:sz w:val="24"/>
              </w:rPr>
            </w:pPr>
          </w:p>
        </w:tc>
      </w:tr>
      <w:tr w:rsidR="00245E2F" w14:paraId="75BBC3F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91B012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D01A</w:t>
            </w:r>
          </w:p>
        </w:tc>
        <w:tc>
          <w:tcPr>
            <w:tcW w:w="2881" w:type="dxa"/>
            <w:gridSpan w:val="2"/>
            <w:tcBorders>
              <w:top w:val="single" w:sz="4" w:space="0" w:color="000000"/>
              <w:left w:val="single" w:sz="4" w:space="0" w:color="000000"/>
              <w:bottom w:val="single" w:sz="4" w:space="0" w:color="000000"/>
              <w:right w:val="single" w:sz="4" w:space="0" w:color="000000"/>
            </w:tcBorders>
          </w:tcPr>
          <w:p w14:paraId="5C06FE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противогрибковые препараты для местного применения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134CC88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3B5EFC3" w14:textId="77777777" w:rsidR="00245E2F" w:rsidRDefault="00245E2F">
            <w:pPr>
              <w:widowControl w:val="0"/>
              <w:spacing w:after="0" w:line="240" w:lineRule="auto"/>
              <w:rPr>
                <w:rFonts w:ascii="Times New Roman" w:hAnsi="Times New Roman"/>
                <w:sz w:val="24"/>
              </w:rPr>
            </w:pPr>
          </w:p>
        </w:tc>
      </w:tr>
      <w:tr w:rsidR="00245E2F" w14:paraId="41ACBF4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F59901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D01AE</w:t>
            </w:r>
          </w:p>
        </w:tc>
        <w:tc>
          <w:tcPr>
            <w:tcW w:w="2881" w:type="dxa"/>
            <w:gridSpan w:val="2"/>
            <w:tcBorders>
              <w:top w:val="single" w:sz="4" w:space="0" w:color="000000"/>
              <w:left w:val="single" w:sz="4" w:space="0" w:color="000000"/>
              <w:bottom w:val="single" w:sz="4" w:space="0" w:color="000000"/>
              <w:right w:val="single" w:sz="4" w:space="0" w:color="000000"/>
            </w:tcBorders>
          </w:tcPr>
          <w:p w14:paraId="69F935B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противогрибковые препараты для местного применения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188DACC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салициловая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0E293F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p w14:paraId="5F7DC33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наружного применения (спиртовой)</w:t>
            </w:r>
          </w:p>
          <w:p w14:paraId="76B610BB" w14:textId="77777777" w:rsidR="00245E2F" w:rsidRDefault="00245E2F">
            <w:pPr>
              <w:widowControl w:val="0"/>
              <w:spacing w:after="0" w:line="240" w:lineRule="auto"/>
              <w:rPr>
                <w:rFonts w:ascii="Times New Roman" w:hAnsi="Times New Roman"/>
                <w:sz w:val="24"/>
              </w:rPr>
            </w:pPr>
          </w:p>
        </w:tc>
      </w:tr>
      <w:tr w:rsidR="00245E2F" w14:paraId="51D5DFA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B3315F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D03</w:t>
            </w:r>
          </w:p>
        </w:tc>
        <w:tc>
          <w:tcPr>
            <w:tcW w:w="2881" w:type="dxa"/>
            <w:gridSpan w:val="2"/>
            <w:tcBorders>
              <w:top w:val="single" w:sz="4" w:space="0" w:color="000000"/>
              <w:left w:val="single" w:sz="4" w:space="0" w:color="000000"/>
              <w:bottom w:val="single" w:sz="4" w:space="0" w:color="000000"/>
              <w:right w:val="single" w:sz="4" w:space="0" w:color="000000"/>
            </w:tcBorders>
          </w:tcPr>
          <w:p w14:paraId="11DF1C7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ран и язв</w:t>
            </w:r>
          </w:p>
        </w:tc>
        <w:tc>
          <w:tcPr>
            <w:tcW w:w="1901" w:type="dxa"/>
            <w:gridSpan w:val="2"/>
            <w:tcBorders>
              <w:top w:val="single" w:sz="4" w:space="0" w:color="000000"/>
              <w:left w:val="single" w:sz="4" w:space="0" w:color="000000"/>
              <w:bottom w:val="single" w:sz="4" w:space="0" w:color="000000"/>
              <w:right w:val="single" w:sz="4" w:space="0" w:color="000000"/>
            </w:tcBorders>
          </w:tcPr>
          <w:p w14:paraId="3753083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76F3F23" w14:textId="77777777" w:rsidR="00245E2F" w:rsidRDefault="00245E2F">
            <w:pPr>
              <w:widowControl w:val="0"/>
              <w:spacing w:after="0" w:line="240" w:lineRule="auto"/>
              <w:rPr>
                <w:rFonts w:ascii="Times New Roman" w:hAnsi="Times New Roman"/>
                <w:sz w:val="24"/>
              </w:rPr>
            </w:pPr>
          </w:p>
        </w:tc>
      </w:tr>
      <w:tr w:rsidR="00245E2F" w14:paraId="191CE64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4F2F85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D03A</w:t>
            </w:r>
          </w:p>
        </w:tc>
        <w:tc>
          <w:tcPr>
            <w:tcW w:w="2881" w:type="dxa"/>
            <w:gridSpan w:val="2"/>
            <w:tcBorders>
              <w:top w:val="single" w:sz="4" w:space="0" w:color="000000"/>
              <w:left w:val="single" w:sz="4" w:space="0" w:color="000000"/>
              <w:bottom w:val="single" w:sz="4" w:space="0" w:color="000000"/>
              <w:right w:val="single" w:sz="4" w:space="0" w:color="000000"/>
            </w:tcBorders>
          </w:tcPr>
          <w:p w14:paraId="482F060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способствующие нормальному рубцеванию</w:t>
            </w:r>
          </w:p>
        </w:tc>
        <w:tc>
          <w:tcPr>
            <w:tcW w:w="1901" w:type="dxa"/>
            <w:gridSpan w:val="2"/>
            <w:tcBorders>
              <w:top w:val="single" w:sz="4" w:space="0" w:color="000000"/>
              <w:left w:val="single" w:sz="4" w:space="0" w:color="000000"/>
              <w:bottom w:val="single" w:sz="4" w:space="0" w:color="000000"/>
              <w:right w:val="single" w:sz="4" w:space="0" w:color="000000"/>
            </w:tcBorders>
          </w:tcPr>
          <w:p w14:paraId="4F0789F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F43DA5C" w14:textId="77777777" w:rsidR="00245E2F" w:rsidRDefault="00245E2F">
            <w:pPr>
              <w:widowControl w:val="0"/>
              <w:spacing w:after="0" w:line="240" w:lineRule="auto"/>
              <w:rPr>
                <w:rFonts w:ascii="Times New Roman" w:hAnsi="Times New Roman"/>
                <w:sz w:val="24"/>
              </w:rPr>
            </w:pPr>
          </w:p>
        </w:tc>
      </w:tr>
      <w:tr w:rsidR="00245E2F" w14:paraId="00239A8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4BABFC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D03AX</w:t>
            </w:r>
          </w:p>
        </w:tc>
        <w:tc>
          <w:tcPr>
            <w:tcW w:w="2881" w:type="dxa"/>
            <w:gridSpan w:val="2"/>
            <w:tcBorders>
              <w:top w:val="single" w:sz="4" w:space="0" w:color="000000"/>
              <w:left w:val="single" w:sz="4" w:space="0" w:color="000000"/>
              <w:bottom w:val="single" w:sz="4" w:space="0" w:color="000000"/>
              <w:right w:val="single" w:sz="4" w:space="0" w:color="000000"/>
            </w:tcBorders>
          </w:tcPr>
          <w:p w14:paraId="0B5D1A68"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способствующие нормальному рубцеванию</w:t>
            </w:r>
          </w:p>
        </w:tc>
        <w:tc>
          <w:tcPr>
            <w:tcW w:w="1901" w:type="dxa"/>
            <w:gridSpan w:val="2"/>
            <w:tcBorders>
              <w:top w:val="single" w:sz="4" w:space="0" w:color="000000"/>
              <w:left w:val="single" w:sz="4" w:space="0" w:color="000000"/>
              <w:bottom w:val="single" w:sz="4" w:space="0" w:color="000000"/>
              <w:right w:val="single" w:sz="4" w:space="0" w:color="000000"/>
            </w:tcBorders>
          </w:tcPr>
          <w:p w14:paraId="0DCAAFB9"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фактор роста эпидермальный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33C3F89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tc>
      </w:tr>
      <w:tr w:rsidR="00245E2F" w14:paraId="3A02B69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0EC34A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D06</w:t>
            </w:r>
          </w:p>
        </w:tc>
        <w:tc>
          <w:tcPr>
            <w:tcW w:w="2881" w:type="dxa"/>
            <w:gridSpan w:val="2"/>
            <w:tcBorders>
              <w:top w:val="single" w:sz="4" w:space="0" w:color="000000"/>
              <w:left w:val="single" w:sz="4" w:space="0" w:color="000000"/>
              <w:bottom w:val="single" w:sz="4" w:space="0" w:color="000000"/>
              <w:right w:val="single" w:sz="4" w:space="0" w:color="000000"/>
            </w:tcBorders>
          </w:tcPr>
          <w:p w14:paraId="30AD2E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антибиотики и противомикробные средства, применяемые в дерматологии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7EE797F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5BE20F3" w14:textId="77777777" w:rsidR="00245E2F" w:rsidRDefault="00245E2F">
            <w:pPr>
              <w:widowControl w:val="0"/>
              <w:spacing w:after="0" w:line="240" w:lineRule="auto"/>
              <w:rPr>
                <w:rFonts w:ascii="Times New Roman" w:hAnsi="Times New Roman"/>
                <w:sz w:val="24"/>
              </w:rPr>
            </w:pPr>
          </w:p>
        </w:tc>
      </w:tr>
      <w:tr w:rsidR="00245E2F" w14:paraId="691445A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522733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D06C</w:t>
            </w:r>
          </w:p>
        </w:tc>
        <w:tc>
          <w:tcPr>
            <w:tcW w:w="2881" w:type="dxa"/>
            <w:gridSpan w:val="2"/>
            <w:tcBorders>
              <w:top w:val="single" w:sz="4" w:space="0" w:color="000000"/>
              <w:left w:val="single" w:sz="4" w:space="0" w:color="000000"/>
              <w:bottom w:val="single" w:sz="4" w:space="0" w:color="000000"/>
              <w:right w:val="single" w:sz="4" w:space="0" w:color="000000"/>
            </w:tcBorders>
          </w:tcPr>
          <w:p w14:paraId="65AA50E7"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антибиотики в комбинации с противомикробными средствами</w:t>
            </w:r>
          </w:p>
        </w:tc>
        <w:tc>
          <w:tcPr>
            <w:tcW w:w="1901" w:type="dxa"/>
            <w:gridSpan w:val="2"/>
            <w:tcBorders>
              <w:top w:val="single" w:sz="4" w:space="0" w:color="000000"/>
              <w:left w:val="single" w:sz="4" w:space="0" w:color="000000"/>
              <w:bottom w:val="single" w:sz="4" w:space="0" w:color="000000"/>
              <w:right w:val="single" w:sz="4" w:space="0" w:color="000000"/>
            </w:tcBorders>
          </w:tcPr>
          <w:p w14:paraId="51EEA4E7" w14:textId="77777777" w:rsidR="00245E2F" w:rsidRDefault="00C1715B">
            <w:pPr>
              <w:widowControl w:val="0"/>
              <w:spacing w:after="0" w:line="240" w:lineRule="auto"/>
              <w:rPr>
                <w:rFonts w:ascii="Times New Roman" w:hAnsi="Times New Roman"/>
                <w:sz w:val="24"/>
              </w:rPr>
            </w:pPr>
            <w:r>
              <w:rPr>
                <w:rFonts w:ascii="Times New Roman" w:hAnsi="Times New Roman"/>
                <w:sz w:val="24"/>
              </w:rPr>
              <w:t>д</w:t>
            </w:r>
            <w:r w:rsidR="007D1025">
              <w:rPr>
                <w:rFonts w:ascii="Times New Roman" w:hAnsi="Times New Roman"/>
                <w:sz w:val="24"/>
              </w:rPr>
              <w:t>иоксометил</w:t>
            </w:r>
            <w:r>
              <w:rPr>
                <w:rFonts w:ascii="Times New Roman" w:hAnsi="Times New Roman"/>
                <w:sz w:val="24"/>
              </w:rPr>
              <w:t>-</w:t>
            </w:r>
            <w:r w:rsidR="007D1025">
              <w:rPr>
                <w:rFonts w:ascii="Times New Roman" w:hAnsi="Times New Roman"/>
                <w:sz w:val="24"/>
              </w:rPr>
              <w:t>тетра-гидропиримидин + сульфадиме</w:t>
            </w:r>
            <w:r>
              <w:rPr>
                <w:rFonts w:ascii="Times New Roman" w:hAnsi="Times New Roman"/>
                <w:sz w:val="24"/>
              </w:rPr>
              <w:t>-</w:t>
            </w:r>
            <w:r w:rsidR="007D1025">
              <w:rPr>
                <w:rFonts w:ascii="Times New Roman" w:hAnsi="Times New Roman"/>
                <w:sz w:val="24"/>
              </w:rPr>
              <w:t>токсин + тримекаин + хлорамфеникол</w:t>
            </w:r>
          </w:p>
        </w:tc>
        <w:tc>
          <w:tcPr>
            <w:tcW w:w="3404" w:type="dxa"/>
            <w:gridSpan w:val="2"/>
            <w:tcBorders>
              <w:top w:val="single" w:sz="4" w:space="0" w:color="000000"/>
              <w:left w:val="single" w:sz="4" w:space="0" w:color="000000"/>
              <w:bottom w:val="single" w:sz="4" w:space="0" w:color="000000"/>
              <w:right w:val="single" w:sz="4" w:space="0" w:color="000000"/>
            </w:tcBorders>
          </w:tcPr>
          <w:p w14:paraId="4B391CD7"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tc>
      </w:tr>
      <w:tr w:rsidR="00245E2F" w14:paraId="3037F18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9C1514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D07</w:t>
            </w:r>
          </w:p>
        </w:tc>
        <w:tc>
          <w:tcPr>
            <w:tcW w:w="2881" w:type="dxa"/>
            <w:gridSpan w:val="2"/>
            <w:tcBorders>
              <w:top w:val="single" w:sz="4" w:space="0" w:color="000000"/>
              <w:left w:val="single" w:sz="4" w:space="0" w:color="000000"/>
              <w:bottom w:val="single" w:sz="4" w:space="0" w:color="000000"/>
              <w:right w:val="single" w:sz="4" w:space="0" w:color="000000"/>
            </w:tcBorders>
          </w:tcPr>
          <w:p w14:paraId="1857749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глюкокортикоиды, применяемые в дерматологии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6E21C63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0BDE647" w14:textId="77777777" w:rsidR="00245E2F" w:rsidRDefault="00245E2F">
            <w:pPr>
              <w:widowControl w:val="0"/>
              <w:spacing w:after="0" w:line="240" w:lineRule="auto"/>
              <w:rPr>
                <w:rFonts w:ascii="Times New Roman" w:hAnsi="Times New Roman"/>
                <w:sz w:val="24"/>
              </w:rPr>
            </w:pPr>
          </w:p>
        </w:tc>
      </w:tr>
      <w:tr w:rsidR="00245E2F" w14:paraId="37293F6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D3AC48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D07A</w:t>
            </w:r>
          </w:p>
        </w:tc>
        <w:tc>
          <w:tcPr>
            <w:tcW w:w="2881" w:type="dxa"/>
            <w:gridSpan w:val="2"/>
            <w:tcBorders>
              <w:top w:val="single" w:sz="4" w:space="0" w:color="000000"/>
              <w:left w:val="single" w:sz="4" w:space="0" w:color="000000"/>
              <w:bottom w:val="single" w:sz="4" w:space="0" w:color="000000"/>
              <w:right w:val="single" w:sz="4" w:space="0" w:color="000000"/>
            </w:tcBorders>
          </w:tcPr>
          <w:p w14:paraId="0292571F" w14:textId="77777777" w:rsidR="00245E2F" w:rsidRDefault="00081FE2">
            <w:pPr>
              <w:widowControl w:val="0"/>
              <w:spacing w:after="0" w:line="240" w:lineRule="auto"/>
              <w:rPr>
                <w:rFonts w:ascii="Times New Roman" w:hAnsi="Times New Roman"/>
                <w:sz w:val="24"/>
              </w:rPr>
            </w:pPr>
            <w:r>
              <w:rPr>
                <w:rFonts w:ascii="Times New Roman" w:hAnsi="Times New Roman"/>
                <w:sz w:val="24"/>
              </w:rPr>
              <w:t>г</w:t>
            </w:r>
            <w:r w:rsidR="007D1025">
              <w:rPr>
                <w:rFonts w:ascii="Times New Roman" w:hAnsi="Times New Roman"/>
                <w:sz w:val="24"/>
              </w:rPr>
              <w:t>люкокортикоиды</w:t>
            </w:r>
            <w:r>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4324FF4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D62176A" w14:textId="77777777" w:rsidR="00245E2F" w:rsidRDefault="00245E2F">
            <w:pPr>
              <w:widowControl w:val="0"/>
              <w:spacing w:after="0" w:line="240" w:lineRule="auto"/>
              <w:rPr>
                <w:rFonts w:ascii="Times New Roman" w:hAnsi="Times New Roman"/>
                <w:sz w:val="24"/>
              </w:rPr>
            </w:pPr>
          </w:p>
        </w:tc>
      </w:tr>
      <w:tr w:rsidR="00245E2F" w14:paraId="4835B86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4735DF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D07AC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8E8A20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глюкокортикоиды с высокой активностью (группа III)</w:t>
            </w:r>
          </w:p>
        </w:tc>
        <w:tc>
          <w:tcPr>
            <w:tcW w:w="1901" w:type="dxa"/>
            <w:gridSpan w:val="2"/>
            <w:tcBorders>
              <w:top w:val="single" w:sz="4" w:space="0" w:color="000000"/>
              <w:left w:val="single" w:sz="4" w:space="0" w:color="000000"/>
              <w:bottom w:val="single" w:sz="4" w:space="0" w:color="000000"/>
              <w:right w:val="single" w:sz="4" w:space="0" w:color="000000"/>
            </w:tcBorders>
          </w:tcPr>
          <w:p w14:paraId="2F9BA89A"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бетаметазон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019FE42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крем для наружного применения;</w:t>
            </w:r>
          </w:p>
          <w:p w14:paraId="6E017015"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tc>
      </w:tr>
      <w:tr w:rsidR="00245E2F" w14:paraId="3A4293E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FEF7C6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184CF2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F0C643C" w14:textId="77777777" w:rsidR="00245E2F" w:rsidRDefault="007D1025">
            <w:pPr>
              <w:widowControl w:val="0"/>
              <w:spacing w:after="0" w:line="240" w:lineRule="auto"/>
              <w:jc w:val="both"/>
              <w:rPr>
                <w:rFonts w:ascii="Times New Roman" w:hAnsi="Times New Roman"/>
                <w:sz w:val="24"/>
              </w:rPr>
            </w:pPr>
            <w:r>
              <w:rPr>
                <w:rFonts w:ascii="Times New Roman" w:hAnsi="Times New Roman"/>
                <w:sz w:val="24"/>
              </w:rPr>
              <w:t>мометазон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296E33C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крем для наружного применения;</w:t>
            </w:r>
          </w:p>
          <w:p w14:paraId="03C62FC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p w14:paraId="65243CE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наружного применения</w:t>
            </w:r>
          </w:p>
        </w:tc>
      </w:tr>
      <w:tr w:rsidR="00245E2F" w14:paraId="396455A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73036F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D08</w:t>
            </w:r>
          </w:p>
        </w:tc>
        <w:tc>
          <w:tcPr>
            <w:tcW w:w="2881" w:type="dxa"/>
            <w:gridSpan w:val="2"/>
            <w:tcBorders>
              <w:top w:val="single" w:sz="4" w:space="0" w:color="000000"/>
              <w:left w:val="single" w:sz="4" w:space="0" w:color="000000"/>
              <w:bottom w:val="single" w:sz="4" w:space="0" w:color="000000"/>
              <w:right w:val="single" w:sz="4" w:space="0" w:color="000000"/>
            </w:tcBorders>
          </w:tcPr>
          <w:p w14:paraId="7FBA8B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антисептики и дезинфицирующие средства</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328E8C0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19DAF8C" w14:textId="77777777" w:rsidR="00245E2F" w:rsidRDefault="00245E2F">
            <w:pPr>
              <w:widowControl w:val="0"/>
              <w:spacing w:after="0" w:line="240" w:lineRule="auto"/>
              <w:rPr>
                <w:rFonts w:ascii="Times New Roman" w:hAnsi="Times New Roman"/>
                <w:sz w:val="24"/>
              </w:rPr>
            </w:pPr>
          </w:p>
        </w:tc>
      </w:tr>
      <w:tr w:rsidR="00245E2F" w14:paraId="01DC6D4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9364ED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D08A</w:t>
            </w:r>
          </w:p>
        </w:tc>
        <w:tc>
          <w:tcPr>
            <w:tcW w:w="2881" w:type="dxa"/>
            <w:gridSpan w:val="2"/>
            <w:tcBorders>
              <w:top w:val="single" w:sz="4" w:space="0" w:color="000000"/>
              <w:left w:val="single" w:sz="4" w:space="0" w:color="000000"/>
              <w:bottom w:val="single" w:sz="4" w:space="0" w:color="000000"/>
              <w:right w:val="single" w:sz="4" w:space="0" w:color="000000"/>
            </w:tcBorders>
          </w:tcPr>
          <w:p w14:paraId="137C6FC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антисептики и дезинфицирующие средства</w:t>
            </w:r>
            <w:r w:rsidR="00AB0C8F">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7D8993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B7B3CE8" w14:textId="77777777" w:rsidR="00245E2F" w:rsidRDefault="00245E2F">
            <w:pPr>
              <w:widowControl w:val="0"/>
              <w:spacing w:after="0" w:line="240" w:lineRule="auto"/>
              <w:rPr>
                <w:rFonts w:ascii="Times New Roman" w:hAnsi="Times New Roman"/>
                <w:sz w:val="24"/>
              </w:rPr>
            </w:pPr>
          </w:p>
        </w:tc>
      </w:tr>
      <w:tr w:rsidR="00245E2F" w14:paraId="168D23A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058B38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D08AC</w:t>
            </w:r>
          </w:p>
        </w:tc>
        <w:tc>
          <w:tcPr>
            <w:tcW w:w="2881" w:type="dxa"/>
            <w:gridSpan w:val="2"/>
            <w:tcBorders>
              <w:top w:val="single" w:sz="4" w:space="0" w:color="000000"/>
              <w:left w:val="single" w:sz="4" w:space="0" w:color="000000"/>
              <w:bottom w:val="single" w:sz="4" w:space="0" w:color="000000"/>
              <w:right w:val="single" w:sz="4" w:space="0" w:color="000000"/>
            </w:tcBorders>
          </w:tcPr>
          <w:p w14:paraId="65EB219F"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бигуаниды и амидины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0875C5B9" w14:textId="77777777" w:rsidR="00245E2F" w:rsidRDefault="007D1025">
            <w:pPr>
              <w:widowControl w:val="0"/>
              <w:spacing w:after="0" w:line="240" w:lineRule="auto"/>
              <w:rPr>
                <w:rFonts w:ascii="Times New Roman" w:hAnsi="Times New Roman"/>
                <w:sz w:val="24"/>
              </w:rPr>
            </w:pPr>
            <w:r>
              <w:rPr>
                <w:rFonts w:ascii="Times New Roman" w:hAnsi="Times New Roman"/>
                <w:sz w:val="24"/>
              </w:rPr>
              <w:t>хлоргексидин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292F022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местного применения;</w:t>
            </w:r>
          </w:p>
          <w:p w14:paraId="0B736C7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местного и наружного применения;</w:t>
            </w:r>
          </w:p>
          <w:p w14:paraId="6615BFB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наружного применения;</w:t>
            </w:r>
          </w:p>
          <w:p w14:paraId="6B68B42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наружного применения (спиртовой);</w:t>
            </w:r>
          </w:p>
          <w:p w14:paraId="2AD54DB6"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для наружного применения (спиртовой);</w:t>
            </w:r>
          </w:p>
          <w:p w14:paraId="5413027A"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для местного и наружного применения;</w:t>
            </w:r>
          </w:p>
          <w:p w14:paraId="7852E778"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вагинальные;</w:t>
            </w:r>
          </w:p>
          <w:p w14:paraId="1F86EF0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вагинальные</w:t>
            </w:r>
            <w:r w:rsidR="00081FE2">
              <w:rPr>
                <w:rFonts w:ascii="Times New Roman" w:hAnsi="Times New Roman"/>
                <w:sz w:val="24"/>
              </w:rPr>
              <w:br/>
            </w:r>
            <w:r w:rsidR="00AB0C8F">
              <w:rPr>
                <w:rFonts w:ascii="Times New Roman" w:hAnsi="Times New Roman"/>
                <w:sz w:val="24"/>
              </w:rPr>
              <w:br/>
            </w:r>
          </w:p>
        </w:tc>
      </w:tr>
      <w:tr w:rsidR="00245E2F" w14:paraId="3B97F1C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F9CBEE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D08AG</w:t>
            </w:r>
          </w:p>
        </w:tc>
        <w:tc>
          <w:tcPr>
            <w:tcW w:w="2881" w:type="dxa"/>
            <w:gridSpan w:val="2"/>
            <w:tcBorders>
              <w:top w:val="single" w:sz="4" w:space="0" w:color="000000"/>
              <w:left w:val="single" w:sz="4" w:space="0" w:color="000000"/>
              <w:bottom w:val="single" w:sz="4" w:space="0" w:color="000000"/>
              <w:right w:val="single" w:sz="4" w:space="0" w:color="000000"/>
            </w:tcBorders>
          </w:tcPr>
          <w:p w14:paraId="7B53FDC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йода</w:t>
            </w:r>
          </w:p>
        </w:tc>
        <w:tc>
          <w:tcPr>
            <w:tcW w:w="1901" w:type="dxa"/>
            <w:gridSpan w:val="2"/>
            <w:tcBorders>
              <w:top w:val="single" w:sz="4" w:space="0" w:color="000000"/>
              <w:left w:val="single" w:sz="4" w:space="0" w:color="000000"/>
              <w:bottom w:val="single" w:sz="4" w:space="0" w:color="000000"/>
              <w:right w:val="single" w:sz="4" w:space="0" w:color="000000"/>
            </w:tcBorders>
          </w:tcPr>
          <w:p w14:paraId="603BAA0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повидон-йод</w:t>
            </w:r>
          </w:p>
        </w:tc>
        <w:tc>
          <w:tcPr>
            <w:tcW w:w="3404" w:type="dxa"/>
            <w:gridSpan w:val="2"/>
            <w:tcBorders>
              <w:top w:val="single" w:sz="4" w:space="0" w:color="000000"/>
              <w:left w:val="single" w:sz="4" w:space="0" w:color="000000"/>
              <w:bottom w:val="single" w:sz="4" w:space="0" w:color="000000"/>
              <w:right w:val="single" w:sz="4" w:space="0" w:color="000000"/>
            </w:tcBorders>
          </w:tcPr>
          <w:p w14:paraId="6BF707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местного и наружного применения;</w:t>
            </w:r>
          </w:p>
          <w:p w14:paraId="7ED7E5C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наружного применения</w:t>
            </w:r>
            <w:r w:rsidR="00AB0C8F">
              <w:rPr>
                <w:rFonts w:ascii="Times New Roman" w:hAnsi="Times New Roman"/>
                <w:sz w:val="24"/>
              </w:rPr>
              <w:br/>
            </w:r>
          </w:p>
        </w:tc>
      </w:tr>
      <w:tr w:rsidR="00245E2F" w14:paraId="638DBDC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F22D5A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D08AX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66A4AC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антисептики и дезинфицирующие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6C333C5"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водорода пероксид</w:t>
            </w:r>
          </w:p>
        </w:tc>
        <w:tc>
          <w:tcPr>
            <w:tcW w:w="3404" w:type="dxa"/>
            <w:gridSpan w:val="2"/>
            <w:tcBorders>
              <w:top w:val="single" w:sz="4" w:space="0" w:color="000000"/>
              <w:left w:val="single" w:sz="4" w:space="0" w:color="000000"/>
              <w:bottom w:val="single" w:sz="4" w:space="0" w:color="000000"/>
              <w:right w:val="single" w:sz="4" w:space="0" w:color="000000"/>
            </w:tcBorders>
          </w:tcPr>
          <w:p w14:paraId="79A5DBF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местного и наружного применения;</w:t>
            </w:r>
          </w:p>
          <w:p w14:paraId="6AF5676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местного применения</w:t>
            </w:r>
            <w:r w:rsidR="00AB0C8F">
              <w:rPr>
                <w:rFonts w:ascii="Times New Roman" w:hAnsi="Times New Roman"/>
                <w:sz w:val="24"/>
              </w:rPr>
              <w:br/>
            </w:r>
          </w:p>
        </w:tc>
      </w:tr>
      <w:tr w:rsidR="00245E2F" w14:paraId="702A61E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FB74F6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66D9B1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5E3096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калия перманганат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21EBDA8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местного и наружного применения</w:t>
            </w:r>
            <w:r w:rsidR="00AB0C8F">
              <w:rPr>
                <w:rFonts w:ascii="Times New Roman" w:hAnsi="Times New Roman"/>
                <w:sz w:val="24"/>
              </w:rPr>
              <w:br/>
            </w:r>
          </w:p>
        </w:tc>
      </w:tr>
      <w:tr w:rsidR="00245E2F" w14:paraId="2421A2F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4FAA8F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F31FC9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BB48219"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этанол</w:t>
            </w:r>
          </w:p>
        </w:tc>
        <w:tc>
          <w:tcPr>
            <w:tcW w:w="3404" w:type="dxa"/>
            <w:gridSpan w:val="2"/>
            <w:tcBorders>
              <w:top w:val="single" w:sz="4" w:space="0" w:color="000000"/>
              <w:left w:val="single" w:sz="4" w:space="0" w:color="000000"/>
              <w:bottom w:val="single" w:sz="4" w:space="0" w:color="000000"/>
              <w:right w:val="single" w:sz="4" w:space="0" w:color="000000"/>
            </w:tcBorders>
          </w:tcPr>
          <w:p w14:paraId="56EFF75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наружного применения;</w:t>
            </w:r>
          </w:p>
          <w:p w14:paraId="4EF07A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наружного применения и приготовления лекарственных форм;</w:t>
            </w:r>
          </w:p>
          <w:p w14:paraId="7A9D4AE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наружного применения;</w:t>
            </w:r>
          </w:p>
          <w:p w14:paraId="7F4F66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наружного применения и приготовления лекарственных форм</w:t>
            </w:r>
          </w:p>
        </w:tc>
      </w:tr>
      <w:tr w:rsidR="00245E2F" w14:paraId="4E42A10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976455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D11</w:t>
            </w:r>
          </w:p>
        </w:tc>
        <w:tc>
          <w:tcPr>
            <w:tcW w:w="2881" w:type="dxa"/>
            <w:gridSpan w:val="2"/>
            <w:tcBorders>
              <w:top w:val="single" w:sz="4" w:space="0" w:color="000000"/>
              <w:left w:val="single" w:sz="4" w:space="0" w:color="000000"/>
              <w:bottom w:val="single" w:sz="4" w:space="0" w:color="000000"/>
              <w:right w:val="single" w:sz="4" w:space="0" w:color="000000"/>
            </w:tcBorders>
          </w:tcPr>
          <w:p w14:paraId="094EB908"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дерматологические препараты</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C1D11A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23AA115" w14:textId="77777777" w:rsidR="00245E2F" w:rsidRDefault="00245E2F">
            <w:pPr>
              <w:widowControl w:val="0"/>
              <w:spacing w:after="0" w:line="240" w:lineRule="auto"/>
              <w:rPr>
                <w:rFonts w:ascii="Times New Roman" w:hAnsi="Times New Roman"/>
                <w:sz w:val="24"/>
              </w:rPr>
            </w:pPr>
          </w:p>
        </w:tc>
      </w:tr>
      <w:tr w:rsidR="00245E2F" w14:paraId="1BFE859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D289A3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D11A</w:t>
            </w:r>
          </w:p>
        </w:tc>
        <w:tc>
          <w:tcPr>
            <w:tcW w:w="2881" w:type="dxa"/>
            <w:gridSpan w:val="2"/>
            <w:tcBorders>
              <w:top w:val="single" w:sz="4" w:space="0" w:color="000000"/>
              <w:left w:val="single" w:sz="4" w:space="0" w:color="000000"/>
              <w:bottom w:val="single" w:sz="4" w:space="0" w:color="000000"/>
              <w:right w:val="single" w:sz="4" w:space="0" w:color="000000"/>
            </w:tcBorders>
          </w:tcPr>
          <w:p w14:paraId="49B1999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дерматологические препараты</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3D5EB6E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59CD0AD" w14:textId="77777777" w:rsidR="00245E2F" w:rsidRDefault="00245E2F">
            <w:pPr>
              <w:widowControl w:val="0"/>
              <w:spacing w:after="0" w:line="240" w:lineRule="auto"/>
              <w:rPr>
                <w:rFonts w:ascii="Times New Roman" w:hAnsi="Times New Roman"/>
                <w:sz w:val="24"/>
              </w:rPr>
            </w:pPr>
          </w:p>
        </w:tc>
      </w:tr>
      <w:tr w:rsidR="00245E2F" w14:paraId="3BCBE8B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E57DEB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D11AH</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C085C7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дерматита, кроме глюкокортикоидов</w:t>
            </w:r>
          </w:p>
        </w:tc>
        <w:tc>
          <w:tcPr>
            <w:tcW w:w="1901" w:type="dxa"/>
            <w:gridSpan w:val="2"/>
            <w:tcBorders>
              <w:top w:val="single" w:sz="4" w:space="0" w:color="000000"/>
              <w:left w:val="single" w:sz="4" w:space="0" w:color="000000"/>
              <w:bottom w:val="single" w:sz="4" w:space="0" w:color="000000"/>
              <w:right w:val="single" w:sz="4" w:space="0" w:color="000000"/>
            </w:tcBorders>
          </w:tcPr>
          <w:p w14:paraId="47D0F5DC"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дупилумаб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674D99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0C295B6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8ACA30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1F733D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38D63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пимекролимус</w:t>
            </w:r>
          </w:p>
        </w:tc>
        <w:tc>
          <w:tcPr>
            <w:tcW w:w="3404" w:type="dxa"/>
            <w:gridSpan w:val="2"/>
            <w:tcBorders>
              <w:top w:val="single" w:sz="4" w:space="0" w:color="000000"/>
              <w:left w:val="single" w:sz="4" w:space="0" w:color="000000"/>
              <w:bottom w:val="single" w:sz="4" w:space="0" w:color="000000"/>
              <w:right w:val="single" w:sz="4" w:space="0" w:color="000000"/>
            </w:tcBorders>
          </w:tcPr>
          <w:p w14:paraId="122E10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крем для наружного применения</w:t>
            </w:r>
          </w:p>
        </w:tc>
      </w:tr>
      <w:tr w:rsidR="00245E2F" w14:paraId="45947D6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9A4FC47"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G</w:t>
            </w:r>
          </w:p>
        </w:tc>
        <w:tc>
          <w:tcPr>
            <w:tcW w:w="2881" w:type="dxa"/>
            <w:gridSpan w:val="2"/>
            <w:tcBorders>
              <w:top w:val="single" w:sz="4" w:space="0" w:color="000000"/>
              <w:left w:val="single" w:sz="4" w:space="0" w:color="000000"/>
              <w:bottom w:val="single" w:sz="4" w:space="0" w:color="000000"/>
              <w:right w:val="single" w:sz="4" w:space="0" w:color="000000"/>
            </w:tcBorders>
          </w:tcPr>
          <w:p w14:paraId="396EF28E"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мочеполовая система и половые гормоны</w:t>
            </w:r>
          </w:p>
        </w:tc>
        <w:tc>
          <w:tcPr>
            <w:tcW w:w="1901" w:type="dxa"/>
            <w:gridSpan w:val="2"/>
            <w:tcBorders>
              <w:top w:val="single" w:sz="4" w:space="0" w:color="000000"/>
              <w:left w:val="single" w:sz="4" w:space="0" w:color="000000"/>
              <w:bottom w:val="single" w:sz="4" w:space="0" w:color="000000"/>
              <w:right w:val="single" w:sz="4" w:space="0" w:color="000000"/>
            </w:tcBorders>
          </w:tcPr>
          <w:p w14:paraId="705C055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54650BF" w14:textId="77777777" w:rsidR="00245E2F" w:rsidRDefault="00245E2F">
            <w:pPr>
              <w:widowControl w:val="0"/>
              <w:spacing w:after="0" w:line="240" w:lineRule="auto"/>
              <w:rPr>
                <w:rFonts w:ascii="Times New Roman" w:hAnsi="Times New Roman"/>
                <w:sz w:val="24"/>
              </w:rPr>
            </w:pPr>
          </w:p>
        </w:tc>
      </w:tr>
      <w:tr w:rsidR="00245E2F" w14:paraId="1B3AB66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C9B1C2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G01</w:t>
            </w:r>
          </w:p>
        </w:tc>
        <w:tc>
          <w:tcPr>
            <w:tcW w:w="2881" w:type="dxa"/>
            <w:gridSpan w:val="2"/>
            <w:tcBorders>
              <w:top w:val="single" w:sz="4" w:space="0" w:color="000000"/>
              <w:left w:val="single" w:sz="4" w:space="0" w:color="000000"/>
              <w:bottom w:val="single" w:sz="4" w:space="0" w:color="000000"/>
              <w:right w:val="single" w:sz="4" w:space="0" w:color="000000"/>
            </w:tcBorders>
          </w:tcPr>
          <w:p w14:paraId="1594C2B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противомикробные препараты и антисептики, применяемые в гинекологии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06FDB9C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ECCA09E" w14:textId="77777777" w:rsidR="00245E2F" w:rsidRDefault="00245E2F">
            <w:pPr>
              <w:widowControl w:val="0"/>
              <w:spacing w:after="0" w:line="240" w:lineRule="auto"/>
              <w:rPr>
                <w:rFonts w:ascii="Times New Roman" w:hAnsi="Times New Roman"/>
                <w:sz w:val="24"/>
              </w:rPr>
            </w:pPr>
          </w:p>
        </w:tc>
      </w:tr>
      <w:tr w:rsidR="00245E2F" w14:paraId="6EA61F6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67346B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G01A</w:t>
            </w:r>
          </w:p>
        </w:tc>
        <w:tc>
          <w:tcPr>
            <w:tcW w:w="2881" w:type="dxa"/>
            <w:gridSpan w:val="2"/>
            <w:tcBorders>
              <w:top w:val="single" w:sz="4" w:space="0" w:color="000000"/>
              <w:left w:val="single" w:sz="4" w:space="0" w:color="000000"/>
              <w:bottom w:val="single" w:sz="4" w:space="0" w:color="000000"/>
              <w:right w:val="single" w:sz="4" w:space="0" w:color="000000"/>
            </w:tcBorders>
          </w:tcPr>
          <w:p w14:paraId="7F6C72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противомикробные препараты и антисептики, кроме комбинированных препаратов с глюкокортикоидами</w:t>
            </w:r>
          </w:p>
        </w:tc>
        <w:tc>
          <w:tcPr>
            <w:tcW w:w="1901" w:type="dxa"/>
            <w:gridSpan w:val="2"/>
            <w:tcBorders>
              <w:top w:val="single" w:sz="4" w:space="0" w:color="000000"/>
              <w:left w:val="single" w:sz="4" w:space="0" w:color="000000"/>
              <w:bottom w:val="single" w:sz="4" w:space="0" w:color="000000"/>
              <w:right w:val="single" w:sz="4" w:space="0" w:color="000000"/>
            </w:tcBorders>
          </w:tcPr>
          <w:p w14:paraId="7E7870B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D8A532F" w14:textId="77777777" w:rsidR="00245E2F" w:rsidRDefault="00245E2F">
            <w:pPr>
              <w:widowControl w:val="0"/>
              <w:spacing w:after="0" w:line="240" w:lineRule="auto"/>
              <w:rPr>
                <w:rFonts w:ascii="Times New Roman" w:hAnsi="Times New Roman"/>
                <w:sz w:val="24"/>
              </w:rPr>
            </w:pPr>
          </w:p>
        </w:tc>
      </w:tr>
      <w:tr w:rsidR="00245E2F" w14:paraId="40F059C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60F402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G01AA</w:t>
            </w:r>
          </w:p>
        </w:tc>
        <w:tc>
          <w:tcPr>
            <w:tcW w:w="2881" w:type="dxa"/>
            <w:gridSpan w:val="2"/>
            <w:tcBorders>
              <w:top w:val="single" w:sz="4" w:space="0" w:color="000000"/>
              <w:left w:val="single" w:sz="4" w:space="0" w:color="000000"/>
              <w:bottom w:val="single" w:sz="4" w:space="0" w:color="000000"/>
              <w:right w:val="single" w:sz="4" w:space="0" w:color="000000"/>
            </w:tcBorders>
          </w:tcPr>
          <w:p w14:paraId="421C151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антибактериальные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4A6305BA"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натамицин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53DF84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вагинальные</w:t>
            </w:r>
          </w:p>
        </w:tc>
      </w:tr>
      <w:tr w:rsidR="00245E2F" w14:paraId="4BF94A0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FB0E4B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G01AF</w:t>
            </w:r>
          </w:p>
        </w:tc>
        <w:tc>
          <w:tcPr>
            <w:tcW w:w="2881" w:type="dxa"/>
            <w:gridSpan w:val="2"/>
            <w:tcBorders>
              <w:top w:val="single" w:sz="4" w:space="0" w:color="000000"/>
              <w:left w:val="single" w:sz="4" w:space="0" w:color="000000"/>
              <w:bottom w:val="single" w:sz="4" w:space="0" w:color="000000"/>
              <w:right w:val="single" w:sz="4" w:space="0" w:color="000000"/>
            </w:tcBorders>
          </w:tcPr>
          <w:p w14:paraId="2043D80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имидазола</w:t>
            </w:r>
          </w:p>
        </w:tc>
        <w:tc>
          <w:tcPr>
            <w:tcW w:w="1901" w:type="dxa"/>
            <w:gridSpan w:val="2"/>
            <w:tcBorders>
              <w:top w:val="single" w:sz="4" w:space="0" w:color="000000"/>
              <w:left w:val="single" w:sz="4" w:space="0" w:color="000000"/>
              <w:bottom w:val="single" w:sz="4" w:space="0" w:color="000000"/>
              <w:right w:val="single" w:sz="4" w:space="0" w:color="000000"/>
            </w:tcBorders>
          </w:tcPr>
          <w:p w14:paraId="65C3C60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клотримазол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2290146B"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гель вагинальный;</w:t>
            </w:r>
          </w:p>
          <w:p w14:paraId="0C6C109C"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вагинальные;</w:t>
            </w:r>
          </w:p>
          <w:p w14:paraId="28C5EBF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вагинальные</w:t>
            </w:r>
          </w:p>
        </w:tc>
      </w:tr>
      <w:tr w:rsidR="00245E2F" w14:paraId="40B1400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599C15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G02</w:t>
            </w:r>
          </w:p>
        </w:tc>
        <w:tc>
          <w:tcPr>
            <w:tcW w:w="2881" w:type="dxa"/>
            <w:gridSpan w:val="2"/>
            <w:tcBorders>
              <w:top w:val="single" w:sz="4" w:space="0" w:color="000000"/>
              <w:left w:val="single" w:sz="4" w:space="0" w:color="000000"/>
              <w:bottom w:val="single" w:sz="4" w:space="0" w:color="000000"/>
              <w:right w:val="single" w:sz="4" w:space="0" w:color="000000"/>
            </w:tcBorders>
          </w:tcPr>
          <w:p w14:paraId="669AF56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применяемые в гинекологии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61C65A1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17B4275" w14:textId="77777777" w:rsidR="00245E2F" w:rsidRDefault="00245E2F">
            <w:pPr>
              <w:widowControl w:val="0"/>
              <w:spacing w:after="0" w:line="240" w:lineRule="auto"/>
              <w:rPr>
                <w:rFonts w:ascii="Times New Roman" w:hAnsi="Times New Roman"/>
                <w:sz w:val="24"/>
              </w:rPr>
            </w:pPr>
          </w:p>
        </w:tc>
      </w:tr>
      <w:tr w:rsidR="00245E2F" w14:paraId="2476B1B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AF1DE8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G02A</w:t>
            </w:r>
          </w:p>
        </w:tc>
        <w:tc>
          <w:tcPr>
            <w:tcW w:w="2881" w:type="dxa"/>
            <w:gridSpan w:val="2"/>
            <w:tcBorders>
              <w:top w:val="single" w:sz="4" w:space="0" w:color="000000"/>
              <w:left w:val="single" w:sz="4" w:space="0" w:color="000000"/>
              <w:bottom w:val="single" w:sz="4" w:space="0" w:color="000000"/>
              <w:right w:val="single" w:sz="4" w:space="0" w:color="000000"/>
            </w:tcBorders>
          </w:tcPr>
          <w:p w14:paraId="5BF2AB4C" w14:textId="77777777" w:rsidR="00245E2F" w:rsidRDefault="007D1025">
            <w:pPr>
              <w:widowControl w:val="0"/>
              <w:spacing w:after="0" w:line="240" w:lineRule="auto"/>
              <w:rPr>
                <w:rFonts w:ascii="Times New Roman" w:hAnsi="Times New Roman"/>
                <w:sz w:val="24"/>
              </w:rPr>
            </w:pPr>
            <w:r>
              <w:rPr>
                <w:rFonts w:ascii="Times New Roman" w:hAnsi="Times New Roman"/>
                <w:sz w:val="24"/>
              </w:rPr>
              <w:t>утеротонизирующие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7A25CC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ACCF8EE" w14:textId="77777777" w:rsidR="00245E2F" w:rsidRDefault="00245E2F">
            <w:pPr>
              <w:widowControl w:val="0"/>
              <w:spacing w:after="0" w:line="240" w:lineRule="auto"/>
              <w:rPr>
                <w:rFonts w:ascii="Times New Roman" w:hAnsi="Times New Roman"/>
                <w:sz w:val="24"/>
              </w:rPr>
            </w:pPr>
          </w:p>
        </w:tc>
      </w:tr>
      <w:tr w:rsidR="00245E2F" w14:paraId="6C28CAE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88D22B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G02AB</w:t>
            </w:r>
          </w:p>
        </w:tc>
        <w:tc>
          <w:tcPr>
            <w:tcW w:w="2881" w:type="dxa"/>
            <w:gridSpan w:val="2"/>
            <w:tcBorders>
              <w:top w:val="single" w:sz="4" w:space="0" w:color="000000"/>
              <w:left w:val="single" w:sz="4" w:space="0" w:color="000000"/>
              <w:bottom w:val="single" w:sz="4" w:space="0" w:color="000000"/>
              <w:right w:val="single" w:sz="4" w:space="0" w:color="000000"/>
            </w:tcBorders>
          </w:tcPr>
          <w:p w14:paraId="597A4AE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алкалоиды спорыньи</w:t>
            </w:r>
          </w:p>
        </w:tc>
        <w:tc>
          <w:tcPr>
            <w:tcW w:w="1901" w:type="dxa"/>
            <w:gridSpan w:val="2"/>
            <w:tcBorders>
              <w:top w:val="single" w:sz="4" w:space="0" w:color="000000"/>
              <w:left w:val="single" w:sz="4" w:space="0" w:color="000000"/>
              <w:bottom w:val="single" w:sz="4" w:space="0" w:color="000000"/>
              <w:right w:val="single" w:sz="4" w:space="0" w:color="000000"/>
            </w:tcBorders>
          </w:tcPr>
          <w:p w14:paraId="439974FC" w14:textId="77777777" w:rsidR="00245E2F" w:rsidRDefault="00C1715B">
            <w:pPr>
              <w:widowControl w:val="0"/>
              <w:spacing w:after="0" w:line="240" w:lineRule="auto"/>
              <w:rPr>
                <w:rFonts w:ascii="Times New Roman" w:hAnsi="Times New Roman"/>
                <w:sz w:val="24"/>
              </w:rPr>
            </w:pPr>
            <w:r>
              <w:rPr>
                <w:rFonts w:ascii="Times New Roman" w:hAnsi="Times New Roman"/>
                <w:sz w:val="24"/>
              </w:rPr>
              <w:t>м</w:t>
            </w:r>
            <w:r w:rsidR="007D1025">
              <w:rPr>
                <w:rFonts w:ascii="Times New Roman" w:hAnsi="Times New Roman"/>
                <w:sz w:val="24"/>
              </w:rPr>
              <w:t>етилэргомет</w:t>
            </w:r>
            <w:r>
              <w:rPr>
                <w:rFonts w:ascii="Times New Roman" w:hAnsi="Times New Roman"/>
                <w:sz w:val="24"/>
              </w:rPr>
              <w:t>-</w:t>
            </w:r>
            <w:r w:rsidR="007D1025">
              <w:rPr>
                <w:rFonts w:ascii="Times New Roman" w:hAnsi="Times New Roman"/>
                <w:sz w:val="24"/>
              </w:rPr>
              <w:t>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7129D04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tc>
      </w:tr>
      <w:tr w:rsidR="00245E2F" w14:paraId="27CB4B1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3FCCAE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G02AD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40192D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простагландины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0B6AB9C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динопростон</w:t>
            </w:r>
          </w:p>
        </w:tc>
        <w:tc>
          <w:tcPr>
            <w:tcW w:w="3404" w:type="dxa"/>
            <w:gridSpan w:val="2"/>
            <w:tcBorders>
              <w:top w:val="single" w:sz="4" w:space="0" w:color="000000"/>
              <w:left w:val="single" w:sz="4" w:space="0" w:color="000000"/>
              <w:bottom w:val="single" w:sz="4" w:space="0" w:color="000000"/>
              <w:right w:val="single" w:sz="4" w:space="0" w:color="000000"/>
            </w:tcBorders>
          </w:tcPr>
          <w:p w14:paraId="18664E01"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гель интрацервикальный</w:t>
            </w:r>
            <w:r w:rsidR="00AB0C8F">
              <w:rPr>
                <w:rFonts w:ascii="Times New Roman" w:hAnsi="Times New Roman"/>
                <w:sz w:val="24"/>
              </w:rPr>
              <w:br/>
            </w:r>
          </w:p>
        </w:tc>
      </w:tr>
      <w:tr w:rsidR="00245E2F" w14:paraId="782244F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D0D6DB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73667E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D3C2C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мизопростол</w:t>
            </w:r>
          </w:p>
        </w:tc>
        <w:tc>
          <w:tcPr>
            <w:tcW w:w="3404" w:type="dxa"/>
            <w:gridSpan w:val="2"/>
            <w:tcBorders>
              <w:top w:val="single" w:sz="4" w:space="0" w:color="000000"/>
              <w:left w:val="single" w:sz="4" w:space="0" w:color="000000"/>
              <w:bottom w:val="single" w:sz="4" w:space="0" w:color="000000"/>
              <w:right w:val="single" w:sz="4" w:space="0" w:color="000000"/>
            </w:tcBorders>
          </w:tcPr>
          <w:p w14:paraId="5888188A" w14:textId="77777777" w:rsidR="00245E2F" w:rsidRDefault="00081FE2">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аблетки</w:t>
            </w:r>
          </w:p>
        </w:tc>
      </w:tr>
      <w:tr w:rsidR="00245E2F" w14:paraId="6659DD7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5BD9C7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G02C</w:t>
            </w:r>
          </w:p>
        </w:tc>
        <w:tc>
          <w:tcPr>
            <w:tcW w:w="2881" w:type="dxa"/>
            <w:gridSpan w:val="2"/>
            <w:tcBorders>
              <w:top w:val="single" w:sz="4" w:space="0" w:color="000000"/>
              <w:left w:val="single" w:sz="4" w:space="0" w:color="000000"/>
              <w:bottom w:val="single" w:sz="4" w:space="0" w:color="000000"/>
              <w:right w:val="single" w:sz="4" w:space="0" w:color="000000"/>
            </w:tcBorders>
          </w:tcPr>
          <w:p w14:paraId="662853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применяемые в гинекологии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3409E0E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A067F98" w14:textId="77777777" w:rsidR="00245E2F" w:rsidRDefault="00245E2F">
            <w:pPr>
              <w:widowControl w:val="0"/>
              <w:spacing w:after="0" w:line="240" w:lineRule="auto"/>
              <w:rPr>
                <w:rFonts w:ascii="Times New Roman" w:hAnsi="Times New Roman"/>
                <w:sz w:val="24"/>
              </w:rPr>
            </w:pPr>
          </w:p>
        </w:tc>
      </w:tr>
      <w:tr w:rsidR="00245E2F" w14:paraId="76F557E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091B96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G02CA</w:t>
            </w:r>
          </w:p>
        </w:tc>
        <w:tc>
          <w:tcPr>
            <w:tcW w:w="2881" w:type="dxa"/>
            <w:gridSpan w:val="2"/>
            <w:tcBorders>
              <w:top w:val="single" w:sz="4" w:space="0" w:color="000000"/>
              <w:left w:val="single" w:sz="4" w:space="0" w:color="000000"/>
              <w:bottom w:val="single" w:sz="4" w:space="0" w:color="000000"/>
              <w:right w:val="single" w:sz="4" w:space="0" w:color="000000"/>
            </w:tcBorders>
          </w:tcPr>
          <w:p w14:paraId="118388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адреномиметики, токолитические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7E11D0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гексопреналин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0C753A7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084FC2E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F48C75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D3960E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G02CB</w:t>
            </w:r>
          </w:p>
        </w:tc>
        <w:tc>
          <w:tcPr>
            <w:tcW w:w="2881" w:type="dxa"/>
            <w:gridSpan w:val="2"/>
            <w:tcBorders>
              <w:top w:val="single" w:sz="4" w:space="0" w:color="000000"/>
              <w:left w:val="single" w:sz="4" w:space="0" w:color="000000"/>
              <w:bottom w:val="single" w:sz="4" w:space="0" w:color="000000"/>
              <w:right w:val="single" w:sz="4" w:space="0" w:color="000000"/>
            </w:tcBorders>
          </w:tcPr>
          <w:p w14:paraId="5D46613E"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пролактина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700D68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бромокриптин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4D73D1E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1233355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6150DF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G02CX</w:t>
            </w:r>
          </w:p>
        </w:tc>
        <w:tc>
          <w:tcPr>
            <w:tcW w:w="2881" w:type="dxa"/>
            <w:gridSpan w:val="2"/>
            <w:tcBorders>
              <w:top w:val="single" w:sz="4" w:space="0" w:color="000000"/>
              <w:left w:val="single" w:sz="4" w:space="0" w:color="000000"/>
              <w:bottom w:val="single" w:sz="4" w:space="0" w:color="000000"/>
              <w:right w:val="single" w:sz="4" w:space="0" w:color="000000"/>
            </w:tcBorders>
          </w:tcPr>
          <w:p w14:paraId="00C53B7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препараты, применяемые в гинекологии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2986CD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атозибан</w:t>
            </w:r>
          </w:p>
        </w:tc>
        <w:tc>
          <w:tcPr>
            <w:tcW w:w="3404" w:type="dxa"/>
            <w:gridSpan w:val="2"/>
            <w:tcBorders>
              <w:top w:val="single" w:sz="4" w:space="0" w:color="000000"/>
              <w:left w:val="single" w:sz="4" w:space="0" w:color="000000"/>
              <w:bottom w:val="single" w:sz="4" w:space="0" w:color="000000"/>
              <w:right w:val="single" w:sz="4" w:space="0" w:color="000000"/>
            </w:tcBorders>
          </w:tcPr>
          <w:p w14:paraId="3398947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7F84516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4A9FA28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192424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w:t>
            </w:r>
          </w:p>
        </w:tc>
        <w:tc>
          <w:tcPr>
            <w:tcW w:w="2881" w:type="dxa"/>
            <w:gridSpan w:val="2"/>
            <w:tcBorders>
              <w:top w:val="single" w:sz="4" w:space="0" w:color="000000"/>
              <w:left w:val="single" w:sz="4" w:space="0" w:color="000000"/>
              <w:bottom w:val="single" w:sz="4" w:space="0" w:color="000000"/>
              <w:right w:val="single" w:sz="4" w:space="0" w:color="000000"/>
            </w:tcBorders>
          </w:tcPr>
          <w:p w14:paraId="7305079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половые гормоны и модуляторы функции половых органов</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301F4D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D1BB29B" w14:textId="77777777" w:rsidR="00245E2F" w:rsidRDefault="00245E2F">
            <w:pPr>
              <w:widowControl w:val="0"/>
              <w:spacing w:after="0" w:line="240" w:lineRule="auto"/>
              <w:rPr>
                <w:rFonts w:ascii="Times New Roman" w:hAnsi="Times New Roman"/>
                <w:sz w:val="24"/>
              </w:rPr>
            </w:pPr>
          </w:p>
        </w:tc>
      </w:tr>
      <w:tr w:rsidR="00245E2F" w14:paraId="4B5075B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929D93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G03B</w:t>
            </w:r>
          </w:p>
        </w:tc>
        <w:tc>
          <w:tcPr>
            <w:tcW w:w="2881" w:type="dxa"/>
            <w:gridSpan w:val="2"/>
            <w:tcBorders>
              <w:top w:val="single" w:sz="4" w:space="0" w:color="000000"/>
              <w:left w:val="single" w:sz="4" w:space="0" w:color="000000"/>
              <w:bottom w:val="single" w:sz="4" w:space="0" w:color="000000"/>
              <w:right w:val="single" w:sz="4" w:space="0" w:color="000000"/>
            </w:tcBorders>
          </w:tcPr>
          <w:p w14:paraId="057E45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андрогены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582C078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C296690" w14:textId="77777777" w:rsidR="00245E2F" w:rsidRDefault="00245E2F">
            <w:pPr>
              <w:widowControl w:val="0"/>
              <w:spacing w:after="0" w:line="240" w:lineRule="auto"/>
              <w:rPr>
                <w:rFonts w:ascii="Times New Roman" w:hAnsi="Times New Roman"/>
                <w:sz w:val="24"/>
              </w:rPr>
            </w:pPr>
          </w:p>
        </w:tc>
      </w:tr>
      <w:tr w:rsidR="00245E2F" w14:paraId="26D94AC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8C080F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C203FE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3-оксоандрост-4-ена</w:t>
            </w:r>
          </w:p>
        </w:tc>
        <w:tc>
          <w:tcPr>
            <w:tcW w:w="1901" w:type="dxa"/>
            <w:gridSpan w:val="2"/>
            <w:tcBorders>
              <w:top w:val="single" w:sz="4" w:space="0" w:color="000000"/>
              <w:left w:val="single" w:sz="4" w:space="0" w:color="000000"/>
              <w:bottom w:val="single" w:sz="4" w:space="0" w:color="000000"/>
              <w:right w:val="single" w:sz="4" w:space="0" w:color="000000"/>
            </w:tcBorders>
          </w:tcPr>
          <w:p w14:paraId="3C402EE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тестостерон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055501C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гель для наружного применения;</w:t>
            </w:r>
          </w:p>
          <w:p w14:paraId="29330F2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6C86D29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9164E3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7C38E5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4386AE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тестостерон (смесь эфиров)</w:t>
            </w:r>
          </w:p>
        </w:tc>
        <w:tc>
          <w:tcPr>
            <w:tcW w:w="3404" w:type="dxa"/>
            <w:gridSpan w:val="2"/>
            <w:tcBorders>
              <w:top w:val="single" w:sz="4" w:space="0" w:color="000000"/>
              <w:left w:val="single" w:sz="4" w:space="0" w:color="000000"/>
              <w:bottom w:val="single" w:sz="4" w:space="0" w:color="000000"/>
              <w:right w:val="single" w:sz="4" w:space="0" w:color="000000"/>
            </w:tcBorders>
          </w:tcPr>
          <w:p w14:paraId="136A352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 (масляный)</w:t>
            </w:r>
          </w:p>
        </w:tc>
      </w:tr>
      <w:tr w:rsidR="00245E2F" w14:paraId="4FC3E72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B49E37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G03D</w:t>
            </w:r>
          </w:p>
        </w:tc>
        <w:tc>
          <w:tcPr>
            <w:tcW w:w="2881" w:type="dxa"/>
            <w:gridSpan w:val="2"/>
            <w:tcBorders>
              <w:top w:val="single" w:sz="4" w:space="0" w:color="000000"/>
              <w:left w:val="single" w:sz="4" w:space="0" w:color="000000"/>
              <w:bottom w:val="single" w:sz="4" w:space="0" w:color="000000"/>
              <w:right w:val="single" w:sz="4" w:space="0" w:color="000000"/>
            </w:tcBorders>
          </w:tcPr>
          <w:p w14:paraId="2CA91D56"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гестагены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6ED7276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F10BA32" w14:textId="77777777" w:rsidR="00245E2F" w:rsidRDefault="00245E2F">
            <w:pPr>
              <w:widowControl w:val="0"/>
              <w:spacing w:after="0" w:line="240" w:lineRule="auto"/>
              <w:rPr>
                <w:rFonts w:ascii="Times New Roman" w:hAnsi="Times New Roman"/>
                <w:sz w:val="24"/>
              </w:rPr>
            </w:pPr>
          </w:p>
        </w:tc>
      </w:tr>
      <w:tr w:rsidR="00245E2F" w14:paraId="2414657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987BEF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G03DA</w:t>
            </w:r>
          </w:p>
        </w:tc>
        <w:tc>
          <w:tcPr>
            <w:tcW w:w="2881" w:type="dxa"/>
            <w:gridSpan w:val="2"/>
            <w:tcBorders>
              <w:top w:val="single" w:sz="4" w:space="0" w:color="000000"/>
              <w:left w:val="single" w:sz="4" w:space="0" w:color="000000"/>
              <w:bottom w:val="single" w:sz="4" w:space="0" w:color="000000"/>
              <w:right w:val="single" w:sz="4" w:space="0" w:color="000000"/>
            </w:tcBorders>
          </w:tcPr>
          <w:p w14:paraId="57B54CD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прегн-4-ена</w:t>
            </w:r>
          </w:p>
        </w:tc>
        <w:tc>
          <w:tcPr>
            <w:tcW w:w="1901" w:type="dxa"/>
            <w:gridSpan w:val="2"/>
            <w:tcBorders>
              <w:top w:val="single" w:sz="4" w:space="0" w:color="000000"/>
              <w:left w:val="single" w:sz="4" w:space="0" w:color="000000"/>
              <w:bottom w:val="single" w:sz="4" w:space="0" w:color="000000"/>
              <w:right w:val="single" w:sz="4" w:space="0" w:color="000000"/>
            </w:tcBorders>
          </w:tcPr>
          <w:p w14:paraId="6150ADE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прогестерон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6F2CC87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6116020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D862C7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G03DB</w:t>
            </w:r>
          </w:p>
        </w:tc>
        <w:tc>
          <w:tcPr>
            <w:tcW w:w="2881" w:type="dxa"/>
            <w:gridSpan w:val="2"/>
            <w:tcBorders>
              <w:top w:val="single" w:sz="4" w:space="0" w:color="000000"/>
              <w:left w:val="single" w:sz="4" w:space="0" w:color="000000"/>
              <w:bottom w:val="single" w:sz="4" w:space="0" w:color="000000"/>
              <w:right w:val="single" w:sz="4" w:space="0" w:color="000000"/>
            </w:tcBorders>
          </w:tcPr>
          <w:p w14:paraId="5F6503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прегнадиена</w:t>
            </w:r>
          </w:p>
        </w:tc>
        <w:tc>
          <w:tcPr>
            <w:tcW w:w="1901" w:type="dxa"/>
            <w:gridSpan w:val="2"/>
            <w:tcBorders>
              <w:top w:val="single" w:sz="4" w:space="0" w:color="000000"/>
              <w:left w:val="single" w:sz="4" w:space="0" w:color="000000"/>
              <w:bottom w:val="single" w:sz="4" w:space="0" w:color="000000"/>
              <w:right w:val="single" w:sz="4" w:space="0" w:color="000000"/>
            </w:tcBorders>
          </w:tcPr>
          <w:p w14:paraId="4140AABC"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дидрогестерон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68E2D51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7C9DE6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458167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G03DC</w:t>
            </w:r>
          </w:p>
        </w:tc>
        <w:tc>
          <w:tcPr>
            <w:tcW w:w="2881" w:type="dxa"/>
            <w:gridSpan w:val="2"/>
            <w:tcBorders>
              <w:top w:val="single" w:sz="4" w:space="0" w:color="000000"/>
              <w:left w:val="single" w:sz="4" w:space="0" w:color="000000"/>
              <w:bottom w:val="single" w:sz="4" w:space="0" w:color="000000"/>
              <w:right w:val="single" w:sz="4" w:space="0" w:color="000000"/>
            </w:tcBorders>
          </w:tcPr>
          <w:p w14:paraId="6261AF5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эстрена</w:t>
            </w:r>
          </w:p>
        </w:tc>
        <w:tc>
          <w:tcPr>
            <w:tcW w:w="1901" w:type="dxa"/>
            <w:gridSpan w:val="2"/>
            <w:tcBorders>
              <w:top w:val="single" w:sz="4" w:space="0" w:color="000000"/>
              <w:left w:val="single" w:sz="4" w:space="0" w:color="000000"/>
              <w:bottom w:val="single" w:sz="4" w:space="0" w:color="000000"/>
              <w:right w:val="single" w:sz="4" w:space="0" w:color="000000"/>
            </w:tcBorders>
          </w:tcPr>
          <w:p w14:paraId="5891531B"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норэтистерон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5A2E283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2CAB5D4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66540F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G03G</w:t>
            </w:r>
          </w:p>
        </w:tc>
        <w:tc>
          <w:tcPr>
            <w:tcW w:w="2881" w:type="dxa"/>
            <w:gridSpan w:val="2"/>
            <w:tcBorders>
              <w:top w:val="single" w:sz="4" w:space="0" w:color="000000"/>
              <w:left w:val="single" w:sz="4" w:space="0" w:color="000000"/>
              <w:bottom w:val="single" w:sz="4" w:space="0" w:color="000000"/>
              <w:right w:val="single" w:sz="4" w:space="0" w:color="000000"/>
            </w:tcBorders>
          </w:tcPr>
          <w:p w14:paraId="057A7577"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гонадотропины и другие стимуляторы овуляции</w:t>
            </w:r>
          </w:p>
        </w:tc>
        <w:tc>
          <w:tcPr>
            <w:tcW w:w="1901" w:type="dxa"/>
            <w:gridSpan w:val="2"/>
            <w:tcBorders>
              <w:top w:val="single" w:sz="4" w:space="0" w:color="000000"/>
              <w:left w:val="single" w:sz="4" w:space="0" w:color="000000"/>
              <w:bottom w:val="single" w:sz="4" w:space="0" w:color="000000"/>
              <w:right w:val="single" w:sz="4" w:space="0" w:color="000000"/>
            </w:tcBorders>
          </w:tcPr>
          <w:p w14:paraId="45F9040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D1BC040" w14:textId="77777777" w:rsidR="00245E2F" w:rsidRDefault="00245E2F">
            <w:pPr>
              <w:widowControl w:val="0"/>
              <w:spacing w:after="0" w:line="240" w:lineRule="auto"/>
              <w:rPr>
                <w:rFonts w:ascii="Times New Roman" w:hAnsi="Times New Roman"/>
                <w:sz w:val="24"/>
              </w:rPr>
            </w:pPr>
          </w:p>
        </w:tc>
      </w:tr>
      <w:tr w:rsidR="00245E2F" w14:paraId="06D6557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52704C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G03GA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4EFFE4C"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гонадотропины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05FB6A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гонадотропин хорионический</w:t>
            </w:r>
          </w:p>
        </w:tc>
        <w:tc>
          <w:tcPr>
            <w:tcW w:w="3404" w:type="dxa"/>
            <w:gridSpan w:val="2"/>
            <w:tcBorders>
              <w:top w:val="single" w:sz="4" w:space="0" w:color="000000"/>
              <w:left w:val="single" w:sz="4" w:space="0" w:color="000000"/>
              <w:bottom w:val="single" w:sz="4" w:space="0" w:color="000000"/>
              <w:right w:val="single" w:sz="4" w:space="0" w:color="000000"/>
            </w:tcBorders>
          </w:tcPr>
          <w:p w14:paraId="19344F6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tc>
      </w:tr>
      <w:tr w:rsidR="00245E2F" w14:paraId="414E305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799A18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BD6961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2485588" w14:textId="77777777" w:rsidR="00245E2F" w:rsidRDefault="00C1715B">
            <w:pPr>
              <w:widowControl w:val="0"/>
              <w:spacing w:after="0" w:line="240" w:lineRule="auto"/>
              <w:rPr>
                <w:rFonts w:ascii="Times New Roman" w:hAnsi="Times New Roman"/>
                <w:sz w:val="24"/>
              </w:rPr>
            </w:pPr>
            <w:r>
              <w:rPr>
                <w:rFonts w:ascii="Times New Roman" w:hAnsi="Times New Roman"/>
                <w:sz w:val="24"/>
              </w:rPr>
              <w:t>к</w:t>
            </w:r>
            <w:r w:rsidR="007D1025">
              <w:rPr>
                <w:rFonts w:ascii="Times New Roman" w:hAnsi="Times New Roman"/>
                <w:sz w:val="24"/>
              </w:rPr>
              <w:t>орифоллитро</w:t>
            </w:r>
            <w:r>
              <w:rPr>
                <w:rFonts w:ascii="Times New Roman" w:hAnsi="Times New Roman"/>
                <w:sz w:val="24"/>
              </w:rPr>
              <w:t>-</w:t>
            </w:r>
            <w:r w:rsidR="007D1025">
              <w:rPr>
                <w:rFonts w:ascii="Times New Roman" w:hAnsi="Times New Roman"/>
                <w:sz w:val="24"/>
              </w:rPr>
              <w:t>пин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6C061B3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0D58A16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FA272D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61D9DF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942F01D"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фоллитропин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1802766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и подкожного введения;</w:t>
            </w:r>
          </w:p>
          <w:p w14:paraId="31844C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3B6ADAC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5CEEA8B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C347F0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4F8FEA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F4D92AC"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фоллитропин альфа + лутропин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5E00BA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rsidR="00245E2F" w14:paraId="46FE5D3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ACC4BF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G03GB</w:t>
            </w:r>
          </w:p>
        </w:tc>
        <w:tc>
          <w:tcPr>
            <w:tcW w:w="2881" w:type="dxa"/>
            <w:gridSpan w:val="2"/>
            <w:tcBorders>
              <w:top w:val="single" w:sz="4" w:space="0" w:color="000000"/>
              <w:left w:val="single" w:sz="4" w:space="0" w:color="000000"/>
              <w:bottom w:val="single" w:sz="4" w:space="0" w:color="000000"/>
              <w:right w:val="single" w:sz="4" w:space="0" w:color="000000"/>
            </w:tcBorders>
          </w:tcPr>
          <w:p w14:paraId="1A8A9BB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синтетические стимуляторы овуляции</w:t>
            </w:r>
          </w:p>
          <w:p w14:paraId="5283BD27"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22FC519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кломифен</w:t>
            </w:r>
          </w:p>
        </w:tc>
        <w:tc>
          <w:tcPr>
            <w:tcW w:w="3404" w:type="dxa"/>
            <w:gridSpan w:val="2"/>
            <w:tcBorders>
              <w:top w:val="single" w:sz="4" w:space="0" w:color="000000"/>
              <w:left w:val="single" w:sz="4" w:space="0" w:color="000000"/>
              <w:bottom w:val="single" w:sz="4" w:space="0" w:color="000000"/>
              <w:right w:val="single" w:sz="4" w:space="0" w:color="000000"/>
            </w:tcBorders>
          </w:tcPr>
          <w:p w14:paraId="44D1FDB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A02264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74B191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G03H</w:t>
            </w:r>
          </w:p>
        </w:tc>
        <w:tc>
          <w:tcPr>
            <w:tcW w:w="2881" w:type="dxa"/>
            <w:gridSpan w:val="2"/>
            <w:tcBorders>
              <w:top w:val="single" w:sz="4" w:space="0" w:color="000000"/>
              <w:left w:val="single" w:sz="4" w:space="0" w:color="000000"/>
              <w:bottom w:val="single" w:sz="4" w:space="0" w:color="000000"/>
              <w:right w:val="single" w:sz="4" w:space="0" w:color="000000"/>
            </w:tcBorders>
          </w:tcPr>
          <w:p w14:paraId="070E68D7"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антиандрогены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4ED8BFA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C3CF7FA" w14:textId="77777777" w:rsidR="00245E2F" w:rsidRDefault="00245E2F">
            <w:pPr>
              <w:widowControl w:val="0"/>
              <w:spacing w:after="0" w:line="240" w:lineRule="auto"/>
              <w:rPr>
                <w:rFonts w:ascii="Times New Roman" w:hAnsi="Times New Roman"/>
                <w:sz w:val="24"/>
              </w:rPr>
            </w:pPr>
          </w:p>
        </w:tc>
      </w:tr>
      <w:tr w:rsidR="00245E2F" w14:paraId="3F804FC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F82964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G03HA</w:t>
            </w:r>
          </w:p>
        </w:tc>
        <w:tc>
          <w:tcPr>
            <w:tcW w:w="2881" w:type="dxa"/>
            <w:gridSpan w:val="2"/>
            <w:tcBorders>
              <w:top w:val="single" w:sz="4" w:space="0" w:color="000000"/>
              <w:left w:val="single" w:sz="4" w:space="0" w:color="000000"/>
              <w:bottom w:val="single" w:sz="4" w:space="0" w:color="000000"/>
              <w:right w:val="single" w:sz="4" w:space="0" w:color="000000"/>
            </w:tcBorders>
          </w:tcPr>
          <w:p w14:paraId="0FCD109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антиандрогены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49016989"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ципротерон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563A84F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 масляный;</w:t>
            </w:r>
          </w:p>
          <w:p w14:paraId="1E0BA33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52EE7FE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880D83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G04</w:t>
            </w:r>
          </w:p>
        </w:tc>
        <w:tc>
          <w:tcPr>
            <w:tcW w:w="2881" w:type="dxa"/>
            <w:gridSpan w:val="2"/>
            <w:tcBorders>
              <w:top w:val="single" w:sz="4" w:space="0" w:color="000000"/>
              <w:left w:val="single" w:sz="4" w:space="0" w:color="000000"/>
              <w:bottom w:val="single" w:sz="4" w:space="0" w:color="000000"/>
              <w:right w:val="single" w:sz="4" w:space="0" w:color="000000"/>
            </w:tcBorders>
          </w:tcPr>
          <w:p w14:paraId="41F275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применяемые в урологии</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0DA3637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02C6A15" w14:textId="77777777" w:rsidR="00245E2F" w:rsidRDefault="00245E2F">
            <w:pPr>
              <w:widowControl w:val="0"/>
              <w:spacing w:after="0" w:line="240" w:lineRule="auto"/>
              <w:rPr>
                <w:rFonts w:ascii="Times New Roman" w:hAnsi="Times New Roman"/>
                <w:sz w:val="24"/>
              </w:rPr>
            </w:pPr>
          </w:p>
        </w:tc>
      </w:tr>
      <w:tr w:rsidR="00245E2F" w14:paraId="526D53E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2AD4CF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G04B</w:t>
            </w:r>
          </w:p>
        </w:tc>
        <w:tc>
          <w:tcPr>
            <w:tcW w:w="2881" w:type="dxa"/>
            <w:gridSpan w:val="2"/>
            <w:tcBorders>
              <w:top w:val="single" w:sz="4" w:space="0" w:color="000000"/>
              <w:left w:val="single" w:sz="4" w:space="0" w:color="000000"/>
              <w:bottom w:val="single" w:sz="4" w:space="0" w:color="000000"/>
              <w:right w:val="single" w:sz="4" w:space="0" w:color="000000"/>
            </w:tcBorders>
          </w:tcPr>
          <w:p w14:paraId="6D6F1C6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применяемые в урологии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5AA0EEA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AF19EFE" w14:textId="77777777" w:rsidR="00245E2F" w:rsidRDefault="00245E2F">
            <w:pPr>
              <w:widowControl w:val="0"/>
              <w:spacing w:after="0" w:line="240" w:lineRule="auto"/>
              <w:rPr>
                <w:rFonts w:ascii="Times New Roman" w:hAnsi="Times New Roman"/>
                <w:sz w:val="24"/>
              </w:rPr>
            </w:pPr>
          </w:p>
        </w:tc>
      </w:tr>
      <w:tr w:rsidR="00245E2F" w14:paraId="3DBB6ED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739D3C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G04BD</w:t>
            </w:r>
          </w:p>
        </w:tc>
        <w:tc>
          <w:tcPr>
            <w:tcW w:w="2881" w:type="dxa"/>
            <w:gridSpan w:val="2"/>
            <w:tcBorders>
              <w:top w:val="single" w:sz="4" w:space="0" w:color="000000"/>
              <w:left w:val="single" w:sz="4" w:space="0" w:color="000000"/>
              <w:bottom w:val="single" w:sz="4" w:space="0" w:color="000000"/>
              <w:right w:val="single" w:sz="4" w:space="0" w:color="000000"/>
            </w:tcBorders>
          </w:tcPr>
          <w:p w14:paraId="107DB4D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средства для лечения учащенного мочеиспускания и недержания мочи</w:t>
            </w:r>
          </w:p>
        </w:tc>
        <w:tc>
          <w:tcPr>
            <w:tcW w:w="1901" w:type="dxa"/>
            <w:gridSpan w:val="2"/>
            <w:tcBorders>
              <w:top w:val="single" w:sz="4" w:space="0" w:color="000000"/>
              <w:left w:val="single" w:sz="4" w:space="0" w:color="000000"/>
              <w:bottom w:val="single" w:sz="4" w:space="0" w:color="000000"/>
              <w:right w:val="single" w:sz="4" w:space="0" w:color="000000"/>
            </w:tcBorders>
          </w:tcPr>
          <w:p w14:paraId="418E424A"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солифенацин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0991E99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1AF01F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A9738C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G04C</w:t>
            </w:r>
          </w:p>
        </w:tc>
        <w:tc>
          <w:tcPr>
            <w:tcW w:w="2881" w:type="dxa"/>
            <w:gridSpan w:val="2"/>
            <w:tcBorders>
              <w:top w:val="single" w:sz="4" w:space="0" w:color="000000"/>
              <w:left w:val="single" w:sz="4" w:space="0" w:color="000000"/>
              <w:bottom w:val="single" w:sz="4" w:space="0" w:color="000000"/>
              <w:right w:val="single" w:sz="4" w:space="0" w:color="000000"/>
            </w:tcBorders>
          </w:tcPr>
          <w:p w14:paraId="7669A6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доброкачественной гиперплазии предстательной железы</w:t>
            </w:r>
          </w:p>
        </w:tc>
        <w:tc>
          <w:tcPr>
            <w:tcW w:w="1901" w:type="dxa"/>
            <w:gridSpan w:val="2"/>
            <w:tcBorders>
              <w:top w:val="single" w:sz="4" w:space="0" w:color="000000"/>
              <w:left w:val="single" w:sz="4" w:space="0" w:color="000000"/>
              <w:bottom w:val="single" w:sz="4" w:space="0" w:color="000000"/>
              <w:right w:val="single" w:sz="4" w:space="0" w:color="000000"/>
            </w:tcBorders>
          </w:tcPr>
          <w:p w14:paraId="4E18C03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69232AE" w14:textId="77777777" w:rsidR="00245E2F" w:rsidRDefault="00245E2F">
            <w:pPr>
              <w:widowControl w:val="0"/>
              <w:spacing w:after="0" w:line="240" w:lineRule="auto"/>
              <w:rPr>
                <w:rFonts w:ascii="Times New Roman" w:hAnsi="Times New Roman"/>
                <w:sz w:val="24"/>
              </w:rPr>
            </w:pPr>
          </w:p>
        </w:tc>
      </w:tr>
      <w:tr w:rsidR="00245E2F" w14:paraId="6127FE6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1EC63B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G04CA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4BB03C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альфа-адреноблокаторы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358DCDE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алфузозин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1C1FF4A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p>
          <w:p w14:paraId="10F8675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оболочкой;</w:t>
            </w:r>
          </w:p>
          <w:p w14:paraId="24A0ED1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контролируемым высвобождением, покрытые оболочкой;</w:t>
            </w:r>
          </w:p>
          <w:p w14:paraId="4CB5451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w:t>
            </w:r>
          </w:p>
        </w:tc>
      </w:tr>
      <w:tr w:rsidR="00245E2F" w14:paraId="35DDA32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657DC6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3B0637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0E3CD1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тамсулозин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5E3F48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кишечнорастворимые с пролонгированным высвобождением;</w:t>
            </w:r>
          </w:p>
          <w:p w14:paraId="3CD657A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05ED3E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модифицированным высвобождением;</w:t>
            </w:r>
          </w:p>
          <w:p w14:paraId="798CC4C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пролонгированным высвобождением;</w:t>
            </w:r>
          </w:p>
          <w:p w14:paraId="28660A9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контролируемым высвобождением, покрытые оболочкой;</w:t>
            </w:r>
          </w:p>
          <w:p w14:paraId="6DB220D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14:paraId="65A2E951" w14:textId="77777777" w:rsidR="00245E2F" w:rsidRDefault="00245E2F">
            <w:pPr>
              <w:widowControl w:val="0"/>
              <w:spacing w:after="0" w:line="240" w:lineRule="auto"/>
              <w:rPr>
                <w:rFonts w:ascii="Times New Roman" w:hAnsi="Times New Roman"/>
                <w:sz w:val="24"/>
              </w:rPr>
            </w:pPr>
          </w:p>
        </w:tc>
      </w:tr>
      <w:tr w:rsidR="00245E2F" w14:paraId="71B840D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2C95AD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G04CB</w:t>
            </w:r>
          </w:p>
        </w:tc>
        <w:tc>
          <w:tcPr>
            <w:tcW w:w="2881" w:type="dxa"/>
            <w:gridSpan w:val="2"/>
            <w:tcBorders>
              <w:top w:val="single" w:sz="4" w:space="0" w:color="000000"/>
              <w:left w:val="single" w:sz="4" w:space="0" w:color="000000"/>
              <w:bottom w:val="single" w:sz="4" w:space="0" w:color="000000"/>
              <w:right w:val="single" w:sz="4" w:space="0" w:color="000000"/>
            </w:tcBorders>
          </w:tcPr>
          <w:p w14:paraId="51AE1EF4"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тестостерон-5-альфа-редуктазы</w:t>
            </w:r>
          </w:p>
        </w:tc>
        <w:tc>
          <w:tcPr>
            <w:tcW w:w="1901" w:type="dxa"/>
            <w:gridSpan w:val="2"/>
            <w:tcBorders>
              <w:top w:val="single" w:sz="4" w:space="0" w:color="000000"/>
              <w:left w:val="single" w:sz="4" w:space="0" w:color="000000"/>
              <w:bottom w:val="single" w:sz="4" w:space="0" w:color="000000"/>
              <w:right w:val="single" w:sz="4" w:space="0" w:color="000000"/>
            </w:tcBorders>
          </w:tcPr>
          <w:p w14:paraId="1FE6495D"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финастерид</w:t>
            </w:r>
          </w:p>
        </w:tc>
        <w:tc>
          <w:tcPr>
            <w:tcW w:w="3404" w:type="dxa"/>
            <w:gridSpan w:val="2"/>
            <w:tcBorders>
              <w:top w:val="single" w:sz="4" w:space="0" w:color="000000"/>
              <w:left w:val="single" w:sz="4" w:space="0" w:color="000000"/>
              <w:bottom w:val="single" w:sz="4" w:space="0" w:color="000000"/>
              <w:right w:val="single" w:sz="4" w:space="0" w:color="000000"/>
            </w:tcBorders>
          </w:tcPr>
          <w:p w14:paraId="60993C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3A5E10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49C22BD"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H</w:t>
            </w:r>
          </w:p>
        </w:tc>
        <w:tc>
          <w:tcPr>
            <w:tcW w:w="2881" w:type="dxa"/>
            <w:gridSpan w:val="2"/>
            <w:tcBorders>
              <w:top w:val="single" w:sz="4" w:space="0" w:color="000000"/>
              <w:left w:val="single" w:sz="4" w:space="0" w:color="000000"/>
              <w:bottom w:val="single" w:sz="4" w:space="0" w:color="000000"/>
              <w:right w:val="single" w:sz="4" w:space="0" w:color="000000"/>
            </w:tcBorders>
          </w:tcPr>
          <w:p w14:paraId="34ED942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гормональные препараты системного действия, кроме половых гормонов и инсулинов</w:t>
            </w:r>
          </w:p>
        </w:tc>
        <w:tc>
          <w:tcPr>
            <w:tcW w:w="1901" w:type="dxa"/>
            <w:gridSpan w:val="2"/>
            <w:tcBorders>
              <w:top w:val="single" w:sz="4" w:space="0" w:color="000000"/>
              <w:left w:val="single" w:sz="4" w:space="0" w:color="000000"/>
              <w:bottom w:val="single" w:sz="4" w:space="0" w:color="000000"/>
              <w:right w:val="single" w:sz="4" w:space="0" w:color="000000"/>
            </w:tcBorders>
          </w:tcPr>
          <w:p w14:paraId="1958D6A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02EEF7B" w14:textId="77777777" w:rsidR="00245E2F" w:rsidRDefault="00245E2F">
            <w:pPr>
              <w:widowControl w:val="0"/>
              <w:spacing w:after="0" w:line="240" w:lineRule="auto"/>
              <w:rPr>
                <w:rFonts w:ascii="Times New Roman" w:hAnsi="Times New Roman"/>
                <w:sz w:val="24"/>
              </w:rPr>
            </w:pPr>
          </w:p>
        </w:tc>
      </w:tr>
      <w:tr w:rsidR="00245E2F" w14:paraId="2EAFE11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DB5BA5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w:t>
            </w:r>
          </w:p>
        </w:tc>
        <w:tc>
          <w:tcPr>
            <w:tcW w:w="2881" w:type="dxa"/>
            <w:gridSpan w:val="2"/>
            <w:tcBorders>
              <w:top w:val="single" w:sz="4" w:space="0" w:color="000000"/>
              <w:left w:val="single" w:sz="4" w:space="0" w:color="000000"/>
              <w:bottom w:val="single" w:sz="4" w:space="0" w:color="000000"/>
              <w:right w:val="single" w:sz="4" w:space="0" w:color="000000"/>
            </w:tcBorders>
          </w:tcPr>
          <w:p w14:paraId="2FBB18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гипофиза и гипоталамуса и их аналоги</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37B5AE0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FE210EB" w14:textId="77777777" w:rsidR="00245E2F" w:rsidRDefault="00245E2F">
            <w:pPr>
              <w:widowControl w:val="0"/>
              <w:spacing w:after="0" w:line="240" w:lineRule="auto"/>
              <w:rPr>
                <w:rFonts w:ascii="Times New Roman" w:hAnsi="Times New Roman"/>
                <w:sz w:val="24"/>
              </w:rPr>
            </w:pPr>
          </w:p>
        </w:tc>
      </w:tr>
      <w:tr w:rsidR="00245E2F" w14:paraId="777A962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C59E68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H01A</w:t>
            </w:r>
          </w:p>
        </w:tc>
        <w:tc>
          <w:tcPr>
            <w:tcW w:w="2881" w:type="dxa"/>
            <w:gridSpan w:val="2"/>
            <w:tcBorders>
              <w:top w:val="single" w:sz="4" w:space="0" w:color="000000"/>
              <w:left w:val="single" w:sz="4" w:space="0" w:color="000000"/>
              <w:bottom w:val="single" w:sz="4" w:space="0" w:color="000000"/>
              <w:right w:val="single" w:sz="4" w:space="0" w:color="000000"/>
            </w:tcBorders>
          </w:tcPr>
          <w:p w14:paraId="0FEE6A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передней доли гипофиза и их аналоги</w:t>
            </w:r>
            <w:r w:rsidR="00C1715B">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4878314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606370C" w14:textId="77777777" w:rsidR="00245E2F" w:rsidRDefault="00245E2F">
            <w:pPr>
              <w:widowControl w:val="0"/>
              <w:spacing w:after="0" w:line="240" w:lineRule="auto"/>
              <w:rPr>
                <w:rFonts w:ascii="Times New Roman" w:hAnsi="Times New Roman"/>
                <w:sz w:val="24"/>
              </w:rPr>
            </w:pPr>
          </w:p>
        </w:tc>
      </w:tr>
      <w:tr w:rsidR="00245E2F" w14:paraId="71A41AD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4E0663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H01AC</w:t>
            </w:r>
          </w:p>
        </w:tc>
        <w:tc>
          <w:tcPr>
            <w:tcW w:w="2881" w:type="dxa"/>
            <w:gridSpan w:val="2"/>
            <w:tcBorders>
              <w:top w:val="single" w:sz="4" w:space="0" w:color="000000"/>
              <w:left w:val="single" w:sz="4" w:space="0" w:color="000000"/>
              <w:bottom w:val="single" w:sz="4" w:space="0" w:color="000000"/>
              <w:right w:val="single" w:sz="4" w:space="0" w:color="000000"/>
            </w:tcBorders>
          </w:tcPr>
          <w:p w14:paraId="1FBDF71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соматропин и его агонисты</w:t>
            </w:r>
          </w:p>
        </w:tc>
        <w:tc>
          <w:tcPr>
            <w:tcW w:w="1901" w:type="dxa"/>
            <w:gridSpan w:val="2"/>
            <w:tcBorders>
              <w:top w:val="single" w:sz="4" w:space="0" w:color="000000"/>
              <w:left w:val="single" w:sz="4" w:space="0" w:color="000000"/>
              <w:bottom w:val="single" w:sz="4" w:space="0" w:color="000000"/>
              <w:right w:val="single" w:sz="4" w:space="0" w:color="000000"/>
            </w:tcBorders>
          </w:tcPr>
          <w:p w14:paraId="55BC0B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соматропин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2A182C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7C828A2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36FBB6E4" w14:textId="77777777" w:rsidR="00245E2F" w:rsidRDefault="00245E2F">
            <w:pPr>
              <w:widowControl w:val="0"/>
              <w:spacing w:after="0" w:line="240" w:lineRule="auto"/>
              <w:rPr>
                <w:rFonts w:ascii="Times New Roman" w:hAnsi="Times New Roman"/>
                <w:sz w:val="24"/>
              </w:rPr>
            </w:pPr>
          </w:p>
        </w:tc>
      </w:tr>
      <w:tr w:rsidR="00245E2F" w14:paraId="340D137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FA7D93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H01AX</w:t>
            </w:r>
          </w:p>
        </w:tc>
        <w:tc>
          <w:tcPr>
            <w:tcW w:w="2881" w:type="dxa"/>
            <w:gridSpan w:val="2"/>
            <w:tcBorders>
              <w:top w:val="single" w:sz="4" w:space="0" w:color="000000"/>
              <w:left w:val="single" w:sz="4" w:space="0" w:color="000000"/>
              <w:bottom w:val="single" w:sz="4" w:space="0" w:color="000000"/>
              <w:right w:val="single" w:sz="4" w:space="0" w:color="000000"/>
            </w:tcBorders>
          </w:tcPr>
          <w:p w14:paraId="2545FFA9"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гормоны передней доли гипофиза и их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096DAB9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пэгвисомант</w:t>
            </w:r>
          </w:p>
        </w:tc>
        <w:tc>
          <w:tcPr>
            <w:tcW w:w="3404" w:type="dxa"/>
            <w:gridSpan w:val="2"/>
            <w:tcBorders>
              <w:top w:val="single" w:sz="4" w:space="0" w:color="000000"/>
              <w:left w:val="single" w:sz="4" w:space="0" w:color="000000"/>
              <w:bottom w:val="single" w:sz="4" w:space="0" w:color="000000"/>
              <w:right w:val="single" w:sz="4" w:space="0" w:color="000000"/>
            </w:tcBorders>
          </w:tcPr>
          <w:p w14:paraId="4F5CBE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r w:rsidR="008E0C1D">
              <w:rPr>
                <w:rFonts w:ascii="Times New Roman" w:hAnsi="Times New Roman"/>
                <w:sz w:val="24"/>
              </w:rPr>
              <w:br/>
            </w:r>
          </w:p>
        </w:tc>
      </w:tr>
      <w:tr w:rsidR="00245E2F" w14:paraId="38D04AB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4AFF99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H01B</w:t>
            </w:r>
          </w:p>
        </w:tc>
        <w:tc>
          <w:tcPr>
            <w:tcW w:w="2881" w:type="dxa"/>
            <w:gridSpan w:val="2"/>
            <w:tcBorders>
              <w:top w:val="single" w:sz="4" w:space="0" w:color="000000"/>
              <w:left w:val="single" w:sz="4" w:space="0" w:color="000000"/>
              <w:bottom w:val="single" w:sz="4" w:space="0" w:color="000000"/>
              <w:right w:val="single" w:sz="4" w:space="0" w:color="000000"/>
            </w:tcBorders>
          </w:tcPr>
          <w:p w14:paraId="1E0810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задней доли гипофиза</w:t>
            </w:r>
          </w:p>
        </w:tc>
        <w:tc>
          <w:tcPr>
            <w:tcW w:w="1901" w:type="dxa"/>
            <w:gridSpan w:val="2"/>
            <w:tcBorders>
              <w:top w:val="single" w:sz="4" w:space="0" w:color="000000"/>
              <w:left w:val="single" w:sz="4" w:space="0" w:color="000000"/>
              <w:bottom w:val="single" w:sz="4" w:space="0" w:color="000000"/>
              <w:right w:val="single" w:sz="4" w:space="0" w:color="000000"/>
            </w:tcBorders>
          </w:tcPr>
          <w:p w14:paraId="3663FF7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54BD251" w14:textId="77777777" w:rsidR="00245E2F" w:rsidRDefault="00245E2F">
            <w:pPr>
              <w:widowControl w:val="0"/>
              <w:spacing w:after="0" w:line="240" w:lineRule="auto"/>
              <w:rPr>
                <w:rFonts w:ascii="Times New Roman" w:hAnsi="Times New Roman"/>
                <w:sz w:val="24"/>
              </w:rPr>
            </w:pPr>
          </w:p>
        </w:tc>
      </w:tr>
      <w:tr w:rsidR="00245E2F" w14:paraId="5550100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9CF076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65CBC3D"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вазопрессин и его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2EAE2942"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десмопрессин</w:t>
            </w:r>
          </w:p>
        </w:tc>
        <w:tc>
          <w:tcPr>
            <w:tcW w:w="3404" w:type="dxa"/>
            <w:gridSpan w:val="2"/>
            <w:tcBorders>
              <w:top w:val="single" w:sz="4" w:space="0" w:color="000000"/>
              <w:left w:val="single" w:sz="4" w:space="0" w:color="000000"/>
              <w:bottom w:val="single" w:sz="4" w:space="0" w:color="000000"/>
              <w:right w:val="single" w:sz="4" w:space="0" w:color="000000"/>
            </w:tcBorders>
          </w:tcPr>
          <w:p w14:paraId="6A718C2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назальные;</w:t>
            </w:r>
          </w:p>
          <w:p w14:paraId="211BE4A8"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назальный дозированный;</w:t>
            </w:r>
          </w:p>
          <w:p w14:paraId="461FC4F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4BD5147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 в полости рта;</w:t>
            </w:r>
          </w:p>
          <w:p w14:paraId="487E40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таблетки-лиофилизат;</w:t>
            </w:r>
          </w:p>
          <w:p w14:paraId="2E8C3EC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подъязычные</w:t>
            </w:r>
            <w:r w:rsidR="008E0C1D">
              <w:rPr>
                <w:rFonts w:ascii="Times New Roman" w:hAnsi="Times New Roman"/>
                <w:sz w:val="24"/>
              </w:rPr>
              <w:br/>
            </w:r>
          </w:p>
        </w:tc>
      </w:tr>
      <w:tr w:rsidR="00245E2F" w14:paraId="1309AA9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B8308C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CF46AE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B6B53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терлипрессин</w:t>
            </w:r>
          </w:p>
        </w:tc>
        <w:tc>
          <w:tcPr>
            <w:tcW w:w="3404" w:type="dxa"/>
            <w:gridSpan w:val="2"/>
            <w:tcBorders>
              <w:top w:val="single" w:sz="4" w:space="0" w:color="000000"/>
              <w:left w:val="single" w:sz="4" w:space="0" w:color="000000"/>
              <w:bottom w:val="single" w:sz="4" w:space="0" w:color="000000"/>
              <w:right w:val="single" w:sz="4" w:space="0" w:color="000000"/>
            </w:tcBorders>
          </w:tcPr>
          <w:p w14:paraId="375355A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r w:rsidR="008E0C1D">
              <w:rPr>
                <w:rFonts w:ascii="Times New Roman" w:hAnsi="Times New Roman"/>
                <w:sz w:val="24"/>
              </w:rPr>
              <w:br/>
            </w:r>
          </w:p>
        </w:tc>
      </w:tr>
      <w:tr w:rsidR="00245E2F" w14:paraId="7A0EEE9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4E1D17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H01BB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62DE367"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окситоцин и его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7979B52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карбетоцин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4D2808C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13E6030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r w:rsidR="008E0C1D">
              <w:rPr>
                <w:rFonts w:ascii="Times New Roman" w:hAnsi="Times New Roman"/>
                <w:sz w:val="24"/>
              </w:rPr>
              <w:br/>
            </w:r>
          </w:p>
        </w:tc>
      </w:tr>
      <w:tr w:rsidR="00245E2F" w14:paraId="07ECB90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9E523C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6995C6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47BE6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окситоцин</w:t>
            </w:r>
          </w:p>
        </w:tc>
        <w:tc>
          <w:tcPr>
            <w:tcW w:w="3404" w:type="dxa"/>
            <w:gridSpan w:val="2"/>
            <w:tcBorders>
              <w:top w:val="single" w:sz="4" w:space="0" w:color="000000"/>
              <w:left w:val="single" w:sz="4" w:space="0" w:color="000000"/>
              <w:bottom w:val="single" w:sz="4" w:space="0" w:color="000000"/>
              <w:right w:val="single" w:sz="4" w:space="0" w:color="000000"/>
            </w:tcBorders>
            <w:vAlign w:val="bottom"/>
          </w:tcPr>
          <w:p w14:paraId="304447E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4687545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 и внутримышечного введения;</w:t>
            </w:r>
          </w:p>
          <w:p w14:paraId="50BC5FC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65B2657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 и местного применения</w:t>
            </w:r>
            <w:r w:rsidR="008E0C1D">
              <w:rPr>
                <w:rFonts w:ascii="Times New Roman" w:hAnsi="Times New Roman"/>
                <w:sz w:val="24"/>
              </w:rPr>
              <w:br/>
            </w:r>
          </w:p>
        </w:tc>
      </w:tr>
      <w:tr w:rsidR="00245E2F" w14:paraId="7A2862E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F8390C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H01C</w:t>
            </w:r>
          </w:p>
        </w:tc>
        <w:tc>
          <w:tcPr>
            <w:tcW w:w="2881" w:type="dxa"/>
            <w:gridSpan w:val="2"/>
            <w:tcBorders>
              <w:top w:val="single" w:sz="4" w:space="0" w:color="000000"/>
              <w:left w:val="single" w:sz="4" w:space="0" w:color="000000"/>
              <w:bottom w:val="single" w:sz="4" w:space="0" w:color="000000"/>
              <w:right w:val="single" w:sz="4" w:space="0" w:color="000000"/>
            </w:tcBorders>
          </w:tcPr>
          <w:p w14:paraId="1556A59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гипоталамуса</w:t>
            </w:r>
          </w:p>
        </w:tc>
        <w:tc>
          <w:tcPr>
            <w:tcW w:w="1901" w:type="dxa"/>
            <w:gridSpan w:val="2"/>
            <w:tcBorders>
              <w:top w:val="single" w:sz="4" w:space="0" w:color="000000"/>
              <w:left w:val="single" w:sz="4" w:space="0" w:color="000000"/>
              <w:bottom w:val="single" w:sz="4" w:space="0" w:color="000000"/>
              <w:right w:val="single" w:sz="4" w:space="0" w:color="000000"/>
            </w:tcBorders>
          </w:tcPr>
          <w:p w14:paraId="381C917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B064240" w14:textId="77777777" w:rsidR="00245E2F" w:rsidRDefault="00245E2F">
            <w:pPr>
              <w:widowControl w:val="0"/>
              <w:spacing w:after="0" w:line="240" w:lineRule="auto"/>
              <w:rPr>
                <w:rFonts w:ascii="Times New Roman" w:hAnsi="Times New Roman"/>
                <w:sz w:val="24"/>
              </w:rPr>
            </w:pPr>
          </w:p>
        </w:tc>
      </w:tr>
      <w:tr w:rsidR="00245E2F" w14:paraId="7818EE1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A67D11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H01CB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BCE86EC"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соматостатин и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3D1B04E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ланреотид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50979417"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гель для подкожного введения пролонгированного действия</w:t>
            </w:r>
          </w:p>
          <w:p w14:paraId="62191A75" w14:textId="77777777" w:rsidR="00245E2F" w:rsidRDefault="007544E3">
            <w:pPr>
              <w:widowControl w:val="0"/>
              <w:spacing w:after="0" w:line="240" w:lineRule="auto"/>
              <w:rPr>
                <w:rFonts w:ascii="Times New Roman" w:hAnsi="Times New Roman"/>
                <w:sz w:val="24"/>
              </w:rPr>
            </w:pPr>
            <w:r>
              <w:rPr>
                <w:rFonts w:ascii="Times New Roman" w:hAnsi="Times New Roman"/>
                <w:sz w:val="24"/>
              </w:rPr>
              <w:br/>
            </w:r>
          </w:p>
        </w:tc>
      </w:tr>
      <w:tr w:rsidR="00245E2F" w14:paraId="4AAC010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F73D92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A5E888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7A7A6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октреотид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65BA2D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пролонгированного действия;</w:t>
            </w:r>
          </w:p>
          <w:p w14:paraId="32621C9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с пролонгированным высвобождением;</w:t>
            </w:r>
          </w:p>
          <w:p w14:paraId="78EF78E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p w14:paraId="15FE7B5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 и подкожного введения</w:t>
            </w:r>
          </w:p>
          <w:p w14:paraId="5ECF1D83" w14:textId="77777777" w:rsidR="00245E2F" w:rsidRDefault="00245E2F">
            <w:pPr>
              <w:widowControl w:val="0"/>
              <w:spacing w:after="0" w:line="240" w:lineRule="auto"/>
              <w:rPr>
                <w:rFonts w:ascii="Times New Roman" w:hAnsi="Times New Roman"/>
                <w:sz w:val="24"/>
              </w:rPr>
            </w:pPr>
          </w:p>
        </w:tc>
      </w:tr>
      <w:tr w:rsidR="00245E2F" w14:paraId="08A7140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3B1677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7DAA02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93F289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пасиреотид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370652E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C1715B">
              <w:rPr>
                <w:rFonts w:ascii="Times New Roman" w:hAnsi="Times New Roman"/>
                <w:sz w:val="24"/>
              </w:rPr>
              <w:br/>
            </w:r>
          </w:p>
        </w:tc>
      </w:tr>
      <w:tr w:rsidR="00245E2F" w14:paraId="24AEE0A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CB9100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H01CC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2A916E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антигонадотропин-рилизинг гормоны</w:t>
            </w:r>
          </w:p>
        </w:tc>
        <w:tc>
          <w:tcPr>
            <w:tcW w:w="1901" w:type="dxa"/>
            <w:gridSpan w:val="2"/>
            <w:tcBorders>
              <w:top w:val="single" w:sz="4" w:space="0" w:color="000000"/>
              <w:left w:val="single" w:sz="4" w:space="0" w:color="000000"/>
              <w:bottom w:val="single" w:sz="4" w:space="0" w:color="000000"/>
              <w:right w:val="single" w:sz="4" w:space="0" w:color="000000"/>
            </w:tcBorders>
          </w:tcPr>
          <w:p w14:paraId="1BDFF8B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ганиреликс</w:t>
            </w:r>
          </w:p>
        </w:tc>
        <w:tc>
          <w:tcPr>
            <w:tcW w:w="3404" w:type="dxa"/>
            <w:gridSpan w:val="2"/>
            <w:tcBorders>
              <w:top w:val="single" w:sz="4" w:space="0" w:color="000000"/>
              <w:left w:val="single" w:sz="4" w:space="0" w:color="000000"/>
              <w:bottom w:val="single" w:sz="4" w:space="0" w:color="000000"/>
              <w:right w:val="single" w:sz="4" w:space="0" w:color="000000"/>
            </w:tcBorders>
          </w:tcPr>
          <w:p w14:paraId="7A54DCF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725C56D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3EE35F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499653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BCD3EC2"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цетрореликс</w:t>
            </w:r>
          </w:p>
        </w:tc>
        <w:tc>
          <w:tcPr>
            <w:tcW w:w="3404" w:type="dxa"/>
            <w:gridSpan w:val="2"/>
            <w:tcBorders>
              <w:top w:val="single" w:sz="4" w:space="0" w:color="000000"/>
              <w:left w:val="single" w:sz="4" w:space="0" w:color="000000"/>
              <w:bottom w:val="single" w:sz="4" w:space="0" w:color="000000"/>
              <w:right w:val="single" w:sz="4" w:space="0" w:color="000000"/>
            </w:tcBorders>
          </w:tcPr>
          <w:p w14:paraId="1BED666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7D7E53A8" w14:textId="77777777" w:rsidR="00245E2F" w:rsidRDefault="00245E2F">
            <w:pPr>
              <w:widowControl w:val="0"/>
              <w:spacing w:after="0" w:line="240" w:lineRule="auto"/>
              <w:rPr>
                <w:rFonts w:ascii="Times New Roman" w:hAnsi="Times New Roman"/>
                <w:sz w:val="24"/>
              </w:rPr>
            </w:pPr>
          </w:p>
        </w:tc>
      </w:tr>
      <w:tr w:rsidR="00245E2F" w14:paraId="7E03253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B7CEF1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H02</w:t>
            </w:r>
          </w:p>
        </w:tc>
        <w:tc>
          <w:tcPr>
            <w:tcW w:w="2881" w:type="dxa"/>
            <w:gridSpan w:val="2"/>
            <w:tcBorders>
              <w:top w:val="single" w:sz="4" w:space="0" w:color="000000"/>
              <w:left w:val="single" w:sz="4" w:space="0" w:color="000000"/>
              <w:bottom w:val="single" w:sz="4" w:space="0" w:color="000000"/>
              <w:right w:val="single" w:sz="4" w:space="0" w:color="000000"/>
            </w:tcBorders>
          </w:tcPr>
          <w:p w14:paraId="62ED35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кортикостероиды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413C6B8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5F5B3E5" w14:textId="77777777" w:rsidR="00245E2F" w:rsidRDefault="00245E2F">
            <w:pPr>
              <w:widowControl w:val="0"/>
              <w:spacing w:after="0" w:line="240" w:lineRule="auto"/>
              <w:rPr>
                <w:rFonts w:ascii="Times New Roman" w:hAnsi="Times New Roman"/>
                <w:sz w:val="24"/>
              </w:rPr>
            </w:pPr>
          </w:p>
        </w:tc>
      </w:tr>
      <w:tr w:rsidR="00245E2F" w14:paraId="0F82855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9B7A4B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H02A</w:t>
            </w:r>
          </w:p>
        </w:tc>
        <w:tc>
          <w:tcPr>
            <w:tcW w:w="2881" w:type="dxa"/>
            <w:gridSpan w:val="2"/>
            <w:tcBorders>
              <w:top w:val="single" w:sz="4" w:space="0" w:color="000000"/>
              <w:left w:val="single" w:sz="4" w:space="0" w:color="000000"/>
              <w:bottom w:val="single" w:sz="4" w:space="0" w:color="000000"/>
              <w:right w:val="single" w:sz="4" w:space="0" w:color="000000"/>
            </w:tcBorders>
          </w:tcPr>
          <w:p w14:paraId="753601E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кортикостероиды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33F4C2F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FE7ED2C" w14:textId="77777777" w:rsidR="00245E2F" w:rsidRDefault="00245E2F">
            <w:pPr>
              <w:widowControl w:val="0"/>
              <w:spacing w:after="0" w:line="240" w:lineRule="auto"/>
              <w:rPr>
                <w:rFonts w:ascii="Times New Roman" w:hAnsi="Times New Roman"/>
                <w:sz w:val="24"/>
              </w:rPr>
            </w:pPr>
          </w:p>
        </w:tc>
      </w:tr>
      <w:tr w:rsidR="00245E2F" w14:paraId="606A5A5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D42BBC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H02AA</w:t>
            </w:r>
          </w:p>
        </w:tc>
        <w:tc>
          <w:tcPr>
            <w:tcW w:w="2881" w:type="dxa"/>
            <w:gridSpan w:val="2"/>
            <w:tcBorders>
              <w:top w:val="single" w:sz="4" w:space="0" w:color="000000"/>
              <w:left w:val="single" w:sz="4" w:space="0" w:color="000000"/>
              <w:bottom w:val="single" w:sz="4" w:space="0" w:color="000000"/>
              <w:right w:val="single" w:sz="4" w:space="0" w:color="000000"/>
            </w:tcBorders>
          </w:tcPr>
          <w:p w14:paraId="242A21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минералокортикоиды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7F54EAEA"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флудрокортизон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77C520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359DA36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B17FB6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H02AB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21411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глюкокортикоиды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27029E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гидрокортизон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2A80D5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крем для наружного применения;</w:t>
            </w:r>
          </w:p>
          <w:p w14:paraId="2B9253E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14:paraId="27A950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глазная;</w:t>
            </w:r>
          </w:p>
          <w:p w14:paraId="257AB18E"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p w14:paraId="6EFA59A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внутримышечного и внутрисуставного введения;</w:t>
            </w:r>
          </w:p>
          <w:p w14:paraId="154EE11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0E1E25D2" w14:textId="77777777" w:rsidR="00245E2F" w:rsidRDefault="007D1025" w:rsidP="007544E3">
            <w:pPr>
              <w:widowControl w:val="0"/>
              <w:spacing w:after="0" w:line="240" w:lineRule="auto"/>
              <w:rPr>
                <w:rFonts w:ascii="Times New Roman" w:hAnsi="Times New Roman"/>
                <w:sz w:val="24"/>
              </w:rPr>
            </w:pPr>
            <w:r>
              <w:rPr>
                <w:rFonts w:ascii="Times New Roman" w:hAnsi="Times New Roman"/>
                <w:sz w:val="24"/>
              </w:rPr>
              <w:t>эмульсия для наружного применения</w:t>
            </w:r>
          </w:p>
        </w:tc>
      </w:tr>
      <w:tr w:rsidR="00245E2F" w14:paraId="4AD9D0A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B93B15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C08270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FCE4D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дексаметазон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7884C65E"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имплантат для интравитреального введения;</w:t>
            </w:r>
          </w:p>
          <w:p w14:paraId="18BAFCC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58806F9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52456252" w14:textId="77777777" w:rsidR="00245E2F" w:rsidRDefault="007D1025" w:rsidP="007544E3">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5465043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26BA5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5C65D8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5FE4B40" w14:textId="77777777" w:rsidR="00245E2F" w:rsidRDefault="00AB0C8F">
            <w:pPr>
              <w:widowControl w:val="0"/>
              <w:spacing w:after="0" w:line="240" w:lineRule="auto"/>
              <w:rPr>
                <w:rFonts w:ascii="Times New Roman" w:hAnsi="Times New Roman"/>
                <w:sz w:val="24"/>
              </w:rPr>
            </w:pPr>
            <w:r>
              <w:rPr>
                <w:rFonts w:ascii="Times New Roman" w:hAnsi="Times New Roman"/>
                <w:sz w:val="24"/>
              </w:rPr>
              <w:t>м</w:t>
            </w:r>
            <w:r w:rsidR="007D1025">
              <w:rPr>
                <w:rFonts w:ascii="Times New Roman" w:hAnsi="Times New Roman"/>
                <w:sz w:val="24"/>
              </w:rPr>
              <w:t>етилпредни</w:t>
            </w:r>
            <w:r>
              <w:rPr>
                <w:rFonts w:ascii="Times New Roman" w:hAnsi="Times New Roman"/>
                <w:sz w:val="24"/>
              </w:rPr>
              <w:t>-</w:t>
            </w:r>
            <w:r w:rsidR="007D1025">
              <w:rPr>
                <w:rFonts w:ascii="Times New Roman" w:hAnsi="Times New Roman"/>
                <w:sz w:val="24"/>
              </w:rPr>
              <w:t>золон</w:t>
            </w:r>
          </w:p>
        </w:tc>
        <w:tc>
          <w:tcPr>
            <w:tcW w:w="3404" w:type="dxa"/>
            <w:gridSpan w:val="2"/>
            <w:tcBorders>
              <w:top w:val="single" w:sz="4" w:space="0" w:color="000000"/>
              <w:left w:val="single" w:sz="4" w:space="0" w:color="000000"/>
              <w:bottom w:val="single" w:sz="4" w:space="0" w:color="000000"/>
              <w:right w:val="single" w:sz="4" w:space="0" w:color="000000"/>
            </w:tcBorders>
          </w:tcPr>
          <w:p w14:paraId="079995D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14:paraId="2A17214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AB0C8F">
              <w:rPr>
                <w:rFonts w:ascii="Times New Roman" w:hAnsi="Times New Roman"/>
                <w:sz w:val="24"/>
              </w:rPr>
              <w:br/>
            </w:r>
          </w:p>
        </w:tc>
      </w:tr>
      <w:tr w:rsidR="00245E2F" w14:paraId="4346C02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25EFD1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11FDF5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EC765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преднизолон</w:t>
            </w:r>
          </w:p>
        </w:tc>
        <w:tc>
          <w:tcPr>
            <w:tcW w:w="3404" w:type="dxa"/>
            <w:gridSpan w:val="2"/>
            <w:tcBorders>
              <w:top w:val="single" w:sz="4" w:space="0" w:color="000000"/>
              <w:left w:val="single" w:sz="4" w:space="0" w:color="000000"/>
              <w:bottom w:val="single" w:sz="4" w:space="0" w:color="000000"/>
              <w:right w:val="single" w:sz="4" w:space="0" w:color="000000"/>
            </w:tcBorders>
          </w:tcPr>
          <w:p w14:paraId="527C346E"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p w14:paraId="01F44D3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1442BDA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5F72698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1D4BD04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C4556E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H03</w:t>
            </w:r>
          </w:p>
        </w:tc>
        <w:tc>
          <w:tcPr>
            <w:tcW w:w="2881" w:type="dxa"/>
            <w:gridSpan w:val="2"/>
            <w:tcBorders>
              <w:top w:val="single" w:sz="4" w:space="0" w:color="000000"/>
              <w:left w:val="single" w:sz="4" w:space="0" w:color="000000"/>
              <w:bottom w:val="single" w:sz="4" w:space="0" w:color="000000"/>
              <w:right w:val="single" w:sz="4" w:space="0" w:color="000000"/>
            </w:tcBorders>
          </w:tcPr>
          <w:p w14:paraId="5B24B0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щитовидной железы</w:t>
            </w:r>
          </w:p>
        </w:tc>
        <w:tc>
          <w:tcPr>
            <w:tcW w:w="1901" w:type="dxa"/>
            <w:gridSpan w:val="2"/>
            <w:tcBorders>
              <w:top w:val="single" w:sz="4" w:space="0" w:color="000000"/>
              <w:left w:val="single" w:sz="4" w:space="0" w:color="000000"/>
              <w:bottom w:val="single" w:sz="4" w:space="0" w:color="000000"/>
              <w:right w:val="single" w:sz="4" w:space="0" w:color="000000"/>
            </w:tcBorders>
          </w:tcPr>
          <w:p w14:paraId="29A6D38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00D6798" w14:textId="77777777" w:rsidR="00245E2F" w:rsidRDefault="00245E2F">
            <w:pPr>
              <w:widowControl w:val="0"/>
              <w:spacing w:after="0" w:line="240" w:lineRule="auto"/>
              <w:rPr>
                <w:rFonts w:ascii="Times New Roman" w:hAnsi="Times New Roman"/>
                <w:sz w:val="24"/>
              </w:rPr>
            </w:pPr>
          </w:p>
        </w:tc>
      </w:tr>
      <w:tr w:rsidR="00245E2F" w14:paraId="0205A69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081945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H03A</w:t>
            </w:r>
          </w:p>
        </w:tc>
        <w:tc>
          <w:tcPr>
            <w:tcW w:w="2881" w:type="dxa"/>
            <w:gridSpan w:val="2"/>
            <w:tcBorders>
              <w:top w:val="single" w:sz="4" w:space="0" w:color="000000"/>
              <w:left w:val="single" w:sz="4" w:space="0" w:color="000000"/>
              <w:bottom w:val="single" w:sz="4" w:space="0" w:color="000000"/>
              <w:right w:val="single" w:sz="4" w:space="0" w:color="000000"/>
            </w:tcBorders>
          </w:tcPr>
          <w:p w14:paraId="0624108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щитовидной железы</w:t>
            </w:r>
          </w:p>
        </w:tc>
        <w:tc>
          <w:tcPr>
            <w:tcW w:w="1901" w:type="dxa"/>
            <w:gridSpan w:val="2"/>
            <w:tcBorders>
              <w:top w:val="single" w:sz="4" w:space="0" w:color="000000"/>
              <w:left w:val="single" w:sz="4" w:space="0" w:color="000000"/>
              <w:bottom w:val="single" w:sz="4" w:space="0" w:color="000000"/>
              <w:right w:val="single" w:sz="4" w:space="0" w:color="000000"/>
            </w:tcBorders>
          </w:tcPr>
          <w:p w14:paraId="309B568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2542B15" w14:textId="77777777" w:rsidR="00245E2F" w:rsidRDefault="00245E2F">
            <w:pPr>
              <w:widowControl w:val="0"/>
              <w:spacing w:after="0" w:line="240" w:lineRule="auto"/>
              <w:rPr>
                <w:rFonts w:ascii="Times New Roman" w:hAnsi="Times New Roman"/>
                <w:sz w:val="24"/>
              </w:rPr>
            </w:pPr>
          </w:p>
        </w:tc>
      </w:tr>
      <w:tr w:rsidR="00245E2F" w14:paraId="74F7B63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DD5153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H03AA</w:t>
            </w:r>
          </w:p>
        </w:tc>
        <w:tc>
          <w:tcPr>
            <w:tcW w:w="2881" w:type="dxa"/>
            <w:gridSpan w:val="2"/>
            <w:tcBorders>
              <w:top w:val="single" w:sz="4" w:space="0" w:color="000000"/>
              <w:left w:val="single" w:sz="4" w:space="0" w:color="000000"/>
              <w:bottom w:val="single" w:sz="4" w:space="0" w:color="000000"/>
              <w:right w:val="single" w:sz="4" w:space="0" w:color="000000"/>
            </w:tcBorders>
          </w:tcPr>
          <w:p w14:paraId="629B02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щитовидной железы</w:t>
            </w:r>
          </w:p>
        </w:tc>
        <w:tc>
          <w:tcPr>
            <w:tcW w:w="1901" w:type="dxa"/>
            <w:gridSpan w:val="2"/>
            <w:tcBorders>
              <w:top w:val="single" w:sz="4" w:space="0" w:color="000000"/>
              <w:left w:val="single" w:sz="4" w:space="0" w:color="000000"/>
              <w:bottom w:val="single" w:sz="4" w:space="0" w:color="000000"/>
              <w:right w:val="single" w:sz="4" w:space="0" w:color="000000"/>
            </w:tcBorders>
          </w:tcPr>
          <w:p w14:paraId="6FB3F40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левотироксин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14:paraId="65A48E6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3B5D448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E157F8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H03B</w:t>
            </w:r>
          </w:p>
        </w:tc>
        <w:tc>
          <w:tcPr>
            <w:tcW w:w="2881" w:type="dxa"/>
            <w:gridSpan w:val="2"/>
            <w:tcBorders>
              <w:top w:val="single" w:sz="4" w:space="0" w:color="000000"/>
              <w:left w:val="single" w:sz="4" w:space="0" w:color="000000"/>
              <w:bottom w:val="single" w:sz="4" w:space="0" w:color="000000"/>
              <w:right w:val="single" w:sz="4" w:space="0" w:color="000000"/>
            </w:tcBorders>
          </w:tcPr>
          <w:p w14:paraId="79C9E5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антитиреоидные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5180388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F04EF4D" w14:textId="77777777" w:rsidR="00245E2F" w:rsidRDefault="00245E2F">
            <w:pPr>
              <w:widowControl w:val="0"/>
              <w:spacing w:after="0" w:line="240" w:lineRule="auto"/>
              <w:rPr>
                <w:rFonts w:ascii="Times New Roman" w:hAnsi="Times New Roman"/>
                <w:sz w:val="24"/>
              </w:rPr>
            </w:pPr>
          </w:p>
        </w:tc>
      </w:tr>
      <w:tr w:rsidR="00245E2F" w14:paraId="6A5BBED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41AA39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H03BB</w:t>
            </w:r>
          </w:p>
        </w:tc>
        <w:tc>
          <w:tcPr>
            <w:tcW w:w="2881" w:type="dxa"/>
            <w:gridSpan w:val="2"/>
            <w:tcBorders>
              <w:top w:val="single" w:sz="4" w:space="0" w:color="000000"/>
              <w:left w:val="single" w:sz="4" w:space="0" w:color="000000"/>
              <w:bottom w:val="single" w:sz="4" w:space="0" w:color="000000"/>
              <w:right w:val="single" w:sz="4" w:space="0" w:color="000000"/>
            </w:tcBorders>
          </w:tcPr>
          <w:p w14:paraId="0D01D82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серосодержащие производные имидазола</w:t>
            </w:r>
          </w:p>
        </w:tc>
        <w:tc>
          <w:tcPr>
            <w:tcW w:w="1901" w:type="dxa"/>
            <w:gridSpan w:val="2"/>
            <w:tcBorders>
              <w:top w:val="single" w:sz="4" w:space="0" w:color="000000"/>
              <w:left w:val="single" w:sz="4" w:space="0" w:color="000000"/>
              <w:bottom w:val="single" w:sz="4" w:space="0" w:color="000000"/>
              <w:right w:val="single" w:sz="4" w:space="0" w:color="000000"/>
            </w:tcBorders>
          </w:tcPr>
          <w:p w14:paraId="1ACF22C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тиамазол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1775B30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1962477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A9B107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CB4796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H03C</w:t>
            </w:r>
          </w:p>
        </w:tc>
        <w:tc>
          <w:tcPr>
            <w:tcW w:w="2881" w:type="dxa"/>
            <w:gridSpan w:val="2"/>
            <w:tcBorders>
              <w:top w:val="single" w:sz="4" w:space="0" w:color="000000"/>
              <w:left w:val="single" w:sz="4" w:space="0" w:color="000000"/>
              <w:bottom w:val="single" w:sz="4" w:space="0" w:color="000000"/>
              <w:right w:val="single" w:sz="4" w:space="0" w:color="000000"/>
            </w:tcBorders>
          </w:tcPr>
          <w:p w14:paraId="12A2023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йода</w:t>
            </w:r>
          </w:p>
        </w:tc>
        <w:tc>
          <w:tcPr>
            <w:tcW w:w="1901" w:type="dxa"/>
            <w:gridSpan w:val="2"/>
            <w:tcBorders>
              <w:top w:val="single" w:sz="4" w:space="0" w:color="000000"/>
              <w:left w:val="single" w:sz="4" w:space="0" w:color="000000"/>
              <w:bottom w:val="single" w:sz="4" w:space="0" w:color="000000"/>
              <w:right w:val="single" w:sz="4" w:space="0" w:color="000000"/>
            </w:tcBorders>
          </w:tcPr>
          <w:p w14:paraId="6C3CC33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21AD645" w14:textId="77777777" w:rsidR="00245E2F" w:rsidRDefault="00245E2F">
            <w:pPr>
              <w:widowControl w:val="0"/>
              <w:spacing w:after="0" w:line="240" w:lineRule="auto"/>
              <w:rPr>
                <w:rFonts w:ascii="Times New Roman" w:hAnsi="Times New Roman"/>
                <w:sz w:val="24"/>
              </w:rPr>
            </w:pPr>
          </w:p>
        </w:tc>
      </w:tr>
      <w:tr w:rsidR="00245E2F" w14:paraId="5610430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vAlign w:val="center"/>
          </w:tcPr>
          <w:p w14:paraId="79D3D21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H03CA</w:t>
            </w:r>
          </w:p>
        </w:tc>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4E2F97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йода</w:t>
            </w:r>
          </w:p>
        </w:tc>
        <w:tc>
          <w:tcPr>
            <w:tcW w:w="1901" w:type="dxa"/>
            <w:gridSpan w:val="2"/>
            <w:tcBorders>
              <w:top w:val="single" w:sz="4" w:space="0" w:color="000000"/>
              <w:left w:val="single" w:sz="4" w:space="0" w:color="000000"/>
              <w:bottom w:val="single" w:sz="4" w:space="0" w:color="000000"/>
              <w:right w:val="single" w:sz="4" w:space="0" w:color="000000"/>
            </w:tcBorders>
            <w:vAlign w:val="center"/>
          </w:tcPr>
          <w:p w14:paraId="12E3EB0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калия йодид</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4CBBA75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C8C692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8E8056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H04</w:t>
            </w:r>
          </w:p>
        </w:tc>
        <w:tc>
          <w:tcPr>
            <w:tcW w:w="2881" w:type="dxa"/>
            <w:gridSpan w:val="2"/>
            <w:tcBorders>
              <w:top w:val="single" w:sz="4" w:space="0" w:color="000000"/>
              <w:left w:val="single" w:sz="4" w:space="0" w:color="000000"/>
              <w:bottom w:val="single" w:sz="4" w:space="0" w:color="000000"/>
              <w:right w:val="single" w:sz="4" w:space="0" w:color="000000"/>
            </w:tcBorders>
          </w:tcPr>
          <w:p w14:paraId="08246AE2"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поджелудочной железы</w:t>
            </w:r>
          </w:p>
        </w:tc>
        <w:tc>
          <w:tcPr>
            <w:tcW w:w="1901" w:type="dxa"/>
            <w:gridSpan w:val="2"/>
            <w:tcBorders>
              <w:top w:val="single" w:sz="4" w:space="0" w:color="000000"/>
              <w:left w:val="single" w:sz="4" w:space="0" w:color="000000"/>
              <w:bottom w:val="single" w:sz="4" w:space="0" w:color="000000"/>
              <w:right w:val="single" w:sz="4" w:space="0" w:color="000000"/>
            </w:tcBorders>
          </w:tcPr>
          <w:p w14:paraId="78251C7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2C2F70C" w14:textId="77777777" w:rsidR="00245E2F" w:rsidRDefault="00245E2F">
            <w:pPr>
              <w:widowControl w:val="0"/>
              <w:spacing w:after="0" w:line="240" w:lineRule="auto"/>
              <w:rPr>
                <w:rFonts w:ascii="Times New Roman" w:hAnsi="Times New Roman"/>
                <w:sz w:val="24"/>
              </w:rPr>
            </w:pPr>
          </w:p>
        </w:tc>
      </w:tr>
      <w:tr w:rsidR="00245E2F" w14:paraId="50B5194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1AA657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H04A</w:t>
            </w:r>
          </w:p>
        </w:tc>
        <w:tc>
          <w:tcPr>
            <w:tcW w:w="2881" w:type="dxa"/>
            <w:gridSpan w:val="2"/>
            <w:tcBorders>
              <w:top w:val="single" w:sz="4" w:space="0" w:color="000000"/>
              <w:left w:val="single" w:sz="4" w:space="0" w:color="000000"/>
              <w:bottom w:val="single" w:sz="4" w:space="0" w:color="000000"/>
              <w:right w:val="single" w:sz="4" w:space="0" w:color="000000"/>
            </w:tcBorders>
          </w:tcPr>
          <w:p w14:paraId="41045D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расщепляющие гликоген</w:t>
            </w:r>
          </w:p>
        </w:tc>
        <w:tc>
          <w:tcPr>
            <w:tcW w:w="1901" w:type="dxa"/>
            <w:gridSpan w:val="2"/>
            <w:tcBorders>
              <w:top w:val="single" w:sz="4" w:space="0" w:color="000000"/>
              <w:left w:val="single" w:sz="4" w:space="0" w:color="000000"/>
              <w:bottom w:val="single" w:sz="4" w:space="0" w:color="000000"/>
              <w:right w:val="single" w:sz="4" w:space="0" w:color="000000"/>
            </w:tcBorders>
          </w:tcPr>
          <w:p w14:paraId="5F7D2F1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0845B72" w14:textId="77777777" w:rsidR="00245E2F" w:rsidRDefault="00245E2F">
            <w:pPr>
              <w:widowControl w:val="0"/>
              <w:spacing w:after="0" w:line="240" w:lineRule="auto"/>
              <w:rPr>
                <w:rFonts w:ascii="Times New Roman" w:hAnsi="Times New Roman"/>
                <w:sz w:val="24"/>
              </w:rPr>
            </w:pPr>
          </w:p>
        </w:tc>
      </w:tr>
      <w:tr w:rsidR="00245E2F" w14:paraId="69056C6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E98869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H04AA</w:t>
            </w:r>
          </w:p>
        </w:tc>
        <w:tc>
          <w:tcPr>
            <w:tcW w:w="2881" w:type="dxa"/>
            <w:gridSpan w:val="2"/>
            <w:tcBorders>
              <w:top w:val="single" w:sz="4" w:space="0" w:color="000000"/>
              <w:left w:val="single" w:sz="4" w:space="0" w:color="000000"/>
              <w:bottom w:val="single" w:sz="4" w:space="0" w:color="000000"/>
              <w:right w:val="single" w:sz="4" w:space="0" w:color="000000"/>
            </w:tcBorders>
          </w:tcPr>
          <w:p w14:paraId="4C707D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расщепляющие гликоген</w:t>
            </w:r>
          </w:p>
        </w:tc>
        <w:tc>
          <w:tcPr>
            <w:tcW w:w="1901" w:type="dxa"/>
            <w:gridSpan w:val="2"/>
            <w:tcBorders>
              <w:top w:val="single" w:sz="4" w:space="0" w:color="000000"/>
              <w:left w:val="single" w:sz="4" w:space="0" w:color="000000"/>
              <w:bottom w:val="single" w:sz="4" w:space="0" w:color="000000"/>
              <w:right w:val="single" w:sz="4" w:space="0" w:color="000000"/>
            </w:tcBorders>
          </w:tcPr>
          <w:p w14:paraId="128914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глюкагон</w:t>
            </w:r>
          </w:p>
        </w:tc>
        <w:tc>
          <w:tcPr>
            <w:tcW w:w="3404" w:type="dxa"/>
            <w:gridSpan w:val="2"/>
            <w:tcBorders>
              <w:top w:val="single" w:sz="4" w:space="0" w:color="000000"/>
              <w:left w:val="single" w:sz="4" w:space="0" w:color="000000"/>
              <w:bottom w:val="single" w:sz="4" w:space="0" w:color="000000"/>
              <w:right w:val="single" w:sz="4" w:space="0" w:color="000000"/>
            </w:tcBorders>
          </w:tcPr>
          <w:p w14:paraId="2FD3BC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tc>
      </w:tr>
      <w:tr w:rsidR="00245E2F" w14:paraId="7937C9B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01CA45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H05</w:t>
            </w:r>
          </w:p>
        </w:tc>
        <w:tc>
          <w:tcPr>
            <w:tcW w:w="2881" w:type="dxa"/>
            <w:gridSpan w:val="2"/>
            <w:tcBorders>
              <w:top w:val="single" w:sz="4" w:space="0" w:color="000000"/>
              <w:left w:val="single" w:sz="4" w:space="0" w:color="000000"/>
              <w:bottom w:val="single" w:sz="4" w:space="0" w:color="000000"/>
              <w:right w:val="single" w:sz="4" w:space="0" w:color="000000"/>
            </w:tcBorders>
          </w:tcPr>
          <w:p w14:paraId="35D9F0F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регулирующие обмен кальция</w:t>
            </w:r>
          </w:p>
        </w:tc>
        <w:tc>
          <w:tcPr>
            <w:tcW w:w="1901" w:type="dxa"/>
            <w:gridSpan w:val="2"/>
            <w:tcBorders>
              <w:top w:val="single" w:sz="4" w:space="0" w:color="000000"/>
              <w:left w:val="single" w:sz="4" w:space="0" w:color="000000"/>
              <w:bottom w:val="single" w:sz="4" w:space="0" w:color="000000"/>
              <w:right w:val="single" w:sz="4" w:space="0" w:color="000000"/>
            </w:tcBorders>
          </w:tcPr>
          <w:p w14:paraId="04FE905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4F36A0A" w14:textId="77777777" w:rsidR="00245E2F" w:rsidRDefault="00245E2F">
            <w:pPr>
              <w:widowControl w:val="0"/>
              <w:spacing w:after="0" w:line="240" w:lineRule="auto"/>
              <w:rPr>
                <w:rFonts w:ascii="Times New Roman" w:hAnsi="Times New Roman"/>
                <w:sz w:val="24"/>
              </w:rPr>
            </w:pPr>
          </w:p>
        </w:tc>
      </w:tr>
      <w:tr w:rsidR="00245E2F" w14:paraId="6B63C94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C42414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H05A</w:t>
            </w:r>
          </w:p>
        </w:tc>
        <w:tc>
          <w:tcPr>
            <w:tcW w:w="2881" w:type="dxa"/>
            <w:gridSpan w:val="2"/>
            <w:tcBorders>
              <w:top w:val="single" w:sz="4" w:space="0" w:color="000000"/>
              <w:left w:val="single" w:sz="4" w:space="0" w:color="000000"/>
              <w:bottom w:val="single" w:sz="4" w:space="0" w:color="000000"/>
              <w:right w:val="single" w:sz="4" w:space="0" w:color="000000"/>
            </w:tcBorders>
          </w:tcPr>
          <w:p w14:paraId="44CF2BD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паратиреоидные гормоны и их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5AD2ACD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F3E12CA" w14:textId="77777777" w:rsidR="00245E2F" w:rsidRDefault="00245E2F">
            <w:pPr>
              <w:widowControl w:val="0"/>
              <w:spacing w:after="0" w:line="240" w:lineRule="auto"/>
              <w:rPr>
                <w:rFonts w:ascii="Times New Roman" w:hAnsi="Times New Roman"/>
                <w:sz w:val="24"/>
              </w:rPr>
            </w:pPr>
          </w:p>
        </w:tc>
      </w:tr>
      <w:tr w:rsidR="00245E2F" w14:paraId="767D40F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E2E0A0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H05AA</w:t>
            </w:r>
          </w:p>
        </w:tc>
        <w:tc>
          <w:tcPr>
            <w:tcW w:w="2881" w:type="dxa"/>
            <w:gridSpan w:val="2"/>
            <w:tcBorders>
              <w:top w:val="single" w:sz="4" w:space="0" w:color="000000"/>
              <w:left w:val="single" w:sz="4" w:space="0" w:color="000000"/>
              <w:bottom w:val="single" w:sz="4" w:space="0" w:color="000000"/>
              <w:right w:val="single" w:sz="4" w:space="0" w:color="000000"/>
            </w:tcBorders>
          </w:tcPr>
          <w:p w14:paraId="774388F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паратиреоидные гормоны и их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74EAE85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терипаратид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72DF2AE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C1715B">
              <w:rPr>
                <w:rFonts w:ascii="Times New Roman" w:hAnsi="Times New Roman"/>
                <w:sz w:val="24"/>
              </w:rPr>
              <w:br/>
            </w:r>
          </w:p>
        </w:tc>
      </w:tr>
      <w:tr w:rsidR="00245E2F" w14:paraId="0E07400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E3269B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H05B</w:t>
            </w:r>
          </w:p>
        </w:tc>
        <w:tc>
          <w:tcPr>
            <w:tcW w:w="2881" w:type="dxa"/>
            <w:gridSpan w:val="2"/>
            <w:tcBorders>
              <w:top w:val="single" w:sz="4" w:space="0" w:color="000000"/>
              <w:left w:val="single" w:sz="4" w:space="0" w:color="000000"/>
              <w:bottom w:val="single" w:sz="4" w:space="0" w:color="000000"/>
              <w:right w:val="single" w:sz="4" w:space="0" w:color="000000"/>
            </w:tcBorders>
          </w:tcPr>
          <w:p w14:paraId="2F0DB86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антипаратиреоидные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C67AF4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0BC975A" w14:textId="77777777" w:rsidR="00245E2F" w:rsidRDefault="00245E2F">
            <w:pPr>
              <w:widowControl w:val="0"/>
              <w:spacing w:after="0" w:line="240" w:lineRule="auto"/>
              <w:rPr>
                <w:rFonts w:ascii="Times New Roman" w:hAnsi="Times New Roman"/>
                <w:sz w:val="24"/>
              </w:rPr>
            </w:pPr>
          </w:p>
        </w:tc>
      </w:tr>
      <w:tr w:rsidR="00245E2F" w14:paraId="2B9EBDB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72EED7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H05BA</w:t>
            </w:r>
          </w:p>
        </w:tc>
        <w:tc>
          <w:tcPr>
            <w:tcW w:w="2881" w:type="dxa"/>
            <w:gridSpan w:val="2"/>
            <w:tcBorders>
              <w:top w:val="single" w:sz="4" w:space="0" w:color="000000"/>
              <w:left w:val="single" w:sz="4" w:space="0" w:color="000000"/>
              <w:bottom w:val="single" w:sz="4" w:space="0" w:color="000000"/>
              <w:right w:val="single" w:sz="4" w:space="0" w:color="000000"/>
            </w:tcBorders>
          </w:tcPr>
          <w:p w14:paraId="6E596B5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кальцитонина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7777B26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кальцитонин</w:t>
            </w:r>
          </w:p>
        </w:tc>
        <w:tc>
          <w:tcPr>
            <w:tcW w:w="3404" w:type="dxa"/>
            <w:gridSpan w:val="2"/>
            <w:tcBorders>
              <w:top w:val="single" w:sz="4" w:space="0" w:color="000000"/>
              <w:left w:val="single" w:sz="4" w:space="0" w:color="000000"/>
              <w:bottom w:val="single" w:sz="4" w:space="0" w:color="000000"/>
              <w:right w:val="single" w:sz="4" w:space="0" w:color="000000"/>
            </w:tcBorders>
          </w:tcPr>
          <w:p w14:paraId="46043CD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r w:rsidR="00C1715B">
              <w:rPr>
                <w:rFonts w:ascii="Times New Roman" w:hAnsi="Times New Roman"/>
                <w:sz w:val="24"/>
              </w:rPr>
              <w:br/>
            </w:r>
          </w:p>
        </w:tc>
      </w:tr>
      <w:tr w:rsidR="00245E2F" w14:paraId="4917666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3E1563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H05BX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6B49CE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антипаратиреоидные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9F3EA2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парикальцитол</w:t>
            </w:r>
          </w:p>
        </w:tc>
        <w:tc>
          <w:tcPr>
            <w:tcW w:w="3404" w:type="dxa"/>
            <w:gridSpan w:val="2"/>
            <w:tcBorders>
              <w:top w:val="single" w:sz="4" w:space="0" w:color="000000"/>
              <w:left w:val="single" w:sz="4" w:space="0" w:color="000000"/>
              <w:bottom w:val="single" w:sz="4" w:space="0" w:color="000000"/>
              <w:right w:val="single" w:sz="4" w:space="0" w:color="000000"/>
            </w:tcBorders>
          </w:tcPr>
          <w:p w14:paraId="6D6A1EB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1B2A84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r w:rsidR="00C1715B">
              <w:rPr>
                <w:rFonts w:ascii="Times New Roman" w:hAnsi="Times New Roman"/>
                <w:sz w:val="24"/>
              </w:rPr>
              <w:br/>
            </w:r>
          </w:p>
        </w:tc>
      </w:tr>
      <w:tr w:rsidR="00245E2F" w14:paraId="1310869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BFFB7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D1F0F1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B9215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цинакальцет</w:t>
            </w:r>
          </w:p>
        </w:tc>
        <w:tc>
          <w:tcPr>
            <w:tcW w:w="3404" w:type="dxa"/>
            <w:gridSpan w:val="2"/>
            <w:tcBorders>
              <w:top w:val="single" w:sz="4" w:space="0" w:color="000000"/>
              <w:left w:val="single" w:sz="4" w:space="0" w:color="000000"/>
              <w:bottom w:val="single" w:sz="4" w:space="0" w:color="000000"/>
              <w:right w:val="single" w:sz="4" w:space="0" w:color="000000"/>
            </w:tcBorders>
          </w:tcPr>
          <w:p w14:paraId="7E54B77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337300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C070CD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585703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B2F10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этелкальцетид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37AA16B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r w:rsidR="00C1715B">
              <w:rPr>
                <w:rFonts w:ascii="Times New Roman" w:hAnsi="Times New Roman"/>
                <w:sz w:val="24"/>
              </w:rPr>
              <w:br/>
            </w:r>
          </w:p>
        </w:tc>
      </w:tr>
      <w:tr w:rsidR="00245E2F" w14:paraId="7B33A49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73AF89A"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J</w:t>
            </w:r>
          </w:p>
        </w:tc>
        <w:tc>
          <w:tcPr>
            <w:tcW w:w="2881" w:type="dxa"/>
            <w:gridSpan w:val="2"/>
            <w:tcBorders>
              <w:top w:val="single" w:sz="4" w:space="0" w:color="000000"/>
              <w:left w:val="single" w:sz="4" w:space="0" w:color="000000"/>
              <w:bottom w:val="single" w:sz="4" w:space="0" w:color="000000"/>
              <w:right w:val="single" w:sz="4" w:space="0" w:color="000000"/>
            </w:tcBorders>
          </w:tcPr>
          <w:p w14:paraId="3C6007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противомикробные препараты системного действия</w:t>
            </w:r>
            <w:r w:rsidR="00AB0C8F">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4B043F1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CF5C280" w14:textId="77777777" w:rsidR="00245E2F" w:rsidRDefault="00245E2F">
            <w:pPr>
              <w:widowControl w:val="0"/>
              <w:spacing w:after="0" w:line="240" w:lineRule="auto"/>
              <w:rPr>
                <w:rFonts w:ascii="Times New Roman" w:hAnsi="Times New Roman"/>
                <w:sz w:val="24"/>
              </w:rPr>
            </w:pPr>
          </w:p>
        </w:tc>
      </w:tr>
      <w:tr w:rsidR="00245E2F" w14:paraId="2FBF43F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73DBA2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w:t>
            </w:r>
          </w:p>
        </w:tc>
        <w:tc>
          <w:tcPr>
            <w:tcW w:w="2881" w:type="dxa"/>
            <w:gridSpan w:val="2"/>
            <w:tcBorders>
              <w:top w:val="single" w:sz="4" w:space="0" w:color="000000"/>
              <w:left w:val="single" w:sz="4" w:space="0" w:color="000000"/>
              <w:bottom w:val="single" w:sz="4" w:space="0" w:color="000000"/>
              <w:right w:val="single" w:sz="4" w:space="0" w:color="000000"/>
            </w:tcBorders>
          </w:tcPr>
          <w:p w14:paraId="661C264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антибактериальные препараты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60F5CBD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0999A3F" w14:textId="77777777" w:rsidR="00245E2F" w:rsidRDefault="00245E2F">
            <w:pPr>
              <w:widowControl w:val="0"/>
              <w:spacing w:after="0" w:line="240" w:lineRule="auto"/>
              <w:rPr>
                <w:rFonts w:ascii="Times New Roman" w:hAnsi="Times New Roman"/>
                <w:sz w:val="24"/>
              </w:rPr>
            </w:pPr>
          </w:p>
        </w:tc>
      </w:tr>
      <w:tr w:rsidR="00245E2F" w14:paraId="712B1F1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7A050B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J01A</w:t>
            </w:r>
          </w:p>
        </w:tc>
        <w:tc>
          <w:tcPr>
            <w:tcW w:w="2881" w:type="dxa"/>
            <w:gridSpan w:val="2"/>
            <w:tcBorders>
              <w:top w:val="single" w:sz="4" w:space="0" w:color="000000"/>
              <w:left w:val="single" w:sz="4" w:space="0" w:color="000000"/>
              <w:bottom w:val="single" w:sz="4" w:space="0" w:color="000000"/>
              <w:right w:val="single" w:sz="4" w:space="0" w:color="000000"/>
            </w:tcBorders>
          </w:tcPr>
          <w:p w14:paraId="3C44AC4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тетрациклины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31931EE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4155357" w14:textId="77777777" w:rsidR="00245E2F" w:rsidRDefault="00245E2F">
            <w:pPr>
              <w:widowControl w:val="0"/>
              <w:spacing w:after="0" w:line="240" w:lineRule="auto"/>
              <w:rPr>
                <w:rFonts w:ascii="Times New Roman" w:hAnsi="Times New Roman"/>
                <w:sz w:val="24"/>
              </w:rPr>
            </w:pPr>
          </w:p>
        </w:tc>
      </w:tr>
      <w:tr w:rsidR="00245E2F" w14:paraId="64DAB38C"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E55E57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050F42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тетрациклины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1CB3418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доксициклин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23E69F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189A2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7823F24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1612A89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tc>
      </w:tr>
      <w:tr w:rsidR="00245E2F" w14:paraId="46B0B03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526E40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006455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B9F1D4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тигециклин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2233249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1F1012D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6DBEA81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364A7C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J01B</w:t>
            </w:r>
          </w:p>
        </w:tc>
        <w:tc>
          <w:tcPr>
            <w:tcW w:w="2881" w:type="dxa"/>
            <w:gridSpan w:val="2"/>
            <w:tcBorders>
              <w:top w:val="single" w:sz="4" w:space="0" w:color="000000"/>
              <w:left w:val="single" w:sz="4" w:space="0" w:color="000000"/>
              <w:bottom w:val="single" w:sz="4" w:space="0" w:color="000000"/>
              <w:right w:val="single" w:sz="4" w:space="0" w:color="000000"/>
            </w:tcBorders>
          </w:tcPr>
          <w:p w14:paraId="4784BA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амфениколы</w:t>
            </w:r>
          </w:p>
        </w:tc>
        <w:tc>
          <w:tcPr>
            <w:tcW w:w="1901" w:type="dxa"/>
            <w:gridSpan w:val="2"/>
            <w:tcBorders>
              <w:top w:val="single" w:sz="4" w:space="0" w:color="000000"/>
              <w:left w:val="single" w:sz="4" w:space="0" w:color="000000"/>
              <w:bottom w:val="single" w:sz="4" w:space="0" w:color="000000"/>
              <w:right w:val="single" w:sz="4" w:space="0" w:color="000000"/>
            </w:tcBorders>
          </w:tcPr>
          <w:p w14:paraId="49FD72E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B2ECEC2" w14:textId="77777777" w:rsidR="00245E2F" w:rsidRDefault="00245E2F">
            <w:pPr>
              <w:widowControl w:val="0"/>
              <w:spacing w:after="0" w:line="240" w:lineRule="auto"/>
              <w:rPr>
                <w:rFonts w:ascii="Times New Roman" w:hAnsi="Times New Roman"/>
                <w:sz w:val="24"/>
              </w:rPr>
            </w:pPr>
          </w:p>
        </w:tc>
      </w:tr>
      <w:tr w:rsidR="00245E2F" w14:paraId="28E7FBB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6435C5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J01BA</w:t>
            </w:r>
          </w:p>
        </w:tc>
        <w:tc>
          <w:tcPr>
            <w:tcW w:w="2881" w:type="dxa"/>
            <w:gridSpan w:val="2"/>
            <w:tcBorders>
              <w:top w:val="single" w:sz="4" w:space="0" w:color="000000"/>
              <w:left w:val="single" w:sz="4" w:space="0" w:color="000000"/>
              <w:bottom w:val="single" w:sz="4" w:space="0" w:color="000000"/>
              <w:right w:val="single" w:sz="4" w:space="0" w:color="000000"/>
            </w:tcBorders>
          </w:tcPr>
          <w:p w14:paraId="213B25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амфениколы</w:t>
            </w:r>
          </w:p>
        </w:tc>
        <w:tc>
          <w:tcPr>
            <w:tcW w:w="1901" w:type="dxa"/>
            <w:gridSpan w:val="2"/>
            <w:tcBorders>
              <w:top w:val="single" w:sz="4" w:space="0" w:color="000000"/>
              <w:left w:val="single" w:sz="4" w:space="0" w:color="000000"/>
              <w:bottom w:val="single" w:sz="4" w:space="0" w:color="000000"/>
              <w:right w:val="single" w:sz="4" w:space="0" w:color="000000"/>
            </w:tcBorders>
          </w:tcPr>
          <w:p w14:paraId="7523A836" w14:textId="77777777" w:rsidR="00245E2F" w:rsidRDefault="007D1025">
            <w:pPr>
              <w:widowControl w:val="0"/>
              <w:spacing w:after="0" w:line="240" w:lineRule="auto"/>
              <w:rPr>
                <w:rFonts w:ascii="Times New Roman" w:hAnsi="Times New Roman"/>
                <w:sz w:val="24"/>
              </w:rPr>
            </w:pPr>
            <w:r>
              <w:rPr>
                <w:rFonts w:ascii="Times New Roman" w:hAnsi="Times New Roman"/>
                <w:sz w:val="24"/>
              </w:rPr>
              <w:t>хлорамфеникол</w:t>
            </w:r>
          </w:p>
        </w:tc>
        <w:tc>
          <w:tcPr>
            <w:tcW w:w="3404" w:type="dxa"/>
            <w:gridSpan w:val="2"/>
            <w:tcBorders>
              <w:top w:val="single" w:sz="4" w:space="0" w:color="000000"/>
              <w:left w:val="single" w:sz="4" w:space="0" w:color="000000"/>
              <w:bottom w:val="single" w:sz="4" w:space="0" w:color="000000"/>
              <w:right w:val="single" w:sz="4" w:space="0" w:color="000000"/>
            </w:tcBorders>
          </w:tcPr>
          <w:p w14:paraId="73F916A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5E7DCD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1B0EFC0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2F47BD">
              <w:rPr>
                <w:rFonts w:ascii="Times New Roman" w:hAnsi="Times New Roman"/>
                <w:sz w:val="24"/>
              </w:rPr>
              <w:br/>
            </w:r>
          </w:p>
        </w:tc>
      </w:tr>
      <w:tr w:rsidR="00245E2F" w14:paraId="3871E13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6B0DE3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J01C</w:t>
            </w:r>
          </w:p>
        </w:tc>
        <w:tc>
          <w:tcPr>
            <w:tcW w:w="2881" w:type="dxa"/>
            <w:gridSpan w:val="2"/>
            <w:tcBorders>
              <w:top w:val="single" w:sz="4" w:space="0" w:color="000000"/>
              <w:left w:val="single" w:sz="4" w:space="0" w:color="000000"/>
              <w:bottom w:val="single" w:sz="4" w:space="0" w:color="000000"/>
              <w:right w:val="single" w:sz="4" w:space="0" w:color="000000"/>
            </w:tcBorders>
          </w:tcPr>
          <w:p w14:paraId="2A49E768"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бета-лактамные антибактериальные препараты: пенициллины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703F4B2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7343213" w14:textId="77777777" w:rsidR="00245E2F" w:rsidRDefault="00245E2F">
            <w:pPr>
              <w:widowControl w:val="0"/>
              <w:spacing w:after="0" w:line="240" w:lineRule="auto"/>
              <w:rPr>
                <w:rFonts w:ascii="Times New Roman" w:hAnsi="Times New Roman"/>
                <w:sz w:val="24"/>
              </w:rPr>
            </w:pPr>
          </w:p>
        </w:tc>
      </w:tr>
      <w:tr w:rsidR="00245E2F" w14:paraId="2E04725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3DAAEF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J01CA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775F5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пенициллины широкого спектра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0357C77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амоксициллин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598C71F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для приготовления суспензии для приема внутрь;</w:t>
            </w:r>
          </w:p>
          <w:p w14:paraId="7BFC87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21DF00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p w14:paraId="0312727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75BDA3A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073C43DF" w14:textId="77777777" w:rsidR="00245E2F" w:rsidRDefault="007D1025" w:rsidP="007544E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A1DDC4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BA3538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3C7B59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F8F069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ампициллин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0CFD0F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6339F58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14:paraId="418DDB2B" w14:textId="77777777" w:rsidR="00245E2F" w:rsidRDefault="007D1025" w:rsidP="007544E3">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19D0C27C"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697AF6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J01CE</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4321F0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пенициллины, чувствительные к бета-лактамазам</w:t>
            </w:r>
          </w:p>
        </w:tc>
        <w:tc>
          <w:tcPr>
            <w:tcW w:w="1901" w:type="dxa"/>
            <w:gridSpan w:val="2"/>
            <w:tcBorders>
              <w:top w:val="single" w:sz="4" w:space="0" w:color="000000"/>
              <w:left w:val="single" w:sz="4" w:space="0" w:color="000000"/>
              <w:bottom w:val="single" w:sz="4" w:space="0" w:color="000000"/>
              <w:right w:val="single" w:sz="4" w:space="0" w:color="000000"/>
            </w:tcBorders>
          </w:tcPr>
          <w:p w14:paraId="71DDF483"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бензатина бензилпеницил</w:t>
            </w:r>
            <w:r w:rsidR="007544E3">
              <w:rPr>
                <w:rFonts w:ascii="Times New Roman" w:hAnsi="Times New Roman"/>
                <w:sz w:val="24"/>
              </w:rPr>
              <w:t>-</w:t>
            </w:r>
            <w:r>
              <w:rPr>
                <w:rFonts w:ascii="Times New Roman" w:hAnsi="Times New Roman"/>
                <w:sz w:val="24"/>
              </w:rPr>
              <w:t>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6AFA27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внутримышечного введения;</w:t>
            </w:r>
            <w:r w:rsidR="002F47BD">
              <w:rPr>
                <w:rFonts w:ascii="Times New Roman" w:hAnsi="Times New Roman"/>
                <w:sz w:val="24"/>
              </w:rPr>
              <w:br/>
            </w:r>
            <w:r w:rsidR="002F47BD">
              <w:rPr>
                <w:rFonts w:ascii="Times New Roman" w:hAnsi="Times New Roman"/>
                <w:sz w:val="24"/>
              </w:rPr>
              <w:br/>
            </w:r>
          </w:p>
        </w:tc>
      </w:tr>
      <w:tr w:rsidR="00245E2F" w14:paraId="08A889E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8C1D02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E5B88D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89C7E2F" w14:textId="77777777" w:rsidR="00245E2F" w:rsidRDefault="002F47BD">
            <w:pPr>
              <w:widowControl w:val="0"/>
              <w:spacing w:after="0" w:line="240" w:lineRule="auto"/>
              <w:rPr>
                <w:rFonts w:ascii="Times New Roman" w:hAnsi="Times New Roman"/>
                <w:sz w:val="24"/>
              </w:rPr>
            </w:pPr>
            <w:r>
              <w:rPr>
                <w:rFonts w:ascii="Times New Roman" w:hAnsi="Times New Roman"/>
                <w:sz w:val="24"/>
              </w:rPr>
              <w:t>б</w:t>
            </w:r>
            <w:r w:rsidR="007D1025">
              <w:rPr>
                <w:rFonts w:ascii="Times New Roman" w:hAnsi="Times New Roman"/>
                <w:sz w:val="24"/>
              </w:rPr>
              <w:t>ензилпеницил</w:t>
            </w:r>
            <w:r>
              <w:rPr>
                <w:rFonts w:ascii="Times New Roman" w:hAnsi="Times New Roman"/>
                <w:sz w:val="24"/>
              </w:rPr>
              <w:t>-</w:t>
            </w:r>
            <w:r w:rsidR="007D1025">
              <w:rPr>
                <w:rFonts w:ascii="Times New Roman" w:hAnsi="Times New Roman"/>
                <w:sz w:val="24"/>
              </w:rPr>
              <w:t>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06A1BD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05E1254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и подкожного введения;</w:t>
            </w:r>
          </w:p>
          <w:p w14:paraId="295F040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w:t>
            </w:r>
          </w:p>
          <w:p w14:paraId="3D2A837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 и местного применения;</w:t>
            </w:r>
          </w:p>
          <w:p w14:paraId="23016C68" w14:textId="77777777" w:rsidR="00245E2F" w:rsidRDefault="007D1025" w:rsidP="007544E3">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внутримышечного введения</w:t>
            </w:r>
          </w:p>
        </w:tc>
      </w:tr>
      <w:tr w:rsidR="00245E2F" w14:paraId="6F6B090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4BF3EA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J01CF</w:t>
            </w:r>
          </w:p>
        </w:tc>
        <w:tc>
          <w:tcPr>
            <w:tcW w:w="2881" w:type="dxa"/>
            <w:gridSpan w:val="2"/>
            <w:tcBorders>
              <w:top w:val="single" w:sz="4" w:space="0" w:color="000000"/>
              <w:left w:val="single" w:sz="4" w:space="0" w:color="000000"/>
              <w:bottom w:val="single" w:sz="4" w:space="0" w:color="000000"/>
              <w:right w:val="single" w:sz="4" w:space="0" w:color="000000"/>
            </w:tcBorders>
          </w:tcPr>
          <w:p w14:paraId="77D28CE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пенициллины, устойчивые к бета-лактамазам</w:t>
            </w:r>
          </w:p>
        </w:tc>
        <w:tc>
          <w:tcPr>
            <w:tcW w:w="1901" w:type="dxa"/>
            <w:gridSpan w:val="2"/>
            <w:tcBorders>
              <w:top w:val="single" w:sz="4" w:space="0" w:color="000000"/>
              <w:left w:val="single" w:sz="4" w:space="0" w:color="000000"/>
              <w:bottom w:val="single" w:sz="4" w:space="0" w:color="000000"/>
              <w:right w:val="single" w:sz="4" w:space="0" w:color="000000"/>
            </w:tcBorders>
          </w:tcPr>
          <w:p w14:paraId="6374D275"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оксациллин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13BAD0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00E1BF0D" w14:textId="77777777" w:rsidR="00245E2F" w:rsidRDefault="007D1025" w:rsidP="002F47BD">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tc>
      </w:tr>
      <w:tr w:rsidR="00245E2F" w14:paraId="0EC32A2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846FB7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J01CR</w:t>
            </w:r>
          </w:p>
          <w:p w14:paraId="5629A4AC" w14:textId="77777777" w:rsidR="00245E2F" w:rsidRDefault="00245E2F">
            <w:pPr>
              <w:widowControl w:val="0"/>
              <w:spacing w:after="0" w:line="240" w:lineRule="auto"/>
              <w:jc w:val="center"/>
              <w:rPr>
                <w:rFonts w:ascii="Times New Roman" w:hAnsi="Times New Roman"/>
                <w:sz w:val="24"/>
              </w:rPr>
            </w:pPr>
          </w:p>
          <w:p w14:paraId="169F4D5A" w14:textId="77777777" w:rsidR="00245E2F" w:rsidRDefault="00245E2F">
            <w:pPr>
              <w:widowControl w:val="0"/>
              <w:spacing w:after="0" w:line="240" w:lineRule="auto"/>
              <w:jc w:val="center"/>
              <w:rPr>
                <w:rFonts w:ascii="Times New Roman" w:hAnsi="Times New Roman"/>
                <w:sz w:val="24"/>
              </w:rPr>
            </w:pPr>
          </w:p>
          <w:p w14:paraId="78673AA0" w14:textId="77777777" w:rsidR="00245E2F" w:rsidRDefault="00245E2F">
            <w:pPr>
              <w:widowControl w:val="0"/>
              <w:spacing w:after="0" w:line="240" w:lineRule="auto"/>
              <w:jc w:val="center"/>
              <w:rPr>
                <w:rFonts w:ascii="Times New Roman" w:hAnsi="Times New Roman"/>
                <w:sz w:val="24"/>
              </w:rPr>
            </w:pPr>
          </w:p>
          <w:p w14:paraId="2B411086" w14:textId="77777777" w:rsidR="00245E2F" w:rsidRDefault="00245E2F">
            <w:pPr>
              <w:widowControl w:val="0"/>
              <w:spacing w:after="0" w:line="240" w:lineRule="auto"/>
              <w:jc w:val="center"/>
              <w:rPr>
                <w:rFonts w:ascii="Times New Roman" w:hAnsi="Times New Roman"/>
                <w:sz w:val="24"/>
              </w:rPr>
            </w:pPr>
          </w:p>
          <w:p w14:paraId="7A23BD04" w14:textId="77777777" w:rsidR="00245E2F" w:rsidRDefault="00245E2F">
            <w:pPr>
              <w:widowControl w:val="0"/>
              <w:spacing w:after="0" w:line="240" w:lineRule="auto"/>
              <w:jc w:val="center"/>
              <w:rPr>
                <w:rFonts w:ascii="Times New Roman" w:hAnsi="Times New Roman"/>
                <w:sz w:val="24"/>
              </w:rPr>
            </w:pP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81748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комбинации пенициллинов, включая комбинации с ингибиторами бета-лактамаз</w:t>
            </w:r>
          </w:p>
          <w:p w14:paraId="40480EA3" w14:textId="77777777" w:rsidR="00245E2F" w:rsidRDefault="00245E2F">
            <w:pPr>
              <w:widowControl w:val="0"/>
              <w:spacing w:after="0" w:line="240" w:lineRule="auto"/>
              <w:rPr>
                <w:rFonts w:ascii="Times New Roman" w:hAnsi="Times New Roman"/>
                <w:sz w:val="24"/>
              </w:rPr>
            </w:pPr>
          </w:p>
          <w:p w14:paraId="276657E3" w14:textId="77777777" w:rsidR="00245E2F" w:rsidRDefault="00245E2F">
            <w:pPr>
              <w:widowControl w:val="0"/>
              <w:spacing w:after="0" w:line="240" w:lineRule="auto"/>
              <w:rPr>
                <w:rFonts w:ascii="Times New Roman" w:hAnsi="Times New Roman"/>
                <w:sz w:val="24"/>
              </w:rPr>
            </w:pPr>
          </w:p>
          <w:p w14:paraId="1C465CAF"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525E68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амоксициллин + клавулановая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0AD85E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14:paraId="29BCDC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p w14:paraId="4D6A5A6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041BB3F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5D385DC" w14:textId="77777777" w:rsidR="00245E2F" w:rsidRDefault="007D1025" w:rsidP="002F47BD">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8A0374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035F7B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16CC22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461457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ампициллин + сульбактам</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42B36E6E" w14:textId="77777777" w:rsidR="00245E2F" w:rsidRDefault="007D1025" w:rsidP="007544E3">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tc>
      </w:tr>
      <w:tr w:rsidR="00245E2F" w14:paraId="5654D13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5752C9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J01D</w:t>
            </w:r>
          </w:p>
        </w:tc>
        <w:tc>
          <w:tcPr>
            <w:tcW w:w="2881" w:type="dxa"/>
            <w:gridSpan w:val="2"/>
            <w:tcBorders>
              <w:top w:val="single" w:sz="4" w:space="0" w:color="000000"/>
              <w:left w:val="single" w:sz="4" w:space="0" w:color="000000"/>
              <w:bottom w:val="single" w:sz="4" w:space="0" w:color="000000"/>
              <w:right w:val="single" w:sz="4" w:space="0" w:color="000000"/>
            </w:tcBorders>
          </w:tcPr>
          <w:p w14:paraId="6B3C13C9"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бета-лактамные антибактериальные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AD0070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9AB291C" w14:textId="77777777" w:rsidR="00245E2F" w:rsidRDefault="00245E2F">
            <w:pPr>
              <w:widowControl w:val="0"/>
              <w:spacing w:after="0" w:line="240" w:lineRule="auto"/>
              <w:rPr>
                <w:rFonts w:ascii="Times New Roman" w:hAnsi="Times New Roman"/>
                <w:sz w:val="24"/>
              </w:rPr>
            </w:pPr>
          </w:p>
        </w:tc>
      </w:tr>
      <w:tr w:rsidR="00245E2F" w14:paraId="4FD17841"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EEC089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J01DB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0129D97"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цефалоспорины </w:t>
            </w:r>
            <w:r w:rsidR="002F47BD">
              <w:rPr>
                <w:rFonts w:ascii="Times New Roman" w:hAnsi="Times New Roman"/>
                <w:sz w:val="24"/>
              </w:rPr>
              <w:br/>
            </w:r>
            <w:r>
              <w:rPr>
                <w:rFonts w:ascii="Times New Roman" w:hAnsi="Times New Roman"/>
                <w:sz w:val="24"/>
              </w:rPr>
              <w:t>1-го поколения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353472B0"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цефазолин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382092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54A8787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14:paraId="5E21C00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w:t>
            </w:r>
          </w:p>
        </w:tc>
      </w:tr>
      <w:tr w:rsidR="00245E2F" w14:paraId="72EBF6E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1FF450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908219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7FC9377"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цефалексин</w:t>
            </w:r>
          </w:p>
        </w:tc>
        <w:tc>
          <w:tcPr>
            <w:tcW w:w="3404" w:type="dxa"/>
            <w:gridSpan w:val="2"/>
            <w:tcBorders>
              <w:top w:val="single" w:sz="4" w:space="0" w:color="000000"/>
              <w:left w:val="single" w:sz="4" w:space="0" w:color="000000"/>
              <w:bottom w:val="single" w:sz="4" w:space="0" w:color="000000"/>
              <w:right w:val="single" w:sz="4" w:space="0" w:color="000000"/>
            </w:tcBorders>
          </w:tcPr>
          <w:p w14:paraId="6FB203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для приготовления суспензии для приема внутрь;</w:t>
            </w:r>
          </w:p>
          <w:p w14:paraId="1B3402A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3557588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B0C8F">
              <w:rPr>
                <w:rFonts w:ascii="Times New Roman" w:hAnsi="Times New Roman"/>
                <w:sz w:val="24"/>
              </w:rPr>
              <w:br/>
            </w:r>
          </w:p>
        </w:tc>
      </w:tr>
      <w:tr w:rsidR="00245E2F" w14:paraId="2C5D482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16CD1A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J01DC</w:t>
            </w:r>
          </w:p>
        </w:tc>
        <w:tc>
          <w:tcPr>
            <w:tcW w:w="2881" w:type="dxa"/>
            <w:gridSpan w:val="2"/>
            <w:tcBorders>
              <w:top w:val="single" w:sz="4" w:space="0" w:color="000000"/>
              <w:left w:val="single" w:sz="4" w:space="0" w:color="000000"/>
              <w:bottom w:val="single" w:sz="4" w:space="0" w:color="000000"/>
              <w:right w:val="single" w:sz="4" w:space="0" w:color="000000"/>
            </w:tcBorders>
          </w:tcPr>
          <w:p w14:paraId="26B4526E"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цефалоспорины </w:t>
            </w:r>
            <w:r w:rsidR="009B015F">
              <w:rPr>
                <w:rFonts w:ascii="Times New Roman" w:hAnsi="Times New Roman"/>
                <w:sz w:val="24"/>
              </w:rPr>
              <w:br/>
            </w:r>
            <w:r>
              <w:rPr>
                <w:rFonts w:ascii="Times New Roman" w:hAnsi="Times New Roman"/>
                <w:sz w:val="24"/>
              </w:rPr>
              <w:t>2-го поколения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6ECB2079"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цефуроксим</w:t>
            </w:r>
          </w:p>
        </w:tc>
        <w:tc>
          <w:tcPr>
            <w:tcW w:w="3404" w:type="dxa"/>
            <w:gridSpan w:val="2"/>
            <w:tcBorders>
              <w:top w:val="single" w:sz="4" w:space="0" w:color="000000"/>
              <w:left w:val="single" w:sz="4" w:space="0" w:color="000000"/>
              <w:bottom w:val="single" w:sz="4" w:space="0" w:color="000000"/>
              <w:right w:val="single" w:sz="4" w:space="0" w:color="000000"/>
            </w:tcBorders>
          </w:tcPr>
          <w:p w14:paraId="01A9AB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для приготовления суспензии для приема внутрь;</w:t>
            </w:r>
          </w:p>
          <w:p w14:paraId="653796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14:paraId="20A5B44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1002C7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14:paraId="55B568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w:t>
            </w:r>
          </w:p>
          <w:p w14:paraId="2B71954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w:t>
            </w:r>
          </w:p>
          <w:p w14:paraId="3F79527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B0C8F">
              <w:rPr>
                <w:rFonts w:ascii="Times New Roman" w:hAnsi="Times New Roman"/>
                <w:sz w:val="24"/>
              </w:rPr>
              <w:br/>
            </w:r>
          </w:p>
        </w:tc>
      </w:tr>
      <w:tr w:rsidR="00245E2F" w14:paraId="268866E1"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1A56DA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J01DD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26CCB68"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цефалоспорины </w:t>
            </w:r>
            <w:r w:rsidR="009B015F">
              <w:rPr>
                <w:rFonts w:ascii="Times New Roman" w:hAnsi="Times New Roman"/>
                <w:sz w:val="24"/>
              </w:rPr>
              <w:br/>
            </w:r>
            <w:r>
              <w:rPr>
                <w:rFonts w:ascii="Times New Roman" w:hAnsi="Times New Roman"/>
                <w:sz w:val="24"/>
              </w:rPr>
              <w:t>3-го поколения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72C4148B"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цефотаксим</w:t>
            </w:r>
          </w:p>
        </w:tc>
        <w:tc>
          <w:tcPr>
            <w:tcW w:w="3404" w:type="dxa"/>
            <w:gridSpan w:val="2"/>
            <w:tcBorders>
              <w:top w:val="single" w:sz="4" w:space="0" w:color="000000"/>
              <w:left w:val="single" w:sz="4" w:space="0" w:color="000000"/>
              <w:bottom w:val="single" w:sz="4" w:space="0" w:color="000000"/>
              <w:right w:val="single" w:sz="4" w:space="0" w:color="000000"/>
            </w:tcBorders>
          </w:tcPr>
          <w:p w14:paraId="675508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443198E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14:paraId="3DC415E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w:t>
            </w:r>
            <w:r w:rsidR="00AB0C8F">
              <w:rPr>
                <w:rFonts w:ascii="Times New Roman" w:hAnsi="Times New Roman"/>
                <w:sz w:val="24"/>
              </w:rPr>
              <w:br/>
            </w:r>
          </w:p>
        </w:tc>
      </w:tr>
      <w:tr w:rsidR="00245E2F" w14:paraId="6A07A47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9DF8F2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0843EC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C688606"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цефотаксим + [сульбактам]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70EA5D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r w:rsidR="00AB0C8F">
              <w:rPr>
                <w:rFonts w:ascii="Times New Roman" w:hAnsi="Times New Roman"/>
                <w:sz w:val="24"/>
              </w:rPr>
              <w:br/>
            </w:r>
            <w:r w:rsidR="00AB0C8F">
              <w:rPr>
                <w:rFonts w:ascii="Times New Roman" w:hAnsi="Times New Roman"/>
                <w:sz w:val="24"/>
              </w:rPr>
              <w:br/>
            </w:r>
            <w:r w:rsidR="007544E3">
              <w:rPr>
                <w:rFonts w:ascii="Times New Roman" w:hAnsi="Times New Roman"/>
                <w:sz w:val="24"/>
              </w:rPr>
              <w:br/>
            </w:r>
          </w:p>
        </w:tc>
      </w:tr>
      <w:tr w:rsidR="00245E2F" w14:paraId="3DEB9B2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23CF87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813DC0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CEC84E7"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цефтазидим</w:t>
            </w:r>
          </w:p>
        </w:tc>
        <w:tc>
          <w:tcPr>
            <w:tcW w:w="3404" w:type="dxa"/>
            <w:gridSpan w:val="2"/>
            <w:tcBorders>
              <w:top w:val="single" w:sz="4" w:space="0" w:color="000000"/>
              <w:left w:val="single" w:sz="4" w:space="0" w:color="000000"/>
              <w:bottom w:val="single" w:sz="4" w:space="0" w:color="000000"/>
              <w:right w:val="single" w:sz="4" w:space="0" w:color="000000"/>
            </w:tcBorders>
          </w:tcPr>
          <w:p w14:paraId="48B390F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14:paraId="2BCE62E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27B3F5D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w:t>
            </w:r>
            <w:r w:rsidR="00AB0C8F">
              <w:rPr>
                <w:rFonts w:ascii="Times New Roman" w:hAnsi="Times New Roman"/>
                <w:sz w:val="24"/>
              </w:rPr>
              <w:br/>
            </w:r>
          </w:p>
        </w:tc>
      </w:tr>
      <w:tr w:rsidR="00245E2F" w14:paraId="1CC2E2F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2AC747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CFD141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3F93AF6"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цефтриаксон</w:t>
            </w:r>
          </w:p>
        </w:tc>
        <w:tc>
          <w:tcPr>
            <w:tcW w:w="3404" w:type="dxa"/>
            <w:gridSpan w:val="2"/>
            <w:tcBorders>
              <w:top w:val="single" w:sz="4" w:space="0" w:color="000000"/>
              <w:left w:val="single" w:sz="4" w:space="0" w:color="000000"/>
              <w:bottom w:val="single" w:sz="4" w:space="0" w:color="000000"/>
              <w:right w:val="single" w:sz="4" w:space="0" w:color="000000"/>
            </w:tcBorders>
          </w:tcPr>
          <w:p w14:paraId="5B57994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14:paraId="4A9F1A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54CFEE7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14:paraId="47FC0F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w:t>
            </w:r>
          </w:p>
          <w:p w14:paraId="2BF979D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w:t>
            </w:r>
          </w:p>
        </w:tc>
      </w:tr>
      <w:tr w:rsidR="00245E2F" w14:paraId="15753BF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B895B9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F8ABAF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8338825"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цефоперазон + сульбактам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1BFADB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01BB9CA6" w14:textId="77777777" w:rsidR="00245E2F" w:rsidRDefault="00245E2F">
            <w:pPr>
              <w:widowControl w:val="0"/>
              <w:spacing w:after="0" w:line="240" w:lineRule="auto"/>
              <w:rPr>
                <w:rFonts w:ascii="Times New Roman" w:hAnsi="Times New Roman"/>
                <w:sz w:val="24"/>
              </w:rPr>
            </w:pPr>
          </w:p>
        </w:tc>
      </w:tr>
      <w:tr w:rsidR="00245E2F" w14:paraId="78C0C12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D8A13E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J01DE</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52B477C"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цефалоспорины </w:t>
            </w:r>
            <w:r w:rsidR="009B015F">
              <w:rPr>
                <w:rFonts w:ascii="Times New Roman" w:hAnsi="Times New Roman"/>
                <w:sz w:val="24"/>
              </w:rPr>
              <w:br/>
            </w:r>
            <w:r>
              <w:rPr>
                <w:rFonts w:ascii="Times New Roman" w:hAnsi="Times New Roman"/>
                <w:sz w:val="24"/>
              </w:rPr>
              <w:t>4-го поколения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28623877"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цефепим</w:t>
            </w:r>
          </w:p>
        </w:tc>
        <w:tc>
          <w:tcPr>
            <w:tcW w:w="3404" w:type="dxa"/>
            <w:gridSpan w:val="2"/>
            <w:tcBorders>
              <w:top w:val="single" w:sz="4" w:space="0" w:color="000000"/>
              <w:left w:val="single" w:sz="4" w:space="0" w:color="000000"/>
              <w:bottom w:val="single" w:sz="4" w:space="0" w:color="000000"/>
              <w:right w:val="single" w:sz="4" w:space="0" w:color="000000"/>
            </w:tcBorders>
          </w:tcPr>
          <w:p w14:paraId="5B1CED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7FD3BB2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tc>
      </w:tr>
      <w:tr w:rsidR="00245E2F" w14:paraId="0C9BCD9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5BFEA1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E8428E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F21263E"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цефепим + [сульбактам]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25C4DE9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tc>
      </w:tr>
      <w:tr w:rsidR="00245E2F" w14:paraId="79E51A8C"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02B4DC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J01DH</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852E9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карбапенемы</w:t>
            </w:r>
          </w:p>
        </w:tc>
        <w:tc>
          <w:tcPr>
            <w:tcW w:w="1901" w:type="dxa"/>
            <w:gridSpan w:val="2"/>
            <w:tcBorders>
              <w:top w:val="single" w:sz="4" w:space="0" w:color="000000"/>
              <w:left w:val="single" w:sz="4" w:space="0" w:color="000000"/>
              <w:bottom w:val="single" w:sz="4" w:space="0" w:color="000000"/>
              <w:right w:val="single" w:sz="4" w:space="0" w:color="000000"/>
            </w:tcBorders>
          </w:tcPr>
          <w:p w14:paraId="0FE37E36"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биапенем</w:t>
            </w:r>
          </w:p>
        </w:tc>
        <w:tc>
          <w:tcPr>
            <w:tcW w:w="3404" w:type="dxa"/>
            <w:gridSpan w:val="2"/>
            <w:tcBorders>
              <w:top w:val="single" w:sz="4" w:space="0" w:color="000000"/>
              <w:left w:val="single" w:sz="4" w:space="0" w:color="000000"/>
              <w:bottom w:val="single" w:sz="4" w:space="0" w:color="000000"/>
              <w:right w:val="single" w:sz="4" w:space="0" w:color="000000"/>
            </w:tcBorders>
          </w:tcPr>
          <w:p w14:paraId="256DA1C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w:t>
            </w:r>
          </w:p>
        </w:tc>
      </w:tr>
      <w:tr w:rsidR="00245E2F" w14:paraId="11F5161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5386E5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EDAE4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94406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имипенем + циластатин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41BD305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w:t>
            </w:r>
          </w:p>
        </w:tc>
      </w:tr>
      <w:tr w:rsidR="00245E2F" w14:paraId="549144A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25DFE1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AE9DB5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88FDB9E"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меропенем</w:t>
            </w:r>
          </w:p>
        </w:tc>
        <w:tc>
          <w:tcPr>
            <w:tcW w:w="3404" w:type="dxa"/>
            <w:gridSpan w:val="2"/>
            <w:tcBorders>
              <w:top w:val="single" w:sz="4" w:space="0" w:color="000000"/>
              <w:left w:val="single" w:sz="4" w:space="0" w:color="000000"/>
              <w:bottom w:val="single" w:sz="4" w:space="0" w:color="000000"/>
              <w:right w:val="single" w:sz="4" w:space="0" w:color="000000"/>
            </w:tcBorders>
          </w:tcPr>
          <w:p w14:paraId="31E90C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tc>
      </w:tr>
      <w:tr w:rsidR="00245E2F" w14:paraId="13BC6D4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40345F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CA0986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804A387"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эртапенем</w:t>
            </w:r>
          </w:p>
        </w:tc>
        <w:tc>
          <w:tcPr>
            <w:tcW w:w="3404" w:type="dxa"/>
            <w:gridSpan w:val="2"/>
            <w:tcBorders>
              <w:top w:val="single" w:sz="4" w:space="0" w:color="000000"/>
              <w:left w:val="single" w:sz="4" w:space="0" w:color="000000"/>
              <w:bottom w:val="single" w:sz="4" w:space="0" w:color="000000"/>
              <w:right w:val="single" w:sz="4" w:space="0" w:color="000000"/>
            </w:tcBorders>
          </w:tcPr>
          <w:p w14:paraId="15025DB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p w14:paraId="16D20FF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tc>
      </w:tr>
      <w:tr w:rsidR="00245E2F" w14:paraId="341DE8A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EB9D74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J01DI</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A846A0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цефалоспорины и пенемы</w:t>
            </w:r>
          </w:p>
        </w:tc>
        <w:tc>
          <w:tcPr>
            <w:tcW w:w="1901" w:type="dxa"/>
            <w:gridSpan w:val="2"/>
            <w:tcBorders>
              <w:top w:val="single" w:sz="4" w:space="0" w:color="000000"/>
              <w:left w:val="single" w:sz="4" w:space="0" w:color="000000"/>
              <w:bottom w:val="single" w:sz="4" w:space="0" w:color="000000"/>
              <w:right w:val="single" w:sz="4" w:space="0" w:color="000000"/>
            </w:tcBorders>
          </w:tcPr>
          <w:p w14:paraId="44E460F7"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цефтазидим + [авибактам]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0868B61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rsidR="00245E2F" w14:paraId="58D31C0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A72D17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1D9AB2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688AFFF"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цефтаролина фосамил</w:t>
            </w:r>
          </w:p>
        </w:tc>
        <w:tc>
          <w:tcPr>
            <w:tcW w:w="3404" w:type="dxa"/>
            <w:gridSpan w:val="2"/>
            <w:tcBorders>
              <w:top w:val="single" w:sz="4" w:space="0" w:color="000000"/>
              <w:left w:val="single" w:sz="4" w:space="0" w:color="000000"/>
              <w:bottom w:val="single" w:sz="4" w:space="0" w:color="000000"/>
              <w:right w:val="single" w:sz="4" w:space="0" w:color="000000"/>
            </w:tcBorders>
          </w:tcPr>
          <w:p w14:paraId="34D48A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rsidR="00245E2F" w14:paraId="25CE2BB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5E83C1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955697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CBBB56C"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цефтолозан + [тазобактам]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582BDD1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r w:rsidR="007544E3">
              <w:rPr>
                <w:rFonts w:ascii="Times New Roman" w:hAnsi="Times New Roman"/>
                <w:sz w:val="24"/>
              </w:rPr>
              <w:br/>
            </w:r>
          </w:p>
        </w:tc>
      </w:tr>
      <w:tr w:rsidR="00245E2F" w14:paraId="774E8EF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1704D0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J01E</w:t>
            </w:r>
          </w:p>
        </w:tc>
        <w:tc>
          <w:tcPr>
            <w:tcW w:w="2881" w:type="dxa"/>
            <w:gridSpan w:val="2"/>
            <w:tcBorders>
              <w:top w:val="single" w:sz="4" w:space="0" w:color="000000"/>
              <w:left w:val="single" w:sz="4" w:space="0" w:color="000000"/>
              <w:bottom w:val="single" w:sz="4" w:space="0" w:color="000000"/>
              <w:right w:val="single" w:sz="4" w:space="0" w:color="000000"/>
            </w:tcBorders>
          </w:tcPr>
          <w:p w14:paraId="7C479978"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сульфаниламиды и триметоприм</w:t>
            </w:r>
          </w:p>
        </w:tc>
        <w:tc>
          <w:tcPr>
            <w:tcW w:w="1901" w:type="dxa"/>
            <w:gridSpan w:val="2"/>
            <w:tcBorders>
              <w:top w:val="single" w:sz="4" w:space="0" w:color="000000"/>
              <w:left w:val="single" w:sz="4" w:space="0" w:color="000000"/>
              <w:bottom w:val="single" w:sz="4" w:space="0" w:color="000000"/>
              <w:right w:val="single" w:sz="4" w:space="0" w:color="000000"/>
            </w:tcBorders>
          </w:tcPr>
          <w:p w14:paraId="61D79D1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7B21EA6" w14:textId="77777777" w:rsidR="00245E2F" w:rsidRDefault="00245E2F">
            <w:pPr>
              <w:widowControl w:val="0"/>
              <w:spacing w:after="0" w:line="240" w:lineRule="auto"/>
              <w:rPr>
                <w:rFonts w:ascii="Times New Roman" w:hAnsi="Times New Roman"/>
                <w:sz w:val="24"/>
              </w:rPr>
            </w:pPr>
          </w:p>
        </w:tc>
      </w:tr>
      <w:tr w:rsidR="00245E2F" w14:paraId="09AF4EF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BD03AB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J01EE</w:t>
            </w:r>
          </w:p>
        </w:tc>
        <w:tc>
          <w:tcPr>
            <w:tcW w:w="2881" w:type="dxa"/>
            <w:gridSpan w:val="2"/>
            <w:tcBorders>
              <w:top w:val="single" w:sz="4" w:space="0" w:color="000000"/>
              <w:left w:val="single" w:sz="4" w:space="0" w:color="000000"/>
              <w:bottom w:val="single" w:sz="4" w:space="0" w:color="000000"/>
              <w:right w:val="single" w:sz="4" w:space="0" w:color="000000"/>
            </w:tcBorders>
          </w:tcPr>
          <w:p w14:paraId="1E69E20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комбинированные препараты сульфаниламидов и триметоприма, включая производные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5F1165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ко-тримоксазол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3979B24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0CB9D9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50E8AFD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560763C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574E42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J01F</w:t>
            </w:r>
          </w:p>
        </w:tc>
        <w:tc>
          <w:tcPr>
            <w:tcW w:w="2881" w:type="dxa"/>
            <w:gridSpan w:val="2"/>
            <w:tcBorders>
              <w:top w:val="single" w:sz="4" w:space="0" w:color="000000"/>
              <w:left w:val="single" w:sz="4" w:space="0" w:color="000000"/>
              <w:bottom w:val="single" w:sz="4" w:space="0" w:color="000000"/>
              <w:right w:val="single" w:sz="4" w:space="0" w:color="000000"/>
            </w:tcBorders>
          </w:tcPr>
          <w:p w14:paraId="106142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макролиды, линкозамиды и стрептограмины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7E4C606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31B3685" w14:textId="77777777" w:rsidR="00245E2F" w:rsidRDefault="00245E2F">
            <w:pPr>
              <w:widowControl w:val="0"/>
              <w:spacing w:after="0" w:line="240" w:lineRule="auto"/>
              <w:rPr>
                <w:rFonts w:ascii="Times New Roman" w:hAnsi="Times New Roman"/>
                <w:sz w:val="24"/>
              </w:rPr>
            </w:pPr>
          </w:p>
        </w:tc>
      </w:tr>
      <w:tr w:rsidR="00245E2F" w14:paraId="392ACC2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48AE25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J01FA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F1A0D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макролиды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758F73F7"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азитромицин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1B60C16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9E8F4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2908CD6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51BD208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p w14:paraId="5F954CF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 (для детей);</w:t>
            </w:r>
          </w:p>
          <w:p w14:paraId="7DB6272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5008B5F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7939CAE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3A5A5A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9E6B6E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3049C3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2EA601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джозамицин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3476533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3A622EA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A1BE1A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4D196D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795A54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2F189F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кларитромицин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2746193A"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для приготовления суспензии для приема внутрь;</w:t>
            </w:r>
          </w:p>
          <w:p w14:paraId="474299C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111C9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027C34C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7201B28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62A9EA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6C15C46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r w:rsidR="00AB0C8F">
              <w:rPr>
                <w:rFonts w:ascii="Times New Roman" w:hAnsi="Times New Roman"/>
                <w:sz w:val="24"/>
              </w:rPr>
              <w:br/>
            </w:r>
          </w:p>
        </w:tc>
      </w:tr>
      <w:tr w:rsidR="00245E2F" w14:paraId="7162D29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AABCB6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J01FF</w:t>
            </w:r>
          </w:p>
        </w:tc>
        <w:tc>
          <w:tcPr>
            <w:tcW w:w="2881" w:type="dxa"/>
            <w:gridSpan w:val="2"/>
            <w:tcBorders>
              <w:top w:val="single" w:sz="4" w:space="0" w:color="000000"/>
              <w:left w:val="single" w:sz="4" w:space="0" w:color="000000"/>
              <w:bottom w:val="single" w:sz="4" w:space="0" w:color="000000"/>
              <w:right w:val="single" w:sz="4" w:space="0" w:color="000000"/>
            </w:tcBorders>
          </w:tcPr>
          <w:p w14:paraId="6BA740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линкозамиды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0A635C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клиндамицин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20E166A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022C1D0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r w:rsidR="00AB0C8F">
              <w:rPr>
                <w:rFonts w:ascii="Times New Roman" w:hAnsi="Times New Roman"/>
                <w:sz w:val="24"/>
              </w:rPr>
              <w:br/>
            </w:r>
          </w:p>
        </w:tc>
      </w:tr>
      <w:tr w:rsidR="00245E2F" w14:paraId="0CDDFB3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735A90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J01G</w:t>
            </w:r>
          </w:p>
        </w:tc>
        <w:tc>
          <w:tcPr>
            <w:tcW w:w="2881" w:type="dxa"/>
            <w:gridSpan w:val="2"/>
            <w:tcBorders>
              <w:top w:val="single" w:sz="4" w:space="0" w:color="000000"/>
              <w:left w:val="single" w:sz="4" w:space="0" w:color="000000"/>
              <w:bottom w:val="single" w:sz="4" w:space="0" w:color="000000"/>
              <w:right w:val="single" w:sz="4" w:space="0" w:color="000000"/>
            </w:tcBorders>
          </w:tcPr>
          <w:p w14:paraId="60A31922" w14:textId="77777777" w:rsidR="00245E2F" w:rsidRDefault="007544E3">
            <w:pPr>
              <w:widowControl w:val="0"/>
              <w:spacing w:after="0" w:line="240" w:lineRule="auto"/>
              <w:rPr>
                <w:rFonts w:ascii="Times New Roman" w:hAnsi="Times New Roman"/>
                <w:sz w:val="24"/>
              </w:rPr>
            </w:pPr>
            <w:r>
              <w:rPr>
                <w:rFonts w:ascii="Times New Roman" w:hAnsi="Times New Roman"/>
                <w:sz w:val="24"/>
              </w:rPr>
              <w:t>А</w:t>
            </w:r>
            <w:r w:rsidR="007D1025">
              <w:rPr>
                <w:rFonts w:ascii="Times New Roman" w:hAnsi="Times New Roman"/>
                <w:sz w:val="24"/>
              </w:rPr>
              <w:t>миногликозиды</w:t>
            </w:r>
            <w:r>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6C081D3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E55CE74" w14:textId="77777777" w:rsidR="00245E2F" w:rsidRDefault="00245E2F">
            <w:pPr>
              <w:widowControl w:val="0"/>
              <w:spacing w:after="0" w:line="240" w:lineRule="auto"/>
              <w:rPr>
                <w:rFonts w:ascii="Times New Roman" w:hAnsi="Times New Roman"/>
                <w:sz w:val="24"/>
              </w:rPr>
            </w:pPr>
          </w:p>
        </w:tc>
      </w:tr>
      <w:tr w:rsidR="00245E2F" w14:paraId="56517AD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AFAC32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J01GA</w:t>
            </w:r>
          </w:p>
        </w:tc>
        <w:tc>
          <w:tcPr>
            <w:tcW w:w="2881" w:type="dxa"/>
            <w:gridSpan w:val="2"/>
            <w:tcBorders>
              <w:top w:val="single" w:sz="4" w:space="0" w:color="000000"/>
              <w:left w:val="single" w:sz="4" w:space="0" w:color="000000"/>
              <w:bottom w:val="single" w:sz="4" w:space="0" w:color="000000"/>
              <w:right w:val="single" w:sz="4" w:space="0" w:color="000000"/>
            </w:tcBorders>
          </w:tcPr>
          <w:p w14:paraId="411E3B3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стрептомицины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3FD16FDD"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стрептомицин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60BD39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tc>
      </w:tr>
      <w:tr w:rsidR="00245E2F" w14:paraId="46ED1A4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EE18AC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J01GB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D96C35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аминогликозиды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1BD1F8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амикацин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614053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14:paraId="7BDB19C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1F7937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14:paraId="08427B8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798A3A5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 и внутримышечного введения</w:t>
            </w:r>
          </w:p>
        </w:tc>
      </w:tr>
      <w:tr w:rsidR="00245E2F" w14:paraId="50E52F4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117288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7ACF7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275A47B"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гентамицин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3633C88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7BA054E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tc>
      </w:tr>
      <w:tr w:rsidR="00245E2F" w14:paraId="11A95AE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353943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86A625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44A90D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канамицин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1BA2BF8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4D996AF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tc>
      </w:tr>
      <w:tr w:rsidR="00245E2F" w14:paraId="0E873CA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911FDB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3FBB4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200BCE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тобрамицин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015AEA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17D072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p w14:paraId="32D773E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ингаляций</w:t>
            </w:r>
          </w:p>
        </w:tc>
      </w:tr>
      <w:tr w:rsidR="00245E2F" w14:paraId="544A540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52EA3E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J01M</w:t>
            </w:r>
          </w:p>
        </w:tc>
        <w:tc>
          <w:tcPr>
            <w:tcW w:w="2881" w:type="dxa"/>
            <w:gridSpan w:val="2"/>
            <w:tcBorders>
              <w:top w:val="single" w:sz="4" w:space="0" w:color="000000"/>
              <w:left w:val="single" w:sz="4" w:space="0" w:color="000000"/>
              <w:bottom w:val="single" w:sz="4" w:space="0" w:color="000000"/>
              <w:right w:val="single" w:sz="4" w:space="0" w:color="000000"/>
            </w:tcBorders>
          </w:tcPr>
          <w:p w14:paraId="1953A7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антибактериальные препараты, производные хинолона</w:t>
            </w:r>
          </w:p>
        </w:tc>
        <w:tc>
          <w:tcPr>
            <w:tcW w:w="1901" w:type="dxa"/>
            <w:gridSpan w:val="2"/>
            <w:tcBorders>
              <w:top w:val="single" w:sz="4" w:space="0" w:color="000000"/>
              <w:left w:val="single" w:sz="4" w:space="0" w:color="000000"/>
              <w:bottom w:val="single" w:sz="4" w:space="0" w:color="000000"/>
              <w:right w:val="single" w:sz="4" w:space="0" w:color="000000"/>
            </w:tcBorders>
          </w:tcPr>
          <w:p w14:paraId="39559C8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461BADC" w14:textId="77777777" w:rsidR="00245E2F" w:rsidRDefault="00245E2F">
            <w:pPr>
              <w:widowControl w:val="0"/>
              <w:spacing w:after="0" w:line="240" w:lineRule="auto"/>
              <w:rPr>
                <w:rFonts w:ascii="Times New Roman" w:hAnsi="Times New Roman"/>
                <w:sz w:val="24"/>
              </w:rPr>
            </w:pPr>
          </w:p>
        </w:tc>
      </w:tr>
      <w:tr w:rsidR="00245E2F" w14:paraId="0499686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2865CA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J01MA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79DFAF1" w14:textId="77777777" w:rsidR="00245E2F" w:rsidRDefault="007D1025">
            <w:pPr>
              <w:widowControl w:val="0"/>
              <w:spacing w:after="0" w:line="240" w:lineRule="auto"/>
              <w:rPr>
                <w:rFonts w:ascii="Times New Roman" w:hAnsi="Times New Roman"/>
                <w:sz w:val="24"/>
              </w:rPr>
            </w:pPr>
            <w:r>
              <w:rPr>
                <w:rFonts w:ascii="Times New Roman" w:hAnsi="Times New Roman"/>
                <w:sz w:val="24"/>
              </w:rPr>
              <w:t>фторхинолоны</w:t>
            </w:r>
          </w:p>
        </w:tc>
        <w:tc>
          <w:tcPr>
            <w:tcW w:w="1901" w:type="dxa"/>
            <w:gridSpan w:val="2"/>
            <w:tcBorders>
              <w:top w:val="single" w:sz="4" w:space="0" w:color="000000"/>
              <w:left w:val="single" w:sz="4" w:space="0" w:color="000000"/>
              <w:bottom w:val="single" w:sz="4" w:space="0" w:color="000000"/>
              <w:right w:val="single" w:sz="4" w:space="0" w:color="000000"/>
            </w:tcBorders>
          </w:tcPr>
          <w:p w14:paraId="42B0BBD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левофлоксацин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11228A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7524A22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196E95D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277AFA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r w:rsidR="00AB0C8F">
              <w:rPr>
                <w:rFonts w:ascii="Times New Roman" w:hAnsi="Times New Roman"/>
                <w:sz w:val="24"/>
              </w:rPr>
              <w:br/>
            </w:r>
          </w:p>
        </w:tc>
      </w:tr>
      <w:tr w:rsidR="00245E2F" w14:paraId="0A8281F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C4680F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7CD9BB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5DC2A4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ломефлоксацин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1A4EBB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5976A30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3759C90B" w14:textId="77777777" w:rsidR="00245E2F" w:rsidRDefault="00245E2F">
            <w:pPr>
              <w:widowControl w:val="0"/>
              <w:spacing w:after="0" w:line="240" w:lineRule="auto"/>
              <w:rPr>
                <w:rFonts w:ascii="Times New Roman" w:hAnsi="Times New Roman"/>
                <w:sz w:val="24"/>
              </w:rPr>
            </w:pPr>
          </w:p>
        </w:tc>
      </w:tr>
      <w:tr w:rsidR="00245E2F" w14:paraId="0A4F71E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BC19C5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D971F0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98F1C14"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моксифлоксацин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5234E36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520428A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04995B4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AB0C8F">
              <w:rPr>
                <w:rFonts w:ascii="Times New Roman" w:hAnsi="Times New Roman"/>
                <w:sz w:val="24"/>
              </w:rPr>
              <w:br/>
            </w:r>
            <w:r w:rsidR="007544E3">
              <w:rPr>
                <w:rFonts w:ascii="Times New Roman" w:hAnsi="Times New Roman"/>
                <w:sz w:val="24"/>
              </w:rPr>
              <w:br/>
            </w:r>
          </w:p>
        </w:tc>
      </w:tr>
      <w:tr w:rsidR="00245E2F" w14:paraId="6FEDFB7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4D0C2B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7C9E71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7B3B261" w14:textId="77777777" w:rsidR="00245E2F" w:rsidRDefault="007D1025">
            <w:pPr>
              <w:widowControl w:val="0"/>
              <w:spacing w:after="0" w:line="240" w:lineRule="auto"/>
              <w:rPr>
                <w:rFonts w:ascii="Times New Roman" w:hAnsi="Times New Roman"/>
                <w:sz w:val="24"/>
              </w:rPr>
            </w:pPr>
            <w:r>
              <w:rPr>
                <w:rFonts w:ascii="Times New Roman" w:hAnsi="Times New Roman"/>
                <w:sz w:val="24"/>
              </w:rPr>
              <w:t>офлоксацин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63CEF64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15CBB14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 и ушные;</w:t>
            </w:r>
          </w:p>
          <w:p w14:paraId="425BD6D1"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глазная;</w:t>
            </w:r>
          </w:p>
          <w:p w14:paraId="584CDF5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182147D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4FCE4CF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386B603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p>
          <w:p w14:paraId="0A58136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покрытые пленочной оболочкой</w:t>
            </w:r>
          </w:p>
        </w:tc>
      </w:tr>
      <w:tr w:rsidR="00245E2F" w14:paraId="6C91B05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7D4C6E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8DFF25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260228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спарфлоксацин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5D19A71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C2B84C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C5F2C6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C25EE1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62BBA1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68F57CE"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ципрофлоксацин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142843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67C340A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 и ушные;</w:t>
            </w:r>
          </w:p>
          <w:p w14:paraId="48951B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ушные;</w:t>
            </w:r>
          </w:p>
          <w:p w14:paraId="1B533B67"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глазная;</w:t>
            </w:r>
          </w:p>
          <w:p w14:paraId="631A8E7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0CD795D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459B23B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6BB593B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2FF1DAA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tc>
      </w:tr>
      <w:tr w:rsidR="00245E2F" w14:paraId="4B29C56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A36B06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J01X</w:t>
            </w:r>
          </w:p>
        </w:tc>
        <w:tc>
          <w:tcPr>
            <w:tcW w:w="2881" w:type="dxa"/>
            <w:gridSpan w:val="2"/>
            <w:tcBorders>
              <w:top w:val="single" w:sz="4" w:space="0" w:color="000000"/>
              <w:left w:val="single" w:sz="4" w:space="0" w:color="000000"/>
              <w:bottom w:val="single" w:sz="4" w:space="0" w:color="000000"/>
              <w:right w:val="single" w:sz="4" w:space="0" w:color="000000"/>
            </w:tcBorders>
          </w:tcPr>
          <w:p w14:paraId="3F19279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антибактериальные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4311C2F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B70A2FF" w14:textId="77777777" w:rsidR="00245E2F" w:rsidRDefault="00245E2F">
            <w:pPr>
              <w:widowControl w:val="0"/>
              <w:spacing w:after="0" w:line="240" w:lineRule="auto"/>
              <w:rPr>
                <w:rFonts w:ascii="Times New Roman" w:hAnsi="Times New Roman"/>
                <w:sz w:val="24"/>
              </w:rPr>
            </w:pPr>
          </w:p>
        </w:tc>
      </w:tr>
      <w:tr w:rsidR="00245E2F" w14:paraId="1C8D2AD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C863C0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J01XA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4B8F8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антибиотики гликопептидной структуры</w:t>
            </w:r>
          </w:p>
        </w:tc>
        <w:tc>
          <w:tcPr>
            <w:tcW w:w="1901" w:type="dxa"/>
            <w:gridSpan w:val="2"/>
            <w:tcBorders>
              <w:top w:val="single" w:sz="4" w:space="0" w:color="000000"/>
              <w:left w:val="single" w:sz="4" w:space="0" w:color="000000"/>
              <w:bottom w:val="single" w:sz="4" w:space="0" w:color="000000"/>
              <w:right w:val="single" w:sz="4" w:space="0" w:color="000000"/>
            </w:tcBorders>
          </w:tcPr>
          <w:p w14:paraId="272D0B9E"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ванкомицин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062362A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168C414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 и приема внутрь;</w:t>
            </w:r>
          </w:p>
          <w:p w14:paraId="1DB081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w:t>
            </w:r>
          </w:p>
          <w:p w14:paraId="176CB27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 и приема внутрь;</w:t>
            </w:r>
          </w:p>
          <w:p w14:paraId="4007D53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 и раствора для приема внутрь</w:t>
            </w:r>
          </w:p>
          <w:p w14:paraId="078BE2EC" w14:textId="77777777" w:rsidR="00245E2F" w:rsidRDefault="00245E2F">
            <w:pPr>
              <w:widowControl w:val="0"/>
              <w:spacing w:after="0" w:line="240" w:lineRule="auto"/>
              <w:rPr>
                <w:rFonts w:ascii="Times New Roman" w:hAnsi="Times New Roman"/>
                <w:sz w:val="24"/>
              </w:rPr>
            </w:pPr>
          </w:p>
        </w:tc>
      </w:tr>
      <w:tr w:rsidR="00245E2F" w14:paraId="227D4F7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EB128E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D7C46D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3B5B2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телаванцин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2C931A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r w:rsidR="00AB0C8F">
              <w:rPr>
                <w:rFonts w:ascii="Times New Roman" w:hAnsi="Times New Roman"/>
                <w:sz w:val="24"/>
              </w:rPr>
              <w:br/>
            </w:r>
            <w:r w:rsidR="007544E3">
              <w:rPr>
                <w:rFonts w:ascii="Times New Roman" w:hAnsi="Times New Roman"/>
                <w:sz w:val="24"/>
              </w:rPr>
              <w:br/>
            </w:r>
          </w:p>
        </w:tc>
      </w:tr>
      <w:tr w:rsidR="00245E2F" w14:paraId="248FF73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C5E5FB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J01XB</w:t>
            </w:r>
          </w:p>
        </w:tc>
        <w:tc>
          <w:tcPr>
            <w:tcW w:w="2881" w:type="dxa"/>
            <w:gridSpan w:val="2"/>
            <w:tcBorders>
              <w:top w:val="single" w:sz="4" w:space="0" w:color="000000"/>
              <w:left w:val="single" w:sz="4" w:space="0" w:color="000000"/>
              <w:bottom w:val="single" w:sz="4" w:space="0" w:color="000000"/>
              <w:right w:val="single" w:sz="4" w:space="0" w:color="000000"/>
            </w:tcBorders>
          </w:tcPr>
          <w:p w14:paraId="0B8C02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полимиксины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153E046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полимиксин B</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073B7F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w:t>
            </w:r>
          </w:p>
          <w:p w14:paraId="109D88F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p w14:paraId="069BDD93" w14:textId="77777777" w:rsidR="00245E2F" w:rsidRDefault="00245E2F">
            <w:pPr>
              <w:widowControl w:val="0"/>
              <w:spacing w:after="0" w:line="240" w:lineRule="auto"/>
              <w:rPr>
                <w:rFonts w:ascii="Times New Roman" w:hAnsi="Times New Roman"/>
                <w:sz w:val="24"/>
              </w:rPr>
            </w:pPr>
          </w:p>
        </w:tc>
      </w:tr>
      <w:tr w:rsidR="00245E2F" w14:paraId="72C8591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20BD64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J01XD</w:t>
            </w:r>
          </w:p>
        </w:tc>
        <w:tc>
          <w:tcPr>
            <w:tcW w:w="2881" w:type="dxa"/>
            <w:gridSpan w:val="2"/>
            <w:tcBorders>
              <w:top w:val="single" w:sz="4" w:space="0" w:color="000000"/>
              <w:left w:val="single" w:sz="4" w:space="0" w:color="000000"/>
              <w:bottom w:val="single" w:sz="4" w:space="0" w:color="000000"/>
              <w:right w:val="single" w:sz="4" w:space="0" w:color="000000"/>
            </w:tcBorders>
          </w:tcPr>
          <w:p w14:paraId="5B27CE0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имидазола</w:t>
            </w:r>
          </w:p>
        </w:tc>
        <w:tc>
          <w:tcPr>
            <w:tcW w:w="1901" w:type="dxa"/>
            <w:gridSpan w:val="2"/>
            <w:tcBorders>
              <w:top w:val="single" w:sz="4" w:space="0" w:color="000000"/>
              <w:left w:val="single" w:sz="4" w:space="0" w:color="000000"/>
              <w:bottom w:val="single" w:sz="4" w:space="0" w:color="000000"/>
              <w:right w:val="single" w:sz="4" w:space="0" w:color="000000"/>
            </w:tcBorders>
          </w:tcPr>
          <w:p w14:paraId="211724B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метронидазол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0FE8D30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71F49D1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503C5F1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3719C5DC" w14:textId="77777777" w:rsidR="00245E2F" w:rsidRDefault="00245E2F">
            <w:pPr>
              <w:widowControl w:val="0"/>
              <w:spacing w:after="0" w:line="240" w:lineRule="auto"/>
              <w:rPr>
                <w:rFonts w:ascii="Times New Roman" w:hAnsi="Times New Roman"/>
                <w:sz w:val="24"/>
              </w:rPr>
            </w:pPr>
          </w:p>
        </w:tc>
      </w:tr>
      <w:tr w:rsidR="00245E2F" w14:paraId="74B530C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B0ED53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J01XX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315B32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антибактериальные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286F7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даптомицин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0EC3483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46FD704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61E37B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04D0C8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6E659B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линезолид</w:t>
            </w:r>
          </w:p>
        </w:tc>
        <w:tc>
          <w:tcPr>
            <w:tcW w:w="3404" w:type="dxa"/>
            <w:gridSpan w:val="2"/>
            <w:tcBorders>
              <w:top w:val="single" w:sz="4" w:space="0" w:color="000000"/>
              <w:left w:val="single" w:sz="4" w:space="0" w:color="000000"/>
              <w:bottom w:val="single" w:sz="4" w:space="0" w:color="000000"/>
              <w:right w:val="single" w:sz="4" w:space="0" w:color="000000"/>
            </w:tcBorders>
          </w:tcPr>
          <w:p w14:paraId="1E0D27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для приготовления суспензии для приема внутрь;</w:t>
            </w:r>
          </w:p>
          <w:p w14:paraId="79BA381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7807315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B98EE6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3C88C1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FB3085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2542EC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тедизолид</w:t>
            </w:r>
          </w:p>
        </w:tc>
        <w:tc>
          <w:tcPr>
            <w:tcW w:w="3404" w:type="dxa"/>
            <w:gridSpan w:val="2"/>
            <w:tcBorders>
              <w:top w:val="single" w:sz="4" w:space="0" w:color="000000"/>
              <w:left w:val="single" w:sz="4" w:space="0" w:color="000000"/>
              <w:bottom w:val="single" w:sz="4" w:space="0" w:color="000000"/>
              <w:right w:val="single" w:sz="4" w:space="0" w:color="000000"/>
            </w:tcBorders>
          </w:tcPr>
          <w:p w14:paraId="02943A9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60E4BC0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4FEB1B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F3E70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CF3AFCC"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фосфомицин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0BAC026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tc>
      </w:tr>
      <w:tr w:rsidR="00245E2F" w14:paraId="44BDE51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20D27A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J02</w:t>
            </w:r>
          </w:p>
        </w:tc>
        <w:tc>
          <w:tcPr>
            <w:tcW w:w="2881" w:type="dxa"/>
            <w:gridSpan w:val="2"/>
            <w:tcBorders>
              <w:top w:val="single" w:sz="4" w:space="0" w:color="000000"/>
              <w:left w:val="single" w:sz="4" w:space="0" w:color="000000"/>
              <w:bottom w:val="single" w:sz="4" w:space="0" w:color="000000"/>
              <w:right w:val="single" w:sz="4" w:space="0" w:color="000000"/>
            </w:tcBorders>
          </w:tcPr>
          <w:p w14:paraId="0DB677A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противогрибковые препараты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2C19EB0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95B75AA" w14:textId="77777777" w:rsidR="00245E2F" w:rsidRDefault="00245E2F">
            <w:pPr>
              <w:widowControl w:val="0"/>
              <w:spacing w:after="0" w:line="240" w:lineRule="auto"/>
              <w:rPr>
                <w:rFonts w:ascii="Times New Roman" w:hAnsi="Times New Roman"/>
                <w:sz w:val="24"/>
              </w:rPr>
            </w:pPr>
          </w:p>
        </w:tc>
      </w:tr>
      <w:tr w:rsidR="00245E2F" w14:paraId="00BA797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40A26E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J02A</w:t>
            </w:r>
          </w:p>
        </w:tc>
        <w:tc>
          <w:tcPr>
            <w:tcW w:w="2881" w:type="dxa"/>
            <w:gridSpan w:val="2"/>
            <w:tcBorders>
              <w:top w:val="single" w:sz="4" w:space="0" w:color="000000"/>
              <w:left w:val="single" w:sz="4" w:space="0" w:color="000000"/>
              <w:bottom w:val="single" w:sz="4" w:space="0" w:color="000000"/>
              <w:right w:val="single" w:sz="4" w:space="0" w:color="000000"/>
            </w:tcBorders>
          </w:tcPr>
          <w:p w14:paraId="54824DD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противогрибковые препараты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25F0411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CFDD3FE" w14:textId="77777777" w:rsidR="00245E2F" w:rsidRDefault="00245E2F">
            <w:pPr>
              <w:widowControl w:val="0"/>
              <w:spacing w:after="0" w:line="240" w:lineRule="auto"/>
              <w:rPr>
                <w:rFonts w:ascii="Times New Roman" w:hAnsi="Times New Roman"/>
                <w:sz w:val="24"/>
              </w:rPr>
            </w:pPr>
          </w:p>
        </w:tc>
      </w:tr>
      <w:tr w:rsidR="00245E2F" w14:paraId="4C5810D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CD1801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J02AA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C2B303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антибиотики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7FE4C497"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амфотерицин B</w:t>
            </w:r>
          </w:p>
        </w:tc>
        <w:tc>
          <w:tcPr>
            <w:tcW w:w="3404" w:type="dxa"/>
            <w:gridSpan w:val="2"/>
            <w:tcBorders>
              <w:top w:val="single" w:sz="4" w:space="0" w:color="000000"/>
              <w:left w:val="single" w:sz="4" w:space="0" w:color="000000"/>
              <w:bottom w:val="single" w:sz="4" w:space="0" w:color="000000"/>
              <w:right w:val="single" w:sz="4" w:space="0" w:color="000000"/>
            </w:tcBorders>
          </w:tcPr>
          <w:p w14:paraId="0656D5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r w:rsidR="009B015F">
              <w:rPr>
                <w:rFonts w:ascii="Times New Roman" w:hAnsi="Times New Roman"/>
                <w:sz w:val="24"/>
              </w:rPr>
              <w:br/>
            </w:r>
          </w:p>
        </w:tc>
      </w:tr>
      <w:tr w:rsidR="00245E2F" w14:paraId="4925371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98B353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C8462E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DD32A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нистатин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490EC69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56E5CE3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9B015F">
              <w:rPr>
                <w:rFonts w:ascii="Times New Roman" w:hAnsi="Times New Roman"/>
                <w:sz w:val="24"/>
              </w:rPr>
              <w:br/>
            </w:r>
            <w:r w:rsidR="007544E3">
              <w:rPr>
                <w:rFonts w:ascii="Times New Roman" w:hAnsi="Times New Roman"/>
                <w:sz w:val="24"/>
              </w:rPr>
              <w:br/>
            </w:r>
          </w:p>
        </w:tc>
      </w:tr>
      <w:tr w:rsidR="00245E2F" w14:paraId="279A0CE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3BFA47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J02AC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A15D9D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триазола</w:t>
            </w:r>
          </w:p>
        </w:tc>
        <w:tc>
          <w:tcPr>
            <w:tcW w:w="1901" w:type="dxa"/>
            <w:gridSpan w:val="2"/>
            <w:tcBorders>
              <w:top w:val="single" w:sz="4" w:space="0" w:color="000000"/>
              <w:left w:val="single" w:sz="4" w:space="0" w:color="000000"/>
              <w:bottom w:val="single" w:sz="4" w:space="0" w:color="000000"/>
              <w:right w:val="single" w:sz="4" w:space="0" w:color="000000"/>
            </w:tcBorders>
          </w:tcPr>
          <w:p w14:paraId="13525703"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вориконазол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58E0BC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4099F2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6D08F8C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p w14:paraId="0C3E1C6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5D56BEC" w14:textId="77777777" w:rsidR="00245E2F" w:rsidRDefault="00245E2F">
            <w:pPr>
              <w:widowControl w:val="0"/>
              <w:spacing w:after="0" w:line="240" w:lineRule="auto"/>
              <w:rPr>
                <w:rFonts w:ascii="Times New Roman" w:hAnsi="Times New Roman"/>
                <w:sz w:val="24"/>
              </w:rPr>
            </w:pPr>
          </w:p>
        </w:tc>
      </w:tr>
      <w:tr w:rsidR="00245E2F" w14:paraId="5EF9182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BEE07C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5AC716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3871A5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позаконазол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01095B1D"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r w:rsidR="00AB0C8F">
              <w:rPr>
                <w:rFonts w:ascii="Times New Roman" w:hAnsi="Times New Roman"/>
                <w:sz w:val="24"/>
              </w:rPr>
              <w:br/>
            </w:r>
          </w:p>
        </w:tc>
      </w:tr>
      <w:tr w:rsidR="00245E2F" w14:paraId="786D6E8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520D8A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8254CD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A01FF2B"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флуконазол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79A6E26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12482B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p w14:paraId="75B44D3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2102832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4D8B5C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9359C8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J02AX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8C2306C"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противогрибковые препараты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0CC8691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каспофунгин</w:t>
            </w:r>
          </w:p>
        </w:tc>
        <w:tc>
          <w:tcPr>
            <w:tcW w:w="3404" w:type="dxa"/>
            <w:gridSpan w:val="2"/>
            <w:tcBorders>
              <w:top w:val="single" w:sz="4" w:space="0" w:color="000000"/>
              <w:left w:val="single" w:sz="4" w:space="0" w:color="000000"/>
              <w:bottom w:val="single" w:sz="4" w:space="0" w:color="000000"/>
              <w:right w:val="single" w:sz="4" w:space="0" w:color="000000"/>
            </w:tcBorders>
          </w:tcPr>
          <w:p w14:paraId="7F755B1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5435891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3D96BE8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8C29A9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CB2548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0616A33"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микафунгин</w:t>
            </w:r>
          </w:p>
        </w:tc>
        <w:tc>
          <w:tcPr>
            <w:tcW w:w="3404" w:type="dxa"/>
            <w:gridSpan w:val="2"/>
            <w:tcBorders>
              <w:top w:val="single" w:sz="4" w:space="0" w:color="000000"/>
              <w:left w:val="single" w:sz="4" w:space="0" w:color="000000"/>
              <w:bottom w:val="single" w:sz="4" w:space="0" w:color="000000"/>
              <w:right w:val="single" w:sz="4" w:space="0" w:color="000000"/>
            </w:tcBorders>
          </w:tcPr>
          <w:p w14:paraId="64341857" w14:textId="77777777" w:rsidR="00245E2F" w:rsidRDefault="007D1025" w:rsidP="00743D2C">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705FE5C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B17798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w:t>
            </w:r>
          </w:p>
        </w:tc>
        <w:tc>
          <w:tcPr>
            <w:tcW w:w="2881" w:type="dxa"/>
            <w:gridSpan w:val="2"/>
            <w:tcBorders>
              <w:top w:val="single" w:sz="4" w:space="0" w:color="000000"/>
              <w:left w:val="single" w:sz="4" w:space="0" w:color="000000"/>
              <w:bottom w:val="single" w:sz="4" w:space="0" w:color="000000"/>
              <w:right w:val="single" w:sz="4" w:space="0" w:color="000000"/>
            </w:tcBorders>
          </w:tcPr>
          <w:p w14:paraId="2E9F583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активные в отношении микобактерий</w:t>
            </w:r>
          </w:p>
        </w:tc>
        <w:tc>
          <w:tcPr>
            <w:tcW w:w="1901" w:type="dxa"/>
            <w:gridSpan w:val="2"/>
            <w:tcBorders>
              <w:top w:val="single" w:sz="4" w:space="0" w:color="000000"/>
              <w:left w:val="single" w:sz="4" w:space="0" w:color="000000"/>
              <w:bottom w:val="single" w:sz="4" w:space="0" w:color="000000"/>
              <w:right w:val="single" w:sz="4" w:space="0" w:color="000000"/>
            </w:tcBorders>
          </w:tcPr>
          <w:p w14:paraId="3207F3B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61DCD75" w14:textId="77777777" w:rsidR="00245E2F" w:rsidRDefault="00245E2F">
            <w:pPr>
              <w:widowControl w:val="0"/>
              <w:spacing w:after="0" w:line="240" w:lineRule="auto"/>
              <w:rPr>
                <w:rFonts w:ascii="Times New Roman" w:hAnsi="Times New Roman"/>
                <w:sz w:val="24"/>
              </w:rPr>
            </w:pPr>
          </w:p>
        </w:tc>
      </w:tr>
      <w:tr w:rsidR="00245E2F" w14:paraId="1912F87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9FE1ED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J04A</w:t>
            </w:r>
          </w:p>
        </w:tc>
        <w:tc>
          <w:tcPr>
            <w:tcW w:w="2881" w:type="dxa"/>
            <w:gridSpan w:val="2"/>
            <w:tcBorders>
              <w:top w:val="single" w:sz="4" w:space="0" w:color="000000"/>
              <w:left w:val="single" w:sz="4" w:space="0" w:color="000000"/>
              <w:bottom w:val="single" w:sz="4" w:space="0" w:color="000000"/>
              <w:right w:val="single" w:sz="4" w:space="0" w:color="000000"/>
            </w:tcBorders>
          </w:tcPr>
          <w:p w14:paraId="14F0FB9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противотуберкулезные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BF0842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50AC421" w14:textId="77777777" w:rsidR="00245E2F" w:rsidRDefault="00245E2F">
            <w:pPr>
              <w:widowControl w:val="0"/>
              <w:spacing w:after="0" w:line="240" w:lineRule="auto"/>
              <w:rPr>
                <w:rFonts w:ascii="Times New Roman" w:hAnsi="Times New Roman"/>
                <w:sz w:val="24"/>
              </w:rPr>
            </w:pPr>
          </w:p>
        </w:tc>
      </w:tr>
      <w:tr w:rsidR="00245E2F" w14:paraId="4D6901F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7D3865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J04AA</w:t>
            </w:r>
          </w:p>
        </w:tc>
        <w:tc>
          <w:tcPr>
            <w:tcW w:w="2881" w:type="dxa"/>
            <w:gridSpan w:val="2"/>
            <w:tcBorders>
              <w:top w:val="single" w:sz="4" w:space="0" w:color="000000"/>
              <w:left w:val="single" w:sz="4" w:space="0" w:color="000000"/>
              <w:bottom w:val="single" w:sz="4" w:space="0" w:color="000000"/>
              <w:right w:val="single" w:sz="4" w:space="0" w:color="000000"/>
            </w:tcBorders>
          </w:tcPr>
          <w:p w14:paraId="58D6650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аминосалициловая кислота и ее производные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33EF26D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аминосалициловая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78B304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замедленного высвобождения для приема внутрь;</w:t>
            </w:r>
          </w:p>
          <w:p w14:paraId="06C4DF71"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кишечнорастворимые;</w:t>
            </w:r>
          </w:p>
          <w:p w14:paraId="49BCB4D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покрытые кишечнорастворимой оболочкой;</w:t>
            </w:r>
          </w:p>
          <w:p w14:paraId="677163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с пролонгированным высвобождением;</w:t>
            </w:r>
          </w:p>
          <w:p w14:paraId="03FC909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0B42D89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1E7C623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p w14:paraId="24CFA7E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r w:rsidR="007544E3">
              <w:rPr>
                <w:rFonts w:ascii="Times New Roman" w:hAnsi="Times New Roman"/>
                <w:sz w:val="24"/>
              </w:rPr>
              <w:br/>
            </w:r>
          </w:p>
        </w:tc>
      </w:tr>
      <w:tr w:rsidR="00245E2F" w14:paraId="36FE24F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07C36C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J04AB</w:t>
            </w:r>
          </w:p>
        </w:tc>
        <w:tc>
          <w:tcPr>
            <w:tcW w:w="2881" w:type="dxa"/>
            <w:gridSpan w:val="2"/>
            <w:tcBorders>
              <w:top w:val="single" w:sz="4" w:space="0" w:color="000000"/>
              <w:left w:val="single" w:sz="4" w:space="0" w:color="000000"/>
              <w:bottom w:val="single" w:sz="4" w:space="0" w:color="000000"/>
              <w:right w:val="single" w:sz="4" w:space="0" w:color="000000"/>
            </w:tcBorders>
          </w:tcPr>
          <w:p w14:paraId="484EE51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антибиотики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15B7409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капреомицин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3235417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401D219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14:paraId="389E498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 и внутримышечного введения</w:t>
            </w:r>
          </w:p>
          <w:p w14:paraId="2B780901" w14:textId="77777777" w:rsidR="00245E2F" w:rsidRDefault="00245E2F">
            <w:pPr>
              <w:widowControl w:val="0"/>
              <w:spacing w:after="0" w:line="240" w:lineRule="auto"/>
              <w:rPr>
                <w:rFonts w:ascii="Times New Roman" w:hAnsi="Times New Roman"/>
                <w:sz w:val="24"/>
              </w:rPr>
            </w:pPr>
          </w:p>
        </w:tc>
      </w:tr>
      <w:tr w:rsidR="00245E2F" w14:paraId="2327D47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EDDA52C" w14:textId="77777777" w:rsidR="00245E2F" w:rsidRDefault="00245E2F">
            <w:pPr>
              <w:widowControl w:val="0"/>
              <w:spacing w:after="0" w:line="240" w:lineRule="auto"/>
              <w:rPr>
                <w:rFonts w:ascii="Times New Roman" w:hAnsi="Times New Roman"/>
                <w:sz w:val="24"/>
              </w:rPr>
            </w:pP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81669B8"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7EE27E6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рифабутин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5218F97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36A7FD1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A0E27C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C18DBA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0AE7D4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рифампицин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4108620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79A4CB6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421D25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p w14:paraId="7323921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8C9684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5A5C7C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3ED13E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9204D44"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циклосерин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4741223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7BE719C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1B2214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J04AC</w:t>
            </w:r>
          </w:p>
        </w:tc>
        <w:tc>
          <w:tcPr>
            <w:tcW w:w="2881" w:type="dxa"/>
            <w:gridSpan w:val="2"/>
            <w:tcBorders>
              <w:top w:val="single" w:sz="4" w:space="0" w:color="000000"/>
              <w:left w:val="single" w:sz="4" w:space="0" w:color="000000"/>
              <w:bottom w:val="single" w:sz="4" w:space="0" w:color="000000"/>
              <w:right w:val="single" w:sz="4" w:space="0" w:color="000000"/>
            </w:tcBorders>
          </w:tcPr>
          <w:p w14:paraId="39B408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гидразиды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4AAD361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изониазид</w:t>
            </w:r>
          </w:p>
        </w:tc>
        <w:tc>
          <w:tcPr>
            <w:tcW w:w="3404" w:type="dxa"/>
            <w:gridSpan w:val="2"/>
            <w:tcBorders>
              <w:top w:val="single" w:sz="4" w:space="0" w:color="000000"/>
              <w:left w:val="single" w:sz="4" w:space="0" w:color="000000"/>
              <w:bottom w:val="single" w:sz="4" w:space="0" w:color="000000"/>
              <w:right w:val="single" w:sz="4" w:space="0" w:color="000000"/>
            </w:tcBorders>
          </w:tcPr>
          <w:p w14:paraId="7201356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внутримышечного, ингаляционного и эндотрахеального введения;</w:t>
            </w:r>
          </w:p>
          <w:p w14:paraId="336B4FF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36E8A28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 и ингаляций;</w:t>
            </w:r>
          </w:p>
          <w:p w14:paraId="15AF29E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3A67FD4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BD483C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J04AD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2CFD0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тиокарбамида</w:t>
            </w:r>
          </w:p>
        </w:tc>
        <w:tc>
          <w:tcPr>
            <w:tcW w:w="1901" w:type="dxa"/>
            <w:gridSpan w:val="2"/>
            <w:tcBorders>
              <w:top w:val="single" w:sz="4" w:space="0" w:color="000000"/>
              <w:left w:val="single" w:sz="4" w:space="0" w:color="000000"/>
              <w:bottom w:val="single" w:sz="4" w:space="0" w:color="000000"/>
              <w:right w:val="single" w:sz="4" w:space="0" w:color="000000"/>
            </w:tcBorders>
          </w:tcPr>
          <w:p w14:paraId="098F863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протионамид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621BDB1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61B0102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798815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26D9D6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23D8E1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E807E8B"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этионамид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28355D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381048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BFAEC6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0A6EAE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J04AK</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E8F7DE9"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противотуберкулезные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31DE1821"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бедаквилин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3050849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0ABFA97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44BB53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77490C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DE2A47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деламанид</w:t>
            </w:r>
          </w:p>
        </w:tc>
        <w:tc>
          <w:tcPr>
            <w:tcW w:w="3404" w:type="dxa"/>
            <w:gridSpan w:val="2"/>
            <w:tcBorders>
              <w:top w:val="single" w:sz="4" w:space="0" w:color="000000"/>
              <w:left w:val="single" w:sz="4" w:space="0" w:color="000000"/>
              <w:bottom w:val="single" w:sz="4" w:space="0" w:color="000000"/>
              <w:right w:val="single" w:sz="4" w:space="0" w:color="000000"/>
            </w:tcBorders>
          </w:tcPr>
          <w:p w14:paraId="7ACC4D5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743D2C">
              <w:rPr>
                <w:rFonts w:ascii="Times New Roman" w:hAnsi="Times New Roman"/>
                <w:sz w:val="24"/>
              </w:rPr>
              <w:br/>
            </w:r>
          </w:p>
        </w:tc>
      </w:tr>
      <w:tr w:rsidR="00245E2F" w14:paraId="5AC6A9B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5D62B1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440669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5ACF9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пиразинамид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7FF22C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11E6B55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r w:rsidR="00743D2C">
              <w:rPr>
                <w:rFonts w:ascii="Times New Roman" w:hAnsi="Times New Roman"/>
                <w:sz w:val="24"/>
              </w:rPr>
              <w:br/>
            </w:r>
          </w:p>
        </w:tc>
      </w:tr>
      <w:tr w:rsidR="00245E2F" w14:paraId="73D86D9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26A6BD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7B6CE3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B123B5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теризидон</w:t>
            </w:r>
          </w:p>
        </w:tc>
        <w:tc>
          <w:tcPr>
            <w:tcW w:w="3404" w:type="dxa"/>
            <w:gridSpan w:val="2"/>
            <w:tcBorders>
              <w:top w:val="single" w:sz="4" w:space="0" w:color="000000"/>
              <w:left w:val="single" w:sz="4" w:space="0" w:color="000000"/>
              <w:bottom w:val="single" w:sz="4" w:space="0" w:color="000000"/>
              <w:right w:val="single" w:sz="4" w:space="0" w:color="000000"/>
            </w:tcBorders>
          </w:tcPr>
          <w:p w14:paraId="657C7D1B" w14:textId="77777777" w:rsidR="00245E2F" w:rsidRDefault="00743D2C">
            <w:pPr>
              <w:widowControl w:val="0"/>
              <w:spacing w:after="0" w:line="240" w:lineRule="auto"/>
              <w:rPr>
                <w:rFonts w:ascii="Times New Roman" w:hAnsi="Times New Roman"/>
                <w:sz w:val="24"/>
              </w:rPr>
            </w:pPr>
            <w:r>
              <w:rPr>
                <w:rFonts w:ascii="Times New Roman" w:hAnsi="Times New Roman"/>
                <w:sz w:val="24"/>
              </w:rPr>
              <w:t>к</w:t>
            </w:r>
            <w:r w:rsidR="007D1025">
              <w:rPr>
                <w:rFonts w:ascii="Times New Roman" w:hAnsi="Times New Roman"/>
                <w:sz w:val="24"/>
              </w:rPr>
              <w:t>апсулы</w:t>
            </w:r>
            <w:r>
              <w:rPr>
                <w:rFonts w:ascii="Times New Roman" w:hAnsi="Times New Roman"/>
                <w:sz w:val="24"/>
              </w:rPr>
              <w:br/>
            </w:r>
          </w:p>
        </w:tc>
      </w:tr>
      <w:tr w:rsidR="00245E2F" w14:paraId="77326D9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0F1329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02DB02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3CAB876" w14:textId="77777777" w:rsidR="00245E2F" w:rsidRDefault="00743D2C">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иоуреидоими</w:t>
            </w:r>
            <w:r>
              <w:rPr>
                <w:rFonts w:ascii="Times New Roman" w:hAnsi="Times New Roman"/>
                <w:sz w:val="24"/>
              </w:rPr>
              <w:t>-</w:t>
            </w:r>
            <w:r w:rsidR="007D1025">
              <w:rPr>
                <w:rFonts w:ascii="Times New Roman" w:hAnsi="Times New Roman"/>
                <w:sz w:val="24"/>
              </w:rPr>
              <w:t>но-метилпиридиния</w:t>
            </w:r>
          </w:p>
          <w:p w14:paraId="13132B8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перхлорат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6178ED3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9BA715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4A4172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619C5A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5BF98BE"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этамбутол</w:t>
            </w:r>
          </w:p>
        </w:tc>
        <w:tc>
          <w:tcPr>
            <w:tcW w:w="3404" w:type="dxa"/>
            <w:gridSpan w:val="2"/>
            <w:tcBorders>
              <w:top w:val="single" w:sz="4" w:space="0" w:color="000000"/>
              <w:left w:val="single" w:sz="4" w:space="0" w:color="000000"/>
              <w:bottom w:val="single" w:sz="4" w:space="0" w:color="000000"/>
              <w:right w:val="single" w:sz="4" w:space="0" w:color="000000"/>
            </w:tcBorders>
          </w:tcPr>
          <w:p w14:paraId="4253700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15FE004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4C5CA889" w14:textId="77777777" w:rsidR="00245E2F" w:rsidRDefault="007D1025" w:rsidP="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9AB35CB"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09A6A0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J04AM</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EE23F1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комбинированные противотуберкулезные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89B708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изониазид + ломефлоксацин + пиразинамид + этамбутол + пиридоксин</w:t>
            </w:r>
            <w:r w:rsidR="00AB0C8F">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6E38F21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14436B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83B687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A236E2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C45AE9A"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изониазид + пиразинамид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58481B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BF0911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0F30F6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7A19F0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E5DCD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изониазид + пиразинамид + рифампицин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1FB460F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65F7C51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6D51888E" w14:textId="77777777" w:rsidR="00245E2F" w:rsidRDefault="00245E2F">
            <w:pPr>
              <w:widowControl w:val="0"/>
              <w:spacing w:after="0" w:line="240" w:lineRule="auto"/>
              <w:rPr>
                <w:rFonts w:ascii="Times New Roman" w:hAnsi="Times New Roman"/>
                <w:sz w:val="24"/>
              </w:rPr>
            </w:pPr>
          </w:p>
        </w:tc>
      </w:tr>
      <w:tr w:rsidR="00245E2F" w14:paraId="67B90B0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6FA1F2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489FD4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CC551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изониазид + пиразинамид + рифампицин + этамбутол</w:t>
            </w:r>
          </w:p>
        </w:tc>
        <w:tc>
          <w:tcPr>
            <w:tcW w:w="3404" w:type="dxa"/>
            <w:gridSpan w:val="2"/>
            <w:tcBorders>
              <w:top w:val="single" w:sz="4" w:space="0" w:color="000000"/>
              <w:left w:val="single" w:sz="4" w:space="0" w:color="000000"/>
              <w:bottom w:val="single" w:sz="4" w:space="0" w:color="000000"/>
              <w:right w:val="single" w:sz="4" w:space="0" w:color="000000"/>
            </w:tcBorders>
          </w:tcPr>
          <w:p w14:paraId="38C7E56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D10C31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0E88DC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494697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C9E76A2"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изониазид + пиразинамид + рифампицин + этамбутол + пиридоксин</w:t>
            </w:r>
          </w:p>
        </w:tc>
        <w:tc>
          <w:tcPr>
            <w:tcW w:w="3404" w:type="dxa"/>
            <w:gridSpan w:val="2"/>
            <w:tcBorders>
              <w:top w:val="single" w:sz="4" w:space="0" w:color="000000"/>
              <w:left w:val="single" w:sz="4" w:space="0" w:color="000000"/>
              <w:bottom w:val="single" w:sz="4" w:space="0" w:color="000000"/>
              <w:right w:val="single" w:sz="4" w:space="0" w:color="000000"/>
            </w:tcBorders>
          </w:tcPr>
          <w:p w14:paraId="263A097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1B8A8B5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97FDCD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7199A4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C3F995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EEA5D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изониазид + рифампицин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2010ADA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AE25FB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01F8CE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947A4E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C8F183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8A133C7" w14:textId="77777777" w:rsidR="00245E2F" w:rsidRDefault="007D1025" w:rsidP="00D779D3">
            <w:pPr>
              <w:widowControl w:val="0"/>
              <w:spacing w:after="0" w:line="240" w:lineRule="auto"/>
              <w:rPr>
                <w:rFonts w:ascii="Times New Roman" w:hAnsi="Times New Roman"/>
                <w:sz w:val="24"/>
              </w:rPr>
            </w:pPr>
            <w:r>
              <w:rPr>
                <w:rFonts w:ascii="Times New Roman" w:hAnsi="Times New Roman"/>
                <w:sz w:val="24"/>
              </w:rPr>
              <w:t>изониазид + этамбутол</w:t>
            </w:r>
          </w:p>
        </w:tc>
        <w:tc>
          <w:tcPr>
            <w:tcW w:w="3404" w:type="dxa"/>
            <w:gridSpan w:val="2"/>
            <w:tcBorders>
              <w:top w:val="single" w:sz="4" w:space="0" w:color="000000"/>
              <w:left w:val="single" w:sz="4" w:space="0" w:color="000000"/>
              <w:bottom w:val="single" w:sz="4" w:space="0" w:color="000000"/>
              <w:right w:val="single" w:sz="4" w:space="0" w:color="000000"/>
            </w:tcBorders>
          </w:tcPr>
          <w:p w14:paraId="2B4C107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C3B68D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56D493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C9DBD6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A7737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ломефлоксацин + пиразинамид + протионамид + этамбутол + пиридоксин</w:t>
            </w:r>
          </w:p>
        </w:tc>
        <w:tc>
          <w:tcPr>
            <w:tcW w:w="3404" w:type="dxa"/>
            <w:gridSpan w:val="2"/>
            <w:tcBorders>
              <w:top w:val="single" w:sz="4" w:space="0" w:color="000000"/>
              <w:left w:val="single" w:sz="4" w:space="0" w:color="000000"/>
              <w:bottom w:val="single" w:sz="4" w:space="0" w:color="000000"/>
              <w:right w:val="single" w:sz="4" w:space="0" w:color="000000"/>
            </w:tcBorders>
          </w:tcPr>
          <w:p w14:paraId="5AA021B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126387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E30D7E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J04B</w:t>
            </w:r>
          </w:p>
        </w:tc>
        <w:tc>
          <w:tcPr>
            <w:tcW w:w="2881" w:type="dxa"/>
            <w:gridSpan w:val="2"/>
            <w:tcBorders>
              <w:top w:val="single" w:sz="4" w:space="0" w:color="000000"/>
              <w:left w:val="single" w:sz="4" w:space="0" w:color="000000"/>
              <w:bottom w:val="single" w:sz="4" w:space="0" w:color="000000"/>
              <w:right w:val="single" w:sz="4" w:space="0" w:color="000000"/>
            </w:tcBorders>
          </w:tcPr>
          <w:p w14:paraId="52D727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противолепрозные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325C67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B3A92FF" w14:textId="77777777" w:rsidR="00245E2F" w:rsidRDefault="00245E2F">
            <w:pPr>
              <w:widowControl w:val="0"/>
              <w:spacing w:after="0" w:line="240" w:lineRule="auto"/>
              <w:rPr>
                <w:rFonts w:ascii="Times New Roman" w:hAnsi="Times New Roman"/>
                <w:sz w:val="24"/>
              </w:rPr>
            </w:pPr>
          </w:p>
        </w:tc>
      </w:tr>
      <w:tr w:rsidR="00245E2F" w14:paraId="5BDBEA3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250585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J04BA</w:t>
            </w:r>
          </w:p>
        </w:tc>
        <w:tc>
          <w:tcPr>
            <w:tcW w:w="2881" w:type="dxa"/>
            <w:gridSpan w:val="2"/>
            <w:tcBorders>
              <w:top w:val="single" w:sz="4" w:space="0" w:color="000000"/>
              <w:left w:val="single" w:sz="4" w:space="0" w:color="000000"/>
              <w:bottom w:val="single" w:sz="4" w:space="0" w:color="000000"/>
              <w:right w:val="single" w:sz="4" w:space="0" w:color="000000"/>
            </w:tcBorders>
          </w:tcPr>
          <w:p w14:paraId="5F59BCC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противолепрозные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10ACCA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дапсон</w:t>
            </w:r>
          </w:p>
        </w:tc>
        <w:tc>
          <w:tcPr>
            <w:tcW w:w="3404" w:type="dxa"/>
            <w:gridSpan w:val="2"/>
            <w:tcBorders>
              <w:top w:val="single" w:sz="4" w:space="0" w:color="000000"/>
              <w:left w:val="single" w:sz="4" w:space="0" w:color="000000"/>
              <w:bottom w:val="single" w:sz="4" w:space="0" w:color="000000"/>
              <w:right w:val="single" w:sz="4" w:space="0" w:color="000000"/>
            </w:tcBorders>
          </w:tcPr>
          <w:p w14:paraId="4FF3ED1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CCF5A3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EB43B4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w:t>
            </w:r>
          </w:p>
        </w:tc>
        <w:tc>
          <w:tcPr>
            <w:tcW w:w="2881" w:type="dxa"/>
            <w:gridSpan w:val="2"/>
            <w:tcBorders>
              <w:top w:val="single" w:sz="4" w:space="0" w:color="000000"/>
              <w:left w:val="single" w:sz="4" w:space="0" w:color="000000"/>
              <w:bottom w:val="single" w:sz="4" w:space="0" w:color="000000"/>
              <w:right w:val="single" w:sz="4" w:space="0" w:color="000000"/>
            </w:tcBorders>
          </w:tcPr>
          <w:p w14:paraId="03531F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противовирусные препараты системного действия</w:t>
            </w:r>
            <w:r w:rsidR="00AB0C8F">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6DB5D7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89E527D" w14:textId="77777777" w:rsidR="00245E2F" w:rsidRDefault="00245E2F">
            <w:pPr>
              <w:widowControl w:val="0"/>
              <w:spacing w:after="0" w:line="240" w:lineRule="auto"/>
              <w:rPr>
                <w:rFonts w:ascii="Times New Roman" w:hAnsi="Times New Roman"/>
                <w:sz w:val="24"/>
              </w:rPr>
            </w:pPr>
          </w:p>
        </w:tc>
      </w:tr>
      <w:tr w:rsidR="00245E2F" w14:paraId="4152F0C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9C5549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J05A</w:t>
            </w:r>
          </w:p>
        </w:tc>
        <w:tc>
          <w:tcPr>
            <w:tcW w:w="2881" w:type="dxa"/>
            <w:gridSpan w:val="2"/>
            <w:tcBorders>
              <w:top w:val="single" w:sz="4" w:space="0" w:color="000000"/>
              <w:left w:val="single" w:sz="4" w:space="0" w:color="000000"/>
              <w:bottom w:val="single" w:sz="4" w:space="0" w:color="000000"/>
              <w:right w:val="single" w:sz="4" w:space="0" w:color="000000"/>
            </w:tcBorders>
          </w:tcPr>
          <w:p w14:paraId="624ADF8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противовирусные препараты прямого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6D6DFA2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F21DE1E" w14:textId="77777777" w:rsidR="00245E2F" w:rsidRDefault="00245E2F">
            <w:pPr>
              <w:widowControl w:val="0"/>
              <w:spacing w:after="0" w:line="240" w:lineRule="auto"/>
              <w:rPr>
                <w:rFonts w:ascii="Times New Roman" w:hAnsi="Times New Roman"/>
                <w:sz w:val="24"/>
              </w:rPr>
            </w:pPr>
          </w:p>
        </w:tc>
      </w:tr>
      <w:tr w:rsidR="00245E2F" w14:paraId="6C77C23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5ECC26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6EA28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нуклеозиды и нуклеотиды, кроме ингибиторов обратной транскриптазы</w:t>
            </w:r>
          </w:p>
        </w:tc>
        <w:tc>
          <w:tcPr>
            <w:tcW w:w="1901" w:type="dxa"/>
            <w:gridSpan w:val="2"/>
            <w:vMerge w:val="restart"/>
            <w:tcBorders>
              <w:top w:val="single" w:sz="4" w:space="0" w:color="000000"/>
              <w:left w:val="single" w:sz="4" w:space="0" w:color="000000"/>
              <w:bottom w:val="single" w:sz="4" w:space="0" w:color="000000"/>
              <w:right w:val="single" w:sz="4" w:space="0" w:color="000000"/>
            </w:tcBorders>
          </w:tcPr>
          <w:p w14:paraId="602497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ацикловир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76D7D7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крем для наружного применения;</w:t>
            </w:r>
          </w:p>
          <w:p w14:paraId="516DF96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0304DBFA"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глазная;</w:t>
            </w:r>
          </w:p>
        </w:tc>
      </w:tr>
      <w:tr w:rsidR="00245E2F" w14:paraId="0815795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9627AE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2117589" w14:textId="77777777" w:rsidR="00245E2F" w:rsidRDefault="00245E2F"/>
        </w:tc>
        <w:tc>
          <w:tcPr>
            <w:tcW w:w="1901" w:type="dxa"/>
            <w:gridSpan w:val="2"/>
            <w:vMerge/>
            <w:tcBorders>
              <w:top w:val="single" w:sz="4" w:space="0" w:color="000000"/>
              <w:left w:val="single" w:sz="4" w:space="0" w:color="000000"/>
              <w:bottom w:val="single" w:sz="4" w:space="0" w:color="000000"/>
              <w:right w:val="single" w:sz="4" w:space="0" w:color="000000"/>
            </w:tcBorders>
          </w:tcPr>
          <w:p w14:paraId="52D6FA83" w14:textId="77777777" w:rsidR="00245E2F" w:rsidRDefault="00245E2F"/>
        </w:tc>
        <w:tc>
          <w:tcPr>
            <w:tcW w:w="3404" w:type="dxa"/>
            <w:gridSpan w:val="2"/>
            <w:tcBorders>
              <w:top w:val="single" w:sz="4" w:space="0" w:color="000000"/>
              <w:left w:val="single" w:sz="4" w:space="0" w:color="000000"/>
              <w:bottom w:val="single" w:sz="4" w:space="0" w:color="000000"/>
              <w:right w:val="single" w:sz="4" w:space="0" w:color="000000"/>
            </w:tcBorders>
          </w:tcPr>
          <w:p w14:paraId="1C554317"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местного и наружного применения;</w:t>
            </w:r>
          </w:p>
          <w:p w14:paraId="0DFB987C"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tc>
      </w:tr>
      <w:tr w:rsidR="00245E2F" w14:paraId="397C39C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ADC72C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62BAE95" w14:textId="77777777" w:rsidR="00245E2F" w:rsidRDefault="00245E2F"/>
        </w:tc>
        <w:tc>
          <w:tcPr>
            <w:tcW w:w="1901" w:type="dxa"/>
            <w:gridSpan w:val="2"/>
            <w:vMerge/>
            <w:tcBorders>
              <w:top w:val="single" w:sz="4" w:space="0" w:color="000000"/>
              <w:left w:val="single" w:sz="4" w:space="0" w:color="000000"/>
              <w:bottom w:val="single" w:sz="4" w:space="0" w:color="000000"/>
              <w:right w:val="single" w:sz="4" w:space="0" w:color="000000"/>
            </w:tcBorders>
          </w:tcPr>
          <w:p w14:paraId="44D55AC0" w14:textId="77777777" w:rsidR="00245E2F" w:rsidRDefault="00245E2F"/>
        </w:tc>
        <w:tc>
          <w:tcPr>
            <w:tcW w:w="3404" w:type="dxa"/>
            <w:gridSpan w:val="2"/>
            <w:tcBorders>
              <w:top w:val="single" w:sz="4" w:space="0" w:color="000000"/>
              <w:left w:val="single" w:sz="4" w:space="0" w:color="000000"/>
              <w:bottom w:val="single" w:sz="4" w:space="0" w:color="000000"/>
              <w:right w:val="single" w:sz="4" w:space="0" w:color="000000"/>
            </w:tcBorders>
          </w:tcPr>
          <w:p w14:paraId="480762A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w:t>
            </w:r>
          </w:p>
          <w:p w14:paraId="5E61420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542F668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D44FA3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DC17C1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C2F87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CC2D35B"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валганцикловир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59333A0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176C6F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A404FF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047DEB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036F5CF"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ганцикловир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4780C0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33FF8920"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4BC2E1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J05AE</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24167A6"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протеаз</w:t>
            </w:r>
          </w:p>
        </w:tc>
        <w:tc>
          <w:tcPr>
            <w:tcW w:w="1901" w:type="dxa"/>
            <w:gridSpan w:val="2"/>
            <w:tcBorders>
              <w:top w:val="single" w:sz="4" w:space="0" w:color="000000"/>
              <w:left w:val="single" w:sz="4" w:space="0" w:color="000000"/>
              <w:bottom w:val="single" w:sz="4" w:space="0" w:color="000000"/>
              <w:right w:val="single" w:sz="4" w:space="0" w:color="000000"/>
            </w:tcBorders>
          </w:tcPr>
          <w:p w14:paraId="12321AB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атазанавир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2738401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0F80C02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D3C512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E01949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DAF30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атазанавир + 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24DB636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6FE001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95792C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FA769A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48D5229"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дарунавир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5C95B99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825139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956669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2A9BE6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4F9C384"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нарлапревир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0CCE79D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B481A0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16E0DB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611926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B2A60BF"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нирматрелвир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73CE455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398673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81AD07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7BC23D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B8F627"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нирматрелвир + 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0DC835B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54C0CD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набор таблеток, покрытых пленочной оболочкой</w:t>
            </w:r>
          </w:p>
        </w:tc>
      </w:tr>
      <w:tr w:rsidR="00245E2F" w14:paraId="7B7DE46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8BB856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CF9F95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CDF638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60FA4BF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7D40603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29B763D6" w14:textId="77777777" w:rsidR="00245E2F" w:rsidRDefault="00245E2F">
            <w:pPr>
              <w:widowControl w:val="0"/>
              <w:spacing w:after="0" w:line="240" w:lineRule="auto"/>
              <w:rPr>
                <w:rFonts w:ascii="Times New Roman" w:hAnsi="Times New Roman"/>
                <w:sz w:val="24"/>
              </w:rPr>
            </w:pPr>
          </w:p>
        </w:tc>
      </w:tr>
      <w:tr w:rsidR="00245E2F" w14:paraId="49C10B1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7AF3CB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8B8626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4A3551F"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саквинавир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290541F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86B8A74" w14:textId="77777777" w:rsidTr="007544E3">
        <w:trPr>
          <w:gridBefore w:val="1"/>
          <w:wBefore w:w="62" w:type="dxa"/>
        </w:trPr>
        <w:tc>
          <w:tcPr>
            <w:tcW w:w="1019" w:type="dxa"/>
            <w:gridSpan w:val="2"/>
            <w:vMerge/>
            <w:tcBorders>
              <w:top w:val="single" w:sz="4" w:space="0" w:color="000000"/>
              <w:left w:val="single" w:sz="4" w:space="0" w:color="000000"/>
              <w:bottom w:val="single" w:sz="4" w:space="0" w:color="auto"/>
              <w:right w:val="single" w:sz="4" w:space="0" w:color="000000"/>
            </w:tcBorders>
          </w:tcPr>
          <w:p w14:paraId="0DD3EB3F" w14:textId="77777777" w:rsidR="00245E2F" w:rsidRDefault="00245E2F"/>
        </w:tc>
        <w:tc>
          <w:tcPr>
            <w:tcW w:w="2881" w:type="dxa"/>
            <w:gridSpan w:val="2"/>
            <w:vMerge/>
            <w:tcBorders>
              <w:top w:val="single" w:sz="4" w:space="0" w:color="000000"/>
              <w:left w:val="single" w:sz="4" w:space="0" w:color="000000"/>
              <w:bottom w:val="single" w:sz="4" w:space="0" w:color="auto"/>
              <w:right w:val="single" w:sz="4" w:space="0" w:color="000000"/>
            </w:tcBorders>
          </w:tcPr>
          <w:p w14:paraId="15F47A99" w14:textId="77777777" w:rsidR="00245E2F" w:rsidRDefault="00245E2F"/>
        </w:tc>
        <w:tc>
          <w:tcPr>
            <w:tcW w:w="1901" w:type="dxa"/>
            <w:gridSpan w:val="2"/>
            <w:tcBorders>
              <w:top w:val="single" w:sz="4" w:space="0" w:color="000000"/>
              <w:left w:val="single" w:sz="4" w:space="0" w:color="000000"/>
              <w:bottom w:val="single" w:sz="4" w:space="0" w:color="auto"/>
              <w:right w:val="single" w:sz="4" w:space="0" w:color="000000"/>
            </w:tcBorders>
          </w:tcPr>
          <w:p w14:paraId="5F100796"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фосампренавир</w:t>
            </w:r>
          </w:p>
        </w:tc>
        <w:tc>
          <w:tcPr>
            <w:tcW w:w="3404" w:type="dxa"/>
            <w:gridSpan w:val="2"/>
            <w:tcBorders>
              <w:top w:val="single" w:sz="4" w:space="0" w:color="000000"/>
              <w:left w:val="single" w:sz="4" w:space="0" w:color="000000"/>
              <w:bottom w:val="single" w:sz="4" w:space="0" w:color="auto"/>
              <w:right w:val="single" w:sz="4" w:space="0" w:color="000000"/>
            </w:tcBorders>
          </w:tcPr>
          <w:p w14:paraId="04FFF4B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6A5ACCB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D779D3" w14:paraId="065EC544" w14:textId="77777777" w:rsidTr="007544E3">
        <w:trPr>
          <w:gridBefore w:val="1"/>
          <w:wBefore w:w="62" w:type="dxa"/>
        </w:trPr>
        <w:tc>
          <w:tcPr>
            <w:tcW w:w="1019" w:type="dxa"/>
            <w:gridSpan w:val="2"/>
            <w:vMerge w:val="restart"/>
            <w:tcBorders>
              <w:top w:val="single" w:sz="4" w:space="0" w:color="auto"/>
              <w:left w:val="single" w:sz="4" w:space="0" w:color="auto"/>
              <w:bottom w:val="single" w:sz="4" w:space="0" w:color="auto"/>
              <w:right w:val="single" w:sz="4" w:space="0" w:color="auto"/>
            </w:tcBorders>
          </w:tcPr>
          <w:p w14:paraId="10AB4A0D" w14:textId="77777777" w:rsidR="00D779D3" w:rsidRDefault="00D779D3">
            <w:pPr>
              <w:widowControl w:val="0"/>
              <w:spacing w:after="0" w:line="240" w:lineRule="auto"/>
              <w:jc w:val="center"/>
              <w:rPr>
                <w:rFonts w:ascii="Times New Roman" w:hAnsi="Times New Roman"/>
                <w:sz w:val="24"/>
              </w:rPr>
            </w:pPr>
            <w:r>
              <w:rPr>
                <w:rFonts w:ascii="Times New Roman" w:hAnsi="Times New Roman"/>
                <w:sz w:val="24"/>
              </w:rPr>
              <w:t>J05AF</w:t>
            </w:r>
          </w:p>
        </w:tc>
        <w:tc>
          <w:tcPr>
            <w:tcW w:w="2881" w:type="dxa"/>
            <w:gridSpan w:val="2"/>
            <w:vMerge w:val="restart"/>
            <w:tcBorders>
              <w:top w:val="single" w:sz="4" w:space="0" w:color="auto"/>
              <w:left w:val="single" w:sz="4" w:space="0" w:color="auto"/>
              <w:bottom w:val="single" w:sz="4" w:space="0" w:color="auto"/>
              <w:right w:val="single" w:sz="4" w:space="0" w:color="auto"/>
            </w:tcBorders>
          </w:tcPr>
          <w:p w14:paraId="16449A42" w14:textId="77777777" w:rsidR="00D779D3" w:rsidRDefault="00D779D3" w:rsidP="00AB0C8F">
            <w:pPr>
              <w:widowControl w:val="0"/>
              <w:spacing w:after="0" w:line="240" w:lineRule="auto"/>
              <w:rPr>
                <w:rFonts w:ascii="Times New Roman" w:hAnsi="Times New Roman"/>
                <w:sz w:val="24"/>
              </w:rPr>
            </w:pPr>
            <w:r>
              <w:rPr>
                <w:rFonts w:ascii="Times New Roman" w:hAnsi="Times New Roman"/>
                <w:sz w:val="24"/>
              </w:rPr>
              <w:t xml:space="preserve">нуклеозиды и </w:t>
            </w:r>
            <w:r>
              <w:rPr>
                <w:rFonts w:ascii="Times New Roman" w:hAnsi="Times New Roman"/>
                <w:sz w:val="24"/>
              </w:rPr>
              <w:br/>
              <w:t>нуклеотиды – ингибиторы обратной транскриптазы</w:t>
            </w:r>
          </w:p>
        </w:tc>
        <w:tc>
          <w:tcPr>
            <w:tcW w:w="1901" w:type="dxa"/>
            <w:gridSpan w:val="2"/>
            <w:tcBorders>
              <w:top w:val="single" w:sz="4" w:space="0" w:color="auto"/>
              <w:left w:val="single" w:sz="4" w:space="0" w:color="auto"/>
              <w:bottom w:val="single" w:sz="4" w:space="0" w:color="auto"/>
              <w:right w:val="single" w:sz="4" w:space="0" w:color="auto"/>
            </w:tcBorders>
          </w:tcPr>
          <w:p w14:paraId="60DE9F08" w14:textId="77777777" w:rsidR="00D779D3" w:rsidRDefault="00D779D3">
            <w:pPr>
              <w:widowControl w:val="0"/>
              <w:spacing w:after="0" w:line="240" w:lineRule="auto"/>
              <w:rPr>
                <w:rFonts w:ascii="Times New Roman" w:hAnsi="Times New Roman"/>
                <w:sz w:val="24"/>
              </w:rPr>
            </w:pPr>
            <w:r>
              <w:rPr>
                <w:rFonts w:ascii="Times New Roman" w:hAnsi="Times New Roman"/>
                <w:sz w:val="24"/>
              </w:rPr>
              <w:t>абакавир</w:t>
            </w:r>
          </w:p>
        </w:tc>
        <w:tc>
          <w:tcPr>
            <w:tcW w:w="3404" w:type="dxa"/>
            <w:gridSpan w:val="2"/>
            <w:tcBorders>
              <w:top w:val="single" w:sz="4" w:space="0" w:color="auto"/>
              <w:left w:val="single" w:sz="4" w:space="0" w:color="auto"/>
              <w:bottom w:val="single" w:sz="4" w:space="0" w:color="auto"/>
              <w:right w:val="single" w:sz="4" w:space="0" w:color="auto"/>
            </w:tcBorders>
          </w:tcPr>
          <w:p w14:paraId="5787D391" w14:textId="77777777" w:rsidR="00D779D3" w:rsidRDefault="00D779D3">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10CC3D77"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D779D3" w14:paraId="4D3EFBA4"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7CC27CAB" w14:textId="77777777" w:rsidR="00D779D3" w:rsidRDefault="00D779D3"/>
        </w:tc>
        <w:tc>
          <w:tcPr>
            <w:tcW w:w="2881" w:type="dxa"/>
            <w:gridSpan w:val="2"/>
            <w:vMerge/>
            <w:tcBorders>
              <w:top w:val="single" w:sz="4" w:space="0" w:color="auto"/>
              <w:left w:val="single" w:sz="4" w:space="0" w:color="auto"/>
              <w:bottom w:val="single" w:sz="4" w:space="0" w:color="auto"/>
              <w:right w:val="single" w:sz="4" w:space="0" w:color="auto"/>
            </w:tcBorders>
          </w:tcPr>
          <w:p w14:paraId="4C35AA73" w14:textId="77777777" w:rsidR="00D779D3" w:rsidRDefault="00D779D3"/>
        </w:tc>
        <w:tc>
          <w:tcPr>
            <w:tcW w:w="1901" w:type="dxa"/>
            <w:gridSpan w:val="2"/>
            <w:tcBorders>
              <w:top w:val="single" w:sz="4" w:space="0" w:color="auto"/>
              <w:left w:val="single" w:sz="4" w:space="0" w:color="auto"/>
              <w:bottom w:val="single" w:sz="4" w:space="0" w:color="auto"/>
              <w:right w:val="single" w:sz="4" w:space="0" w:color="auto"/>
            </w:tcBorders>
          </w:tcPr>
          <w:p w14:paraId="41D8E135" w14:textId="77777777" w:rsidR="00D779D3" w:rsidRDefault="00D779D3">
            <w:pPr>
              <w:widowControl w:val="0"/>
              <w:spacing w:after="0" w:line="240" w:lineRule="auto"/>
              <w:rPr>
                <w:rFonts w:ascii="Times New Roman" w:hAnsi="Times New Roman"/>
                <w:sz w:val="24"/>
              </w:rPr>
            </w:pPr>
            <w:r>
              <w:rPr>
                <w:rFonts w:ascii="Times New Roman" w:hAnsi="Times New Roman"/>
                <w:sz w:val="24"/>
              </w:rPr>
              <w:t>диданозин</w:t>
            </w:r>
          </w:p>
        </w:tc>
        <w:tc>
          <w:tcPr>
            <w:tcW w:w="3404" w:type="dxa"/>
            <w:gridSpan w:val="2"/>
            <w:tcBorders>
              <w:top w:val="single" w:sz="4" w:space="0" w:color="auto"/>
              <w:left w:val="single" w:sz="4" w:space="0" w:color="auto"/>
              <w:bottom w:val="single" w:sz="4" w:space="0" w:color="auto"/>
              <w:right w:val="single" w:sz="4" w:space="0" w:color="auto"/>
            </w:tcBorders>
          </w:tcPr>
          <w:p w14:paraId="38448984" w14:textId="77777777" w:rsidR="00D779D3" w:rsidRDefault="00D779D3">
            <w:pPr>
              <w:widowControl w:val="0"/>
              <w:spacing w:after="0" w:line="240" w:lineRule="auto"/>
              <w:rPr>
                <w:rFonts w:ascii="Times New Roman" w:hAnsi="Times New Roman"/>
                <w:sz w:val="24"/>
              </w:rPr>
            </w:pPr>
            <w:r>
              <w:rPr>
                <w:rFonts w:ascii="Times New Roman" w:hAnsi="Times New Roman"/>
                <w:sz w:val="24"/>
              </w:rPr>
              <w:t>капсулы кишечнорастворимые;</w:t>
            </w:r>
          </w:p>
          <w:p w14:paraId="385C6FEF" w14:textId="77777777" w:rsidR="00D779D3" w:rsidRDefault="00D779D3">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приема внутрь</w:t>
            </w:r>
          </w:p>
        </w:tc>
      </w:tr>
      <w:tr w:rsidR="00D779D3" w14:paraId="639E572A"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044897ED" w14:textId="77777777" w:rsidR="00D779D3" w:rsidRDefault="00D779D3"/>
        </w:tc>
        <w:tc>
          <w:tcPr>
            <w:tcW w:w="2881" w:type="dxa"/>
            <w:gridSpan w:val="2"/>
            <w:vMerge/>
            <w:tcBorders>
              <w:top w:val="single" w:sz="4" w:space="0" w:color="auto"/>
              <w:left w:val="single" w:sz="4" w:space="0" w:color="auto"/>
              <w:bottom w:val="single" w:sz="4" w:space="0" w:color="auto"/>
              <w:right w:val="single" w:sz="4" w:space="0" w:color="auto"/>
            </w:tcBorders>
          </w:tcPr>
          <w:p w14:paraId="6FF90E4D" w14:textId="77777777" w:rsidR="00D779D3" w:rsidRDefault="00D779D3"/>
        </w:tc>
        <w:tc>
          <w:tcPr>
            <w:tcW w:w="1901" w:type="dxa"/>
            <w:gridSpan w:val="2"/>
            <w:tcBorders>
              <w:top w:val="single" w:sz="4" w:space="0" w:color="auto"/>
              <w:left w:val="single" w:sz="4" w:space="0" w:color="auto"/>
              <w:bottom w:val="single" w:sz="4" w:space="0" w:color="auto"/>
              <w:right w:val="single" w:sz="4" w:space="0" w:color="auto"/>
            </w:tcBorders>
          </w:tcPr>
          <w:p w14:paraId="40A68A72" w14:textId="77777777" w:rsidR="00D779D3" w:rsidRDefault="00D779D3">
            <w:pPr>
              <w:widowControl w:val="0"/>
              <w:spacing w:after="0" w:line="240" w:lineRule="auto"/>
              <w:rPr>
                <w:rFonts w:ascii="Times New Roman" w:hAnsi="Times New Roman"/>
                <w:sz w:val="24"/>
              </w:rPr>
            </w:pPr>
            <w:r>
              <w:rPr>
                <w:rFonts w:ascii="Times New Roman" w:hAnsi="Times New Roman"/>
                <w:sz w:val="24"/>
              </w:rPr>
              <w:t>зидовудин</w:t>
            </w:r>
          </w:p>
        </w:tc>
        <w:tc>
          <w:tcPr>
            <w:tcW w:w="3404" w:type="dxa"/>
            <w:gridSpan w:val="2"/>
            <w:tcBorders>
              <w:top w:val="single" w:sz="4" w:space="0" w:color="auto"/>
              <w:left w:val="single" w:sz="4" w:space="0" w:color="auto"/>
              <w:bottom w:val="single" w:sz="4" w:space="0" w:color="auto"/>
              <w:right w:val="single" w:sz="4" w:space="0" w:color="auto"/>
            </w:tcBorders>
          </w:tcPr>
          <w:p w14:paraId="501A1599" w14:textId="77777777" w:rsidR="00D779D3" w:rsidRDefault="00D779D3">
            <w:pPr>
              <w:widowControl w:val="0"/>
              <w:spacing w:after="0" w:line="240" w:lineRule="auto"/>
              <w:rPr>
                <w:rFonts w:ascii="Times New Roman" w:hAnsi="Times New Roman"/>
                <w:sz w:val="24"/>
              </w:rPr>
            </w:pPr>
            <w:r>
              <w:rPr>
                <w:rFonts w:ascii="Times New Roman" w:hAnsi="Times New Roman"/>
                <w:sz w:val="24"/>
              </w:rPr>
              <w:t>капсулы;</w:t>
            </w:r>
          </w:p>
          <w:p w14:paraId="13BB74CA" w14:textId="77777777" w:rsidR="00D779D3" w:rsidRDefault="00D779D3">
            <w:pPr>
              <w:widowControl w:val="0"/>
              <w:spacing w:after="0" w:line="240" w:lineRule="auto"/>
              <w:rPr>
                <w:rFonts w:ascii="Times New Roman" w:hAnsi="Times New Roman"/>
                <w:sz w:val="24"/>
              </w:rPr>
            </w:pPr>
            <w:r>
              <w:rPr>
                <w:rFonts w:ascii="Times New Roman" w:hAnsi="Times New Roman"/>
                <w:sz w:val="24"/>
              </w:rPr>
              <w:t>раствор для инфузий;</w:t>
            </w:r>
          </w:p>
          <w:p w14:paraId="197C1392" w14:textId="77777777" w:rsidR="00D779D3" w:rsidRDefault="00D779D3">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480785A1"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Pr>
                <w:rFonts w:ascii="Times New Roman" w:hAnsi="Times New Roman"/>
                <w:sz w:val="24"/>
              </w:rPr>
              <w:br/>
            </w:r>
          </w:p>
        </w:tc>
      </w:tr>
      <w:tr w:rsidR="00D779D3" w14:paraId="0CEF52DC"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4C82D2C1" w14:textId="77777777" w:rsidR="00D779D3" w:rsidRDefault="00D779D3">
            <w:pPr>
              <w:widowControl w:val="0"/>
              <w:spacing w:after="0" w:line="240" w:lineRule="auto"/>
              <w:rPr>
                <w:rFonts w:ascii="Times New Roman" w:hAnsi="Times New Roman"/>
                <w:sz w:val="24"/>
              </w:rPr>
            </w:pPr>
          </w:p>
        </w:tc>
        <w:tc>
          <w:tcPr>
            <w:tcW w:w="2881" w:type="dxa"/>
            <w:gridSpan w:val="2"/>
            <w:vMerge/>
            <w:tcBorders>
              <w:top w:val="single" w:sz="4" w:space="0" w:color="auto"/>
              <w:left w:val="single" w:sz="4" w:space="0" w:color="auto"/>
              <w:bottom w:val="single" w:sz="4" w:space="0" w:color="auto"/>
              <w:right w:val="single" w:sz="4" w:space="0" w:color="auto"/>
            </w:tcBorders>
          </w:tcPr>
          <w:p w14:paraId="51DC108D" w14:textId="77777777" w:rsidR="00D779D3" w:rsidRDefault="00D779D3">
            <w:pPr>
              <w:widowControl w:val="0"/>
              <w:spacing w:after="0" w:line="240" w:lineRule="auto"/>
              <w:rPr>
                <w:rFonts w:ascii="Times New Roman" w:hAnsi="Times New Roman"/>
                <w:sz w:val="24"/>
              </w:rPr>
            </w:pPr>
          </w:p>
        </w:tc>
        <w:tc>
          <w:tcPr>
            <w:tcW w:w="1901" w:type="dxa"/>
            <w:gridSpan w:val="2"/>
            <w:tcBorders>
              <w:top w:val="single" w:sz="4" w:space="0" w:color="auto"/>
              <w:left w:val="single" w:sz="4" w:space="0" w:color="auto"/>
              <w:bottom w:val="single" w:sz="4" w:space="0" w:color="auto"/>
              <w:right w:val="single" w:sz="4" w:space="0" w:color="auto"/>
            </w:tcBorders>
          </w:tcPr>
          <w:p w14:paraId="0273D448" w14:textId="77777777" w:rsidR="00D779D3" w:rsidRDefault="00D779D3">
            <w:pPr>
              <w:widowControl w:val="0"/>
              <w:spacing w:after="0" w:line="240" w:lineRule="auto"/>
              <w:rPr>
                <w:rFonts w:ascii="Times New Roman" w:hAnsi="Times New Roman"/>
                <w:sz w:val="24"/>
              </w:rPr>
            </w:pPr>
            <w:r>
              <w:rPr>
                <w:rFonts w:ascii="Times New Roman" w:hAnsi="Times New Roman"/>
                <w:sz w:val="24"/>
              </w:rPr>
              <w:t>ламивудин</w:t>
            </w:r>
          </w:p>
        </w:tc>
        <w:tc>
          <w:tcPr>
            <w:tcW w:w="3404" w:type="dxa"/>
            <w:gridSpan w:val="2"/>
            <w:tcBorders>
              <w:top w:val="single" w:sz="4" w:space="0" w:color="auto"/>
              <w:left w:val="single" w:sz="4" w:space="0" w:color="auto"/>
              <w:bottom w:val="single" w:sz="4" w:space="0" w:color="auto"/>
              <w:right w:val="single" w:sz="4" w:space="0" w:color="auto"/>
            </w:tcBorders>
          </w:tcPr>
          <w:p w14:paraId="30A38694" w14:textId="77777777" w:rsidR="00D779D3" w:rsidRDefault="00D779D3">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0C6EACFE"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D779D3" w14:paraId="3C079EE6"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544A7971" w14:textId="77777777" w:rsidR="00D779D3" w:rsidRDefault="00D779D3"/>
        </w:tc>
        <w:tc>
          <w:tcPr>
            <w:tcW w:w="2881" w:type="dxa"/>
            <w:gridSpan w:val="2"/>
            <w:vMerge/>
            <w:tcBorders>
              <w:top w:val="single" w:sz="4" w:space="0" w:color="auto"/>
              <w:left w:val="single" w:sz="4" w:space="0" w:color="auto"/>
              <w:bottom w:val="single" w:sz="4" w:space="0" w:color="auto"/>
              <w:right w:val="single" w:sz="4" w:space="0" w:color="auto"/>
            </w:tcBorders>
          </w:tcPr>
          <w:p w14:paraId="4821D4BE" w14:textId="77777777" w:rsidR="00D779D3" w:rsidRDefault="00D779D3"/>
        </w:tc>
        <w:tc>
          <w:tcPr>
            <w:tcW w:w="1901" w:type="dxa"/>
            <w:gridSpan w:val="2"/>
            <w:tcBorders>
              <w:top w:val="single" w:sz="4" w:space="0" w:color="auto"/>
              <w:left w:val="single" w:sz="4" w:space="0" w:color="auto"/>
              <w:bottom w:val="single" w:sz="4" w:space="0" w:color="auto"/>
              <w:right w:val="single" w:sz="4" w:space="0" w:color="auto"/>
            </w:tcBorders>
          </w:tcPr>
          <w:p w14:paraId="54EB5E0E" w14:textId="77777777" w:rsidR="00D779D3" w:rsidRDefault="00D779D3">
            <w:pPr>
              <w:widowControl w:val="0"/>
              <w:spacing w:after="0" w:line="240" w:lineRule="auto"/>
              <w:rPr>
                <w:rFonts w:ascii="Times New Roman" w:hAnsi="Times New Roman"/>
                <w:sz w:val="24"/>
              </w:rPr>
            </w:pPr>
            <w:r>
              <w:rPr>
                <w:rFonts w:ascii="Times New Roman" w:hAnsi="Times New Roman"/>
                <w:sz w:val="24"/>
              </w:rPr>
              <w:t>ставудин</w:t>
            </w:r>
          </w:p>
        </w:tc>
        <w:tc>
          <w:tcPr>
            <w:tcW w:w="3404" w:type="dxa"/>
            <w:gridSpan w:val="2"/>
            <w:tcBorders>
              <w:top w:val="single" w:sz="4" w:space="0" w:color="auto"/>
              <w:left w:val="single" w:sz="4" w:space="0" w:color="auto"/>
              <w:bottom w:val="single" w:sz="4" w:space="0" w:color="auto"/>
              <w:right w:val="single" w:sz="4" w:space="0" w:color="auto"/>
            </w:tcBorders>
          </w:tcPr>
          <w:p w14:paraId="6484218A" w14:textId="77777777" w:rsidR="00D779D3" w:rsidRDefault="00D779D3">
            <w:pPr>
              <w:widowControl w:val="0"/>
              <w:spacing w:after="0" w:line="240" w:lineRule="auto"/>
              <w:rPr>
                <w:rFonts w:ascii="Times New Roman" w:hAnsi="Times New Roman"/>
                <w:sz w:val="24"/>
              </w:rPr>
            </w:pPr>
            <w:r>
              <w:rPr>
                <w:rFonts w:ascii="Times New Roman" w:hAnsi="Times New Roman"/>
                <w:sz w:val="24"/>
              </w:rPr>
              <w:t>капсулы</w:t>
            </w:r>
          </w:p>
        </w:tc>
      </w:tr>
      <w:tr w:rsidR="00D779D3" w14:paraId="6A6D5927"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0B67A963" w14:textId="77777777" w:rsidR="00D779D3" w:rsidRDefault="00D779D3"/>
        </w:tc>
        <w:tc>
          <w:tcPr>
            <w:tcW w:w="2881" w:type="dxa"/>
            <w:gridSpan w:val="2"/>
            <w:vMerge/>
            <w:tcBorders>
              <w:top w:val="single" w:sz="4" w:space="0" w:color="auto"/>
              <w:left w:val="single" w:sz="4" w:space="0" w:color="auto"/>
              <w:bottom w:val="single" w:sz="4" w:space="0" w:color="auto"/>
              <w:right w:val="single" w:sz="4" w:space="0" w:color="auto"/>
            </w:tcBorders>
          </w:tcPr>
          <w:p w14:paraId="22D9E78D" w14:textId="77777777" w:rsidR="00D779D3" w:rsidRDefault="00D779D3"/>
        </w:tc>
        <w:tc>
          <w:tcPr>
            <w:tcW w:w="1901" w:type="dxa"/>
            <w:gridSpan w:val="2"/>
            <w:tcBorders>
              <w:top w:val="single" w:sz="4" w:space="0" w:color="auto"/>
              <w:left w:val="single" w:sz="4" w:space="0" w:color="auto"/>
              <w:bottom w:val="single" w:sz="4" w:space="0" w:color="auto"/>
              <w:right w:val="single" w:sz="4" w:space="0" w:color="auto"/>
            </w:tcBorders>
          </w:tcPr>
          <w:p w14:paraId="1C94C2A0"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телбивудин</w:t>
            </w:r>
          </w:p>
        </w:tc>
        <w:tc>
          <w:tcPr>
            <w:tcW w:w="3404" w:type="dxa"/>
            <w:gridSpan w:val="2"/>
            <w:tcBorders>
              <w:top w:val="single" w:sz="4" w:space="0" w:color="auto"/>
              <w:left w:val="single" w:sz="4" w:space="0" w:color="auto"/>
              <w:bottom w:val="single" w:sz="4" w:space="0" w:color="auto"/>
              <w:right w:val="single" w:sz="4" w:space="0" w:color="auto"/>
            </w:tcBorders>
          </w:tcPr>
          <w:p w14:paraId="11FB22A9"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D779D3" w14:paraId="0F43442B"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00020A02" w14:textId="77777777" w:rsidR="00D779D3" w:rsidRDefault="00D779D3"/>
        </w:tc>
        <w:tc>
          <w:tcPr>
            <w:tcW w:w="2881" w:type="dxa"/>
            <w:gridSpan w:val="2"/>
            <w:vMerge/>
            <w:tcBorders>
              <w:top w:val="single" w:sz="4" w:space="0" w:color="auto"/>
              <w:left w:val="single" w:sz="4" w:space="0" w:color="auto"/>
              <w:bottom w:val="single" w:sz="4" w:space="0" w:color="auto"/>
              <w:right w:val="single" w:sz="4" w:space="0" w:color="auto"/>
            </w:tcBorders>
          </w:tcPr>
          <w:p w14:paraId="6946A439" w14:textId="77777777" w:rsidR="00D779D3" w:rsidRDefault="00D779D3"/>
        </w:tc>
        <w:tc>
          <w:tcPr>
            <w:tcW w:w="1901" w:type="dxa"/>
            <w:gridSpan w:val="2"/>
            <w:tcBorders>
              <w:top w:val="single" w:sz="4" w:space="0" w:color="auto"/>
              <w:left w:val="single" w:sz="4" w:space="0" w:color="auto"/>
              <w:bottom w:val="single" w:sz="4" w:space="0" w:color="auto"/>
              <w:right w:val="single" w:sz="4" w:space="0" w:color="auto"/>
            </w:tcBorders>
          </w:tcPr>
          <w:p w14:paraId="56171312"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тенофовир</w:t>
            </w:r>
          </w:p>
        </w:tc>
        <w:tc>
          <w:tcPr>
            <w:tcW w:w="3404" w:type="dxa"/>
            <w:gridSpan w:val="2"/>
            <w:tcBorders>
              <w:top w:val="single" w:sz="4" w:space="0" w:color="auto"/>
              <w:left w:val="single" w:sz="4" w:space="0" w:color="auto"/>
              <w:bottom w:val="single" w:sz="4" w:space="0" w:color="auto"/>
              <w:right w:val="single" w:sz="4" w:space="0" w:color="auto"/>
            </w:tcBorders>
          </w:tcPr>
          <w:p w14:paraId="4E43849C"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D779D3" w14:paraId="7031C03E"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229AE3E3" w14:textId="77777777" w:rsidR="00D779D3" w:rsidRDefault="00D779D3"/>
        </w:tc>
        <w:tc>
          <w:tcPr>
            <w:tcW w:w="2881" w:type="dxa"/>
            <w:gridSpan w:val="2"/>
            <w:vMerge/>
            <w:tcBorders>
              <w:top w:val="single" w:sz="4" w:space="0" w:color="auto"/>
              <w:left w:val="single" w:sz="4" w:space="0" w:color="auto"/>
              <w:bottom w:val="single" w:sz="4" w:space="0" w:color="auto"/>
              <w:right w:val="single" w:sz="4" w:space="0" w:color="auto"/>
            </w:tcBorders>
          </w:tcPr>
          <w:p w14:paraId="2B255322" w14:textId="77777777" w:rsidR="00D779D3" w:rsidRDefault="00D779D3"/>
        </w:tc>
        <w:tc>
          <w:tcPr>
            <w:tcW w:w="1901" w:type="dxa"/>
            <w:gridSpan w:val="2"/>
            <w:tcBorders>
              <w:top w:val="single" w:sz="4" w:space="0" w:color="auto"/>
              <w:left w:val="single" w:sz="4" w:space="0" w:color="auto"/>
              <w:bottom w:val="single" w:sz="4" w:space="0" w:color="auto"/>
              <w:right w:val="single" w:sz="4" w:space="0" w:color="auto"/>
            </w:tcBorders>
          </w:tcPr>
          <w:p w14:paraId="51F306C2"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тенофовира алафенамид</w:t>
            </w:r>
          </w:p>
        </w:tc>
        <w:tc>
          <w:tcPr>
            <w:tcW w:w="3404" w:type="dxa"/>
            <w:gridSpan w:val="2"/>
            <w:tcBorders>
              <w:top w:val="single" w:sz="4" w:space="0" w:color="auto"/>
              <w:left w:val="single" w:sz="4" w:space="0" w:color="auto"/>
              <w:bottom w:val="single" w:sz="4" w:space="0" w:color="auto"/>
              <w:right w:val="single" w:sz="4" w:space="0" w:color="auto"/>
            </w:tcBorders>
          </w:tcPr>
          <w:p w14:paraId="73571E49"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D779D3" w14:paraId="2BFA3C40"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3FA8EFC0" w14:textId="77777777" w:rsidR="00D779D3" w:rsidRDefault="00D779D3"/>
        </w:tc>
        <w:tc>
          <w:tcPr>
            <w:tcW w:w="2881" w:type="dxa"/>
            <w:gridSpan w:val="2"/>
            <w:vMerge/>
            <w:tcBorders>
              <w:top w:val="single" w:sz="4" w:space="0" w:color="auto"/>
              <w:left w:val="single" w:sz="4" w:space="0" w:color="auto"/>
              <w:bottom w:val="single" w:sz="4" w:space="0" w:color="auto"/>
              <w:right w:val="single" w:sz="4" w:space="0" w:color="auto"/>
            </w:tcBorders>
          </w:tcPr>
          <w:p w14:paraId="4F0281E0" w14:textId="77777777" w:rsidR="00D779D3" w:rsidRDefault="00D779D3"/>
        </w:tc>
        <w:tc>
          <w:tcPr>
            <w:tcW w:w="1901" w:type="dxa"/>
            <w:gridSpan w:val="2"/>
            <w:tcBorders>
              <w:top w:val="single" w:sz="4" w:space="0" w:color="auto"/>
              <w:left w:val="single" w:sz="4" w:space="0" w:color="auto"/>
              <w:bottom w:val="single" w:sz="4" w:space="0" w:color="auto"/>
              <w:right w:val="single" w:sz="4" w:space="0" w:color="auto"/>
            </w:tcBorders>
          </w:tcPr>
          <w:p w14:paraId="2E3D4225" w14:textId="77777777" w:rsidR="00D779D3" w:rsidRDefault="00D779D3">
            <w:pPr>
              <w:widowControl w:val="0"/>
              <w:spacing w:after="0" w:line="240" w:lineRule="auto"/>
              <w:rPr>
                <w:rFonts w:ascii="Times New Roman" w:hAnsi="Times New Roman"/>
                <w:sz w:val="24"/>
              </w:rPr>
            </w:pPr>
            <w:r>
              <w:rPr>
                <w:rFonts w:ascii="Times New Roman" w:hAnsi="Times New Roman"/>
                <w:sz w:val="24"/>
              </w:rPr>
              <w:t>фосфазид</w:t>
            </w:r>
          </w:p>
        </w:tc>
        <w:tc>
          <w:tcPr>
            <w:tcW w:w="3404" w:type="dxa"/>
            <w:gridSpan w:val="2"/>
            <w:tcBorders>
              <w:top w:val="single" w:sz="4" w:space="0" w:color="auto"/>
              <w:left w:val="single" w:sz="4" w:space="0" w:color="auto"/>
              <w:bottom w:val="single" w:sz="4" w:space="0" w:color="auto"/>
              <w:right w:val="single" w:sz="4" w:space="0" w:color="auto"/>
            </w:tcBorders>
          </w:tcPr>
          <w:p w14:paraId="7F1F6220"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w:t>
            </w:r>
          </w:p>
          <w:p w14:paraId="720459E9"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D779D3" w14:paraId="44CFB50D" w14:textId="77777777" w:rsidTr="007544E3">
        <w:trPr>
          <w:gridBefore w:val="1"/>
          <w:wBefore w:w="62" w:type="dxa"/>
        </w:trPr>
        <w:tc>
          <w:tcPr>
            <w:tcW w:w="1019" w:type="dxa"/>
            <w:gridSpan w:val="2"/>
            <w:vMerge/>
            <w:tcBorders>
              <w:top w:val="single" w:sz="4" w:space="0" w:color="auto"/>
              <w:left w:val="single" w:sz="4" w:space="0" w:color="auto"/>
              <w:bottom w:val="single" w:sz="4" w:space="0" w:color="auto"/>
              <w:right w:val="single" w:sz="4" w:space="0" w:color="auto"/>
            </w:tcBorders>
          </w:tcPr>
          <w:p w14:paraId="39E63FCA" w14:textId="77777777" w:rsidR="00D779D3" w:rsidRDefault="00D779D3"/>
        </w:tc>
        <w:tc>
          <w:tcPr>
            <w:tcW w:w="2881" w:type="dxa"/>
            <w:gridSpan w:val="2"/>
            <w:vMerge/>
            <w:tcBorders>
              <w:top w:val="single" w:sz="4" w:space="0" w:color="auto"/>
              <w:left w:val="single" w:sz="4" w:space="0" w:color="auto"/>
              <w:bottom w:val="single" w:sz="4" w:space="0" w:color="auto"/>
              <w:right w:val="single" w:sz="4" w:space="0" w:color="auto"/>
            </w:tcBorders>
          </w:tcPr>
          <w:p w14:paraId="5129E85F" w14:textId="77777777" w:rsidR="00D779D3" w:rsidRDefault="00D779D3"/>
        </w:tc>
        <w:tc>
          <w:tcPr>
            <w:tcW w:w="1901" w:type="dxa"/>
            <w:gridSpan w:val="2"/>
            <w:tcBorders>
              <w:top w:val="single" w:sz="4" w:space="0" w:color="auto"/>
              <w:left w:val="single" w:sz="4" w:space="0" w:color="auto"/>
              <w:bottom w:val="single" w:sz="4" w:space="0" w:color="auto"/>
              <w:right w:val="single" w:sz="4" w:space="0" w:color="auto"/>
            </w:tcBorders>
          </w:tcPr>
          <w:p w14:paraId="4FC462FF" w14:textId="77777777" w:rsidR="00D779D3" w:rsidRDefault="00D779D3">
            <w:pPr>
              <w:widowControl w:val="0"/>
              <w:spacing w:after="0" w:line="240" w:lineRule="auto"/>
              <w:rPr>
                <w:rFonts w:ascii="Times New Roman" w:hAnsi="Times New Roman"/>
                <w:sz w:val="24"/>
              </w:rPr>
            </w:pPr>
            <w:r>
              <w:rPr>
                <w:rFonts w:ascii="Times New Roman" w:hAnsi="Times New Roman"/>
                <w:sz w:val="24"/>
              </w:rPr>
              <w:t>эмтрицитабин</w:t>
            </w:r>
          </w:p>
        </w:tc>
        <w:tc>
          <w:tcPr>
            <w:tcW w:w="3404" w:type="dxa"/>
            <w:gridSpan w:val="2"/>
            <w:tcBorders>
              <w:top w:val="single" w:sz="4" w:space="0" w:color="auto"/>
              <w:left w:val="single" w:sz="4" w:space="0" w:color="auto"/>
              <w:bottom w:val="single" w:sz="4" w:space="0" w:color="auto"/>
              <w:right w:val="single" w:sz="4" w:space="0" w:color="auto"/>
            </w:tcBorders>
          </w:tcPr>
          <w:p w14:paraId="3C16AC59" w14:textId="77777777" w:rsidR="00D779D3" w:rsidRDefault="00D779D3">
            <w:pPr>
              <w:widowControl w:val="0"/>
              <w:spacing w:after="0" w:line="240" w:lineRule="auto"/>
              <w:rPr>
                <w:rFonts w:ascii="Times New Roman" w:hAnsi="Times New Roman"/>
                <w:sz w:val="24"/>
              </w:rPr>
            </w:pPr>
            <w:r>
              <w:rPr>
                <w:rFonts w:ascii="Times New Roman" w:hAnsi="Times New Roman"/>
                <w:sz w:val="24"/>
              </w:rPr>
              <w:t>капсулы;</w:t>
            </w:r>
          </w:p>
          <w:p w14:paraId="4CDEB8C2"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1762CFEF" w14:textId="77777777" w:rsidR="00D779D3" w:rsidRDefault="00D779D3">
            <w:pPr>
              <w:widowControl w:val="0"/>
              <w:spacing w:after="0" w:line="240" w:lineRule="auto"/>
              <w:rPr>
                <w:rFonts w:ascii="Times New Roman" w:hAnsi="Times New Roman"/>
                <w:sz w:val="24"/>
              </w:rPr>
            </w:pPr>
          </w:p>
        </w:tc>
      </w:tr>
      <w:tr w:rsidR="00D779D3" w14:paraId="56E94A55" w14:textId="77777777" w:rsidTr="007544E3">
        <w:trPr>
          <w:gridBefore w:val="1"/>
          <w:wBefore w:w="62" w:type="dxa"/>
        </w:trPr>
        <w:tc>
          <w:tcPr>
            <w:tcW w:w="1019" w:type="dxa"/>
            <w:gridSpan w:val="2"/>
            <w:vMerge/>
            <w:tcBorders>
              <w:top w:val="single" w:sz="4" w:space="0" w:color="auto"/>
              <w:left w:val="single" w:sz="4" w:space="0" w:color="000000"/>
              <w:bottom w:val="single" w:sz="4" w:space="0" w:color="000000"/>
              <w:right w:val="single" w:sz="4" w:space="0" w:color="000000"/>
            </w:tcBorders>
          </w:tcPr>
          <w:p w14:paraId="6F619A86" w14:textId="77777777" w:rsidR="00D779D3" w:rsidRDefault="00D779D3"/>
        </w:tc>
        <w:tc>
          <w:tcPr>
            <w:tcW w:w="2881" w:type="dxa"/>
            <w:gridSpan w:val="2"/>
            <w:vMerge/>
            <w:tcBorders>
              <w:top w:val="single" w:sz="4" w:space="0" w:color="auto"/>
              <w:left w:val="single" w:sz="4" w:space="0" w:color="000000"/>
              <w:bottom w:val="single" w:sz="4" w:space="0" w:color="000000"/>
              <w:right w:val="single" w:sz="4" w:space="0" w:color="000000"/>
            </w:tcBorders>
          </w:tcPr>
          <w:p w14:paraId="0E71E89D" w14:textId="77777777" w:rsidR="00D779D3" w:rsidRDefault="00D779D3"/>
        </w:tc>
        <w:tc>
          <w:tcPr>
            <w:tcW w:w="1901" w:type="dxa"/>
            <w:gridSpan w:val="2"/>
            <w:tcBorders>
              <w:top w:val="single" w:sz="4" w:space="0" w:color="auto"/>
              <w:left w:val="single" w:sz="4" w:space="0" w:color="000000"/>
              <w:bottom w:val="single" w:sz="4" w:space="0" w:color="000000"/>
              <w:right w:val="single" w:sz="4" w:space="0" w:color="000000"/>
            </w:tcBorders>
          </w:tcPr>
          <w:p w14:paraId="42F59219" w14:textId="77777777" w:rsidR="00D779D3" w:rsidRDefault="00D779D3">
            <w:pPr>
              <w:widowControl w:val="0"/>
              <w:spacing w:after="0" w:line="240" w:lineRule="auto"/>
              <w:rPr>
                <w:rFonts w:ascii="Times New Roman" w:hAnsi="Times New Roman"/>
                <w:sz w:val="24"/>
              </w:rPr>
            </w:pPr>
            <w:r>
              <w:rPr>
                <w:rFonts w:ascii="Times New Roman" w:hAnsi="Times New Roman"/>
                <w:sz w:val="24"/>
              </w:rPr>
              <w:t>энтекавир</w:t>
            </w:r>
          </w:p>
        </w:tc>
        <w:tc>
          <w:tcPr>
            <w:tcW w:w="3404" w:type="dxa"/>
            <w:gridSpan w:val="2"/>
            <w:tcBorders>
              <w:top w:val="single" w:sz="4" w:space="0" w:color="auto"/>
              <w:left w:val="single" w:sz="4" w:space="0" w:color="000000"/>
              <w:bottom w:val="single" w:sz="4" w:space="0" w:color="000000"/>
              <w:right w:val="single" w:sz="4" w:space="0" w:color="000000"/>
            </w:tcBorders>
          </w:tcPr>
          <w:p w14:paraId="61F2925C" w14:textId="77777777" w:rsidR="00D779D3" w:rsidRDefault="00D779D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31E5C5FD" w14:textId="77777777" w:rsidR="00D779D3" w:rsidRDefault="00D779D3">
            <w:pPr>
              <w:widowControl w:val="0"/>
              <w:spacing w:after="0" w:line="240" w:lineRule="auto"/>
              <w:rPr>
                <w:rFonts w:ascii="Times New Roman" w:hAnsi="Times New Roman"/>
                <w:sz w:val="24"/>
              </w:rPr>
            </w:pPr>
          </w:p>
        </w:tc>
      </w:tr>
      <w:tr w:rsidR="00245E2F" w14:paraId="5F3A636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ED58D6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J05AG</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19E58D2"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ненуклеозидные ингибиторы обратной транскриптазы</w:t>
            </w:r>
          </w:p>
        </w:tc>
        <w:tc>
          <w:tcPr>
            <w:tcW w:w="1901" w:type="dxa"/>
            <w:gridSpan w:val="2"/>
            <w:tcBorders>
              <w:top w:val="single" w:sz="4" w:space="0" w:color="000000"/>
              <w:left w:val="single" w:sz="4" w:space="0" w:color="000000"/>
              <w:bottom w:val="single" w:sz="4" w:space="0" w:color="000000"/>
              <w:right w:val="single" w:sz="4" w:space="0" w:color="000000"/>
            </w:tcBorders>
          </w:tcPr>
          <w:p w14:paraId="62C2572A"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доравирин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5496CF3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3898F6A1" w14:textId="77777777" w:rsidR="00245E2F" w:rsidRDefault="00245E2F">
            <w:pPr>
              <w:widowControl w:val="0"/>
              <w:spacing w:after="0" w:line="240" w:lineRule="auto"/>
              <w:rPr>
                <w:rFonts w:ascii="Times New Roman" w:hAnsi="Times New Roman"/>
                <w:sz w:val="24"/>
              </w:rPr>
            </w:pPr>
          </w:p>
        </w:tc>
      </w:tr>
      <w:tr w:rsidR="00245E2F" w14:paraId="1C51BAC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E04CD0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93B22A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CACF3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невирапин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41FCB9E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1774190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5BEFDF2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6122AF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6785B8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25C636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D5EF91B"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элсульфавирин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7F87569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0701B26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206F11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F5CC5E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520AC4D"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этравирин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517EC2B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32ACA7A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726599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5488BF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B2F4C58"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эфавиренз</w:t>
            </w:r>
          </w:p>
        </w:tc>
        <w:tc>
          <w:tcPr>
            <w:tcW w:w="3404" w:type="dxa"/>
            <w:gridSpan w:val="2"/>
            <w:tcBorders>
              <w:top w:val="single" w:sz="4" w:space="0" w:color="000000"/>
              <w:left w:val="single" w:sz="4" w:space="0" w:color="000000"/>
              <w:bottom w:val="single" w:sz="4" w:space="0" w:color="000000"/>
              <w:right w:val="single" w:sz="4" w:space="0" w:color="000000"/>
            </w:tcBorders>
          </w:tcPr>
          <w:p w14:paraId="309080D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2405D5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4A7A34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J05AH</w:t>
            </w:r>
          </w:p>
        </w:tc>
        <w:tc>
          <w:tcPr>
            <w:tcW w:w="2881" w:type="dxa"/>
            <w:gridSpan w:val="2"/>
            <w:tcBorders>
              <w:top w:val="single" w:sz="4" w:space="0" w:color="000000"/>
              <w:left w:val="single" w:sz="4" w:space="0" w:color="000000"/>
              <w:bottom w:val="single" w:sz="4" w:space="0" w:color="000000"/>
              <w:right w:val="single" w:sz="4" w:space="0" w:color="000000"/>
            </w:tcBorders>
          </w:tcPr>
          <w:p w14:paraId="4E30BC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нейраминидазы</w:t>
            </w:r>
          </w:p>
        </w:tc>
        <w:tc>
          <w:tcPr>
            <w:tcW w:w="1901" w:type="dxa"/>
            <w:gridSpan w:val="2"/>
            <w:tcBorders>
              <w:top w:val="single" w:sz="4" w:space="0" w:color="000000"/>
              <w:left w:val="single" w:sz="4" w:space="0" w:color="000000"/>
              <w:bottom w:val="single" w:sz="4" w:space="0" w:color="000000"/>
              <w:right w:val="single" w:sz="4" w:space="0" w:color="000000"/>
            </w:tcBorders>
          </w:tcPr>
          <w:p w14:paraId="3EC334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осельтамивир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61CCA0C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5048C42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A48A54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J05AP</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FFA294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противовирусные препараты для лечения гепатита C</w:t>
            </w:r>
          </w:p>
        </w:tc>
        <w:tc>
          <w:tcPr>
            <w:tcW w:w="1901" w:type="dxa"/>
            <w:gridSpan w:val="2"/>
            <w:tcBorders>
              <w:top w:val="single" w:sz="4" w:space="0" w:color="000000"/>
              <w:left w:val="single" w:sz="4" w:space="0" w:color="000000"/>
              <w:bottom w:val="single" w:sz="4" w:space="0" w:color="000000"/>
              <w:right w:val="single" w:sz="4" w:space="0" w:color="000000"/>
            </w:tcBorders>
          </w:tcPr>
          <w:p w14:paraId="4B0E8373"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велпатасвир + софосбувир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06D5B9E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C9587A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29AF19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D327E9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52EB60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глекапревир + пибрентасвир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1C090DB8"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покрытые оболочкой;</w:t>
            </w:r>
          </w:p>
          <w:p w14:paraId="22601F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E9DD8B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F80EFE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801E2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E12731A"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даклатасвир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74D65C3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38614E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890D49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739012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0EDC32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дасабувир;</w:t>
            </w:r>
          </w:p>
          <w:p w14:paraId="3C659447"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омбитасвир + паритапревир + 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1FF6361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таблеток набор</w:t>
            </w:r>
          </w:p>
        </w:tc>
      </w:tr>
      <w:tr w:rsidR="00245E2F" w14:paraId="19EB4F9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9DCC82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5F61DC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DE2722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рибавирин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734227F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4C0535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7EED12E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приема внутрь;</w:t>
            </w:r>
          </w:p>
          <w:p w14:paraId="67FAC1D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AB0C8F">
              <w:rPr>
                <w:rFonts w:ascii="Times New Roman" w:hAnsi="Times New Roman"/>
                <w:sz w:val="24"/>
              </w:rPr>
              <w:br/>
            </w:r>
          </w:p>
        </w:tc>
      </w:tr>
      <w:tr w:rsidR="00245E2F" w14:paraId="297C802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35A133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19F6B3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BE0CECF"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софосбувир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3A6AAD0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7DC85B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84CD16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J05AR</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60B0F1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комбинированные противовирусные препараты для лечения ВИЧ-инфекции</w:t>
            </w:r>
          </w:p>
        </w:tc>
        <w:tc>
          <w:tcPr>
            <w:tcW w:w="1901" w:type="dxa"/>
            <w:gridSpan w:val="2"/>
            <w:tcBorders>
              <w:top w:val="single" w:sz="4" w:space="0" w:color="000000"/>
              <w:left w:val="single" w:sz="4" w:space="0" w:color="000000"/>
              <w:bottom w:val="single" w:sz="4" w:space="0" w:color="000000"/>
              <w:right w:val="single" w:sz="4" w:space="0" w:color="000000"/>
            </w:tcBorders>
          </w:tcPr>
          <w:p w14:paraId="114F1D6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абакавир + ламивудин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2326F04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D5E5ED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201D67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8D035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BC633B0" w14:textId="77777777" w:rsidR="00245E2F" w:rsidRDefault="007D1025" w:rsidP="007544E3">
            <w:pPr>
              <w:widowControl w:val="0"/>
              <w:spacing w:after="0" w:line="240" w:lineRule="auto"/>
              <w:rPr>
                <w:rFonts w:ascii="Times New Roman" w:hAnsi="Times New Roman"/>
                <w:sz w:val="24"/>
              </w:rPr>
            </w:pPr>
            <w:r>
              <w:rPr>
                <w:rFonts w:ascii="Times New Roman" w:hAnsi="Times New Roman"/>
                <w:sz w:val="24"/>
              </w:rPr>
              <w:t>абакавир + зидовудин + ламивудин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5DB9D64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73EF81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8698AB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3FC61A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43C35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биктегравир + тенофовира алафенамид + 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44CC936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1C5F1D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5C0238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71FF37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FCB2A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доравирин + ламивудин + тенофовир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5029E1B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5B2735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1DAB6D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EA44C5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010717B" w14:textId="77777777" w:rsidR="00245E2F" w:rsidRDefault="007D1025">
            <w:pPr>
              <w:widowControl w:val="0"/>
              <w:spacing w:after="0" w:line="240" w:lineRule="auto"/>
              <w:rPr>
                <w:rFonts w:ascii="Times New Roman" w:hAnsi="Times New Roman"/>
                <w:sz w:val="24"/>
              </w:rPr>
            </w:pPr>
            <w:r>
              <w:rPr>
                <w:rFonts w:ascii="Times New Roman" w:hAnsi="Times New Roman"/>
                <w:sz w:val="24"/>
              </w:rPr>
              <w:t>зидовудин + ламивудин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61DE3C0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F150DD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9FEFE4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66D124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16301A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кобицистат + тенофовира алафенамид + элвитегравир + 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3E42ADD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484C1D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5BFE18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D3C6A7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CC15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ламивудин + фосфазид</w:t>
            </w:r>
          </w:p>
        </w:tc>
        <w:tc>
          <w:tcPr>
            <w:tcW w:w="3404" w:type="dxa"/>
            <w:gridSpan w:val="2"/>
            <w:tcBorders>
              <w:top w:val="single" w:sz="4" w:space="0" w:color="000000"/>
              <w:left w:val="single" w:sz="4" w:space="0" w:color="000000"/>
              <w:bottom w:val="single" w:sz="4" w:space="0" w:color="000000"/>
              <w:right w:val="single" w:sz="4" w:space="0" w:color="000000"/>
            </w:tcBorders>
          </w:tcPr>
          <w:p w14:paraId="0D605AB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BE3541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40D887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639D10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3155E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лопинавир + 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15CC98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6508564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F107C9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B1EA05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0FA389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A59026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рилпивирин + тенофовир + 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33BDAFD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8198DC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688756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C0C2A3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9BC2B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тенофовир + элсульфавирин + 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02EC8E3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916760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761006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J05AX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F5982F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противовирусные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80197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булевиртид</w:t>
            </w:r>
          </w:p>
        </w:tc>
        <w:tc>
          <w:tcPr>
            <w:tcW w:w="3404" w:type="dxa"/>
            <w:gridSpan w:val="2"/>
            <w:tcBorders>
              <w:top w:val="single" w:sz="4" w:space="0" w:color="000000"/>
              <w:left w:val="single" w:sz="4" w:space="0" w:color="000000"/>
              <w:bottom w:val="single" w:sz="4" w:space="0" w:color="000000"/>
              <w:right w:val="single" w:sz="4" w:space="0" w:color="000000"/>
            </w:tcBorders>
          </w:tcPr>
          <w:p w14:paraId="600D4B8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rsidR="00245E2F" w14:paraId="09F1715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DBA75B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5427D2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2C7A6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гразопревир + элбасвир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404DF65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56A965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E968E8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E7463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37D45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долутегравир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77E709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80AE70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516BB3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418C93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5ECA244"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имидазолил-этанамид пентандиовой кислоты</w:t>
            </w:r>
          </w:p>
        </w:tc>
        <w:tc>
          <w:tcPr>
            <w:tcW w:w="3404" w:type="dxa"/>
            <w:gridSpan w:val="2"/>
            <w:tcBorders>
              <w:top w:val="single" w:sz="4" w:space="0" w:color="000000"/>
              <w:left w:val="single" w:sz="4" w:space="0" w:color="000000"/>
              <w:bottom w:val="single" w:sz="4" w:space="0" w:color="000000"/>
              <w:right w:val="single" w:sz="4" w:space="0" w:color="000000"/>
            </w:tcBorders>
          </w:tcPr>
          <w:p w14:paraId="4219EFA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558DB0E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54DD4D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5EAA86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64B33A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кагоцел</w:t>
            </w:r>
          </w:p>
        </w:tc>
        <w:tc>
          <w:tcPr>
            <w:tcW w:w="3404" w:type="dxa"/>
            <w:gridSpan w:val="2"/>
            <w:tcBorders>
              <w:top w:val="single" w:sz="4" w:space="0" w:color="000000"/>
              <w:left w:val="single" w:sz="4" w:space="0" w:color="000000"/>
              <w:bottom w:val="single" w:sz="4" w:space="0" w:color="000000"/>
              <w:right w:val="single" w:sz="4" w:space="0" w:color="000000"/>
            </w:tcBorders>
          </w:tcPr>
          <w:p w14:paraId="7E09B5B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B431F6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7C7A1F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09CA49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4623ED9"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маравирок</w:t>
            </w:r>
          </w:p>
        </w:tc>
        <w:tc>
          <w:tcPr>
            <w:tcW w:w="3404" w:type="dxa"/>
            <w:gridSpan w:val="2"/>
            <w:tcBorders>
              <w:top w:val="single" w:sz="4" w:space="0" w:color="000000"/>
              <w:left w:val="single" w:sz="4" w:space="0" w:color="000000"/>
              <w:bottom w:val="single" w:sz="4" w:space="0" w:color="000000"/>
              <w:right w:val="single" w:sz="4" w:space="0" w:color="000000"/>
            </w:tcBorders>
          </w:tcPr>
          <w:p w14:paraId="1811BB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1B4CD8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919BEC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BB7B0A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101D063"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молнупиравир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1DA4434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59EB0DC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03EC29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2BBD3F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ABEFAD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ралтегравир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1BAA546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жевательные;</w:t>
            </w:r>
          </w:p>
          <w:p w14:paraId="70752A7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7544E3">
              <w:rPr>
                <w:rFonts w:ascii="Times New Roman" w:hAnsi="Times New Roman"/>
                <w:sz w:val="24"/>
              </w:rPr>
              <w:br/>
            </w:r>
          </w:p>
        </w:tc>
      </w:tr>
      <w:tr w:rsidR="00245E2F" w14:paraId="6F62229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97BFFD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51249E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9A8D26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ремдесивир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5C9C331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r w:rsidR="007544E3">
              <w:rPr>
                <w:rFonts w:ascii="Times New Roman" w:hAnsi="Times New Roman"/>
                <w:sz w:val="24"/>
              </w:rPr>
              <w:br/>
            </w:r>
          </w:p>
        </w:tc>
      </w:tr>
      <w:tr w:rsidR="00245E2F" w14:paraId="54EBAA3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2D533F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837B7E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C9676E7" w14:textId="77777777" w:rsidR="00245E2F" w:rsidRDefault="007D1025">
            <w:pPr>
              <w:widowControl w:val="0"/>
              <w:spacing w:after="0" w:line="240" w:lineRule="auto"/>
              <w:rPr>
                <w:rFonts w:ascii="Times New Roman" w:hAnsi="Times New Roman"/>
                <w:sz w:val="24"/>
              </w:rPr>
            </w:pPr>
            <w:r>
              <w:rPr>
                <w:rFonts w:ascii="Times New Roman" w:hAnsi="Times New Roman"/>
                <w:sz w:val="24"/>
              </w:rPr>
              <w:t>умифеновир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735C43E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35A6A3EE" w14:textId="77777777" w:rsidR="00245E2F" w:rsidRDefault="007D1025" w:rsidP="007544E3">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2D0250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FEDE82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4EF264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59B9D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фавипиравир</w:t>
            </w:r>
          </w:p>
        </w:tc>
        <w:tc>
          <w:tcPr>
            <w:tcW w:w="3404" w:type="dxa"/>
            <w:gridSpan w:val="2"/>
            <w:tcBorders>
              <w:top w:val="single" w:sz="4" w:space="0" w:color="000000"/>
              <w:left w:val="single" w:sz="4" w:space="0" w:color="000000"/>
              <w:bottom w:val="single" w:sz="4" w:space="0" w:color="000000"/>
              <w:right w:val="single" w:sz="4" w:space="0" w:color="000000"/>
            </w:tcBorders>
          </w:tcPr>
          <w:p w14:paraId="2E07434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67ADBA8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p w14:paraId="0ED90FC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383E22A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42C320DA" w14:textId="77777777" w:rsidR="00245E2F" w:rsidRDefault="00245E2F">
            <w:pPr>
              <w:widowControl w:val="0"/>
              <w:spacing w:after="0" w:line="240" w:lineRule="auto"/>
              <w:rPr>
                <w:rFonts w:ascii="Times New Roman" w:hAnsi="Times New Roman"/>
                <w:sz w:val="24"/>
              </w:rPr>
            </w:pPr>
          </w:p>
        </w:tc>
      </w:tr>
      <w:tr w:rsidR="00245E2F" w14:paraId="585EDA5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6299BF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J06</w:t>
            </w:r>
          </w:p>
        </w:tc>
        <w:tc>
          <w:tcPr>
            <w:tcW w:w="2881" w:type="dxa"/>
            <w:gridSpan w:val="2"/>
            <w:tcBorders>
              <w:top w:val="single" w:sz="4" w:space="0" w:color="000000"/>
              <w:left w:val="single" w:sz="4" w:space="0" w:color="000000"/>
              <w:bottom w:val="single" w:sz="4" w:space="0" w:color="000000"/>
              <w:right w:val="single" w:sz="4" w:space="0" w:color="000000"/>
            </w:tcBorders>
          </w:tcPr>
          <w:p w14:paraId="555045F0"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иммунные сыворотки и иммуноглобулины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0397FCC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8C92A0B" w14:textId="77777777" w:rsidR="00245E2F" w:rsidRDefault="00245E2F">
            <w:pPr>
              <w:widowControl w:val="0"/>
              <w:spacing w:after="0" w:line="240" w:lineRule="auto"/>
              <w:rPr>
                <w:rFonts w:ascii="Times New Roman" w:hAnsi="Times New Roman"/>
                <w:sz w:val="24"/>
              </w:rPr>
            </w:pPr>
          </w:p>
        </w:tc>
      </w:tr>
      <w:tr w:rsidR="00245E2F" w14:paraId="60C3B54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9EAF64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J06A</w:t>
            </w:r>
          </w:p>
        </w:tc>
        <w:tc>
          <w:tcPr>
            <w:tcW w:w="2881" w:type="dxa"/>
            <w:gridSpan w:val="2"/>
            <w:tcBorders>
              <w:top w:val="single" w:sz="4" w:space="0" w:color="000000"/>
              <w:left w:val="single" w:sz="4" w:space="0" w:color="000000"/>
              <w:bottom w:val="single" w:sz="4" w:space="0" w:color="000000"/>
              <w:right w:val="single" w:sz="4" w:space="0" w:color="000000"/>
            </w:tcBorders>
          </w:tcPr>
          <w:p w14:paraId="55F6BDE2"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иммунные сыворотки</w:t>
            </w:r>
          </w:p>
        </w:tc>
        <w:tc>
          <w:tcPr>
            <w:tcW w:w="1901" w:type="dxa"/>
            <w:gridSpan w:val="2"/>
            <w:tcBorders>
              <w:top w:val="single" w:sz="4" w:space="0" w:color="000000"/>
              <w:left w:val="single" w:sz="4" w:space="0" w:color="000000"/>
              <w:bottom w:val="single" w:sz="4" w:space="0" w:color="000000"/>
              <w:right w:val="single" w:sz="4" w:space="0" w:color="000000"/>
            </w:tcBorders>
          </w:tcPr>
          <w:p w14:paraId="75DF7AD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979627B" w14:textId="77777777" w:rsidR="00245E2F" w:rsidRDefault="00245E2F">
            <w:pPr>
              <w:widowControl w:val="0"/>
              <w:spacing w:after="0" w:line="240" w:lineRule="auto"/>
              <w:rPr>
                <w:rFonts w:ascii="Times New Roman" w:hAnsi="Times New Roman"/>
                <w:sz w:val="24"/>
              </w:rPr>
            </w:pPr>
          </w:p>
        </w:tc>
      </w:tr>
      <w:tr w:rsidR="00245E2F" w14:paraId="78DD37A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F0DCE7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J06AA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FB6801F"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иммунные сыворотки</w:t>
            </w:r>
          </w:p>
        </w:tc>
        <w:tc>
          <w:tcPr>
            <w:tcW w:w="1901" w:type="dxa"/>
            <w:gridSpan w:val="2"/>
            <w:tcBorders>
              <w:top w:val="single" w:sz="4" w:space="0" w:color="000000"/>
              <w:left w:val="single" w:sz="4" w:space="0" w:color="000000"/>
              <w:bottom w:val="single" w:sz="4" w:space="0" w:color="000000"/>
              <w:right w:val="single" w:sz="4" w:space="0" w:color="000000"/>
            </w:tcBorders>
          </w:tcPr>
          <w:p w14:paraId="775E1D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антитоксин яда гадюки обыкновенной</w:t>
            </w:r>
          </w:p>
        </w:tc>
        <w:tc>
          <w:tcPr>
            <w:tcW w:w="3404" w:type="dxa"/>
            <w:gridSpan w:val="2"/>
            <w:tcBorders>
              <w:top w:val="single" w:sz="4" w:space="0" w:color="000000"/>
              <w:left w:val="single" w:sz="4" w:space="0" w:color="000000"/>
              <w:bottom w:val="single" w:sz="4" w:space="0" w:color="000000"/>
              <w:right w:val="single" w:sz="4" w:space="0" w:color="000000"/>
            </w:tcBorders>
          </w:tcPr>
          <w:p w14:paraId="70A80538" w14:textId="77777777" w:rsidR="00245E2F" w:rsidRDefault="00245E2F">
            <w:pPr>
              <w:widowControl w:val="0"/>
              <w:spacing w:after="0" w:line="240" w:lineRule="auto"/>
              <w:rPr>
                <w:rFonts w:ascii="Times New Roman" w:hAnsi="Times New Roman"/>
                <w:sz w:val="24"/>
              </w:rPr>
            </w:pPr>
          </w:p>
        </w:tc>
      </w:tr>
      <w:tr w:rsidR="00245E2F" w14:paraId="1BBDD09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9AC89F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B3668A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5AB6C7"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антитоксин ботулинический типа A</w:t>
            </w:r>
          </w:p>
        </w:tc>
        <w:tc>
          <w:tcPr>
            <w:tcW w:w="3404" w:type="dxa"/>
            <w:gridSpan w:val="2"/>
            <w:tcBorders>
              <w:top w:val="single" w:sz="4" w:space="0" w:color="000000"/>
              <w:left w:val="single" w:sz="4" w:space="0" w:color="000000"/>
              <w:bottom w:val="single" w:sz="4" w:space="0" w:color="000000"/>
              <w:right w:val="single" w:sz="4" w:space="0" w:color="000000"/>
            </w:tcBorders>
          </w:tcPr>
          <w:p w14:paraId="1022A26C" w14:textId="77777777" w:rsidR="00245E2F" w:rsidRDefault="00245E2F">
            <w:pPr>
              <w:widowControl w:val="0"/>
              <w:spacing w:after="0" w:line="240" w:lineRule="auto"/>
              <w:rPr>
                <w:rFonts w:ascii="Times New Roman" w:hAnsi="Times New Roman"/>
                <w:sz w:val="24"/>
              </w:rPr>
            </w:pPr>
          </w:p>
        </w:tc>
      </w:tr>
      <w:tr w:rsidR="00245E2F" w14:paraId="107681E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BF72D0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486EEF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7899F1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антитоксин ботулинический типа B</w:t>
            </w:r>
          </w:p>
        </w:tc>
        <w:tc>
          <w:tcPr>
            <w:tcW w:w="3404" w:type="dxa"/>
            <w:gridSpan w:val="2"/>
            <w:tcBorders>
              <w:top w:val="single" w:sz="4" w:space="0" w:color="000000"/>
              <w:left w:val="single" w:sz="4" w:space="0" w:color="000000"/>
              <w:bottom w:val="single" w:sz="4" w:space="0" w:color="000000"/>
              <w:right w:val="single" w:sz="4" w:space="0" w:color="000000"/>
            </w:tcBorders>
          </w:tcPr>
          <w:p w14:paraId="35A83142" w14:textId="77777777" w:rsidR="00245E2F" w:rsidRDefault="00245E2F">
            <w:pPr>
              <w:widowControl w:val="0"/>
              <w:spacing w:after="0" w:line="240" w:lineRule="auto"/>
              <w:rPr>
                <w:rFonts w:ascii="Times New Roman" w:hAnsi="Times New Roman"/>
                <w:sz w:val="24"/>
              </w:rPr>
            </w:pPr>
          </w:p>
        </w:tc>
      </w:tr>
      <w:tr w:rsidR="00245E2F" w14:paraId="6C90DAA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D6234F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979EF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2BAF18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антитоксин ботулинический типа E</w:t>
            </w:r>
          </w:p>
        </w:tc>
        <w:tc>
          <w:tcPr>
            <w:tcW w:w="3404" w:type="dxa"/>
            <w:gridSpan w:val="2"/>
            <w:tcBorders>
              <w:top w:val="single" w:sz="4" w:space="0" w:color="000000"/>
              <w:left w:val="single" w:sz="4" w:space="0" w:color="000000"/>
              <w:bottom w:val="single" w:sz="4" w:space="0" w:color="000000"/>
              <w:right w:val="single" w:sz="4" w:space="0" w:color="000000"/>
            </w:tcBorders>
          </w:tcPr>
          <w:p w14:paraId="08D19D6C" w14:textId="77777777" w:rsidR="00245E2F" w:rsidRDefault="00245E2F">
            <w:pPr>
              <w:widowControl w:val="0"/>
              <w:spacing w:after="0" w:line="240" w:lineRule="auto"/>
              <w:rPr>
                <w:rFonts w:ascii="Times New Roman" w:hAnsi="Times New Roman"/>
                <w:sz w:val="24"/>
              </w:rPr>
            </w:pPr>
          </w:p>
        </w:tc>
      </w:tr>
      <w:tr w:rsidR="00245E2F" w14:paraId="43D8DE3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C20144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5B6ADD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C3857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антитоксин гангренозный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6887FBEF" w14:textId="77777777" w:rsidR="00245E2F" w:rsidRDefault="00245E2F">
            <w:pPr>
              <w:widowControl w:val="0"/>
              <w:spacing w:after="0" w:line="240" w:lineRule="auto"/>
              <w:rPr>
                <w:rFonts w:ascii="Times New Roman" w:hAnsi="Times New Roman"/>
                <w:sz w:val="24"/>
              </w:rPr>
            </w:pPr>
          </w:p>
        </w:tc>
      </w:tr>
      <w:tr w:rsidR="00245E2F" w14:paraId="256D147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1D2788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6730A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BC3687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антитоксин дифтерийный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528A79BC" w14:textId="77777777" w:rsidR="00245E2F" w:rsidRDefault="00245E2F">
            <w:pPr>
              <w:widowControl w:val="0"/>
              <w:spacing w:after="0" w:line="240" w:lineRule="auto"/>
              <w:rPr>
                <w:rFonts w:ascii="Times New Roman" w:hAnsi="Times New Roman"/>
                <w:sz w:val="24"/>
              </w:rPr>
            </w:pPr>
          </w:p>
        </w:tc>
      </w:tr>
      <w:tr w:rsidR="00245E2F" w14:paraId="377C7EC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4B6D3A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4E3616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21C5FD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антитоксин столбнячный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0594C5FF" w14:textId="77777777" w:rsidR="00245E2F" w:rsidRDefault="00245E2F">
            <w:pPr>
              <w:widowControl w:val="0"/>
              <w:spacing w:after="0" w:line="240" w:lineRule="auto"/>
              <w:rPr>
                <w:rFonts w:ascii="Times New Roman" w:hAnsi="Times New Roman"/>
                <w:sz w:val="24"/>
              </w:rPr>
            </w:pPr>
          </w:p>
        </w:tc>
      </w:tr>
      <w:tr w:rsidR="00245E2F" w14:paraId="0C4C094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E18B2D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J06B</w:t>
            </w:r>
          </w:p>
        </w:tc>
        <w:tc>
          <w:tcPr>
            <w:tcW w:w="2881" w:type="dxa"/>
            <w:gridSpan w:val="2"/>
            <w:tcBorders>
              <w:top w:val="single" w:sz="4" w:space="0" w:color="000000"/>
              <w:left w:val="single" w:sz="4" w:space="0" w:color="000000"/>
              <w:bottom w:val="single" w:sz="4" w:space="0" w:color="000000"/>
              <w:right w:val="single" w:sz="4" w:space="0" w:color="000000"/>
            </w:tcBorders>
          </w:tcPr>
          <w:p w14:paraId="5492E4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224CA51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166B574" w14:textId="77777777" w:rsidR="00245E2F" w:rsidRDefault="00245E2F">
            <w:pPr>
              <w:widowControl w:val="0"/>
              <w:spacing w:after="0" w:line="240" w:lineRule="auto"/>
              <w:rPr>
                <w:rFonts w:ascii="Times New Roman" w:hAnsi="Times New Roman"/>
                <w:sz w:val="24"/>
              </w:rPr>
            </w:pPr>
          </w:p>
        </w:tc>
      </w:tr>
      <w:tr w:rsidR="00245E2F" w14:paraId="233B316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C0C65B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J06BA</w:t>
            </w:r>
          </w:p>
        </w:tc>
        <w:tc>
          <w:tcPr>
            <w:tcW w:w="2881" w:type="dxa"/>
            <w:gridSpan w:val="2"/>
            <w:tcBorders>
              <w:top w:val="single" w:sz="4" w:space="0" w:color="000000"/>
              <w:left w:val="single" w:sz="4" w:space="0" w:color="000000"/>
              <w:bottom w:val="single" w:sz="4" w:space="0" w:color="000000"/>
              <w:right w:val="single" w:sz="4" w:space="0" w:color="000000"/>
            </w:tcBorders>
          </w:tcPr>
          <w:p w14:paraId="62A732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иммуноглобулины нормальные человеческие</w:t>
            </w:r>
          </w:p>
        </w:tc>
        <w:tc>
          <w:tcPr>
            <w:tcW w:w="1901" w:type="dxa"/>
            <w:gridSpan w:val="2"/>
            <w:tcBorders>
              <w:top w:val="single" w:sz="4" w:space="0" w:color="000000"/>
              <w:left w:val="single" w:sz="4" w:space="0" w:color="000000"/>
              <w:bottom w:val="single" w:sz="4" w:space="0" w:color="000000"/>
              <w:right w:val="single" w:sz="4" w:space="0" w:color="000000"/>
            </w:tcBorders>
          </w:tcPr>
          <w:p w14:paraId="43580FA6"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 человека нормальный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245D1D56" w14:textId="77777777" w:rsidR="00245E2F" w:rsidRDefault="00245E2F">
            <w:pPr>
              <w:widowControl w:val="0"/>
              <w:spacing w:after="0" w:line="240" w:lineRule="auto"/>
              <w:rPr>
                <w:rFonts w:ascii="Times New Roman" w:hAnsi="Times New Roman"/>
                <w:sz w:val="24"/>
              </w:rPr>
            </w:pPr>
          </w:p>
        </w:tc>
      </w:tr>
      <w:tr w:rsidR="00245E2F" w14:paraId="6BB9204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0E308F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J06BB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0DCEA8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специфические иммуноглобулины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061E8A0D"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 антирабический</w:t>
            </w:r>
          </w:p>
        </w:tc>
        <w:tc>
          <w:tcPr>
            <w:tcW w:w="3404" w:type="dxa"/>
            <w:gridSpan w:val="2"/>
            <w:tcBorders>
              <w:top w:val="single" w:sz="4" w:space="0" w:color="000000"/>
              <w:left w:val="single" w:sz="4" w:space="0" w:color="000000"/>
              <w:bottom w:val="single" w:sz="4" w:space="0" w:color="000000"/>
              <w:right w:val="single" w:sz="4" w:space="0" w:color="000000"/>
            </w:tcBorders>
          </w:tcPr>
          <w:p w14:paraId="5CA2C700" w14:textId="77777777" w:rsidR="00245E2F" w:rsidRDefault="00245E2F">
            <w:pPr>
              <w:widowControl w:val="0"/>
              <w:spacing w:after="0" w:line="240" w:lineRule="auto"/>
              <w:rPr>
                <w:rFonts w:ascii="Times New Roman" w:hAnsi="Times New Roman"/>
                <w:sz w:val="24"/>
              </w:rPr>
            </w:pPr>
          </w:p>
        </w:tc>
      </w:tr>
      <w:tr w:rsidR="00245E2F" w14:paraId="72E169F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817C5A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306F96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D9BAF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 против клещевого энцефалита</w:t>
            </w:r>
          </w:p>
        </w:tc>
        <w:tc>
          <w:tcPr>
            <w:tcW w:w="3404" w:type="dxa"/>
            <w:gridSpan w:val="2"/>
            <w:tcBorders>
              <w:top w:val="single" w:sz="4" w:space="0" w:color="000000"/>
              <w:left w:val="single" w:sz="4" w:space="0" w:color="000000"/>
              <w:bottom w:val="single" w:sz="4" w:space="0" w:color="000000"/>
              <w:right w:val="single" w:sz="4" w:space="0" w:color="000000"/>
            </w:tcBorders>
          </w:tcPr>
          <w:p w14:paraId="18A0FB9D" w14:textId="77777777" w:rsidR="00245E2F" w:rsidRDefault="00245E2F">
            <w:pPr>
              <w:widowControl w:val="0"/>
              <w:spacing w:after="0" w:line="240" w:lineRule="auto"/>
              <w:rPr>
                <w:rFonts w:ascii="Times New Roman" w:hAnsi="Times New Roman"/>
                <w:sz w:val="24"/>
              </w:rPr>
            </w:pPr>
          </w:p>
        </w:tc>
      </w:tr>
      <w:tr w:rsidR="00245E2F" w14:paraId="6DF668B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CAAD77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119971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DC58460"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 противостолб</w:t>
            </w:r>
            <w:r w:rsidR="00D779D3">
              <w:rPr>
                <w:rFonts w:ascii="Times New Roman" w:hAnsi="Times New Roman"/>
                <w:sz w:val="24"/>
              </w:rPr>
              <w:t>-</w:t>
            </w:r>
            <w:r>
              <w:rPr>
                <w:rFonts w:ascii="Times New Roman" w:hAnsi="Times New Roman"/>
                <w:sz w:val="24"/>
              </w:rPr>
              <w:t>нячный человека</w:t>
            </w:r>
          </w:p>
        </w:tc>
        <w:tc>
          <w:tcPr>
            <w:tcW w:w="3404" w:type="dxa"/>
            <w:gridSpan w:val="2"/>
            <w:tcBorders>
              <w:top w:val="single" w:sz="4" w:space="0" w:color="000000"/>
              <w:left w:val="single" w:sz="4" w:space="0" w:color="000000"/>
              <w:bottom w:val="single" w:sz="4" w:space="0" w:color="000000"/>
              <w:right w:val="single" w:sz="4" w:space="0" w:color="000000"/>
            </w:tcBorders>
          </w:tcPr>
          <w:p w14:paraId="7D7433DC" w14:textId="77777777" w:rsidR="00245E2F" w:rsidRDefault="00245E2F">
            <w:pPr>
              <w:widowControl w:val="0"/>
              <w:spacing w:after="0" w:line="240" w:lineRule="auto"/>
              <w:rPr>
                <w:rFonts w:ascii="Times New Roman" w:hAnsi="Times New Roman"/>
                <w:sz w:val="24"/>
              </w:rPr>
            </w:pPr>
          </w:p>
        </w:tc>
      </w:tr>
      <w:tr w:rsidR="00245E2F" w14:paraId="0136BB6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1C46F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4DB4FC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C8FEA77"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 человека антирезус RHO(D)</w:t>
            </w:r>
          </w:p>
        </w:tc>
        <w:tc>
          <w:tcPr>
            <w:tcW w:w="3404" w:type="dxa"/>
            <w:gridSpan w:val="2"/>
            <w:tcBorders>
              <w:top w:val="single" w:sz="4" w:space="0" w:color="000000"/>
              <w:left w:val="single" w:sz="4" w:space="0" w:color="000000"/>
              <w:bottom w:val="single" w:sz="4" w:space="0" w:color="000000"/>
              <w:right w:val="single" w:sz="4" w:space="0" w:color="000000"/>
            </w:tcBorders>
          </w:tcPr>
          <w:p w14:paraId="3822D66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14:paraId="2B8750E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3338E3F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BC12FD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D54625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94E24F3"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 человека противостафило-кокковый</w:t>
            </w:r>
          </w:p>
        </w:tc>
        <w:tc>
          <w:tcPr>
            <w:tcW w:w="3404" w:type="dxa"/>
            <w:gridSpan w:val="2"/>
            <w:tcBorders>
              <w:top w:val="single" w:sz="4" w:space="0" w:color="000000"/>
              <w:left w:val="single" w:sz="4" w:space="0" w:color="000000"/>
              <w:bottom w:val="single" w:sz="4" w:space="0" w:color="000000"/>
              <w:right w:val="single" w:sz="4" w:space="0" w:color="000000"/>
            </w:tcBorders>
          </w:tcPr>
          <w:p w14:paraId="65EC3EFA" w14:textId="77777777" w:rsidR="00245E2F" w:rsidRDefault="00245E2F">
            <w:pPr>
              <w:widowControl w:val="0"/>
              <w:spacing w:after="0" w:line="240" w:lineRule="auto"/>
              <w:rPr>
                <w:rFonts w:ascii="Times New Roman" w:hAnsi="Times New Roman"/>
                <w:sz w:val="24"/>
              </w:rPr>
            </w:pPr>
          </w:p>
        </w:tc>
      </w:tr>
      <w:tr w:rsidR="00245E2F" w14:paraId="0CB49B0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88E1C2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EDAB81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7D545D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паливизумаб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2BE509C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35660634" w14:textId="77777777" w:rsidTr="008A7D7D">
        <w:trPr>
          <w:gridBefore w:val="1"/>
          <w:wBefore w:w="62" w:type="dxa"/>
          <w:trHeight w:val="2530"/>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7ACAB9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J07</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640B633"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вакцины</w:t>
            </w:r>
          </w:p>
        </w:tc>
        <w:tc>
          <w:tcPr>
            <w:tcW w:w="1901" w:type="dxa"/>
            <w:gridSpan w:val="2"/>
            <w:tcBorders>
              <w:top w:val="single" w:sz="4" w:space="0" w:color="000000"/>
              <w:left w:val="single" w:sz="4" w:space="0" w:color="000000"/>
              <w:right w:val="single" w:sz="4" w:space="0" w:color="000000"/>
            </w:tcBorders>
          </w:tcPr>
          <w:p w14:paraId="7B9A8848"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вакцины в соответствии с</w:t>
            </w:r>
          </w:p>
          <w:p w14:paraId="726B367A"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национальным календарем профилактичес</w:t>
            </w:r>
            <w:r w:rsidR="00AB0C8F">
              <w:rPr>
                <w:rFonts w:ascii="Times New Roman" w:hAnsi="Times New Roman"/>
                <w:sz w:val="24"/>
              </w:rPr>
              <w:t>-</w:t>
            </w:r>
            <w:r>
              <w:rPr>
                <w:rFonts w:ascii="Times New Roman" w:hAnsi="Times New Roman"/>
                <w:sz w:val="24"/>
              </w:rPr>
              <w:t>ких прививок и календарем профилактичес</w:t>
            </w:r>
            <w:r w:rsidR="00AB0C8F">
              <w:rPr>
                <w:rFonts w:ascii="Times New Roman" w:hAnsi="Times New Roman"/>
                <w:sz w:val="24"/>
              </w:rPr>
              <w:t>-</w:t>
            </w:r>
            <w:r>
              <w:rPr>
                <w:rFonts w:ascii="Times New Roman" w:hAnsi="Times New Roman"/>
                <w:sz w:val="24"/>
              </w:rPr>
              <w:t>ких</w:t>
            </w:r>
          </w:p>
          <w:p w14:paraId="1615DE22" w14:textId="77777777" w:rsidR="00245E2F" w:rsidRDefault="007D1025" w:rsidP="00D779D3">
            <w:pPr>
              <w:widowControl w:val="0"/>
              <w:spacing w:after="0" w:line="240" w:lineRule="auto"/>
              <w:rPr>
                <w:rFonts w:ascii="Times New Roman" w:hAnsi="Times New Roman"/>
                <w:sz w:val="24"/>
              </w:rPr>
            </w:pPr>
            <w:r>
              <w:rPr>
                <w:rFonts w:ascii="Times New Roman" w:hAnsi="Times New Roman"/>
                <w:sz w:val="24"/>
              </w:rPr>
              <w:t>прививок по эпидемическим показаниям</w:t>
            </w:r>
          </w:p>
        </w:tc>
        <w:tc>
          <w:tcPr>
            <w:tcW w:w="3404" w:type="dxa"/>
            <w:gridSpan w:val="2"/>
            <w:tcBorders>
              <w:top w:val="single" w:sz="4" w:space="0" w:color="000000"/>
              <w:left w:val="single" w:sz="4" w:space="0" w:color="000000"/>
              <w:right w:val="single" w:sz="4" w:space="0" w:color="000000"/>
            </w:tcBorders>
          </w:tcPr>
          <w:p w14:paraId="5FF782E9" w14:textId="77777777" w:rsidR="00245E2F" w:rsidRDefault="00245E2F">
            <w:pPr>
              <w:widowControl w:val="0"/>
              <w:spacing w:after="0" w:line="240" w:lineRule="auto"/>
              <w:rPr>
                <w:rFonts w:ascii="Times New Roman" w:hAnsi="Times New Roman"/>
                <w:sz w:val="24"/>
              </w:rPr>
            </w:pPr>
          </w:p>
        </w:tc>
      </w:tr>
      <w:tr w:rsidR="00245E2F" w14:paraId="4918895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608BF6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8A382F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vAlign w:val="center"/>
          </w:tcPr>
          <w:p w14:paraId="73E458E7" w14:textId="77777777" w:rsidR="00245E2F" w:rsidRDefault="007D1025" w:rsidP="00D779D3">
            <w:pPr>
              <w:widowControl w:val="0"/>
              <w:spacing w:after="0" w:line="240" w:lineRule="auto"/>
              <w:rPr>
                <w:rFonts w:ascii="Times New Roman" w:hAnsi="Times New Roman"/>
                <w:sz w:val="24"/>
              </w:rPr>
            </w:pPr>
            <w:r>
              <w:rPr>
                <w:rFonts w:ascii="Times New Roman" w:hAnsi="Times New Roman"/>
                <w:sz w:val="24"/>
              </w:rPr>
              <w:t xml:space="preserve">вакцины для профилактики новой коронавирусной инфекции </w:t>
            </w:r>
            <w:r>
              <w:rPr>
                <w:rFonts w:ascii="Times New Roman" w:hAnsi="Times New Roman"/>
                <w:sz w:val="24"/>
              </w:rPr>
              <w:br/>
              <w:t>COVID-19</w:t>
            </w:r>
            <w:r w:rsidR="007544E3">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1A339CF1" w14:textId="77777777" w:rsidR="00245E2F" w:rsidRDefault="00245E2F">
            <w:pPr>
              <w:widowControl w:val="0"/>
              <w:spacing w:after="0" w:line="240" w:lineRule="auto"/>
              <w:rPr>
                <w:rFonts w:ascii="Times New Roman" w:hAnsi="Times New Roman"/>
                <w:sz w:val="24"/>
              </w:rPr>
            </w:pPr>
          </w:p>
        </w:tc>
      </w:tr>
      <w:tr w:rsidR="00245E2F" w14:paraId="281DB52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D58B20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J07A</w:t>
            </w:r>
          </w:p>
        </w:tc>
        <w:tc>
          <w:tcPr>
            <w:tcW w:w="2881" w:type="dxa"/>
            <w:gridSpan w:val="2"/>
            <w:tcBorders>
              <w:top w:val="single" w:sz="4" w:space="0" w:color="000000"/>
              <w:left w:val="single" w:sz="4" w:space="0" w:color="000000"/>
              <w:bottom w:val="single" w:sz="4" w:space="0" w:color="000000"/>
              <w:right w:val="single" w:sz="4" w:space="0" w:color="000000"/>
            </w:tcBorders>
          </w:tcPr>
          <w:p w14:paraId="5EB1B8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вакцины бактериальные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62FD85F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30A2AEE" w14:textId="77777777" w:rsidR="00245E2F" w:rsidRDefault="00245E2F">
            <w:pPr>
              <w:widowControl w:val="0"/>
              <w:spacing w:after="0" w:line="240" w:lineRule="auto"/>
              <w:rPr>
                <w:rFonts w:ascii="Times New Roman" w:hAnsi="Times New Roman"/>
                <w:sz w:val="24"/>
              </w:rPr>
            </w:pPr>
          </w:p>
        </w:tc>
      </w:tr>
      <w:tr w:rsidR="00245E2F" w14:paraId="70693CD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6BB074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J07AF</w:t>
            </w:r>
          </w:p>
        </w:tc>
        <w:tc>
          <w:tcPr>
            <w:tcW w:w="2881" w:type="dxa"/>
            <w:gridSpan w:val="2"/>
            <w:tcBorders>
              <w:top w:val="single" w:sz="4" w:space="0" w:color="000000"/>
              <w:left w:val="single" w:sz="4" w:space="0" w:color="000000"/>
              <w:bottom w:val="single" w:sz="4" w:space="0" w:color="000000"/>
              <w:right w:val="single" w:sz="4" w:space="0" w:color="000000"/>
            </w:tcBorders>
          </w:tcPr>
          <w:p w14:paraId="20125F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вакцины дифтерийные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7BE184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анатоксин дифтерийный</w:t>
            </w:r>
            <w:r w:rsidR="007544E3">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15AB8710" w14:textId="77777777" w:rsidR="00245E2F" w:rsidRDefault="00245E2F">
            <w:pPr>
              <w:widowControl w:val="0"/>
              <w:spacing w:after="0" w:line="240" w:lineRule="auto"/>
              <w:rPr>
                <w:rFonts w:ascii="Times New Roman" w:hAnsi="Times New Roman"/>
                <w:sz w:val="24"/>
              </w:rPr>
            </w:pPr>
          </w:p>
        </w:tc>
      </w:tr>
      <w:tr w:rsidR="00245E2F" w14:paraId="63433F3B"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050D22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J07AM</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79A594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противостолбнячные вакцины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475F43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анатоксин дифтерийно-столбнячный</w:t>
            </w:r>
            <w:r w:rsidR="0077724E">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2CA579ED" w14:textId="77777777" w:rsidR="00245E2F" w:rsidRDefault="00245E2F">
            <w:pPr>
              <w:widowControl w:val="0"/>
              <w:spacing w:after="0" w:line="240" w:lineRule="auto"/>
              <w:rPr>
                <w:rFonts w:ascii="Times New Roman" w:hAnsi="Times New Roman"/>
                <w:sz w:val="24"/>
              </w:rPr>
            </w:pPr>
          </w:p>
        </w:tc>
      </w:tr>
      <w:tr w:rsidR="00245E2F" w14:paraId="21A940C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5DD94E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A5121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7B2F4F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анатоксин столбнячный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476C5297" w14:textId="77777777" w:rsidR="00245E2F" w:rsidRDefault="00245E2F">
            <w:pPr>
              <w:widowControl w:val="0"/>
              <w:spacing w:after="0" w:line="240" w:lineRule="auto"/>
              <w:rPr>
                <w:rFonts w:ascii="Times New Roman" w:hAnsi="Times New Roman"/>
                <w:sz w:val="24"/>
              </w:rPr>
            </w:pPr>
          </w:p>
        </w:tc>
      </w:tr>
      <w:tr w:rsidR="00245E2F" w14:paraId="7200188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527B90F"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L</w:t>
            </w:r>
          </w:p>
        </w:tc>
        <w:tc>
          <w:tcPr>
            <w:tcW w:w="2881" w:type="dxa"/>
            <w:gridSpan w:val="2"/>
            <w:tcBorders>
              <w:top w:val="single" w:sz="4" w:space="0" w:color="000000"/>
              <w:left w:val="single" w:sz="4" w:space="0" w:color="000000"/>
              <w:bottom w:val="single" w:sz="4" w:space="0" w:color="000000"/>
              <w:right w:val="single" w:sz="4" w:space="0" w:color="000000"/>
            </w:tcBorders>
          </w:tcPr>
          <w:p w14:paraId="0FF3645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противоопухолевые препараты и иммуномодуляторы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075C589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CC022B3" w14:textId="77777777" w:rsidR="00245E2F" w:rsidRDefault="00245E2F">
            <w:pPr>
              <w:widowControl w:val="0"/>
              <w:spacing w:after="0" w:line="240" w:lineRule="auto"/>
              <w:rPr>
                <w:rFonts w:ascii="Times New Roman" w:hAnsi="Times New Roman"/>
                <w:sz w:val="24"/>
              </w:rPr>
            </w:pPr>
          </w:p>
        </w:tc>
      </w:tr>
      <w:tr w:rsidR="00245E2F" w14:paraId="3D89EDC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8BAA5E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w:t>
            </w:r>
          </w:p>
        </w:tc>
        <w:tc>
          <w:tcPr>
            <w:tcW w:w="2881" w:type="dxa"/>
            <w:gridSpan w:val="2"/>
            <w:tcBorders>
              <w:top w:val="single" w:sz="4" w:space="0" w:color="000000"/>
              <w:left w:val="single" w:sz="4" w:space="0" w:color="000000"/>
              <w:bottom w:val="single" w:sz="4" w:space="0" w:color="000000"/>
              <w:right w:val="single" w:sz="4" w:space="0" w:color="000000"/>
            </w:tcBorders>
          </w:tcPr>
          <w:p w14:paraId="7B7A555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противоопухолевые препараты</w:t>
            </w:r>
            <w:r w:rsidR="007544E3">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1F28078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DB68144" w14:textId="77777777" w:rsidR="00245E2F" w:rsidRDefault="00245E2F">
            <w:pPr>
              <w:widowControl w:val="0"/>
              <w:spacing w:after="0" w:line="240" w:lineRule="auto"/>
              <w:rPr>
                <w:rFonts w:ascii="Times New Roman" w:hAnsi="Times New Roman"/>
                <w:sz w:val="24"/>
              </w:rPr>
            </w:pPr>
          </w:p>
        </w:tc>
      </w:tr>
      <w:tr w:rsidR="00245E2F" w14:paraId="40B315E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F73266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L01A</w:t>
            </w:r>
          </w:p>
        </w:tc>
        <w:tc>
          <w:tcPr>
            <w:tcW w:w="2881" w:type="dxa"/>
            <w:gridSpan w:val="2"/>
            <w:tcBorders>
              <w:top w:val="single" w:sz="4" w:space="0" w:color="000000"/>
              <w:left w:val="single" w:sz="4" w:space="0" w:color="000000"/>
              <w:bottom w:val="single" w:sz="4" w:space="0" w:color="000000"/>
              <w:right w:val="single" w:sz="4" w:space="0" w:color="000000"/>
            </w:tcBorders>
          </w:tcPr>
          <w:p w14:paraId="2F964CF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алкилирующие средства</w:t>
            </w:r>
            <w:r w:rsidR="007544E3">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34125A2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F1917CE" w14:textId="77777777" w:rsidR="00245E2F" w:rsidRDefault="00245E2F">
            <w:pPr>
              <w:widowControl w:val="0"/>
              <w:spacing w:after="0" w:line="240" w:lineRule="auto"/>
              <w:rPr>
                <w:rFonts w:ascii="Times New Roman" w:hAnsi="Times New Roman"/>
                <w:sz w:val="24"/>
              </w:rPr>
            </w:pPr>
          </w:p>
        </w:tc>
      </w:tr>
      <w:tr w:rsidR="00245E2F" w14:paraId="7E9C08C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15CE1A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349216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аналоги азотистого иприта</w:t>
            </w:r>
          </w:p>
        </w:tc>
        <w:tc>
          <w:tcPr>
            <w:tcW w:w="1901" w:type="dxa"/>
            <w:gridSpan w:val="2"/>
            <w:tcBorders>
              <w:top w:val="single" w:sz="4" w:space="0" w:color="000000"/>
              <w:left w:val="single" w:sz="4" w:space="0" w:color="000000"/>
              <w:bottom w:val="single" w:sz="4" w:space="0" w:color="000000"/>
              <w:right w:val="single" w:sz="4" w:space="0" w:color="000000"/>
            </w:tcBorders>
          </w:tcPr>
          <w:p w14:paraId="37942C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бендамустин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4A6B370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0E2A0F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rsidR="00245E2F" w14:paraId="7C2A077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309714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C4C0A4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C345E26" w14:textId="77777777" w:rsidR="00245E2F" w:rsidRDefault="007D1025">
            <w:pPr>
              <w:widowControl w:val="0"/>
              <w:spacing w:after="0" w:line="240" w:lineRule="auto"/>
              <w:rPr>
                <w:rFonts w:ascii="Times New Roman" w:hAnsi="Times New Roman"/>
                <w:sz w:val="24"/>
              </w:rPr>
            </w:pPr>
            <w:r>
              <w:rPr>
                <w:rFonts w:ascii="Times New Roman" w:hAnsi="Times New Roman"/>
                <w:sz w:val="24"/>
              </w:rPr>
              <w:t>ифосфамид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300CD5C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инфузий;</w:t>
            </w:r>
          </w:p>
          <w:p w14:paraId="77715A5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инъекций;</w:t>
            </w:r>
          </w:p>
          <w:p w14:paraId="52A417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rsidR="00245E2F" w14:paraId="7569ABD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36C897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5E2672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99D3E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мелфалан</w:t>
            </w:r>
          </w:p>
        </w:tc>
        <w:tc>
          <w:tcPr>
            <w:tcW w:w="3404" w:type="dxa"/>
            <w:gridSpan w:val="2"/>
            <w:tcBorders>
              <w:top w:val="single" w:sz="4" w:space="0" w:color="000000"/>
              <w:left w:val="single" w:sz="4" w:space="0" w:color="000000"/>
              <w:bottom w:val="single" w:sz="4" w:space="0" w:color="000000"/>
              <w:right w:val="single" w:sz="4" w:space="0" w:color="000000"/>
            </w:tcBorders>
          </w:tcPr>
          <w:p w14:paraId="2074B3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внутрисосудистого введения;</w:t>
            </w:r>
          </w:p>
          <w:p w14:paraId="381E171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74D6FE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1F358E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FA6C6D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C2660F2" w14:textId="77777777" w:rsidR="00245E2F" w:rsidRDefault="007D1025">
            <w:pPr>
              <w:widowControl w:val="0"/>
              <w:spacing w:after="0" w:line="240" w:lineRule="auto"/>
              <w:rPr>
                <w:rFonts w:ascii="Times New Roman" w:hAnsi="Times New Roman"/>
                <w:sz w:val="24"/>
              </w:rPr>
            </w:pPr>
            <w:r>
              <w:rPr>
                <w:rFonts w:ascii="Times New Roman" w:hAnsi="Times New Roman"/>
                <w:sz w:val="24"/>
              </w:rPr>
              <w:t>хлорамбуцил</w:t>
            </w:r>
          </w:p>
        </w:tc>
        <w:tc>
          <w:tcPr>
            <w:tcW w:w="3404" w:type="dxa"/>
            <w:gridSpan w:val="2"/>
            <w:tcBorders>
              <w:top w:val="single" w:sz="4" w:space="0" w:color="000000"/>
              <w:left w:val="single" w:sz="4" w:space="0" w:color="000000"/>
              <w:bottom w:val="single" w:sz="4" w:space="0" w:color="000000"/>
              <w:right w:val="single" w:sz="4" w:space="0" w:color="000000"/>
            </w:tcBorders>
          </w:tcPr>
          <w:p w14:paraId="47620B0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034E7B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0CA7D0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32C6C4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A420894"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циклофосфамид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24FDF1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7D2F7B6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14:paraId="219F1CC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14:paraId="701FD4D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r w:rsidR="00B60170">
              <w:rPr>
                <w:rFonts w:ascii="Times New Roman" w:hAnsi="Times New Roman"/>
                <w:sz w:val="24"/>
              </w:rPr>
              <w:br/>
            </w:r>
          </w:p>
        </w:tc>
      </w:tr>
      <w:tr w:rsidR="00245E2F" w14:paraId="45E56B8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8AA268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L01AB</w:t>
            </w:r>
          </w:p>
        </w:tc>
        <w:tc>
          <w:tcPr>
            <w:tcW w:w="2881" w:type="dxa"/>
            <w:gridSpan w:val="2"/>
            <w:tcBorders>
              <w:top w:val="single" w:sz="4" w:space="0" w:color="000000"/>
              <w:left w:val="single" w:sz="4" w:space="0" w:color="000000"/>
              <w:bottom w:val="single" w:sz="4" w:space="0" w:color="000000"/>
              <w:right w:val="single" w:sz="4" w:space="0" w:color="000000"/>
            </w:tcBorders>
          </w:tcPr>
          <w:p w14:paraId="1294FB1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алкилсульфонаты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8713FFF"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бусульфан</w:t>
            </w:r>
          </w:p>
        </w:tc>
        <w:tc>
          <w:tcPr>
            <w:tcW w:w="3404" w:type="dxa"/>
            <w:gridSpan w:val="2"/>
            <w:tcBorders>
              <w:top w:val="single" w:sz="4" w:space="0" w:color="000000"/>
              <w:left w:val="single" w:sz="4" w:space="0" w:color="000000"/>
              <w:bottom w:val="single" w:sz="4" w:space="0" w:color="000000"/>
              <w:right w:val="single" w:sz="4" w:space="0" w:color="000000"/>
            </w:tcBorders>
          </w:tcPr>
          <w:p w14:paraId="2BB1250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B60170">
              <w:rPr>
                <w:rFonts w:ascii="Times New Roman" w:hAnsi="Times New Roman"/>
                <w:sz w:val="24"/>
              </w:rPr>
              <w:br/>
            </w:r>
          </w:p>
        </w:tc>
      </w:tr>
      <w:tr w:rsidR="00245E2F" w14:paraId="38E4154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D5A336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L01AD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872630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нитрозомочевины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374D423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кармустин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29F1B61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r w:rsidR="00B60170">
              <w:rPr>
                <w:rFonts w:ascii="Times New Roman" w:hAnsi="Times New Roman"/>
                <w:sz w:val="24"/>
              </w:rPr>
              <w:br/>
            </w:r>
          </w:p>
        </w:tc>
      </w:tr>
      <w:tr w:rsidR="00245E2F" w14:paraId="11D4A8B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104A9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90A2C8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65A9D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ломустин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3D58C6F0" w14:textId="77777777" w:rsidR="00245E2F" w:rsidRDefault="00B60170">
            <w:pPr>
              <w:widowControl w:val="0"/>
              <w:spacing w:after="0" w:line="240" w:lineRule="auto"/>
              <w:rPr>
                <w:rFonts w:ascii="Times New Roman" w:hAnsi="Times New Roman"/>
                <w:sz w:val="24"/>
              </w:rPr>
            </w:pPr>
            <w:r>
              <w:rPr>
                <w:rFonts w:ascii="Times New Roman" w:hAnsi="Times New Roman"/>
                <w:sz w:val="24"/>
              </w:rPr>
              <w:t>к</w:t>
            </w:r>
            <w:r w:rsidR="007D1025">
              <w:rPr>
                <w:rFonts w:ascii="Times New Roman" w:hAnsi="Times New Roman"/>
                <w:sz w:val="24"/>
              </w:rPr>
              <w:t>апсулы</w:t>
            </w:r>
            <w:r>
              <w:rPr>
                <w:rFonts w:ascii="Times New Roman" w:hAnsi="Times New Roman"/>
                <w:sz w:val="24"/>
              </w:rPr>
              <w:br/>
            </w:r>
          </w:p>
        </w:tc>
      </w:tr>
      <w:tr w:rsidR="00245E2F" w14:paraId="7252105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658A7C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22870F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алкилирующие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54821250"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дакарбазин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1D05607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r w:rsidR="00B60170">
              <w:rPr>
                <w:rFonts w:ascii="Times New Roman" w:hAnsi="Times New Roman"/>
                <w:sz w:val="24"/>
              </w:rPr>
              <w:br/>
            </w:r>
          </w:p>
        </w:tc>
      </w:tr>
      <w:tr w:rsidR="00245E2F" w14:paraId="1B0B333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14AB1E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97B6F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C532F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темозоломид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6E6327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CE7FE1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r w:rsidR="00B60170">
              <w:rPr>
                <w:rFonts w:ascii="Times New Roman" w:hAnsi="Times New Roman"/>
                <w:sz w:val="24"/>
              </w:rPr>
              <w:br/>
            </w:r>
            <w:r w:rsidR="00B60170">
              <w:rPr>
                <w:rFonts w:ascii="Times New Roman" w:hAnsi="Times New Roman"/>
                <w:sz w:val="24"/>
              </w:rPr>
              <w:br/>
            </w:r>
          </w:p>
        </w:tc>
      </w:tr>
      <w:tr w:rsidR="00245E2F" w14:paraId="628B572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7B77DE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L01B</w:t>
            </w:r>
          </w:p>
        </w:tc>
        <w:tc>
          <w:tcPr>
            <w:tcW w:w="2881" w:type="dxa"/>
            <w:gridSpan w:val="2"/>
            <w:tcBorders>
              <w:top w:val="single" w:sz="4" w:space="0" w:color="000000"/>
              <w:left w:val="single" w:sz="4" w:space="0" w:color="000000"/>
              <w:bottom w:val="single" w:sz="4" w:space="0" w:color="000000"/>
              <w:right w:val="single" w:sz="4" w:space="0" w:color="000000"/>
            </w:tcBorders>
          </w:tcPr>
          <w:p w14:paraId="7565A2A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антиметаболиты</w:t>
            </w:r>
          </w:p>
        </w:tc>
        <w:tc>
          <w:tcPr>
            <w:tcW w:w="1901" w:type="dxa"/>
            <w:gridSpan w:val="2"/>
            <w:tcBorders>
              <w:top w:val="single" w:sz="4" w:space="0" w:color="000000"/>
              <w:left w:val="single" w:sz="4" w:space="0" w:color="000000"/>
              <w:bottom w:val="single" w:sz="4" w:space="0" w:color="000000"/>
              <w:right w:val="single" w:sz="4" w:space="0" w:color="000000"/>
            </w:tcBorders>
          </w:tcPr>
          <w:p w14:paraId="571D4F5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A7A57E9" w14:textId="77777777" w:rsidR="00245E2F" w:rsidRDefault="00245E2F">
            <w:pPr>
              <w:widowControl w:val="0"/>
              <w:spacing w:after="0" w:line="240" w:lineRule="auto"/>
              <w:rPr>
                <w:rFonts w:ascii="Times New Roman" w:hAnsi="Times New Roman"/>
                <w:sz w:val="24"/>
              </w:rPr>
            </w:pPr>
          </w:p>
        </w:tc>
      </w:tr>
      <w:tr w:rsidR="00245E2F" w14:paraId="7B4B77E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69BD81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3BD275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аналоги фолиевой кислоты</w:t>
            </w:r>
          </w:p>
        </w:tc>
        <w:tc>
          <w:tcPr>
            <w:tcW w:w="1901" w:type="dxa"/>
            <w:gridSpan w:val="2"/>
            <w:tcBorders>
              <w:top w:val="single" w:sz="4" w:space="0" w:color="000000"/>
              <w:left w:val="single" w:sz="4" w:space="0" w:color="000000"/>
              <w:bottom w:val="single" w:sz="4" w:space="0" w:color="000000"/>
              <w:right w:val="single" w:sz="4" w:space="0" w:color="000000"/>
            </w:tcBorders>
          </w:tcPr>
          <w:p w14:paraId="3A9C3284"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метотрексат</w:t>
            </w:r>
          </w:p>
        </w:tc>
        <w:tc>
          <w:tcPr>
            <w:tcW w:w="3404" w:type="dxa"/>
            <w:gridSpan w:val="2"/>
            <w:tcBorders>
              <w:top w:val="single" w:sz="4" w:space="0" w:color="000000"/>
              <w:left w:val="single" w:sz="4" w:space="0" w:color="000000"/>
              <w:bottom w:val="single" w:sz="4" w:space="0" w:color="000000"/>
              <w:right w:val="single" w:sz="4" w:space="0" w:color="000000"/>
            </w:tcBorders>
          </w:tcPr>
          <w:p w14:paraId="154AC50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w:t>
            </w:r>
          </w:p>
          <w:p w14:paraId="707648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раствора для инфузий;</w:t>
            </w:r>
          </w:p>
          <w:p w14:paraId="04B7341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w:t>
            </w:r>
          </w:p>
          <w:p w14:paraId="03569C6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раствора для инфузий;</w:t>
            </w:r>
          </w:p>
          <w:p w14:paraId="2CBA8517"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w:t>
            </w:r>
          </w:p>
          <w:p w14:paraId="0A90984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раствора для инъекций;</w:t>
            </w:r>
          </w:p>
          <w:p w14:paraId="682DA15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3994965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1458B03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296C3C2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84CF47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6764B0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944EB9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40E925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E11CE7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пеметрексед</w:t>
            </w:r>
          </w:p>
        </w:tc>
        <w:tc>
          <w:tcPr>
            <w:tcW w:w="3404" w:type="dxa"/>
            <w:gridSpan w:val="2"/>
            <w:tcBorders>
              <w:top w:val="single" w:sz="4" w:space="0" w:color="000000"/>
              <w:left w:val="single" w:sz="4" w:space="0" w:color="000000"/>
              <w:bottom w:val="single" w:sz="4" w:space="0" w:color="000000"/>
              <w:right w:val="single" w:sz="4" w:space="0" w:color="000000"/>
            </w:tcBorders>
          </w:tcPr>
          <w:p w14:paraId="4C2A1BB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29EDC62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329BFB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3AD67D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E76579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ралтитрексид</w:t>
            </w:r>
          </w:p>
        </w:tc>
        <w:tc>
          <w:tcPr>
            <w:tcW w:w="3404" w:type="dxa"/>
            <w:gridSpan w:val="2"/>
            <w:tcBorders>
              <w:top w:val="single" w:sz="4" w:space="0" w:color="000000"/>
              <w:left w:val="single" w:sz="4" w:space="0" w:color="000000"/>
              <w:bottom w:val="single" w:sz="4" w:space="0" w:color="000000"/>
              <w:right w:val="single" w:sz="4" w:space="0" w:color="000000"/>
            </w:tcBorders>
          </w:tcPr>
          <w:p w14:paraId="7D0AFF3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51F3470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1D6E89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L01BB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CA57A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аналоги пурина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036C141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меркаптопурин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644BFB4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1774A39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CF8C3E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E7FCE5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81B57E4"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неларабин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0C07848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3078ECF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0B56CB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B18888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3AEAE0"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флударабин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2A517E0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p w14:paraId="135B8BC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3A0D6F7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CDE9BA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A285C7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L01BC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96FD7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аналоги пиримидина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02A4C8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азацитидин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069E2AD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подкожного введения</w:t>
            </w:r>
          </w:p>
        </w:tc>
      </w:tr>
      <w:tr w:rsidR="00245E2F" w14:paraId="5D58600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30637D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09815A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5849C5E"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гемцитабин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4B6F78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0E7627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65D5FD0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15E38BD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269347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0E114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BBA4B3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капецитабин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64E3E56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625073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578632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681149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10049B0" w14:textId="77777777" w:rsidR="00245E2F" w:rsidRDefault="007D1025">
            <w:pPr>
              <w:widowControl w:val="0"/>
              <w:spacing w:after="0" w:line="240" w:lineRule="auto"/>
              <w:rPr>
                <w:rFonts w:ascii="Times New Roman" w:hAnsi="Times New Roman"/>
                <w:sz w:val="24"/>
              </w:rPr>
            </w:pPr>
            <w:r>
              <w:rPr>
                <w:rFonts w:ascii="Times New Roman" w:hAnsi="Times New Roman"/>
                <w:sz w:val="24"/>
              </w:rPr>
              <w:t>фторурацил</w:t>
            </w:r>
          </w:p>
        </w:tc>
        <w:tc>
          <w:tcPr>
            <w:tcW w:w="3404" w:type="dxa"/>
            <w:gridSpan w:val="2"/>
            <w:tcBorders>
              <w:top w:val="single" w:sz="4" w:space="0" w:color="000000"/>
              <w:left w:val="single" w:sz="4" w:space="0" w:color="000000"/>
              <w:bottom w:val="single" w:sz="4" w:space="0" w:color="000000"/>
              <w:right w:val="single" w:sz="4" w:space="0" w:color="000000"/>
            </w:tcBorders>
          </w:tcPr>
          <w:p w14:paraId="2317B4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5F71FBC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внутрисосудистого введения;</w:t>
            </w:r>
          </w:p>
          <w:p w14:paraId="32D62D3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внутрисосудистого и внутриполостного введения</w:t>
            </w:r>
          </w:p>
          <w:p w14:paraId="5D913181" w14:textId="77777777" w:rsidR="00245E2F" w:rsidRDefault="00B60170">
            <w:pPr>
              <w:widowControl w:val="0"/>
              <w:spacing w:after="0" w:line="240" w:lineRule="auto"/>
              <w:rPr>
                <w:rFonts w:ascii="Times New Roman" w:hAnsi="Times New Roman"/>
                <w:sz w:val="24"/>
              </w:rPr>
            </w:pPr>
            <w:r>
              <w:rPr>
                <w:rFonts w:ascii="Times New Roman" w:hAnsi="Times New Roman"/>
                <w:sz w:val="24"/>
              </w:rPr>
              <w:br/>
            </w:r>
          </w:p>
        </w:tc>
      </w:tr>
      <w:tr w:rsidR="00245E2F" w14:paraId="343DC4D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593A62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C59C45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ACF056A"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цитарабин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530FA75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p w14:paraId="1A93D421" w14:textId="77777777" w:rsidR="00245E2F" w:rsidRDefault="007D1025" w:rsidP="00D779D3">
            <w:pPr>
              <w:widowControl w:val="0"/>
              <w:spacing w:after="0" w:line="240" w:lineRule="auto"/>
              <w:rPr>
                <w:rFonts w:ascii="Times New Roman" w:hAnsi="Times New Roman"/>
                <w:sz w:val="24"/>
              </w:rPr>
            </w:pPr>
            <w:r>
              <w:rPr>
                <w:rFonts w:ascii="Times New Roman" w:hAnsi="Times New Roman"/>
                <w:sz w:val="24"/>
              </w:rPr>
              <w:t>раствор для инъекций</w:t>
            </w:r>
            <w:r w:rsidR="00D779D3">
              <w:rPr>
                <w:rFonts w:ascii="Times New Roman" w:hAnsi="Times New Roman"/>
                <w:sz w:val="24"/>
              </w:rPr>
              <w:br/>
            </w:r>
            <w:r w:rsidR="00D779D3">
              <w:rPr>
                <w:rFonts w:ascii="Times New Roman" w:hAnsi="Times New Roman"/>
                <w:sz w:val="24"/>
              </w:rPr>
              <w:br/>
            </w:r>
          </w:p>
        </w:tc>
      </w:tr>
      <w:tr w:rsidR="00245E2F" w14:paraId="2294A10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0B43CB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L01C</w:t>
            </w:r>
          </w:p>
        </w:tc>
        <w:tc>
          <w:tcPr>
            <w:tcW w:w="2881" w:type="dxa"/>
            <w:gridSpan w:val="2"/>
            <w:tcBorders>
              <w:top w:val="single" w:sz="4" w:space="0" w:color="000000"/>
              <w:left w:val="single" w:sz="4" w:space="0" w:color="000000"/>
              <w:bottom w:val="single" w:sz="4" w:space="0" w:color="000000"/>
              <w:right w:val="single" w:sz="4" w:space="0" w:color="000000"/>
            </w:tcBorders>
          </w:tcPr>
          <w:p w14:paraId="5D89706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алкалоиды растительного происхождения и другие природные вещества</w:t>
            </w:r>
            <w:r w:rsidR="00D779D3">
              <w:rPr>
                <w:rFonts w:ascii="Times New Roman" w:hAnsi="Times New Roman"/>
                <w:sz w:val="24"/>
              </w:rPr>
              <w:br/>
            </w:r>
            <w:r w:rsidR="00D779D3">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7CA9DCE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B8D9B89" w14:textId="77777777" w:rsidR="00245E2F" w:rsidRDefault="00245E2F">
            <w:pPr>
              <w:widowControl w:val="0"/>
              <w:spacing w:after="0" w:line="240" w:lineRule="auto"/>
              <w:rPr>
                <w:rFonts w:ascii="Times New Roman" w:hAnsi="Times New Roman"/>
                <w:sz w:val="24"/>
              </w:rPr>
            </w:pPr>
          </w:p>
        </w:tc>
      </w:tr>
      <w:tr w:rsidR="00245E2F" w14:paraId="65A7A8E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AF23D3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L01CA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A245A1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алкалоиды барвинка и их аналоги</w:t>
            </w:r>
          </w:p>
        </w:tc>
        <w:tc>
          <w:tcPr>
            <w:tcW w:w="1901" w:type="dxa"/>
            <w:gridSpan w:val="2"/>
            <w:tcBorders>
              <w:top w:val="single" w:sz="4" w:space="0" w:color="000000"/>
              <w:left w:val="single" w:sz="4" w:space="0" w:color="000000"/>
              <w:bottom w:val="single" w:sz="4" w:space="0" w:color="000000"/>
              <w:right w:val="single" w:sz="4" w:space="0" w:color="000000"/>
            </w:tcBorders>
          </w:tcPr>
          <w:p w14:paraId="5FA164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винбластин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4D98454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r w:rsidR="00D779D3">
              <w:rPr>
                <w:rFonts w:ascii="Times New Roman" w:hAnsi="Times New Roman"/>
                <w:sz w:val="24"/>
              </w:rPr>
              <w:br/>
            </w:r>
          </w:p>
        </w:tc>
      </w:tr>
      <w:tr w:rsidR="00245E2F" w14:paraId="362B7D8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C06E75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FE64E3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152C096"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винкристин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7EB30DF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r w:rsidR="00D779D3">
              <w:rPr>
                <w:rFonts w:ascii="Times New Roman" w:hAnsi="Times New Roman"/>
                <w:sz w:val="24"/>
              </w:rPr>
              <w:br/>
            </w:r>
          </w:p>
        </w:tc>
      </w:tr>
      <w:tr w:rsidR="00245E2F" w14:paraId="2598EBD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D7C1BF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D4A47E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5B5029F"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винорелбин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0C324CD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00BB1EC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r w:rsidR="00D779D3">
              <w:rPr>
                <w:rFonts w:ascii="Times New Roman" w:hAnsi="Times New Roman"/>
                <w:sz w:val="24"/>
              </w:rPr>
              <w:br/>
            </w:r>
          </w:p>
        </w:tc>
      </w:tr>
      <w:tr w:rsidR="00245E2F" w14:paraId="0D3CB1B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69BB93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L01CB</w:t>
            </w:r>
          </w:p>
        </w:tc>
        <w:tc>
          <w:tcPr>
            <w:tcW w:w="2881" w:type="dxa"/>
            <w:gridSpan w:val="2"/>
            <w:tcBorders>
              <w:top w:val="single" w:sz="4" w:space="0" w:color="000000"/>
              <w:left w:val="single" w:sz="4" w:space="0" w:color="000000"/>
              <w:bottom w:val="single" w:sz="4" w:space="0" w:color="000000"/>
              <w:right w:val="single" w:sz="4" w:space="0" w:color="000000"/>
            </w:tcBorders>
          </w:tcPr>
          <w:p w14:paraId="4F1D8E3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подофиллотоксина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BE4E52A"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этопозид</w:t>
            </w:r>
          </w:p>
        </w:tc>
        <w:tc>
          <w:tcPr>
            <w:tcW w:w="3404" w:type="dxa"/>
            <w:gridSpan w:val="2"/>
            <w:tcBorders>
              <w:top w:val="single" w:sz="4" w:space="0" w:color="000000"/>
              <w:left w:val="single" w:sz="4" w:space="0" w:color="000000"/>
              <w:bottom w:val="single" w:sz="4" w:space="0" w:color="000000"/>
              <w:right w:val="single" w:sz="4" w:space="0" w:color="000000"/>
            </w:tcBorders>
          </w:tcPr>
          <w:p w14:paraId="57383D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2394599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r w:rsidR="00D779D3">
              <w:rPr>
                <w:rFonts w:ascii="Times New Roman" w:hAnsi="Times New Roman"/>
                <w:sz w:val="24"/>
              </w:rPr>
              <w:br/>
            </w:r>
          </w:p>
        </w:tc>
      </w:tr>
      <w:tr w:rsidR="00245E2F" w14:paraId="645C5EE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C79BEF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L01CD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5A030F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таксаны</w:t>
            </w:r>
          </w:p>
        </w:tc>
        <w:tc>
          <w:tcPr>
            <w:tcW w:w="1901" w:type="dxa"/>
            <w:gridSpan w:val="2"/>
            <w:tcBorders>
              <w:top w:val="single" w:sz="4" w:space="0" w:color="000000"/>
              <w:left w:val="single" w:sz="4" w:space="0" w:color="000000"/>
              <w:bottom w:val="single" w:sz="4" w:space="0" w:color="000000"/>
              <w:right w:val="single" w:sz="4" w:space="0" w:color="000000"/>
            </w:tcBorders>
          </w:tcPr>
          <w:p w14:paraId="3D83841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доцетаксел</w:t>
            </w:r>
          </w:p>
        </w:tc>
        <w:tc>
          <w:tcPr>
            <w:tcW w:w="3404" w:type="dxa"/>
            <w:gridSpan w:val="2"/>
            <w:tcBorders>
              <w:top w:val="single" w:sz="4" w:space="0" w:color="000000"/>
              <w:left w:val="single" w:sz="4" w:space="0" w:color="000000"/>
              <w:bottom w:val="single" w:sz="4" w:space="0" w:color="000000"/>
              <w:right w:val="single" w:sz="4" w:space="0" w:color="000000"/>
            </w:tcBorders>
          </w:tcPr>
          <w:p w14:paraId="79704D8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r w:rsidR="00D779D3">
              <w:rPr>
                <w:rFonts w:ascii="Times New Roman" w:hAnsi="Times New Roman"/>
                <w:sz w:val="24"/>
              </w:rPr>
              <w:br/>
            </w:r>
            <w:r w:rsidR="00B60170">
              <w:rPr>
                <w:rFonts w:ascii="Times New Roman" w:hAnsi="Times New Roman"/>
                <w:sz w:val="24"/>
              </w:rPr>
              <w:br/>
            </w:r>
          </w:p>
        </w:tc>
      </w:tr>
      <w:tr w:rsidR="00245E2F" w14:paraId="10DA2FC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6B1E32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163B56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932AAF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кабазитаксел</w:t>
            </w:r>
          </w:p>
        </w:tc>
        <w:tc>
          <w:tcPr>
            <w:tcW w:w="3404" w:type="dxa"/>
            <w:gridSpan w:val="2"/>
            <w:tcBorders>
              <w:top w:val="single" w:sz="4" w:space="0" w:color="000000"/>
              <w:left w:val="single" w:sz="4" w:space="0" w:color="000000"/>
              <w:bottom w:val="single" w:sz="4" w:space="0" w:color="000000"/>
              <w:right w:val="single" w:sz="4" w:space="0" w:color="000000"/>
            </w:tcBorders>
          </w:tcPr>
          <w:p w14:paraId="07D4FC2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r w:rsidR="00D779D3">
              <w:rPr>
                <w:rFonts w:ascii="Times New Roman" w:hAnsi="Times New Roman"/>
                <w:sz w:val="24"/>
              </w:rPr>
              <w:br/>
            </w:r>
            <w:r w:rsidR="00D779D3">
              <w:rPr>
                <w:rFonts w:ascii="Times New Roman" w:hAnsi="Times New Roman"/>
                <w:sz w:val="24"/>
              </w:rPr>
              <w:br/>
            </w:r>
          </w:p>
        </w:tc>
      </w:tr>
      <w:tr w:rsidR="00245E2F" w14:paraId="192AF8F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D677CF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6321F3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BE47B1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паклитаксел</w:t>
            </w:r>
          </w:p>
        </w:tc>
        <w:tc>
          <w:tcPr>
            <w:tcW w:w="3404" w:type="dxa"/>
            <w:gridSpan w:val="2"/>
            <w:tcBorders>
              <w:top w:val="single" w:sz="4" w:space="0" w:color="000000"/>
              <w:left w:val="single" w:sz="4" w:space="0" w:color="000000"/>
              <w:bottom w:val="single" w:sz="4" w:space="0" w:color="000000"/>
              <w:right w:val="single" w:sz="4" w:space="0" w:color="000000"/>
            </w:tcBorders>
          </w:tcPr>
          <w:p w14:paraId="3753E4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28672CB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75C6B58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09DF41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L01D</w:t>
            </w:r>
          </w:p>
        </w:tc>
        <w:tc>
          <w:tcPr>
            <w:tcW w:w="2881" w:type="dxa"/>
            <w:gridSpan w:val="2"/>
            <w:tcBorders>
              <w:top w:val="single" w:sz="4" w:space="0" w:color="000000"/>
              <w:left w:val="single" w:sz="4" w:space="0" w:color="000000"/>
              <w:bottom w:val="single" w:sz="4" w:space="0" w:color="000000"/>
              <w:right w:val="single" w:sz="4" w:space="0" w:color="000000"/>
            </w:tcBorders>
          </w:tcPr>
          <w:p w14:paraId="66A9364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противоопухолевые антибиотики и родственные соединения</w:t>
            </w:r>
            <w:r w:rsidR="0077724E">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0494E0B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E7CD365" w14:textId="77777777" w:rsidR="00245E2F" w:rsidRDefault="00245E2F">
            <w:pPr>
              <w:widowControl w:val="0"/>
              <w:spacing w:after="0" w:line="240" w:lineRule="auto"/>
              <w:rPr>
                <w:rFonts w:ascii="Times New Roman" w:hAnsi="Times New Roman"/>
                <w:sz w:val="24"/>
              </w:rPr>
            </w:pPr>
          </w:p>
        </w:tc>
      </w:tr>
      <w:tr w:rsidR="00245E2F" w14:paraId="5AE7CCA1"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32E4B0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L01DB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201A09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антрациклины и родственные соединения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13799D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даунорубицин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3BA2451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5B40AA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r w:rsidR="00D779D3">
              <w:rPr>
                <w:rFonts w:ascii="Times New Roman" w:hAnsi="Times New Roman"/>
                <w:sz w:val="24"/>
              </w:rPr>
              <w:br/>
            </w:r>
          </w:p>
        </w:tc>
      </w:tr>
      <w:tr w:rsidR="00245E2F" w14:paraId="35938A9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9A22F5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DFF7AF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D1E40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доксорубицин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4C95EEF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внутриартериального, внутривенного и внутрипузырного введения;</w:t>
            </w:r>
          </w:p>
          <w:p w14:paraId="2EFD528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47539B8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внутрисосудистого и внутрипузырного введения;</w:t>
            </w:r>
          </w:p>
          <w:p w14:paraId="6D822A0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внутрисосудистого и внутрипузырного введения</w:t>
            </w:r>
          </w:p>
        </w:tc>
      </w:tr>
      <w:tr w:rsidR="00245E2F" w14:paraId="719A8A5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8397FE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0EBA23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ABB2345"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идарубицин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7845019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0A5B74B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6E50DFA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0BA2C5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143951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8BC6A60"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митоксантрон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1F49D3D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5E8F8DB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FA20AB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682466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ED4C106"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эпирубицин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42FE061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внутрисосудистого и внутрипузырного введения;</w:t>
            </w:r>
          </w:p>
          <w:p w14:paraId="263C13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внутрисосудистого и внутрипузырного введения;</w:t>
            </w:r>
          </w:p>
          <w:p w14:paraId="69CC52C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внутриартериального, внутрипузырного введения и инфузий</w:t>
            </w:r>
          </w:p>
        </w:tc>
      </w:tr>
      <w:tr w:rsidR="00245E2F" w14:paraId="25D792B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43C193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L01DC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09F4EB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противоопухолевые антибиотики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0A9C45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блеомицин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281AC3D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tc>
      </w:tr>
      <w:tr w:rsidR="00245E2F" w14:paraId="469B761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A23D27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4D04B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4BB3E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иксабепилон</w:t>
            </w:r>
          </w:p>
        </w:tc>
        <w:tc>
          <w:tcPr>
            <w:tcW w:w="3404" w:type="dxa"/>
            <w:gridSpan w:val="2"/>
            <w:tcBorders>
              <w:top w:val="single" w:sz="4" w:space="0" w:color="000000"/>
              <w:left w:val="single" w:sz="4" w:space="0" w:color="000000"/>
              <w:bottom w:val="single" w:sz="4" w:space="0" w:color="000000"/>
              <w:right w:val="single" w:sz="4" w:space="0" w:color="000000"/>
            </w:tcBorders>
          </w:tcPr>
          <w:p w14:paraId="5E6A888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380583BB" w14:textId="77777777" w:rsidR="00245E2F" w:rsidRDefault="00245E2F">
            <w:pPr>
              <w:widowControl w:val="0"/>
              <w:spacing w:after="0" w:line="240" w:lineRule="auto"/>
              <w:rPr>
                <w:rFonts w:ascii="Times New Roman" w:hAnsi="Times New Roman"/>
                <w:sz w:val="24"/>
              </w:rPr>
            </w:pPr>
          </w:p>
        </w:tc>
      </w:tr>
      <w:tr w:rsidR="00245E2F" w14:paraId="5B7DF82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50E7CC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7D5435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B846BA5"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митомицин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62225E0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tc>
      </w:tr>
      <w:tr w:rsidR="00245E2F" w14:paraId="12E6D31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AA5C03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L01E</w:t>
            </w:r>
          </w:p>
        </w:tc>
        <w:tc>
          <w:tcPr>
            <w:tcW w:w="2881" w:type="dxa"/>
            <w:gridSpan w:val="2"/>
            <w:tcBorders>
              <w:top w:val="single" w:sz="4" w:space="0" w:color="000000"/>
              <w:left w:val="single" w:sz="4" w:space="0" w:color="000000"/>
              <w:bottom w:val="single" w:sz="4" w:space="0" w:color="000000"/>
              <w:right w:val="single" w:sz="4" w:space="0" w:color="000000"/>
            </w:tcBorders>
          </w:tcPr>
          <w:p w14:paraId="13CAF158"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протеинкиназы</w:t>
            </w:r>
          </w:p>
        </w:tc>
        <w:tc>
          <w:tcPr>
            <w:tcW w:w="1901" w:type="dxa"/>
            <w:gridSpan w:val="2"/>
            <w:tcBorders>
              <w:top w:val="single" w:sz="4" w:space="0" w:color="000000"/>
              <w:left w:val="single" w:sz="4" w:space="0" w:color="000000"/>
              <w:bottom w:val="single" w:sz="4" w:space="0" w:color="000000"/>
              <w:right w:val="single" w:sz="4" w:space="0" w:color="000000"/>
            </w:tcBorders>
          </w:tcPr>
          <w:p w14:paraId="6B9972C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8D4B313" w14:textId="77777777" w:rsidR="00245E2F" w:rsidRDefault="00245E2F">
            <w:pPr>
              <w:widowControl w:val="0"/>
              <w:spacing w:after="0" w:line="240" w:lineRule="auto"/>
              <w:rPr>
                <w:rFonts w:ascii="Times New Roman" w:hAnsi="Times New Roman"/>
                <w:sz w:val="24"/>
              </w:rPr>
            </w:pPr>
          </w:p>
        </w:tc>
      </w:tr>
      <w:tr w:rsidR="00245E2F" w14:paraId="68269FA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C3C140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L01EL</w:t>
            </w:r>
          </w:p>
        </w:tc>
        <w:tc>
          <w:tcPr>
            <w:tcW w:w="2881" w:type="dxa"/>
            <w:gridSpan w:val="2"/>
            <w:tcBorders>
              <w:top w:val="single" w:sz="4" w:space="0" w:color="000000"/>
              <w:left w:val="single" w:sz="4" w:space="0" w:color="000000"/>
              <w:bottom w:val="single" w:sz="4" w:space="0" w:color="000000"/>
              <w:right w:val="single" w:sz="4" w:space="0" w:color="000000"/>
            </w:tcBorders>
          </w:tcPr>
          <w:p w14:paraId="67DA57F7"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тирозинкиназы Брутона</w:t>
            </w:r>
            <w:r w:rsidR="00B60170">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3E6D9A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занубрутиниб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0DD60F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2011E41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CC782E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L01F</w:t>
            </w:r>
          </w:p>
        </w:tc>
        <w:tc>
          <w:tcPr>
            <w:tcW w:w="2881" w:type="dxa"/>
            <w:gridSpan w:val="2"/>
            <w:tcBorders>
              <w:top w:val="single" w:sz="4" w:space="0" w:color="000000"/>
              <w:left w:val="single" w:sz="4" w:space="0" w:color="000000"/>
              <w:bottom w:val="single" w:sz="4" w:space="0" w:color="000000"/>
              <w:right w:val="single" w:sz="4" w:space="0" w:color="000000"/>
            </w:tcBorders>
          </w:tcPr>
          <w:p w14:paraId="7CF61C27"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моноклональные антитела и конъюгаты антител</w:t>
            </w:r>
            <w:r w:rsidR="0077724E">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08A2F98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F4AB515" w14:textId="77777777" w:rsidR="00245E2F" w:rsidRDefault="00245E2F">
            <w:pPr>
              <w:widowControl w:val="0"/>
              <w:spacing w:after="0" w:line="240" w:lineRule="auto"/>
              <w:rPr>
                <w:rFonts w:ascii="Times New Roman" w:hAnsi="Times New Roman"/>
                <w:sz w:val="24"/>
              </w:rPr>
            </w:pPr>
          </w:p>
        </w:tc>
      </w:tr>
      <w:tr w:rsidR="00245E2F" w14:paraId="26095A0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966EFF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L01FC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D117CE7"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CD38 (кластеры дифференцировки 38)</w:t>
            </w:r>
          </w:p>
        </w:tc>
        <w:tc>
          <w:tcPr>
            <w:tcW w:w="1901" w:type="dxa"/>
            <w:gridSpan w:val="2"/>
            <w:tcBorders>
              <w:top w:val="single" w:sz="4" w:space="0" w:color="000000"/>
              <w:left w:val="single" w:sz="4" w:space="0" w:color="000000"/>
              <w:bottom w:val="single" w:sz="4" w:space="0" w:color="000000"/>
              <w:right w:val="single" w:sz="4" w:space="0" w:color="000000"/>
            </w:tcBorders>
          </w:tcPr>
          <w:p w14:paraId="12F162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даратумумаб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514AF55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43B3176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48956325" w14:textId="77777777" w:rsidR="00245E2F" w:rsidRDefault="00245E2F">
            <w:pPr>
              <w:widowControl w:val="0"/>
              <w:spacing w:after="0" w:line="240" w:lineRule="auto"/>
              <w:rPr>
                <w:rFonts w:ascii="Times New Roman" w:hAnsi="Times New Roman"/>
                <w:sz w:val="24"/>
              </w:rPr>
            </w:pPr>
          </w:p>
        </w:tc>
      </w:tr>
      <w:tr w:rsidR="00245E2F" w14:paraId="3F40BA4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FCFCBB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1C6C0A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0DAE2EC"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изатуксимаб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1840609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78C52C48" w14:textId="77777777" w:rsidR="00245E2F" w:rsidRDefault="00245E2F">
            <w:pPr>
              <w:widowControl w:val="0"/>
              <w:spacing w:after="0" w:line="240" w:lineRule="auto"/>
              <w:rPr>
                <w:rFonts w:ascii="Times New Roman" w:hAnsi="Times New Roman"/>
                <w:sz w:val="24"/>
              </w:rPr>
            </w:pPr>
          </w:p>
        </w:tc>
      </w:tr>
      <w:tr w:rsidR="00245E2F" w14:paraId="3178C2F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137BE1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L01X</w:t>
            </w:r>
          </w:p>
        </w:tc>
        <w:tc>
          <w:tcPr>
            <w:tcW w:w="2881" w:type="dxa"/>
            <w:gridSpan w:val="2"/>
            <w:tcBorders>
              <w:top w:val="single" w:sz="4" w:space="0" w:color="000000"/>
              <w:left w:val="single" w:sz="4" w:space="0" w:color="000000"/>
              <w:bottom w:val="single" w:sz="4" w:space="0" w:color="000000"/>
              <w:right w:val="single" w:sz="4" w:space="0" w:color="000000"/>
            </w:tcBorders>
          </w:tcPr>
          <w:p w14:paraId="42835E7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противоопухолевые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44CB5E8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8F671CE" w14:textId="77777777" w:rsidR="00245E2F" w:rsidRDefault="00245E2F">
            <w:pPr>
              <w:widowControl w:val="0"/>
              <w:spacing w:after="0" w:line="240" w:lineRule="auto"/>
              <w:rPr>
                <w:rFonts w:ascii="Times New Roman" w:hAnsi="Times New Roman"/>
                <w:sz w:val="24"/>
              </w:rPr>
            </w:pPr>
          </w:p>
        </w:tc>
      </w:tr>
      <w:tr w:rsidR="00245E2F" w14:paraId="1C8F8241"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0DCD42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L01XA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2C496A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платины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3AD3F8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карбоплатин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70F80E2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7743D5B7"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006ACEE3" w14:textId="77777777" w:rsidR="00245E2F" w:rsidRDefault="00245E2F">
            <w:pPr>
              <w:widowControl w:val="0"/>
              <w:spacing w:after="0" w:line="240" w:lineRule="auto"/>
              <w:rPr>
                <w:rFonts w:ascii="Times New Roman" w:hAnsi="Times New Roman"/>
                <w:sz w:val="24"/>
              </w:rPr>
            </w:pPr>
          </w:p>
        </w:tc>
      </w:tr>
      <w:tr w:rsidR="00245E2F" w14:paraId="3F185AF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884BC6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73C70A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4BAA5DC"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оксалиплатин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1779D8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3861DFC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1DD2E7E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13AE23E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467B1B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18B0F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349A929"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цисплатин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3BEB2A9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47CCB7A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7CF037C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AA47BD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L01XB</w:t>
            </w:r>
          </w:p>
        </w:tc>
        <w:tc>
          <w:tcPr>
            <w:tcW w:w="2881" w:type="dxa"/>
            <w:gridSpan w:val="2"/>
            <w:tcBorders>
              <w:top w:val="single" w:sz="4" w:space="0" w:color="000000"/>
              <w:left w:val="single" w:sz="4" w:space="0" w:color="000000"/>
              <w:bottom w:val="single" w:sz="4" w:space="0" w:color="000000"/>
              <w:right w:val="single" w:sz="4" w:space="0" w:color="000000"/>
            </w:tcBorders>
          </w:tcPr>
          <w:p w14:paraId="33307513"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метилгидразины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65081E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прокарбазин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038E160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17AB8EC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698A55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L01XC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90B9834"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моноклональные антитела</w:t>
            </w:r>
          </w:p>
        </w:tc>
        <w:tc>
          <w:tcPr>
            <w:tcW w:w="1901" w:type="dxa"/>
            <w:gridSpan w:val="2"/>
            <w:tcBorders>
              <w:top w:val="single" w:sz="4" w:space="0" w:color="000000"/>
              <w:left w:val="single" w:sz="4" w:space="0" w:color="000000"/>
              <w:bottom w:val="single" w:sz="4" w:space="0" w:color="000000"/>
              <w:right w:val="single" w:sz="4" w:space="0" w:color="000000"/>
            </w:tcBorders>
          </w:tcPr>
          <w:p w14:paraId="5CDAD3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авелумаб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51DFF44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7F9BDAA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B92391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3A539C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4A5EB3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атезолизумаб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C3CB29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6AC70EA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920921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1921AC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D1B3A7C"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бевацизумаб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089F853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1FC6222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18953C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C5F43D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DBB88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блинатумомаб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0E6B6D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4A54517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rsidR="00245E2F" w14:paraId="52F8551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F1885B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ACF622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0F53860"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брентуксимаб ведотин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1A809C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61790DB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BE5328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2CFBFA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6F851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дурвалумаб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F566BF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34454E5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C1012C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FAE1CD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59519FB"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инотузумаб озогамицин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64127CA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r w:rsidR="00B60170">
              <w:rPr>
                <w:rFonts w:ascii="Times New Roman" w:hAnsi="Times New Roman"/>
                <w:sz w:val="24"/>
              </w:rPr>
              <w:br/>
            </w:r>
          </w:p>
        </w:tc>
      </w:tr>
      <w:tr w:rsidR="00245E2F" w14:paraId="7AE7B52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1DC1FF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4C46E2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EC292F5"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ипилимумаб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598C6A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13D8146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61E0AA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98BDFB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61266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ниволумаб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7AE08EE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3BE5DD9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392B7D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EA45EF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2DC2716"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обинутузумаб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2D44C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058434AF" w14:textId="77777777" w:rsidR="00245E2F" w:rsidRDefault="00245E2F">
            <w:pPr>
              <w:widowControl w:val="0"/>
              <w:spacing w:after="0" w:line="240" w:lineRule="auto"/>
              <w:rPr>
                <w:rFonts w:ascii="Times New Roman" w:hAnsi="Times New Roman"/>
                <w:sz w:val="24"/>
              </w:rPr>
            </w:pPr>
          </w:p>
        </w:tc>
      </w:tr>
      <w:tr w:rsidR="00245E2F" w14:paraId="352FAF6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C71BBC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3E5CD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D7BCAB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панитумумаб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11CB3E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12443C6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1695C5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20724A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7151DD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пембролизумаб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70268EE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73CAC86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ECE468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A75C18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28F23C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485B5B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03D60D3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5762A8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14B19B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9259D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полатузумаб ведотин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531912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5929FAE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5C5829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52FE0F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8D6B5E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пролголимаб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400D4C0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4FDA1AE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A8BA51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A496B8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DADE8E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рамуцирумаб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3CD238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62DB306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D464C8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CF3D87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C4819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ритуксимаб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AAC12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66612FE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39789AE6" w14:textId="77777777" w:rsidR="00245E2F" w:rsidRDefault="00245E2F">
            <w:pPr>
              <w:widowControl w:val="0"/>
              <w:spacing w:after="0" w:line="240" w:lineRule="auto"/>
              <w:rPr>
                <w:rFonts w:ascii="Times New Roman" w:hAnsi="Times New Roman"/>
                <w:sz w:val="24"/>
              </w:rPr>
            </w:pPr>
          </w:p>
        </w:tc>
      </w:tr>
      <w:tr w:rsidR="00245E2F" w14:paraId="50BAFA2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DDE0C1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A8261D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6F0314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трастузумаб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179F1E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4E6D662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55F5C608" w14:textId="77777777" w:rsidR="00245E2F" w:rsidRDefault="00245E2F">
            <w:pPr>
              <w:widowControl w:val="0"/>
              <w:spacing w:after="0" w:line="240" w:lineRule="auto"/>
              <w:rPr>
                <w:rFonts w:ascii="Times New Roman" w:hAnsi="Times New Roman"/>
                <w:sz w:val="24"/>
              </w:rPr>
            </w:pPr>
          </w:p>
        </w:tc>
      </w:tr>
      <w:tr w:rsidR="00245E2F" w14:paraId="1A65CAA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01B441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11020B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2C3D7B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трастузумаб эмтанзин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2E3722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143A4495" w14:textId="77777777" w:rsidR="00245E2F" w:rsidRDefault="00245E2F">
            <w:pPr>
              <w:widowControl w:val="0"/>
              <w:spacing w:after="0" w:line="240" w:lineRule="auto"/>
              <w:rPr>
                <w:rFonts w:ascii="Times New Roman" w:hAnsi="Times New Roman"/>
                <w:sz w:val="24"/>
              </w:rPr>
            </w:pPr>
          </w:p>
        </w:tc>
      </w:tr>
      <w:tr w:rsidR="00245E2F" w14:paraId="39F4FFB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E1CC0F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246C9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066F662"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цетуксимаб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1906EE6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39CA40B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702296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8FC2BA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D23F644"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элотузумаб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7AB82E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29A6A71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F21BA6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L01XE</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BF88F94"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протеинкиназы</w:t>
            </w:r>
          </w:p>
        </w:tc>
        <w:tc>
          <w:tcPr>
            <w:tcW w:w="1901" w:type="dxa"/>
            <w:gridSpan w:val="2"/>
            <w:tcBorders>
              <w:top w:val="single" w:sz="4" w:space="0" w:color="000000"/>
              <w:left w:val="single" w:sz="4" w:space="0" w:color="000000"/>
              <w:bottom w:val="single" w:sz="4" w:space="0" w:color="000000"/>
              <w:right w:val="single" w:sz="4" w:space="0" w:color="000000"/>
            </w:tcBorders>
          </w:tcPr>
          <w:p w14:paraId="39A9074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абемациклиб</w:t>
            </w:r>
          </w:p>
        </w:tc>
        <w:tc>
          <w:tcPr>
            <w:tcW w:w="3404" w:type="dxa"/>
            <w:gridSpan w:val="2"/>
            <w:tcBorders>
              <w:top w:val="single" w:sz="4" w:space="0" w:color="000000"/>
              <w:left w:val="single" w:sz="4" w:space="0" w:color="000000"/>
              <w:bottom w:val="single" w:sz="4" w:space="0" w:color="000000"/>
              <w:right w:val="single" w:sz="4" w:space="0" w:color="000000"/>
            </w:tcBorders>
          </w:tcPr>
          <w:p w14:paraId="2488A82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7FBB91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9652AE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2B719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2B1F5B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акалабрутиниб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102B4B7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3443D82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EF9DBB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26FB6B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2C0F77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акситиниб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1FE1CB6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4CA3CD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9C70A9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3EDD07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5644DD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алектиниб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540BD3D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5DD62EF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D8DC3C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29B71F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06F188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афатиниб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610D7F3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B60170">
              <w:rPr>
                <w:rFonts w:ascii="Times New Roman" w:hAnsi="Times New Roman"/>
                <w:sz w:val="24"/>
              </w:rPr>
              <w:br/>
            </w:r>
          </w:p>
        </w:tc>
      </w:tr>
      <w:tr w:rsidR="00245E2F" w14:paraId="1BC7C01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CD5306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9AE6B0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34CF1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бозутиниб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49E2C5B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7657EE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9211E8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9DEC2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3796158"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вандетаниб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72984A4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E0C7D5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BC2FF5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CBBEF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D6A19D1"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вемурафениб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7A6D4C1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ACFCA1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031905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87ACDE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A3A7D5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гефитиниб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70E6A18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A7CD66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0883BD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56D0B3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35306F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дабрафениб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133F9D2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3A009FA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23B1E1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0FD3F6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E771CED"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дазатиниб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6A9D924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DC457A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4F9B3E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A78079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9C77E00"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ибрутиниб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6539998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2FF9BCD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06308D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25801D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54B831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иматиниб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4CF148C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5F82977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1D7323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ACF8E8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79BB0E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ADD676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кабозантиниб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3AD5A99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C34A74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7AF0CB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18808C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AC464A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кобиметиниб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3B56F9C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12B9C7DA" w14:textId="77777777" w:rsidR="00245E2F" w:rsidRDefault="00245E2F">
            <w:pPr>
              <w:widowControl w:val="0"/>
              <w:spacing w:after="0" w:line="240" w:lineRule="auto"/>
              <w:rPr>
                <w:rFonts w:ascii="Times New Roman" w:hAnsi="Times New Roman"/>
                <w:sz w:val="24"/>
              </w:rPr>
            </w:pPr>
          </w:p>
        </w:tc>
      </w:tr>
      <w:tr w:rsidR="00245E2F" w14:paraId="7F6F9CA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B02014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F8849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702A53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кризотиниб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6B88F01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394C8BE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7D903D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B7514D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5AE405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лапатиниб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78E6620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7D7A71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89EF3A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4F6415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6362B4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ленватиниб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2727403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1D98BD2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7321C2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86E2B1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57779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мидостаурин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437293B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5761FEC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79E32F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B1578A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1C394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нилотиниб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271E7B0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2106E6C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577E63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3C7C89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266FEF4"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нинтеданиб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244FB60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мягкие</w:t>
            </w:r>
          </w:p>
        </w:tc>
      </w:tr>
      <w:tr w:rsidR="00245E2F" w14:paraId="3EE89F8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0D0885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B0BF50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4C3216D" w14:textId="77777777" w:rsidR="00245E2F" w:rsidRDefault="007D1025">
            <w:pPr>
              <w:widowControl w:val="0"/>
              <w:spacing w:after="0" w:line="240" w:lineRule="auto"/>
              <w:rPr>
                <w:rFonts w:ascii="Times New Roman" w:hAnsi="Times New Roman"/>
                <w:sz w:val="24"/>
              </w:rPr>
            </w:pPr>
            <w:r>
              <w:rPr>
                <w:rFonts w:ascii="Times New Roman" w:hAnsi="Times New Roman"/>
                <w:sz w:val="24"/>
              </w:rPr>
              <w:t>осимертиниб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1CE6020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5445BB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D3E02B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EFA470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2837B6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пазопаниб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39232B6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8778F8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A7E704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FA5A7C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123989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палбоциклиб</w:t>
            </w:r>
          </w:p>
        </w:tc>
        <w:tc>
          <w:tcPr>
            <w:tcW w:w="3404" w:type="dxa"/>
            <w:gridSpan w:val="2"/>
            <w:tcBorders>
              <w:top w:val="single" w:sz="4" w:space="0" w:color="000000"/>
              <w:left w:val="single" w:sz="4" w:space="0" w:color="000000"/>
              <w:bottom w:val="single" w:sz="4" w:space="0" w:color="000000"/>
              <w:right w:val="single" w:sz="4" w:space="0" w:color="000000"/>
            </w:tcBorders>
          </w:tcPr>
          <w:p w14:paraId="7DA11A3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20F578A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DC9853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7081C5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D33360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регорафениб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10AB916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74760E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4236C6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E025FF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C2787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рибоциклиб</w:t>
            </w:r>
          </w:p>
        </w:tc>
        <w:tc>
          <w:tcPr>
            <w:tcW w:w="3404" w:type="dxa"/>
            <w:gridSpan w:val="2"/>
            <w:tcBorders>
              <w:top w:val="single" w:sz="4" w:space="0" w:color="000000"/>
              <w:left w:val="single" w:sz="4" w:space="0" w:color="000000"/>
              <w:bottom w:val="single" w:sz="4" w:space="0" w:color="000000"/>
              <w:right w:val="single" w:sz="4" w:space="0" w:color="000000"/>
            </w:tcBorders>
          </w:tcPr>
          <w:p w14:paraId="3374EA2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B4B3B9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85DB1D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D7BA3B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B43DEC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руксолитиниб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05C6161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06A971D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03AD12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B7673D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A472BE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сорафениб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476B9E6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E7B692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D8158C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63817B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0F3D67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сунитиниб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6577C2D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1F44BFD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F7D16D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CE1251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459DDE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траметиниб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06A2668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D87C13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B811AD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2EF5B4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38CD2D0"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церитиниб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4C803540" w14:textId="77777777" w:rsidR="00245E2F" w:rsidRDefault="00B60170">
            <w:pPr>
              <w:widowControl w:val="0"/>
              <w:spacing w:after="0" w:line="240" w:lineRule="auto"/>
              <w:rPr>
                <w:rFonts w:ascii="Times New Roman" w:hAnsi="Times New Roman"/>
                <w:sz w:val="24"/>
              </w:rPr>
            </w:pPr>
            <w:r>
              <w:rPr>
                <w:rFonts w:ascii="Times New Roman" w:hAnsi="Times New Roman"/>
                <w:sz w:val="24"/>
              </w:rPr>
              <w:t>к</w:t>
            </w:r>
            <w:r w:rsidR="007D1025">
              <w:rPr>
                <w:rFonts w:ascii="Times New Roman" w:hAnsi="Times New Roman"/>
                <w:sz w:val="24"/>
              </w:rPr>
              <w:t>апсулы</w:t>
            </w:r>
            <w:r>
              <w:rPr>
                <w:rFonts w:ascii="Times New Roman" w:hAnsi="Times New Roman"/>
                <w:sz w:val="24"/>
              </w:rPr>
              <w:br/>
            </w:r>
          </w:p>
        </w:tc>
      </w:tr>
      <w:tr w:rsidR="00245E2F" w14:paraId="6E17837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C0C93E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992E9D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421F701"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эрлотиниб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560DE50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77724E">
              <w:rPr>
                <w:rFonts w:ascii="Times New Roman" w:hAnsi="Times New Roman"/>
                <w:sz w:val="24"/>
              </w:rPr>
              <w:br/>
            </w:r>
          </w:p>
        </w:tc>
      </w:tr>
      <w:tr w:rsidR="00245E2F" w14:paraId="7CE9A96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71B9B9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L01XX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92BBEA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противоопухолевые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3E3DD04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алпелисиб</w:t>
            </w:r>
          </w:p>
        </w:tc>
        <w:tc>
          <w:tcPr>
            <w:tcW w:w="3404" w:type="dxa"/>
            <w:gridSpan w:val="2"/>
            <w:tcBorders>
              <w:top w:val="single" w:sz="4" w:space="0" w:color="000000"/>
              <w:left w:val="single" w:sz="4" w:space="0" w:color="000000"/>
              <w:bottom w:val="single" w:sz="4" w:space="0" w:color="000000"/>
              <w:right w:val="single" w:sz="4" w:space="0" w:color="000000"/>
            </w:tcBorders>
          </w:tcPr>
          <w:p w14:paraId="646B214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042E61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B153FE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941F05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1AD140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аспарагиназа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07E5A6F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tc>
      </w:tr>
      <w:tr w:rsidR="00245E2F" w14:paraId="271D7A7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182A99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CB11BD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186B9A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афлиберцепт</w:t>
            </w:r>
          </w:p>
        </w:tc>
        <w:tc>
          <w:tcPr>
            <w:tcW w:w="3404" w:type="dxa"/>
            <w:gridSpan w:val="2"/>
            <w:tcBorders>
              <w:top w:val="single" w:sz="4" w:space="0" w:color="000000"/>
              <w:left w:val="single" w:sz="4" w:space="0" w:color="000000"/>
              <w:bottom w:val="single" w:sz="4" w:space="0" w:color="000000"/>
              <w:right w:val="single" w:sz="4" w:space="0" w:color="000000"/>
            </w:tcBorders>
          </w:tcPr>
          <w:p w14:paraId="588C7F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210710D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внутриглазного введения</w:t>
            </w:r>
          </w:p>
        </w:tc>
      </w:tr>
      <w:tr w:rsidR="00245E2F" w14:paraId="178D8D7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0F0253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7CF62E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A110D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бортезомиб</w:t>
            </w:r>
          </w:p>
        </w:tc>
        <w:tc>
          <w:tcPr>
            <w:tcW w:w="3404" w:type="dxa"/>
            <w:gridSpan w:val="2"/>
            <w:tcBorders>
              <w:top w:val="single" w:sz="4" w:space="0" w:color="000000"/>
              <w:left w:val="single" w:sz="4" w:space="0" w:color="000000"/>
              <w:bottom w:val="single" w:sz="4" w:space="0" w:color="000000"/>
              <w:right w:val="single" w:sz="4" w:space="0" w:color="000000"/>
            </w:tcBorders>
          </w:tcPr>
          <w:p w14:paraId="3B3852B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7AC8EC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подкожного введения;</w:t>
            </w:r>
          </w:p>
          <w:p w14:paraId="091C239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rsidR="00245E2F" w14:paraId="25DDCBF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C7866D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20D4B4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30E87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венетоклакс</w:t>
            </w:r>
          </w:p>
        </w:tc>
        <w:tc>
          <w:tcPr>
            <w:tcW w:w="3404" w:type="dxa"/>
            <w:gridSpan w:val="2"/>
            <w:tcBorders>
              <w:top w:val="single" w:sz="4" w:space="0" w:color="000000"/>
              <w:left w:val="single" w:sz="4" w:space="0" w:color="000000"/>
              <w:bottom w:val="single" w:sz="4" w:space="0" w:color="000000"/>
              <w:right w:val="single" w:sz="4" w:space="0" w:color="000000"/>
            </w:tcBorders>
          </w:tcPr>
          <w:p w14:paraId="0F75662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F8DC85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8E60FE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CFDF17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524E0BB"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висмодегиб</w:t>
            </w:r>
          </w:p>
        </w:tc>
        <w:tc>
          <w:tcPr>
            <w:tcW w:w="3404" w:type="dxa"/>
            <w:gridSpan w:val="2"/>
            <w:tcBorders>
              <w:top w:val="single" w:sz="4" w:space="0" w:color="000000"/>
              <w:left w:val="single" w:sz="4" w:space="0" w:color="000000"/>
              <w:bottom w:val="single" w:sz="4" w:space="0" w:color="000000"/>
              <w:right w:val="single" w:sz="4" w:space="0" w:color="000000"/>
            </w:tcBorders>
          </w:tcPr>
          <w:p w14:paraId="22CE4DD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3B49828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D4C70A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88A7A7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38982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гидроксикарбамид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5D70611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079F6DA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E21405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CAE5ED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87A1788"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иксазомиб</w:t>
            </w:r>
          </w:p>
        </w:tc>
        <w:tc>
          <w:tcPr>
            <w:tcW w:w="3404" w:type="dxa"/>
            <w:gridSpan w:val="2"/>
            <w:tcBorders>
              <w:top w:val="single" w:sz="4" w:space="0" w:color="000000"/>
              <w:left w:val="single" w:sz="4" w:space="0" w:color="000000"/>
              <w:bottom w:val="single" w:sz="4" w:space="0" w:color="000000"/>
              <w:right w:val="single" w:sz="4" w:space="0" w:color="000000"/>
            </w:tcBorders>
          </w:tcPr>
          <w:p w14:paraId="3EE58E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0DE2D48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A3D406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ADBBE5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B2258DE" w14:textId="77777777" w:rsidR="00245E2F" w:rsidRDefault="007D1025">
            <w:pPr>
              <w:widowControl w:val="0"/>
              <w:spacing w:after="0" w:line="240" w:lineRule="auto"/>
              <w:rPr>
                <w:rFonts w:ascii="Times New Roman" w:hAnsi="Times New Roman"/>
                <w:sz w:val="24"/>
              </w:rPr>
            </w:pPr>
            <w:r>
              <w:rPr>
                <w:rFonts w:ascii="Times New Roman" w:hAnsi="Times New Roman"/>
                <w:sz w:val="24"/>
              </w:rPr>
              <w:t>иринотекан</w:t>
            </w:r>
          </w:p>
        </w:tc>
        <w:tc>
          <w:tcPr>
            <w:tcW w:w="3404" w:type="dxa"/>
            <w:gridSpan w:val="2"/>
            <w:tcBorders>
              <w:top w:val="single" w:sz="4" w:space="0" w:color="000000"/>
              <w:left w:val="single" w:sz="4" w:space="0" w:color="000000"/>
              <w:bottom w:val="single" w:sz="4" w:space="0" w:color="000000"/>
              <w:right w:val="single" w:sz="4" w:space="0" w:color="000000"/>
            </w:tcBorders>
          </w:tcPr>
          <w:p w14:paraId="3FB7EBE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2BFC529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2008C1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A0C60D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7ED1C2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карфилзомиб</w:t>
            </w:r>
          </w:p>
        </w:tc>
        <w:tc>
          <w:tcPr>
            <w:tcW w:w="3404" w:type="dxa"/>
            <w:gridSpan w:val="2"/>
            <w:tcBorders>
              <w:top w:val="single" w:sz="4" w:space="0" w:color="000000"/>
              <w:left w:val="single" w:sz="4" w:space="0" w:color="000000"/>
              <w:bottom w:val="single" w:sz="4" w:space="0" w:color="000000"/>
              <w:right w:val="single" w:sz="4" w:space="0" w:color="000000"/>
            </w:tcBorders>
          </w:tcPr>
          <w:p w14:paraId="6E5E1F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4AFF8D1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9F9566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D7393D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5FA84D5"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митотан</w:t>
            </w:r>
          </w:p>
        </w:tc>
        <w:tc>
          <w:tcPr>
            <w:tcW w:w="3404" w:type="dxa"/>
            <w:gridSpan w:val="2"/>
            <w:tcBorders>
              <w:top w:val="single" w:sz="4" w:space="0" w:color="000000"/>
              <w:left w:val="single" w:sz="4" w:space="0" w:color="000000"/>
              <w:bottom w:val="single" w:sz="4" w:space="0" w:color="000000"/>
              <w:right w:val="single" w:sz="4" w:space="0" w:color="000000"/>
            </w:tcBorders>
          </w:tcPr>
          <w:p w14:paraId="46C692E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37650FC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8D4F3B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C96821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50927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олапариб</w:t>
            </w:r>
          </w:p>
        </w:tc>
        <w:tc>
          <w:tcPr>
            <w:tcW w:w="3404" w:type="dxa"/>
            <w:gridSpan w:val="2"/>
            <w:tcBorders>
              <w:top w:val="single" w:sz="4" w:space="0" w:color="000000"/>
              <w:left w:val="single" w:sz="4" w:space="0" w:color="000000"/>
              <w:bottom w:val="single" w:sz="4" w:space="0" w:color="000000"/>
              <w:right w:val="single" w:sz="4" w:space="0" w:color="000000"/>
            </w:tcBorders>
          </w:tcPr>
          <w:p w14:paraId="6B4B00A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64BDE0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B1B7B7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85B8DB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B57B1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пэгаспаргаза</w:t>
            </w:r>
          </w:p>
        </w:tc>
        <w:tc>
          <w:tcPr>
            <w:tcW w:w="3404" w:type="dxa"/>
            <w:gridSpan w:val="2"/>
            <w:tcBorders>
              <w:top w:val="single" w:sz="4" w:space="0" w:color="000000"/>
              <w:left w:val="single" w:sz="4" w:space="0" w:color="000000"/>
              <w:bottom w:val="single" w:sz="4" w:space="0" w:color="000000"/>
              <w:right w:val="single" w:sz="4" w:space="0" w:color="000000"/>
            </w:tcBorders>
          </w:tcPr>
          <w:p w14:paraId="4E4F61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 и инфузий</w:t>
            </w:r>
          </w:p>
        </w:tc>
      </w:tr>
      <w:tr w:rsidR="00245E2F" w14:paraId="7896C1F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792BC3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34B70D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0356A7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талазопариб</w:t>
            </w:r>
          </w:p>
        </w:tc>
        <w:tc>
          <w:tcPr>
            <w:tcW w:w="3404" w:type="dxa"/>
            <w:gridSpan w:val="2"/>
            <w:tcBorders>
              <w:top w:val="single" w:sz="4" w:space="0" w:color="000000"/>
              <w:left w:val="single" w:sz="4" w:space="0" w:color="000000"/>
              <w:bottom w:val="single" w:sz="4" w:space="0" w:color="000000"/>
              <w:right w:val="single" w:sz="4" w:space="0" w:color="000000"/>
            </w:tcBorders>
          </w:tcPr>
          <w:p w14:paraId="2C41EFB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61203C8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A9CAD5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7B3103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B81E28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третиноин</w:t>
            </w:r>
          </w:p>
        </w:tc>
        <w:tc>
          <w:tcPr>
            <w:tcW w:w="3404" w:type="dxa"/>
            <w:gridSpan w:val="2"/>
            <w:tcBorders>
              <w:top w:val="single" w:sz="4" w:space="0" w:color="000000"/>
              <w:left w:val="single" w:sz="4" w:space="0" w:color="000000"/>
              <w:bottom w:val="single" w:sz="4" w:space="0" w:color="000000"/>
              <w:right w:val="single" w:sz="4" w:space="0" w:color="000000"/>
            </w:tcBorders>
          </w:tcPr>
          <w:p w14:paraId="30DB1E2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3BC90A1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CBE944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64C53F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93D3C0F"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фактор некроза опухоли альфа-1 (тимозин рекомбинант</w:t>
            </w:r>
            <w:r w:rsidR="00D779D3">
              <w:rPr>
                <w:rFonts w:ascii="Times New Roman" w:hAnsi="Times New Roman"/>
                <w:sz w:val="24"/>
              </w:rPr>
              <w:t>-</w:t>
            </w:r>
            <w:r>
              <w:rPr>
                <w:rFonts w:ascii="Times New Roman" w:hAnsi="Times New Roman"/>
                <w:sz w:val="24"/>
              </w:rPr>
              <w:t>ный)</w:t>
            </w:r>
            <w:r w:rsidR="00B00255">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1D3600C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rsidR="00245E2F" w14:paraId="5A94052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A9503D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1C1807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76A0688"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эрибулин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69897D2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4198FC4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B96B94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L01XY</w:t>
            </w:r>
          </w:p>
        </w:tc>
        <w:tc>
          <w:tcPr>
            <w:tcW w:w="2881" w:type="dxa"/>
            <w:gridSpan w:val="2"/>
            <w:tcBorders>
              <w:top w:val="single" w:sz="4" w:space="0" w:color="000000"/>
              <w:left w:val="single" w:sz="4" w:space="0" w:color="000000"/>
              <w:bottom w:val="single" w:sz="4" w:space="0" w:color="000000"/>
              <w:right w:val="single" w:sz="4" w:space="0" w:color="000000"/>
            </w:tcBorders>
          </w:tcPr>
          <w:p w14:paraId="604DD7C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комбинации противоопухолевых препаратов</w:t>
            </w:r>
            <w:r w:rsidR="0077724E">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55B5C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нурулимаб + пролголимаб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CF5ED2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38B91EB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5128E8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L02</w:t>
            </w:r>
          </w:p>
        </w:tc>
        <w:tc>
          <w:tcPr>
            <w:tcW w:w="2881" w:type="dxa"/>
            <w:gridSpan w:val="2"/>
            <w:tcBorders>
              <w:top w:val="single" w:sz="4" w:space="0" w:color="000000"/>
              <w:left w:val="single" w:sz="4" w:space="0" w:color="000000"/>
              <w:bottom w:val="single" w:sz="4" w:space="0" w:color="000000"/>
              <w:right w:val="single" w:sz="4" w:space="0" w:color="000000"/>
            </w:tcBorders>
          </w:tcPr>
          <w:p w14:paraId="53F2920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противоопухолевые гормональные препараты</w:t>
            </w:r>
            <w:r w:rsidR="0077724E">
              <w:rPr>
                <w:rFonts w:ascii="Times New Roman" w:hAnsi="Times New Roman"/>
                <w:sz w:val="24"/>
              </w:rPr>
              <w:br/>
            </w:r>
            <w:r w:rsidR="0077724E">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1BD81CB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CD23E9E" w14:textId="77777777" w:rsidR="00245E2F" w:rsidRDefault="00245E2F">
            <w:pPr>
              <w:widowControl w:val="0"/>
              <w:spacing w:after="0" w:line="240" w:lineRule="auto"/>
              <w:rPr>
                <w:rFonts w:ascii="Times New Roman" w:hAnsi="Times New Roman"/>
                <w:sz w:val="24"/>
              </w:rPr>
            </w:pPr>
          </w:p>
        </w:tc>
      </w:tr>
      <w:tr w:rsidR="00245E2F" w14:paraId="27F1C78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0DB70B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L02A</w:t>
            </w:r>
          </w:p>
        </w:tc>
        <w:tc>
          <w:tcPr>
            <w:tcW w:w="2881" w:type="dxa"/>
            <w:gridSpan w:val="2"/>
            <w:tcBorders>
              <w:top w:val="single" w:sz="4" w:space="0" w:color="000000"/>
              <w:left w:val="single" w:sz="4" w:space="0" w:color="000000"/>
              <w:bottom w:val="single" w:sz="4" w:space="0" w:color="000000"/>
              <w:right w:val="single" w:sz="4" w:space="0" w:color="000000"/>
            </w:tcBorders>
          </w:tcPr>
          <w:p w14:paraId="6D7F5B4A"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гормоны и родственные соединения</w:t>
            </w:r>
            <w:r w:rsidR="0077724E">
              <w:rPr>
                <w:rFonts w:ascii="Times New Roman" w:hAnsi="Times New Roman"/>
                <w:sz w:val="24"/>
              </w:rPr>
              <w:br/>
            </w:r>
            <w:r w:rsidR="00B00255">
              <w:rPr>
                <w:rFonts w:ascii="Times New Roman" w:hAnsi="Times New Roman"/>
                <w:sz w:val="24"/>
              </w:rPr>
              <w:br/>
            </w:r>
            <w:r w:rsidR="0077724E">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49DE250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A3FAD8C" w14:textId="77777777" w:rsidR="00245E2F" w:rsidRDefault="00245E2F">
            <w:pPr>
              <w:widowControl w:val="0"/>
              <w:spacing w:after="0" w:line="240" w:lineRule="auto"/>
              <w:rPr>
                <w:rFonts w:ascii="Times New Roman" w:hAnsi="Times New Roman"/>
                <w:sz w:val="24"/>
              </w:rPr>
            </w:pPr>
          </w:p>
        </w:tc>
      </w:tr>
      <w:tr w:rsidR="00245E2F" w14:paraId="48E00D7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181311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L02AB</w:t>
            </w:r>
          </w:p>
        </w:tc>
        <w:tc>
          <w:tcPr>
            <w:tcW w:w="2881" w:type="dxa"/>
            <w:gridSpan w:val="2"/>
            <w:tcBorders>
              <w:top w:val="single" w:sz="4" w:space="0" w:color="000000"/>
              <w:left w:val="single" w:sz="4" w:space="0" w:color="000000"/>
              <w:bottom w:val="single" w:sz="4" w:space="0" w:color="000000"/>
              <w:right w:val="single" w:sz="4" w:space="0" w:color="000000"/>
            </w:tcBorders>
          </w:tcPr>
          <w:p w14:paraId="5444C9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гестагены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6DFA8E0D"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медроксипрогес</w:t>
            </w:r>
            <w:r w:rsidR="0077724E">
              <w:rPr>
                <w:rFonts w:ascii="Times New Roman" w:hAnsi="Times New Roman"/>
                <w:sz w:val="24"/>
              </w:rPr>
              <w:t>-</w:t>
            </w:r>
            <w:r>
              <w:rPr>
                <w:rFonts w:ascii="Times New Roman" w:hAnsi="Times New Roman"/>
                <w:sz w:val="24"/>
              </w:rPr>
              <w:t>терон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40286C9A"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внутримышечного введения;</w:t>
            </w:r>
          </w:p>
          <w:p w14:paraId="69DB2EB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189C8D29" w14:textId="77777777" w:rsidR="00245E2F" w:rsidRDefault="0077724E">
            <w:pPr>
              <w:widowControl w:val="0"/>
              <w:spacing w:after="0" w:line="240" w:lineRule="auto"/>
              <w:rPr>
                <w:rFonts w:ascii="Times New Roman" w:hAnsi="Times New Roman"/>
                <w:sz w:val="24"/>
              </w:rPr>
            </w:pPr>
            <w:r>
              <w:rPr>
                <w:rFonts w:ascii="Times New Roman" w:hAnsi="Times New Roman"/>
                <w:sz w:val="24"/>
              </w:rPr>
              <w:br/>
            </w:r>
            <w:r>
              <w:rPr>
                <w:rFonts w:ascii="Times New Roman" w:hAnsi="Times New Roman"/>
                <w:sz w:val="24"/>
              </w:rPr>
              <w:br/>
            </w:r>
          </w:p>
        </w:tc>
      </w:tr>
      <w:tr w:rsidR="00D75203" w14:paraId="11F5E27F" w14:textId="77777777" w:rsidTr="008A7D7D">
        <w:trPr>
          <w:gridBefore w:val="1"/>
          <w:wBefore w:w="62" w:type="dxa"/>
        </w:trPr>
        <w:tc>
          <w:tcPr>
            <w:tcW w:w="1019" w:type="dxa"/>
            <w:gridSpan w:val="2"/>
            <w:vMerge w:val="restart"/>
            <w:tcBorders>
              <w:top w:val="single" w:sz="4" w:space="0" w:color="000000"/>
              <w:left w:val="single" w:sz="4" w:space="0" w:color="000000"/>
              <w:right w:val="single" w:sz="4" w:space="0" w:color="000000"/>
            </w:tcBorders>
          </w:tcPr>
          <w:p w14:paraId="5671C1E8" w14:textId="77777777" w:rsidR="00D75203" w:rsidRDefault="00D75203">
            <w:pPr>
              <w:widowControl w:val="0"/>
              <w:spacing w:after="0" w:line="240" w:lineRule="auto"/>
              <w:jc w:val="center"/>
              <w:rPr>
                <w:rFonts w:ascii="Times New Roman" w:hAnsi="Times New Roman"/>
                <w:sz w:val="24"/>
              </w:rPr>
            </w:pPr>
            <w:r>
              <w:rPr>
                <w:rFonts w:ascii="Times New Roman" w:hAnsi="Times New Roman"/>
                <w:sz w:val="24"/>
              </w:rPr>
              <w:t>L02AE</w:t>
            </w:r>
          </w:p>
        </w:tc>
        <w:tc>
          <w:tcPr>
            <w:tcW w:w="2881" w:type="dxa"/>
            <w:gridSpan w:val="2"/>
            <w:vMerge w:val="restart"/>
            <w:tcBorders>
              <w:top w:val="single" w:sz="4" w:space="0" w:color="000000"/>
              <w:left w:val="single" w:sz="4" w:space="0" w:color="000000"/>
              <w:right w:val="single" w:sz="4" w:space="0" w:color="000000"/>
            </w:tcBorders>
          </w:tcPr>
          <w:p w14:paraId="6528D126" w14:textId="77777777" w:rsidR="00D75203" w:rsidRDefault="00D75203">
            <w:pPr>
              <w:widowControl w:val="0"/>
              <w:spacing w:after="0" w:line="240" w:lineRule="auto"/>
              <w:rPr>
                <w:rFonts w:ascii="Times New Roman" w:hAnsi="Times New Roman"/>
                <w:sz w:val="24"/>
              </w:rPr>
            </w:pPr>
            <w:r>
              <w:rPr>
                <w:rFonts w:ascii="Times New Roman" w:hAnsi="Times New Roman"/>
                <w:sz w:val="24"/>
              </w:rPr>
              <w:t>аналоги гонадотропин-рилизинг гормона</w:t>
            </w:r>
          </w:p>
        </w:tc>
        <w:tc>
          <w:tcPr>
            <w:tcW w:w="1901" w:type="dxa"/>
            <w:gridSpan w:val="2"/>
            <w:tcBorders>
              <w:top w:val="single" w:sz="4" w:space="0" w:color="000000"/>
              <w:left w:val="single" w:sz="4" w:space="0" w:color="000000"/>
              <w:bottom w:val="single" w:sz="4" w:space="0" w:color="000000"/>
              <w:right w:val="single" w:sz="4" w:space="0" w:color="000000"/>
            </w:tcBorders>
          </w:tcPr>
          <w:p w14:paraId="69EC7FE9" w14:textId="77777777" w:rsidR="00D75203" w:rsidRDefault="00D75203">
            <w:pPr>
              <w:widowControl w:val="0"/>
              <w:spacing w:after="0" w:line="240" w:lineRule="auto"/>
              <w:rPr>
                <w:rFonts w:ascii="Times New Roman" w:hAnsi="Times New Roman"/>
                <w:sz w:val="24"/>
              </w:rPr>
            </w:pPr>
            <w:r>
              <w:rPr>
                <w:rFonts w:ascii="Times New Roman" w:hAnsi="Times New Roman"/>
                <w:sz w:val="24"/>
              </w:rPr>
              <w:t>бусерелин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30F3F712"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пролонгированного действия</w:t>
            </w:r>
          </w:p>
          <w:p w14:paraId="1A5A36D2" w14:textId="77777777" w:rsidR="00D75203" w:rsidRDefault="00D75203">
            <w:pPr>
              <w:widowControl w:val="0"/>
              <w:spacing w:after="0" w:line="240" w:lineRule="auto"/>
              <w:rPr>
                <w:rFonts w:ascii="Times New Roman" w:hAnsi="Times New Roman"/>
                <w:sz w:val="24"/>
              </w:rPr>
            </w:pPr>
            <w:r>
              <w:rPr>
                <w:rFonts w:ascii="Times New Roman" w:hAnsi="Times New Roman"/>
                <w:sz w:val="24"/>
              </w:rPr>
              <w:br/>
            </w:r>
            <w:r>
              <w:rPr>
                <w:rFonts w:ascii="Times New Roman" w:hAnsi="Times New Roman"/>
                <w:sz w:val="24"/>
              </w:rPr>
              <w:br/>
            </w:r>
          </w:p>
        </w:tc>
      </w:tr>
      <w:tr w:rsidR="00D75203" w14:paraId="22D88900" w14:textId="77777777" w:rsidTr="008A7D7D">
        <w:trPr>
          <w:gridBefore w:val="1"/>
          <w:wBefore w:w="62" w:type="dxa"/>
        </w:trPr>
        <w:tc>
          <w:tcPr>
            <w:tcW w:w="1019" w:type="dxa"/>
            <w:gridSpan w:val="2"/>
            <w:vMerge/>
            <w:tcBorders>
              <w:left w:val="single" w:sz="4" w:space="0" w:color="000000"/>
              <w:right w:val="single" w:sz="4" w:space="0" w:color="000000"/>
            </w:tcBorders>
          </w:tcPr>
          <w:p w14:paraId="20FECB33" w14:textId="77777777" w:rsidR="00D75203" w:rsidRDefault="00D75203"/>
        </w:tc>
        <w:tc>
          <w:tcPr>
            <w:tcW w:w="2881" w:type="dxa"/>
            <w:gridSpan w:val="2"/>
            <w:vMerge/>
            <w:tcBorders>
              <w:left w:val="single" w:sz="4" w:space="0" w:color="000000"/>
              <w:right w:val="single" w:sz="4" w:space="0" w:color="000000"/>
            </w:tcBorders>
          </w:tcPr>
          <w:p w14:paraId="69C62BAE" w14:textId="77777777" w:rsidR="00D75203" w:rsidRDefault="00D75203"/>
        </w:tc>
        <w:tc>
          <w:tcPr>
            <w:tcW w:w="1901" w:type="dxa"/>
            <w:gridSpan w:val="2"/>
            <w:tcBorders>
              <w:top w:val="single" w:sz="4" w:space="0" w:color="000000"/>
              <w:left w:val="single" w:sz="4" w:space="0" w:color="000000"/>
              <w:bottom w:val="single" w:sz="4" w:space="0" w:color="000000"/>
              <w:right w:val="single" w:sz="4" w:space="0" w:color="000000"/>
            </w:tcBorders>
          </w:tcPr>
          <w:p w14:paraId="7286AF57" w14:textId="77777777" w:rsidR="00D75203" w:rsidRDefault="00D75203">
            <w:pPr>
              <w:widowControl w:val="0"/>
              <w:spacing w:after="0" w:line="240" w:lineRule="auto"/>
              <w:rPr>
                <w:rFonts w:ascii="Times New Roman" w:hAnsi="Times New Roman"/>
                <w:sz w:val="24"/>
              </w:rPr>
            </w:pPr>
            <w:r>
              <w:rPr>
                <w:rFonts w:ascii="Times New Roman" w:hAnsi="Times New Roman"/>
                <w:sz w:val="24"/>
              </w:rPr>
              <w:t>гозерелин</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3401837C" w14:textId="77777777" w:rsidR="00D75203" w:rsidRDefault="00D75203">
            <w:pPr>
              <w:widowControl w:val="0"/>
              <w:spacing w:after="0" w:line="240" w:lineRule="auto"/>
              <w:rPr>
                <w:rFonts w:ascii="Times New Roman" w:hAnsi="Times New Roman"/>
                <w:sz w:val="24"/>
              </w:rPr>
            </w:pPr>
            <w:r>
              <w:rPr>
                <w:rFonts w:ascii="Times New Roman" w:hAnsi="Times New Roman"/>
                <w:sz w:val="24"/>
              </w:rPr>
              <w:t>имплантат;</w:t>
            </w:r>
          </w:p>
          <w:p w14:paraId="391DEEA9" w14:textId="77777777" w:rsidR="00D75203" w:rsidRDefault="00D75203">
            <w:pPr>
              <w:widowControl w:val="0"/>
              <w:spacing w:after="0" w:line="240" w:lineRule="auto"/>
              <w:rPr>
                <w:rFonts w:ascii="Times New Roman" w:hAnsi="Times New Roman"/>
                <w:sz w:val="24"/>
              </w:rPr>
            </w:pPr>
            <w:r>
              <w:rPr>
                <w:rFonts w:ascii="Times New Roman" w:hAnsi="Times New Roman"/>
                <w:sz w:val="24"/>
              </w:rPr>
              <w:t>капсула для подкожного введения пролонгированного действия</w:t>
            </w:r>
          </w:p>
          <w:p w14:paraId="4C598F3A" w14:textId="77777777" w:rsidR="00D75203" w:rsidRDefault="00D75203">
            <w:pPr>
              <w:widowControl w:val="0"/>
              <w:spacing w:after="0" w:line="240" w:lineRule="auto"/>
              <w:rPr>
                <w:rFonts w:ascii="Times New Roman" w:hAnsi="Times New Roman"/>
                <w:sz w:val="24"/>
              </w:rPr>
            </w:pPr>
            <w:r>
              <w:rPr>
                <w:rFonts w:ascii="Times New Roman" w:hAnsi="Times New Roman"/>
                <w:sz w:val="24"/>
              </w:rPr>
              <w:br/>
            </w:r>
            <w:r>
              <w:rPr>
                <w:rFonts w:ascii="Times New Roman" w:hAnsi="Times New Roman"/>
                <w:sz w:val="24"/>
              </w:rPr>
              <w:br/>
            </w:r>
          </w:p>
        </w:tc>
      </w:tr>
      <w:tr w:rsidR="00D75203" w14:paraId="2F1D6124" w14:textId="77777777" w:rsidTr="008A7D7D">
        <w:trPr>
          <w:gridBefore w:val="1"/>
          <w:wBefore w:w="62" w:type="dxa"/>
        </w:trPr>
        <w:tc>
          <w:tcPr>
            <w:tcW w:w="1019" w:type="dxa"/>
            <w:gridSpan w:val="2"/>
            <w:vMerge/>
            <w:tcBorders>
              <w:left w:val="single" w:sz="4" w:space="0" w:color="000000"/>
              <w:bottom w:val="single" w:sz="4" w:space="0" w:color="auto"/>
              <w:right w:val="single" w:sz="4" w:space="0" w:color="000000"/>
            </w:tcBorders>
          </w:tcPr>
          <w:p w14:paraId="680C922D" w14:textId="77777777" w:rsidR="00D75203" w:rsidRDefault="00D75203">
            <w:pPr>
              <w:widowControl w:val="0"/>
              <w:spacing w:after="0" w:line="240" w:lineRule="auto"/>
              <w:rPr>
                <w:rFonts w:ascii="Times New Roman" w:hAnsi="Times New Roman"/>
                <w:sz w:val="24"/>
              </w:rPr>
            </w:pPr>
          </w:p>
        </w:tc>
        <w:tc>
          <w:tcPr>
            <w:tcW w:w="2881" w:type="dxa"/>
            <w:gridSpan w:val="2"/>
            <w:vMerge/>
            <w:tcBorders>
              <w:left w:val="single" w:sz="4" w:space="0" w:color="000000"/>
              <w:bottom w:val="single" w:sz="4" w:space="0" w:color="auto"/>
              <w:right w:val="single" w:sz="4" w:space="0" w:color="000000"/>
            </w:tcBorders>
          </w:tcPr>
          <w:p w14:paraId="4550A5A2" w14:textId="77777777" w:rsidR="00D75203" w:rsidRDefault="00D75203">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auto"/>
              <w:right w:val="single" w:sz="4" w:space="0" w:color="000000"/>
            </w:tcBorders>
          </w:tcPr>
          <w:p w14:paraId="41EF1729"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лейпрорелин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0C585B89"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34BC4FDE"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внутримышечного и подкожного введения пролонгированного действия;</w:t>
            </w:r>
          </w:p>
          <w:p w14:paraId="3750BADC"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внутримышечного и подкожного введения с пролонгированным высвобождением</w:t>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p>
        </w:tc>
      </w:tr>
      <w:tr w:rsidR="00D75203" w14:paraId="60BEC402" w14:textId="77777777" w:rsidTr="008A7D7D">
        <w:trPr>
          <w:gridBefore w:val="1"/>
          <w:wBefore w:w="62" w:type="dxa"/>
        </w:trPr>
        <w:tc>
          <w:tcPr>
            <w:tcW w:w="1019" w:type="dxa"/>
            <w:gridSpan w:val="2"/>
            <w:vMerge/>
            <w:tcBorders>
              <w:top w:val="single" w:sz="4" w:space="0" w:color="auto"/>
              <w:left w:val="single" w:sz="4" w:space="0" w:color="000000"/>
              <w:bottom w:val="single" w:sz="4" w:space="0" w:color="000000"/>
              <w:right w:val="single" w:sz="4" w:space="0" w:color="000000"/>
            </w:tcBorders>
          </w:tcPr>
          <w:p w14:paraId="1524660B" w14:textId="77777777" w:rsidR="00D75203" w:rsidRDefault="00D75203"/>
        </w:tc>
        <w:tc>
          <w:tcPr>
            <w:tcW w:w="2881" w:type="dxa"/>
            <w:gridSpan w:val="2"/>
            <w:vMerge/>
            <w:tcBorders>
              <w:top w:val="single" w:sz="4" w:space="0" w:color="auto"/>
              <w:left w:val="single" w:sz="4" w:space="0" w:color="000000"/>
              <w:bottom w:val="single" w:sz="4" w:space="0" w:color="000000"/>
              <w:right w:val="single" w:sz="4" w:space="0" w:color="000000"/>
            </w:tcBorders>
          </w:tcPr>
          <w:p w14:paraId="306B5DCF" w14:textId="77777777" w:rsidR="00D75203" w:rsidRDefault="00D75203"/>
        </w:tc>
        <w:tc>
          <w:tcPr>
            <w:tcW w:w="1901" w:type="dxa"/>
            <w:gridSpan w:val="2"/>
            <w:tcBorders>
              <w:top w:val="single" w:sz="4" w:space="0" w:color="auto"/>
              <w:left w:val="single" w:sz="4" w:space="0" w:color="000000"/>
              <w:bottom w:val="single" w:sz="4" w:space="0" w:color="000000"/>
              <w:right w:val="single" w:sz="4" w:space="0" w:color="000000"/>
            </w:tcBorders>
          </w:tcPr>
          <w:p w14:paraId="21FA8F50" w14:textId="77777777" w:rsidR="00D75203" w:rsidRDefault="00D75203">
            <w:pPr>
              <w:widowControl w:val="0"/>
              <w:spacing w:after="0" w:line="240" w:lineRule="auto"/>
              <w:rPr>
                <w:rFonts w:ascii="Times New Roman" w:hAnsi="Times New Roman"/>
                <w:sz w:val="24"/>
              </w:rPr>
            </w:pPr>
            <w:r>
              <w:rPr>
                <w:rFonts w:ascii="Times New Roman" w:hAnsi="Times New Roman"/>
                <w:sz w:val="24"/>
              </w:rPr>
              <w:t>трипторелин</w:t>
            </w:r>
          </w:p>
        </w:tc>
        <w:tc>
          <w:tcPr>
            <w:tcW w:w="3404" w:type="dxa"/>
            <w:gridSpan w:val="2"/>
            <w:tcBorders>
              <w:top w:val="single" w:sz="4" w:space="0" w:color="000000"/>
              <w:left w:val="single" w:sz="4" w:space="0" w:color="000000"/>
              <w:bottom w:val="single" w:sz="4" w:space="0" w:color="000000"/>
              <w:right w:val="single" w:sz="4" w:space="0" w:color="000000"/>
            </w:tcBorders>
            <w:vAlign w:val="bottom"/>
          </w:tcPr>
          <w:p w14:paraId="2458C3FC"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7C635ECE"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пролонгированного действия;</w:t>
            </w:r>
          </w:p>
          <w:p w14:paraId="0B38F0E3"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с пролонгированным высвобождением;</w:t>
            </w:r>
          </w:p>
          <w:p w14:paraId="227DE53F" w14:textId="77777777" w:rsidR="00D75203" w:rsidRDefault="00D75203">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внутримышечного и подкожного введения пролонгированного действия;</w:t>
            </w:r>
          </w:p>
          <w:p w14:paraId="52D05EE1" w14:textId="77777777" w:rsidR="00D75203" w:rsidRDefault="00D75203">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внутримышечного и подкожного введения пролонгированного действия;</w:t>
            </w:r>
          </w:p>
          <w:p w14:paraId="1ED4B209" w14:textId="77777777" w:rsidR="00D75203" w:rsidRDefault="00D75203">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3FA5AA4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172582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L02B</w:t>
            </w:r>
          </w:p>
        </w:tc>
        <w:tc>
          <w:tcPr>
            <w:tcW w:w="2881" w:type="dxa"/>
            <w:gridSpan w:val="2"/>
            <w:tcBorders>
              <w:top w:val="single" w:sz="4" w:space="0" w:color="000000"/>
              <w:left w:val="single" w:sz="4" w:space="0" w:color="000000"/>
              <w:bottom w:val="single" w:sz="4" w:space="0" w:color="000000"/>
              <w:right w:val="single" w:sz="4" w:space="0" w:color="000000"/>
            </w:tcBorders>
          </w:tcPr>
          <w:p w14:paraId="6AAD427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антагонисты гормонов и родственные соединения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13DC793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C2341F2" w14:textId="77777777" w:rsidR="00245E2F" w:rsidRDefault="00245E2F">
            <w:pPr>
              <w:widowControl w:val="0"/>
              <w:spacing w:after="0" w:line="240" w:lineRule="auto"/>
              <w:rPr>
                <w:rFonts w:ascii="Times New Roman" w:hAnsi="Times New Roman"/>
                <w:sz w:val="24"/>
              </w:rPr>
            </w:pPr>
          </w:p>
        </w:tc>
      </w:tr>
      <w:tr w:rsidR="00245E2F" w14:paraId="1956DA4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181EC3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L02BA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050AB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антиэстрогены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31CEBCC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тамоксифен</w:t>
            </w:r>
          </w:p>
        </w:tc>
        <w:tc>
          <w:tcPr>
            <w:tcW w:w="3404" w:type="dxa"/>
            <w:gridSpan w:val="2"/>
            <w:tcBorders>
              <w:top w:val="single" w:sz="4" w:space="0" w:color="000000"/>
              <w:left w:val="single" w:sz="4" w:space="0" w:color="000000"/>
              <w:bottom w:val="single" w:sz="4" w:space="0" w:color="000000"/>
              <w:right w:val="single" w:sz="4" w:space="0" w:color="000000"/>
            </w:tcBorders>
          </w:tcPr>
          <w:p w14:paraId="632C581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73C24A7" w14:textId="77777777" w:rsidR="00245E2F" w:rsidRDefault="007D1025" w:rsidP="00B0025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4F8501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400DE2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057BB3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0B5EB2B" w14:textId="77777777" w:rsidR="00245E2F" w:rsidRDefault="007D1025">
            <w:pPr>
              <w:widowControl w:val="0"/>
              <w:spacing w:after="0" w:line="240" w:lineRule="auto"/>
              <w:rPr>
                <w:rFonts w:ascii="Times New Roman" w:hAnsi="Times New Roman"/>
                <w:sz w:val="24"/>
              </w:rPr>
            </w:pPr>
            <w:r>
              <w:rPr>
                <w:rFonts w:ascii="Times New Roman" w:hAnsi="Times New Roman"/>
                <w:sz w:val="24"/>
              </w:rPr>
              <w:t>фулвестрант</w:t>
            </w:r>
          </w:p>
        </w:tc>
        <w:tc>
          <w:tcPr>
            <w:tcW w:w="3404" w:type="dxa"/>
            <w:gridSpan w:val="2"/>
            <w:tcBorders>
              <w:top w:val="single" w:sz="4" w:space="0" w:color="000000"/>
              <w:left w:val="single" w:sz="4" w:space="0" w:color="000000"/>
              <w:bottom w:val="single" w:sz="4" w:space="0" w:color="000000"/>
              <w:right w:val="single" w:sz="4" w:space="0" w:color="000000"/>
            </w:tcBorders>
          </w:tcPr>
          <w:p w14:paraId="3E0BC7A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4E614A0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525D2E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L02BB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717EE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антиандрогены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2C380CF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апалутамид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D5559C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464F16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561032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5C37DA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7B88B97"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бикалутамид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2DD01FE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C8E7FA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F8CF7D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E0DF37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842D535"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флутамид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26FA212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64D6B94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52094A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C51A7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195226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1563EE1"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энзалутамид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14B740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0CEC2C0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DF490E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L02BG</w:t>
            </w:r>
          </w:p>
        </w:tc>
        <w:tc>
          <w:tcPr>
            <w:tcW w:w="2881" w:type="dxa"/>
            <w:gridSpan w:val="2"/>
            <w:tcBorders>
              <w:top w:val="single" w:sz="4" w:space="0" w:color="000000"/>
              <w:left w:val="single" w:sz="4" w:space="0" w:color="000000"/>
              <w:bottom w:val="single" w:sz="4" w:space="0" w:color="000000"/>
              <w:right w:val="single" w:sz="4" w:space="0" w:color="000000"/>
            </w:tcBorders>
          </w:tcPr>
          <w:p w14:paraId="0A67E8E1"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ароматазы</w:t>
            </w:r>
          </w:p>
        </w:tc>
        <w:tc>
          <w:tcPr>
            <w:tcW w:w="1901" w:type="dxa"/>
            <w:gridSpan w:val="2"/>
            <w:tcBorders>
              <w:top w:val="single" w:sz="4" w:space="0" w:color="000000"/>
              <w:left w:val="single" w:sz="4" w:space="0" w:color="000000"/>
              <w:bottom w:val="single" w:sz="4" w:space="0" w:color="000000"/>
              <w:right w:val="single" w:sz="4" w:space="0" w:color="000000"/>
            </w:tcBorders>
          </w:tcPr>
          <w:p w14:paraId="4F5DB5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анастрозол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591B71D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3BB188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B614B2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L02BX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E8DE04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антагонисты гормонов и родственные соединения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63E0EE7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абиратерон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4728FE5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0AB1D81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3D82F4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BA90C2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F42DE9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36360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дегареликс</w:t>
            </w:r>
          </w:p>
        </w:tc>
        <w:tc>
          <w:tcPr>
            <w:tcW w:w="3404" w:type="dxa"/>
            <w:gridSpan w:val="2"/>
            <w:tcBorders>
              <w:top w:val="single" w:sz="4" w:space="0" w:color="000000"/>
              <w:left w:val="single" w:sz="4" w:space="0" w:color="000000"/>
              <w:bottom w:val="single" w:sz="4" w:space="0" w:color="000000"/>
              <w:right w:val="single" w:sz="4" w:space="0" w:color="000000"/>
            </w:tcBorders>
          </w:tcPr>
          <w:p w14:paraId="16683727"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37188CA4" w14:textId="77777777" w:rsidR="00245E2F" w:rsidRDefault="00245E2F">
            <w:pPr>
              <w:widowControl w:val="0"/>
              <w:spacing w:after="0" w:line="240" w:lineRule="auto"/>
              <w:rPr>
                <w:rFonts w:ascii="Times New Roman" w:hAnsi="Times New Roman"/>
                <w:sz w:val="24"/>
              </w:rPr>
            </w:pPr>
          </w:p>
        </w:tc>
      </w:tr>
      <w:tr w:rsidR="00245E2F" w14:paraId="60D34AB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79A2CA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L03</w:t>
            </w:r>
          </w:p>
        </w:tc>
        <w:tc>
          <w:tcPr>
            <w:tcW w:w="2881" w:type="dxa"/>
            <w:gridSpan w:val="2"/>
            <w:tcBorders>
              <w:top w:val="single" w:sz="4" w:space="0" w:color="000000"/>
              <w:left w:val="single" w:sz="4" w:space="0" w:color="000000"/>
              <w:bottom w:val="single" w:sz="4" w:space="0" w:color="000000"/>
              <w:right w:val="single" w:sz="4" w:space="0" w:color="000000"/>
            </w:tcBorders>
          </w:tcPr>
          <w:p w14:paraId="50B0D5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иммуностимуляторы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2AE9EBE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B0CB046" w14:textId="77777777" w:rsidR="00245E2F" w:rsidRDefault="00245E2F">
            <w:pPr>
              <w:widowControl w:val="0"/>
              <w:spacing w:after="0" w:line="240" w:lineRule="auto"/>
              <w:rPr>
                <w:rFonts w:ascii="Times New Roman" w:hAnsi="Times New Roman"/>
                <w:sz w:val="24"/>
              </w:rPr>
            </w:pPr>
          </w:p>
        </w:tc>
      </w:tr>
      <w:tr w:rsidR="00245E2F" w14:paraId="283278F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4E62DD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L03A</w:t>
            </w:r>
          </w:p>
        </w:tc>
        <w:tc>
          <w:tcPr>
            <w:tcW w:w="2881" w:type="dxa"/>
            <w:gridSpan w:val="2"/>
            <w:tcBorders>
              <w:top w:val="single" w:sz="4" w:space="0" w:color="000000"/>
              <w:left w:val="single" w:sz="4" w:space="0" w:color="000000"/>
              <w:bottom w:val="single" w:sz="4" w:space="0" w:color="000000"/>
              <w:right w:val="single" w:sz="4" w:space="0" w:color="000000"/>
            </w:tcBorders>
          </w:tcPr>
          <w:p w14:paraId="2D7A59E4"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иммуностимуляторы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49D75B2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5D14434" w14:textId="77777777" w:rsidR="00245E2F" w:rsidRDefault="00245E2F">
            <w:pPr>
              <w:widowControl w:val="0"/>
              <w:spacing w:after="0" w:line="240" w:lineRule="auto"/>
              <w:rPr>
                <w:rFonts w:ascii="Times New Roman" w:hAnsi="Times New Roman"/>
                <w:sz w:val="24"/>
              </w:rPr>
            </w:pPr>
          </w:p>
        </w:tc>
      </w:tr>
      <w:tr w:rsidR="00245E2F" w14:paraId="5AD764EC"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356D7F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L03AA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5A923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колониестимулирующие факторы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64CAC671"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филграстим</w:t>
            </w:r>
          </w:p>
        </w:tc>
        <w:tc>
          <w:tcPr>
            <w:tcW w:w="3404" w:type="dxa"/>
            <w:gridSpan w:val="2"/>
            <w:tcBorders>
              <w:top w:val="single" w:sz="4" w:space="0" w:color="000000"/>
              <w:left w:val="single" w:sz="4" w:space="0" w:color="000000"/>
              <w:bottom w:val="single" w:sz="4" w:space="0" w:color="000000"/>
              <w:right w:val="single" w:sz="4" w:space="0" w:color="000000"/>
            </w:tcBorders>
          </w:tcPr>
          <w:p w14:paraId="522BBD0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p w14:paraId="72FFCF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77724E">
              <w:rPr>
                <w:rFonts w:ascii="Times New Roman" w:hAnsi="Times New Roman"/>
                <w:sz w:val="24"/>
              </w:rPr>
              <w:br/>
            </w:r>
          </w:p>
        </w:tc>
      </w:tr>
      <w:tr w:rsidR="00245E2F" w14:paraId="4545082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4479EC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AA236F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C238E4D" w14:textId="77777777" w:rsidR="00245E2F" w:rsidRDefault="00D779D3">
            <w:pPr>
              <w:widowControl w:val="0"/>
              <w:spacing w:after="0" w:line="240" w:lineRule="auto"/>
              <w:rPr>
                <w:rFonts w:ascii="Times New Roman" w:hAnsi="Times New Roman"/>
                <w:sz w:val="24"/>
              </w:rPr>
            </w:pPr>
            <w:r>
              <w:rPr>
                <w:rFonts w:ascii="Times New Roman" w:hAnsi="Times New Roman"/>
                <w:sz w:val="24"/>
              </w:rPr>
              <w:t>э</w:t>
            </w:r>
            <w:r w:rsidR="007D1025">
              <w:rPr>
                <w:rFonts w:ascii="Times New Roman" w:hAnsi="Times New Roman"/>
                <w:sz w:val="24"/>
              </w:rPr>
              <w:t>мпэгфилграс</w:t>
            </w:r>
            <w:r>
              <w:rPr>
                <w:rFonts w:ascii="Times New Roman" w:hAnsi="Times New Roman"/>
                <w:sz w:val="24"/>
              </w:rPr>
              <w:t>-</w:t>
            </w:r>
            <w:r w:rsidR="007D1025">
              <w:rPr>
                <w:rFonts w:ascii="Times New Roman" w:hAnsi="Times New Roman"/>
                <w:sz w:val="24"/>
              </w:rPr>
              <w:t>тим</w:t>
            </w:r>
          </w:p>
        </w:tc>
        <w:tc>
          <w:tcPr>
            <w:tcW w:w="3404" w:type="dxa"/>
            <w:gridSpan w:val="2"/>
            <w:tcBorders>
              <w:top w:val="single" w:sz="4" w:space="0" w:color="000000"/>
              <w:left w:val="single" w:sz="4" w:space="0" w:color="000000"/>
              <w:bottom w:val="single" w:sz="4" w:space="0" w:color="000000"/>
              <w:right w:val="single" w:sz="4" w:space="0" w:color="000000"/>
            </w:tcBorders>
          </w:tcPr>
          <w:p w14:paraId="5B17016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1C9CC52D" w14:textId="77777777" w:rsidR="00245E2F" w:rsidRDefault="00245E2F">
            <w:pPr>
              <w:widowControl w:val="0"/>
              <w:spacing w:after="0" w:line="240" w:lineRule="auto"/>
              <w:rPr>
                <w:rFonts w:ascii="Times New Roman" w:hAnsi="Times New Roman"/>
                <w:sz w:val="24"/>
              </w:rPr>
            </w:pPr>
          </w:p>
        </w:tc>
      </w:tr>
      <w:tr w:rsidR="00245E2F" w14:paraId="3EC86D3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456412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L03AB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C0DE9C7"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интерфероны</w:t>
            </w:r>
          </w:p>
        </w:tc>
        <w:tc>
          <w:tcPr>
            <w:tcW w:w="1901" w:type="dxa"/>
            <w:gridSpan w:val="2"/>
            <w:tcBorders>
              <w:top w:val="single" w:sz="4" w:space="0" w:color="000000"/>
              <w:left w:val="single" w:sz="4" w:space="0" w:color="000000"/>
              <w:bottom w:val="single" w:sz="4" w:space="0" w:color="000000"/>
              <w:right w:val="single" w:sz="4" w:space="0" w:color="000000"/>
            </w:tcBorders>
          </w:tcPr>
          <w:p w14:paraId="3CCE601E"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интерферон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544A3D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гель для местного и наружного применения;</w:t>
            </w:r>
          </w:p>
          <w:p w14:paraId="3F1BF4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назальные;</w:t>
            </w:r>
          </w:p>
          <w:p w14:paraId="2E8273B6"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назальный дозированный;</w:t>
            </w:r>
          </w:p>
          <w:p w14:paraId="5D9DCB7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субконъюнктивального введения и закапывания в глаз;</w:t>
            </w:r>
          </w:p>
          <w:p w14:paraId="0993262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интраназального введения;</w:t>
            </w:r>
          </w:p>
          <w:p w14:paraId="6D2AF65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интраназального введения и ингаляций;</w:t>
            </w:r>
          </w:p>
          <w:p w14:paraId="243A2B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p w14:paraId="66B5AF5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 и местного применения;</w:t>
            </w:r>
          </w:p>
          <w:p w14:paraId="6315A707"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приема внутрь;</w:t>
            </w:r>
          </w:p>
          <w:p w14:paraId="50B59760"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и местного применения;</w:t>
            </w:r>
          </w:p>
          <w:p w14:paraId="617D23E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субконъюнктивального введения и закапывания в глаз;</w:t>
            </w:r>
          </w:p>
          <w:p w14:paraId="18D8241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36ECB2B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p w14:paraId="3191BB3A"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w:t>
            </w:r>
            <w:r w:rsidR="0077724E">
              <w:rPr>
                <w:rFonts w:ascii="Times New Roman" w:hAnsi="Times New Roman"/>
                <w:sz w:val="24"/>
              </w:rPr>
              <w:br/>
            </w:r>
          </w:p>
        </w:tc>
      </w:tr>
      <w:tr w:rsidR="00245E2F" w14:paraId="71CE65E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A13E72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898624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8FFB2E2"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интерферон бета-1a</w:t>
            </w:r>
          </w:p>
        </w:tc>
        <w:tc>
          <w:tcPr>
            <w:tcW w:w="3404" w:type="dxa"/>
            <w:gridSpan w:val="2"/>
            <w:tcBorders>
              <w:top w:val="single" w:sz="4" w:space="0" w:color="000000"/>
              <w:left w:val="single" w:sz="4" w:space="0" w:color="000000"/>
              <w:bottom w:val="single" w:sz="4" w:space="0" w:color="000000"/>
              <w:right w:val="single" w:sz="4" w:space="0" w:color="000000"/>
            </w:tcBorders>
          </w:tcPr>
          <w:p w14:paraId="347E679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14:paraId="7057C28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79CADF3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627EC8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4A9543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F1016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интерферон бета-1b</w:t>
            </w:r>
          </w:p>
        </w:tc>
        <w:tc>
          <w:tcPr>
            <w:tcW w:w="3404" w:type="dxa"/>
            <w:gridSpan w:val="2"/>
            <w:tcBorders>
              <w:top w:val="single" w:sz="4" w:space="0" w:color="000000"/>
              <w:left w:val="single" w:sz="4" w:space="0" w:color="000000"/>
              <w:bottom w:val="single" w:sz="4" w:space="0" w:color="000000"/>
              <w:right w:val="single" w:sz="4" w:space="0" w:color="000000"/>
            </w:tcBorders>
          </w:tcPr>
          <w:p w14:paraId="674E1E4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3AEB8E9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5E8BF24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6E169E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A90D7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075CDB8"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интерферон гамма</w:t>
            </w:r>
          </w:p>
        </w:tc>
        <w:tc>
          <w:tcPr>
            <w:tcW w:w="3404" w:type="dxa"/>
            <w:gridSpan w:val="2"/>
            <w:tcBorders>
              <w:top w:val="single" w:sz="4" w:space="0" w:color="000000"/>
              <w:left w:val="single" w:sz="4" w:space="0" w:color="000000"/>
              <w:bottom w:val="single" w:sz="4" w:space="0" w:color="000000"/>
              <w:right w:val="single" w:sz="4" w:space="0" w:color="000000"/>
            </w:tcBorders>
          </w:tcPr>
          <w:p w14:paraId="3261D6A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и подкожного введения;</w:t>
            </w:r>
          </w:p>
          <w:p w14:paraId="6E73763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интраназального введения</w:t>
            </w:r>
          </w:p>
        </w:tc>
      </w:tr>
      <w:tr w:rsidR="00245E2F" w14:paraId="210A403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9D9774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C1226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A5193D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пэгинтерферон альфа-2a</w:t>
            </w:r>
          </w:p>
        </w:tc>
        <w:tc>
          <w:tcPr>
            <w:tcW w:w="3404" w:type="dxa"/>
            <w:gridSpan w:val="2"/>
            <w:tcBorders>
              <w:top w:val="single" w:sz="4" w:space="0" w:color="000000"/>
              <w:left w:val="single" w:sz="4" w:space="0" w:color="000000"/>
              <w:bottom w:val="single" w:sz="4" w:space="0" w:color="000000"/>
              <w:right w:val="single" w:sz="4" w:space="0" w:color="000000"/>
            </w:tcBorders>
          </w:tcPr>
          <w:p w14:paraId="46A0C74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0066C9A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4E721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97CD79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566BA6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пэгинтерферон альфа-2b</w:t>
            </w:r>
          </w:p>
        </w:tc>
        <w:tc>
          <w:tcPr>
            <w:tcW w:w="3404" w:type="dxa"/>
            <w:gridSpan w:val="2"/>
            <w:tcBorders>
              <w:top w:val="single" w:sz="4" w:space="0" w:color="000000"/>
              <w:left w:val="single" w:sz="4" w:space="0" w:color="000000"/>
              <w:bottom w:val="single" w:sz="4" w:space="0" w:color="000000"/>
              <w:right w:val="single" w:sz="4" w:space="0" w:color="000000"/>
            </w:tcBorders>
          </w:tcPr>
          <w:p w14:paraId="7108F9D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rsidR="00245E2F" w14:paraId="363C015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25336B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D6771B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48229CD"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пэгинтерферон </w:t>
            </w:r>
            <w:r>
              <w:rPr>
                <w:rFonts w:ascii="Times New Roman" w:hAnsi="Times New Roman"/>
                <w:sz w:val="24"/>
              </w:rPr>
              <w:br/>
              <w:t>бета-1a</w:t>
            </w:r>
          </w:p>
        </w:tc>
        <w:tc>
          <w:tcPr>
            <w:tcW w:w="3404" w:type="dxa"/>
            <w:gridSpan w:val="2"/>
            <w:tcBorders>
              <w:top w:val="single" w:sz="4" w:space="0" w:color="000000"/>
              <w:left w:val="single" w:sz="4" w:space="0" w:color="000000"/>
              <w:bottom w:val="single" w:sz="4" w:space="0" w:color="000000"/>
              <w:right w:val="single" w:sz="4" w:space="0" w:color="000000"/>
            </w:tcBorders>
          </w:tcPr>
          <w:p w14:paraId="608A57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1A01CC8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70C6DB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2D958F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7372658" w14:textId="77777777" w:rsidR="00245E2F" w:rsidRDefault="00D779D3">
            <w:pPr>
              <w:widowControl w:val="0"/>
              <w:spacing w:after="0" w:line="240" w:lineRule="auto"/>
              <w:rPr>
                <w:rFonts w:ascii="Times New Roman" w:hAnsi="Times New Roman"/>
                <w:sz w:val="24"/>
              </w:rPr>
            </w:pPr>
            <w:r>
              <w:rPr>
                <w:rFonts w:ascii="Times New Roman" w:hAnsi="Times New Roman"/>
                <w:sz w:val="24"/>
              </w:rPr>
              <w:t>с</w:t>
            </w:r>
            <w:r w:rsidR="007D1025">
              <w:rPr>
                <w:rFonts w:ascii="Times New Roman" w:hAnsi="Times New Roman"/>
                <w:sz w:val="24"/>
              </w:rPr>
              <w:t>ампэгинтерфе</w:t>
            </w:r>
            <w:r>
              <w:rPr>
                <w:rFonts w:ascii="Times New Roman" w:hAnsi="Times New Roman"/>
                <w:sz w:val="24"/>
              </w:rPr>
              <w:t>-</w:t>
            </w:r>
            <w:r w:rsidR="007D1025">
              <w:rPr>
                <w:rFonts w:ascii="Times New Roman" w:hAnsi="Times New Roman"/>
                <w:sz w:val="24"/>
              </w:rPr>
              <w:t>рон бета-1a</w:t>
            </w:r>
          </w:p>
        </w:tc>
        <w:tc>
          <w:tcPr>
            <w:tcW w:w="3404" w:type="dxa"/>
            <w:gridSpan w:val="2"/>
            <w:tcBorders>
              <w:top w:val="single" w:sz="4" w:space="0" w:color="000000"/>
              <w:left w:val="single" w:sz="4" w:space="0" w:color="000000"/>
              <w:bottom w:val="single" w:sz="4" w:space="0" w:color="000000"/>
              <w:right w:val="single" w:sz="4" w:space="0" w:color="000000"/>
            </w:tcBorders>
          </w:tcPr>
          <w:p w14:paraId="39C6C86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676EABA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20F9BE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BDDA0E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07179AE"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цепэгинтерферон альфа-2b</w:t>
            </w:r>
          </w:p>
        </w:tc>
        <w:tc>
          <w:tcPr>
            <w:tcW w:w="3404" w:type="dxa"/>
            <w:gridSpan w:val="2"/>
            <w:tcBorders>
              <w:top w:val="single" w:sz="4" w:space="0" w:color="000000"/>
              <w:left w:val="single" w:sz="4" w:space="0" w:color="000000"/>
              <w:bottom w:val="single" w:sz="4" w:space="0" w:color="000000"/>
              <w:right w:val="single" w:sz="4" w:space="0" w:color="000000"/>
            </w:tcBorders>
          </w:tcPr>
          <w:p w14:paraId="5C55ECE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6CEC0F5C"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BBB9C3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L03AX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7653B42"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иммуностимуляторы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519F12D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азоксимера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5EA1AC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 и местного применения;</w:t>
            </w:r>
          </w:p>
          <w:p w14:paraId="7B6281E8"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вагинальные и ректальные;</w:t>
            </w:r>
          </w:p>
          <w:p w14:paraId="0D1EAD5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77724E">
              <w:rPr>
                <w:rFonts w:ascii="Times New Roman" w:hAnsi="Times New Roman"/>
                <w:sz w:val="24"/>
              </w:rPr>
              <w:br/>
            </w:r>
          </w:p>
        </w:tc>
      </w:tr>
      <w:tr w:rsidR="00245E2F" w14:paraId="4BA668A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7161DD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832CF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160456F"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вакцина для лечения рака мочевого пузыря БЦЖ</w:t>
            </w:r>
          </w:p>
        </w:tc>
        <w:tc>
          <w:tcPr>
            <w:tcW w:w="3404" w:type="dxa"/>
            <w:gridSpan w:val="2"/>
            <w:tcBorders>
              <w:top w:val="single" w:sz="4" w:space="0" w:color="000000"/>
              <w:left w:val="single" w:sz="4" w:space="0" w:color="000000"/>
              <w:bottom w:val="single" w:sz="4" w:space="0" w:color="000000"/>
              <w:right w:val="single" w:sz="4" w:space="0" w:color="000000"/>
            </w:tcBorders>
          </w:tcPr>
          <w:p w14:paraId="7554A76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суспензии для внутрипузырного введения</w:t>
            </w:r>
          </w:p>
        </w:tc>
      </w:tr>
      <w:tr w:rsidR="00245E2F" w14:paraId="68F7BE6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A0A2A9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310746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94DE72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глатирамера ацетат</w:t>
            </w:r>
          </w:p>
        </w:tc>
        <w:tc>
          <w:tcPr>
            <w:tcW w:w="3404" w:type="dxa"/>
            <w:gridSpan w:val="2"/>
            <w:tcBorders>
              <w:top w:val="single" w:sz="4" w:space="0" w:color="000000"/>
              <w:left w:val="single" w:sz="4" w:space="0" w:color="000000"/>
              <w:bottom w:val="single" w:sz="4" w:space="0" w:color="000000"/>
              <w:right w:val="single" w:sz="4" w:space="0" w:color="000000"/>
            </w:tcBorders>
          </w:tcPr>
          <w:p w14:paraId="2CA8F62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77724E">
              <w:rPr>
                <w:rFonts w:ascii="Times New Roman" w:hAnsi="Times New Roman"/>
                <w:sz w:val="24"/>
              </w:rPr>
              <w:br/>
            </w:r>
          </w:p>
        </w:tc>
      </w:tr>
      <w:tr w:rsidR="00245E2F" w14:paraId="22901A1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3509B3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660258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18BEED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глутамил-цистеинил-глицин динатрия</w:t>
            </w:r>
          </w:p>
        </w:tc>
        <w:tc>
          <w:tcPr>
            <w:tcW w:w="3404" w:type="dxa"/>
            <w:gridSpan w:val="2"/>
            <w:tcBorders>
              <w:top w:val="single" w:sz="4" w:space="0" w:color="000000"/>
              <w:left w:val="single" w:sz="4" w:space="0" w:color="000000"/>
              <w:bottom w:val="single" w:sz="4" w:space="0" w:color="000000"/>
              <w:right w:val="single" w:sz="4" w:space="0" w:color="000000"/>
            </w:tcBorders>
          </w:tcPr>
          <w:p w14:paraId="20561C8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71A4940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D46AC8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B561A7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14192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меглюмина акридонацетат</w:t>
            </w:r>
          </w:p>
        </w:tc>
        <w:tc>
          <w:tcPr>
            <w:tcW w:w="3404" w:type="dxa"/>
            <w:gridSpan w:val="2"/>
            <w:tcBorders>
              <w:top w:val="single" w:sz="4" w:space="0" w:color="000000"/>
              <w:left w:val="single" w:sz="4" w:space="0" w:color="000000"/>
              <w:bottom w:val="single" w:sz="4" w:space="0" w:color="000000"/>
              <w:right w:val="single" w:sz="4" w:space="0" w:color="000000"/>
            </w:tcBorders>
          </w:tcPr>
          <w:p w14:paraId="2B9797B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r w:rsidR="0077724E">
              <w:rPr>
                <w:rFonts w:ascii="Times New Roman" w:hAnsi="Times New Roman"/>
                <w:sz w:val="24"/>
              </w:rPr>
              <w:br/>
            </w:r>
            <w:r w:rsidR="00B00255">
              <w:rPr>
                <w:rFonts w:ascii="Times New Roman" w:hAnsi="Times New Roman"/>
                <w:sz w:val="24"/>
              </w:rPr>
              <w:br/>
            </w:r>
          </w:p>
        </w:tc>
      </w:tr>
      <w:tr w:rsidR="00245E2F" w14:paraId="4CD4A34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1CFF27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19586F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066788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тилорон</w:t>
            </w:r>
          </w:p>
        </w:tc>
        <w:tc>
          <w:tcPr>
            <w:tcW w:w="3404" w:type="dxa"/>
            <w:gridSpan w:val="2"/>
            <w:tcBorders>
              <w:top w:val="single" w:sz="4" w:space="0" w:color="000000"/>
              <w:left w:val="single" w:sz="4" w:space="0" w:color="000000"/>
              <w:bottom w:val="single" w:sz="4" w:space="0" w:color="000000"/>
              <w:right w:val="single" w:sz="4" w:space="0" w:color="000000"/>
            </w:tcBorders>
          </w:tcPr>
          <w:p w14:paraId="0629EC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116177E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6340ED1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B00255">
              <w:rPr>
                <w:rFonts w:ascii="Times New Roman" w:hAnsi="Times New Roman"/>
                <w:sz w:val="24"/>
              </w:rPr>
              <w:br/>
            </w:r>
          </w:p>
        </w:tc>
      </w:tr>
      <w:tr w:rsidR="00245E2F" w14:paraId="657105B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489F5A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L04</w:t>
            </w:r>
          </w:p>
        </w:tc>
        <w:tc>
          <w:tcPr>
            <w:tcW w:w="2881" w:type="dxa"/>
            <w:gridSpan w:val="2"/>
            <w:tcBorders>
              <w:top w:val="single" w:sz="4" w:space="0" w:color="000000"/>
              <w:left w:val="single" w:sz="4" w:space="0" w:color="000000"/>
              <w:bottom w:val="single" w:sz="4" w:space="0" w:color="000000"/>
              <w:right w:val="single" w:sz="4" w:space="0" w:color="000000"/>
            </w:tcBorders>
          </w:tcPr>
          <w:p w14:paraId="0BA0D2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иммунодепрессанты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33B7FDA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48B776B" w14:textId="77777777" w:rsidR="00245E2F" w:rsidRDefault="00245E2F">
            <w:pPr>
              <w:widowControl w:val="0"/>
              <w:spacing w:after="0" w:line="240" w:lineRule="auto"/>
              <w:rPr>
                <w:rFonts w:ascii="Times New Roman" w:hAnsi="Times New Roman"/>
                <w:sz w:val="24"/>
              </w:rPr>
            </w:pPr>
          </w:p>
        </w:tc>
      </w:tr>
      <w:tr w:rsidR="00245E2F" w14:paraId="40C67C70" w14:textId="77777777" w:rsidTr="008A7D7D">
        <w:trPr>
          <w:gridBefore w:val="1"/>
          <w:wBefore w:w="62" w:type="dxa"/>
          <w:trHeight w:val="426"/>
        </w:trPr>
        <w:tc>
          <w:tcPr>
            <w:tcW w:w="1019" w:type="dxa"/>
            <w:gridSpan w:val="2"/>
            <w:tcBorders>
              <w:top w:val="single" w:sz="4" w:space="0" w:color="000000"/>
              <w:left w:val="single" w:sz="4" w:space="0" w:color="000000"/>
              <w:bottom w:val="single" w:sz="4" w:space="0" w:color="000000"/>
              <w:right w:val="single" w:sz="4" w:space="0" w:color="000000"/>
            </w:tcBorders>
          </w:tcPr>
          <w:p w14:paraId="3BF5CA2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L04A</w:t>
            </w:r>
          </w:p>
        </w:tc>
        <w:tc>
          <w:tcPr>
            <w:tcW w:w="2881" w:type="dxa"/>
            <w:gridSpan w:val="2"/>
            <w:tcBorders>
              <w:top w:val="single" w:sz="4" w:space="0" w:color="000000"/>
              <w:left w:val="single" w:sz="4" w:space="0" w:color="000000"/>
              <w:bottom w:val="single" w:sz="4" w:space="0" w:color="000000"/>
              <w:right w:val="single" w:sz="4" w:space="0" w:color="000000"/>
            </w:tcBorders>
          </w:tcPr>
          <w:p w14:paraId="5F59E1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иммунодепрессанты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1636BF4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D549434" w14:textId="77777777" w:rsidR="00245E2F" w:rsidRDefault="00245E2F">
            <w:pPr>
              <w:widowControl w:val="0"/>
              <w:spacing w:after="0" w:line="240" w:lineRule="auto"/>
              <w:rPr>
                <w:rFonts w:ascii="Times New Roman" w:hAnsi="Times New Roman"/>
                <w:sz w:val="24"/>
              </w:rPr>
            </w:pPr>
          </w:p>
        </w:tc>
      </w:tr>
      <w:tr w:rsidR="00245E2F" w14:paraId="13C39B2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9A09D9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L04AA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1CA9FF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селективные иммунодепрессанты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1566C49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абатацепт</w:t>
            </w:r>
          </w:p>
        </w:tc>
        <w:tc>
          <w:tcPr>
            <w:tcW w:w="3404" w:type="dxa"/>
            <w:gridSpan w:val="2"/>
            <w:tcBorders>
              <w:top w:val="single" w:sz="4" w:space="0" w:color="000000"/>
              <w:left w:val="single" w:sz="4" w:space="0" w:color="000000"/>
              <w:bottom w:val="single" w:sz="4" w:space="0" w:color="000000"/>
              <w:right w:val="single" w:sz="4" w:space="0" w:color="000000"/>
            </w:tcBorders>
          </w:tcPr>
          <w:p w14:paraId="22904E6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151CFA8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6B0871D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223208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8A37ED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34691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алемтузумаб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536312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4725A2B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E03582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159F2D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2C5E2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анифролумаб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4C9690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684AE32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9E0A2F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9D9D9E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589D89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апремиласт</w:t>
            </w:r>
          </w:p>
        </w:tc>
        <w:tc>
          <w:tcPr>
            <w:tcW w:w="3404" w:type="dxa"/>
            <w:gridSpan w:val="2"/>
            <w:tcBorders>
              <w:top w:val="single" w:sz="4" w:space="0" w:color="000000"/>
              <w:left w:val="single" w:sz="4" w:space="0" w:color="000000"/>
              <w:bottom w:val="single" w:sz="4" w:space="0" w:color="000000"/>
              <w:right w:val="single" w:sz="4" w:space="0" w:color="000000"/>
            </w:tcBorders>
          </w:tcPr>
          <w:p w14:paraId="14464ED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025C9E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BF9E5C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CEFDDA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9162C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барицитиниб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62A3C76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DE5CF3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4BF9D0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5F8D86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6930211"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белимумаб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00C342C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7196E23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44A712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6E3CF1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C8D85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ведолизумаб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4C4AEDF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4EBF339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471EDA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1B772E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5BF706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дивозилимаб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2C4784D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2DE4951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82C319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277CEC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9450028"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 антитимоцитар</w:t>
            </w:r>
            <w:r w:rsidR="004564E4">
              <w:rPr>
                <w:rFonts w:ascii="Times New Roman" w:hAnsi="Times New Roman"/>
                <w:sz w:val="24"/>
              </w:rPr>
              <w:t>-</w:t>
            </w:r>
            <w:r>
              <w:rPr>
                <w:rFonts w:ascii="Times New Roman" w:hAnsi="Times New Roman"/>
                <w:sz w:val="24"/>
              </w:rPr>
              <w:t>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67240A9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6CB66F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tc>
      </w:tr>
      <w:tr w:rsidR="00245E2F" w14:paraId="344190D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537FF3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4626B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E46FBA3"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иммуноглобулин антитимоцитар</w:t>
            </w:r>
            <w:r w:rsidR="0038643E">
              <w:rPr>
                <w:rFonts w:ascii="Times New Roman" w:hAnsi="Times New Roman"/>
                <w:sz w:val="24"/>
              </w:rPr>
              <w:t>-</w:t>
            </w:r>
            <w:r>
              <w:rPr>
                <w:rFonts w:ascii="Times New Roman" w:hAnsi="Times New Roman"/>
                <w:sz w:val="24"/>
              </w:rPr>
              <w:t>ный лошадиный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643083E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43BECC3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25E19A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F0A6F6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E5FF56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кладрибин</w:t>
            </w:r>
          </w:p>
        </w:tc>
        <w:tc>
          <w:tcPr>
            <w:tcW w:w="3404" w:type="dxa"/>
            <w:gridSpan w:val="2"/>
            <w:tcBorders>
              <w:top w:val="single" w:sz="4" w:space="0" w:color="000000"/>
              <w:left w:val="single" w:sz="4" w:space="0" w:color="000000"/>
              <w:bottom w:val="single" w:sz="4" w:space="0" w:color="000000"/>
              <w:right w:val="single" w:sz="4" w:space="0" w:color="000000"/>
            </w:tcBorders>
          </w:tcPr>
          <w:p w14:paraId="5255E1A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51B8111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9AC255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C20E3D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4D10D77"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лефлуномид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62FE52B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205959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D73AA2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9540A2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816BF3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микофенолата мофетил</w:t>
            </w:r>
          </w:p>
        </w:tc>
        <w:tc>
          <w:tcPr>
            <w:tcW w:w="3404" w:type="dxa"/>
            <w:gridSpan w:val="2"/>
            <w:tcBorders>
              <w:top w:val="single" w:sz="4" w:space="0" w:color="000000"/>
              <w:left w:val="single" w:sz="4" w:space="0" w:color="000000"/>
              <w:bottom w:val="single" w:sz="4" w:space="0" w:color="000000"/>
              <w:right w:val="single" w:sz="4" w:space="0" w:color="000000"/>
            </w:tcBorders>
          </w:tcPr>
          <w:p w14:paraId="0BB3097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E7FA5B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D46543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B4833D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BF9C09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5DE9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микофеноловая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68C71D0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оболочкой;</w:t>
            </w:r>
          </w:p>
          <w:p w14:paraId="39B203B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r w:rsidR="0077724E">
              <w:rPr>
                <w:rFonts w:ascii="Times New Roman" w:hAnsi="Times New Roman"/>
                <w:sz w:val="24"/>
              </w:rPr>
              <w:br/>
            </w:r>
          </w:p>
        </w:tc>
      </w:tr>
      <w:tr w:rsidR="00245E2F" w14:paraId="665B0AD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E195A5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DAB4A1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F454A30"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натализумаб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103BEF6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429EE88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DBBD98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A961BA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BB024FF"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окрелизумаб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1F88151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r w:rsidR="00B00255">
              <w:rPr>
                <w:rFonts w:ascii="Times New Roman" w:hAnsi="Times New Roman"/>
                <w:sz w:val="24"/>
              </w:rPr>
              <w:br/>
            </w:r>
          </w:p>
        </w:tc>
      </w:tr>
      <w:tr w:rsidR="00245E2F" w14:paraId="798B983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54A771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4C7086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29AB5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сипонимод</w:t>
            </w:r>
          </w:p>
        </w:tc>
        <w:tc>
          <w:tcPr>
            <w:tcW w:w="3404" w:type="dxa"/>
            <w:gridSpan w:val="2"/>
            <w:tcBorders>
              <w:top w:val="single" w:sz="4" w:space="0" w:color="000000"/>
              <w:left w:val="single" w:sz="4" w:space="0" w:color="000000"/>
              <w:bottom w:val="single" w:sz="4" w:space="0" w:color="000000"/>
              <w:right w:val="single" w:sz="4" w:space="0" w:color="000000"/>
            </w:tcBorders>
          </w:tcPr>
          <w:p w14:paraId="5437BE4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9B8635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B5C2BF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A0F411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640657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терифлуномид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F81983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135151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C8153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3E1B3B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4B784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тофацитиниб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1F692EC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1EFE31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C75CF3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E9A767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6BFDA79" w14:textId="77777777" w:rsidR="00245E2F" w:rsidRDefault="007D1025">
            <w:pPr>
              <w:widowControl w:val="0"/>
              <w:spacing w:after="0" w:line="240" w:lineRule="auto"/>
              <w:rPr>
                <w:rFonts w:ascii="Times New Roman" w:hAnsi="Times New Roman"/>
                <w:sz w:val="24"/>
              </w:rPr>
            </w:pPr>
            <w:r>
              <w:rPr>
                <w:rFonts w:ascii="Times New Roman" w:hAnsi="Times New Roman"/>
                <w:sz w:val="24"/>
              </w:rPr>
              <w:t>упадацитиниб</w:t>
            </w:r>
          </w:p>
        </w:tc>
        <w:tc>
          <w:tcPr>
            <w:tcW w:w="3404" w:type="dxa"/>
            <w:gridSpan w:val="2"/>
            <w:tcBorders>
              <w:top w:val="single" w:sz="4" w:space="0" w:color="000000"/>
              <w:left w:val="single" w:sz="4" w:space="0" w:color="000000"/>
              <w:bottom w:val="single" w:sz="4" w:space="0" w:color="000000"/>
              <w:right w:val="single" w:sz="4" w:space="0" w:color="000000"/>
            </w:tcBorders>
          </w:tcPr>
          <w:p w14:paraId="292D179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7172F35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AE6AE6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EBDC49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2AC107"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финголимод</w:t>
            </w:r>
          </w:p>
        </w:tc>
        <w:tc>
          <w:tcPr>
            <w:tcW w:w="3404" w:type="dxa"/>
            <w:gridSpan w:val="2"/>
            <w:tcBorders>
              <w:top w:val="single" w:sz="4" w:space="0" w:color="000000"/>
              <w:left w:val="single" w:sz="4" w:space="0" w:color="000000"/>
              <w:bottom w:val="single" w:sz="4" w:space="0" w:color="000000"/>
              <w:right w:val="single" w:sz="4" w:space="0" w:color="000000"/>
            </w:tcBorders>
          </w:tcPr>
          <w:p w14:paraId="603BCE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6AB8A7E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1ED674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B9F1A2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1BA44F2"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эверолимус</w:t>
            </w:r>
          </w:p>
        </w:tc>
        <w:tc>
          <w:tcPr>
            <w:tcW w:w="3404" w:type="dxa"/>
            <w:gridSpan w:val="2"/>
            <w:tcBorders>
              <w:top w:val="single" w:sz="4" w:space="0" w:color="000000"/>
              <w:left w:val="single" w:sz="4" w:space="0" w:color="000000"/>
              <w:bottom w:val="single" w:sz="4" w:space="0" w:color="000000"/>
              <w:right w:val="single" w:sz="4" w:space="0" w:color="000000"/>
            </w:tcBorders>
          </w:tcPr>
          <w:p w14:paraId="71F3D38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207A7A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tc>
      </w:tr>
      <w:tr w:rsidR="00245E2F" w14:paraId="546FAD3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90F60F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E0838E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C7BC6D7"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экулизумаб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4388068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tc>
      </w:tr>
      <w:tr w:rsidR="00245E2F" w14:paraId="63EBB47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B54924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L04AB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67BDD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фактора некроза опухоли альфа (ФНО-альфа)</w:t>
            </w:r>
          </w:p>
        </w:tc>
        <w:tc>
          <w:tcPr>
            <w:tcW w:w="1901" w:type="dxa"/>
            <w:gridSpan w:val="2"/>
            <w:tcBorders>
              <w:top w:val="single" w:sz="4" w:space="0" w:color="000000"/>
              <w:left w:val="single" w:sz="4" w:space="0" w:color="000000"/>
              <w:bottom w:val="single" w:sz="4" w:space="0" w:color="000000"/>
              <w:right w:val="single" w:sz="4" w:space="0" w:color="000000"/>
            </w:tcBorders>
          </w:tcPr>
          <w:p w14:paraId="68E0A9B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адалимумаб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0DDC9FD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28909B4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4774B7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F97E9D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1F247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голимумаб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16B493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174D00D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EA0A13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355B95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AB2EE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инфликсимаб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0D86E08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0A5FC67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rsidR="00245E2F" w14:paraId="1D1491E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0263AD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5ACBBF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EB4262F"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цертолизумаба пэгол</w:t>
            </w:r>
          </w:p>
        </w:tc>
        <w:tc>
          <w:tcPr>
            <w:tcW w:w="3404" w:type="dxa"/>
            <w:gridSpan w:val="2"/>
            <w:tcBorders>
              <w:top w:val="single" w:sz="4" w:space="0" w:color="000000"/>
              <w:left w:val="single" w:sz="4" w:space="0" w:color="000000"/>
              <w:bottom w:val="single" w:sz="4" w:space="0" w:color="000000"/>
              <w:right w:val="single" w:sz="4" w:space="0" w:color="000000"/>
            </w:tcBorders>
          </w:tcPr>
          <w:p w14:paraId="4029C26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1C3EE3B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92E67F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457642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7A9AB1E"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этанерцепт</w:t>
            </w:r>
          </w:p>
        </w:tc>
        <w:tc>
          <w:tcPr>
            <w:tcW w:w="3404" w:type="dxa"/>
            <w:gridSpan w:val="2"/>
            <w:tcBorders>
              <w:top w:val="single" w:sz="4" w:space="0" w:color="000000"/>
              <w:left w:val="single" w:sz="4" w:space="0" w:color="000000"/>
              <w:bottom w:val="single" w:sz="4" w:space="0" w:color="000000"/>
              <w:right w:val="single" w:sz="4" w:space="0" w:color="000000"/>
            </w:tcBorders>
          </w:tcPr>
          <w:p w14:paraId="7316894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429D011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798F62F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3B189BD" w14:textId="77777777" w:rsidR="00245E2F" w:rsidRDefault="007D1025">
            <w:pPr>
              <w:widowControl w:val="0"/>
              <w:spacing w:after="0" w:line="240" w:lineRule="auto"/>
              <w:rPr>
                <w:rFonts w:ascii="Times New Roman" w:hAnsi="Times New Roman"/>
                <w:sz w:val="24"/>
              </w:rPr>
            </w:pPr>
            <w:r>
              <w:rPr>
                <w:rFonts w:ascii="Times New Roman" w:hAnsi="Times New Roman"/>
                <w:sz w:val="24"/>
              </w:rPr>
              <w:t>L04AC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CFDF758"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интерлейкина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7606C31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анакинра</w:t>
            </w:r>
          </w:p>
        </w:tc>
        <w:tc>
          <w:tcPr>
            <w:tcW w:w="3404" w:type="dxa"/>
            <w:gridSpan w:val="2"/>
            <w:tcBorders>
              <w:top w:val="single" w:sz="4" w:space="0" w:color="000000"/>
              <w:left w:val="single" w:sz="4" w:space="0" w:color="000000"/>
              <w:bottom w:val="single" w:sz="4" w:space="0" w:color="000000"/>
              <w:right w:val="single" w:sz="4" w:space="0" w:color="000000"/>
            </w:tcBorders>
          </w:tcPr>
          <w:p w14:paraId="7C76EDD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77724E">
              <w:rPr>
                <w:rFonts w:ascii="Times New Roman" w:hAnsi="Times New Roman"/>
                <w:sz w:val="24"/>
              </w:rPr>
              <w:br/>
            </w:r>
          </w:p>
        </w:tc>
      </w:tr>
      <w:tr w:rsidR="00245E2F" w14:paraId="41AAD46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CD576E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440350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E3FC3C1"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базиликсимаб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4F45BE8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r w:rsidR="0077724E">
              <w:rPr>
                <w:rFonts w:ascii="Times New Roman" w:hAnsi="Times New Roman"/>
                <w:sz w:val="24"/>
              </w:rPr>
              <w:br/>
            </w:r>
          </w:p>
        </w:tc>
      </w:tr>
      <w:tr w:rsidR="00245E2F" w14:paraId="5839E16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1A23B7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7D0473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C488335"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гуселькумаб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4DE88F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77724E">
              <w:rPr>
                <w:rFonts w:ascii="Times New Roman" w:hAnsi="Times New Roman"/>
                <w:sz w:val="24"/>
              </w:rPr>
              <w:br/>
            </w:r>
          </w:p>
        </w:tc>
      </w:tr>
      <w:tr w:rsidR="00245E2F" w14:paraId="3394329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F89B6B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133531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9074D35"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иксекизумаб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829B86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77724E">
              <w:rPr>
                <w:rFonts w:ascii="Times New Roman" w:hAnsi="Times New Roman"/>
                <w:sz w:val="24"/>
              </w:rPr>
              <w:br/>
            </w:r>
          </w:p>
        </w:tc>
      </w:tr>
      <w:tr w:rsidR="00245E2F" w14:paraId="7F534B5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764B4C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D77F07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D4FD0B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канакинумаб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4A0759D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170D967F" w14:textId="77777777" w:rsidR="00245E2F" w:rsidRDefault="007D1025" w:rsidP="00B0025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6B65D86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97F4F0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408BA4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DE023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левилимаб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5AC24F3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6BE08FA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D2AF48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3F4B40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DABD646"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нетакимаб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544811D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6695B4D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0F52A1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85C24B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F89BEE"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олокизумаб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982B63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1FBE04D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846E6C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30F6DB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1F15CD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рисанкизумаб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1382E5F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28599B8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7CD3F9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80E661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B705EF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сарилумаб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00F73FD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770691B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0AFBA1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83175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022C33B"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секукинумаб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50A851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6456F51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5BB9E69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210B8B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8B87A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1E08BA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тоцилизумаб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E5977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794B604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2FAD345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5D0753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92CAB1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1ABBC50" w14:textId="77777777" w:rsidR="00245E2F" w:rsidRDefault="007D1025">
            <w:pPr>
              <w:widowControl w:val="0"/>
              <w:spacing w:after="0" w:line="240" w:lineRule="auto"/>
              <w:rPr>
                <w:rFonts w:ascii="Times New Roman" w:hAnsi="Times New Roman"/>
                <w:sz w:val="24"/>
              </w:rPr>
            </w:pPr>
            <w:r>
              <w:rPr>
                <w:rFonts w:ascii="Times New Roman" w:hAnsi="Times New Roman"/>
                <w:sz w:val="24"/>
              </w:rPr>
              <w:t>устекинумаб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24641CA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5538F61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2BD2A5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L04AD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E0D6148"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кальциневрина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7259EA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такролимус</w:t>
            </w:r>
          </w:p>
        </w:tc>
        <w:tc>
          <w:tcPr>
            <w:tcW w:w="3404" w:type="dxa"/>
            <w:gridSpan w:val="2"/>
            <w:tcBorders>
              <w:top w:val="single" w:sz="4" w:space="0" w:color="000000"/>
              <w:left w:val="single" w:sz="4" w:space="0" w:color="000000"/>
              <w:bottom w:val="single" w:sz="4" w:space="0" w:color="000000"/>
              <w:right w:val="single" w:sz="4" w:space="0" w:color="000000"/>
            </w:tcBorders>
          </w:tcPr>
          <w:p w14:paraId="7E8C379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43ED4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595A22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p w14:paraId="71F1683E" w14:textId="77777777" w:rsidR="00245E2F" w:rsidRDefault="007D1025" w:rsidP="0038643E">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tc>
      </w:tr>
      <w:tr w:rsidR="00245E2F" w14:paraId="0B04ECB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5462CB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02E708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0A0A5AB"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циклоспорин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6E005FD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1F6AC42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мягкие;</w:t>
            </w:r>
          </w:p>
          <w:p w14:paraId="5DF4EE5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1868E424" w14:textId="77777777" w:rsidR="00245E2F" w:rsidRDefault="007D1025" w:rsidP="0077724E">
            <w:pPr>
              <w:widowControl w:val="0"/>
              <w:spacing w:after="0" w:line="240" w:lineRule="auto"/>
              <w:rPr>
                <w:rFonts w:ascii="Times New Roman" w:hAnsi="Times New Roman"/>
                <w:sz w:val="24"/>
              </w:rPr>
            </w:pPr>
            <w:r>
              <w:rPr>
                <w:rFonts w:ascii="Times New Roman" w:hAnsi="Times New Roman"/>
                <w:sz w:val="24"/>
              </w:rPr>
              <w:t>раствор для приема внутрь</w:t>
            </w:r>
          </w:p>
        </w:tc>
      </w:tr>
      <w:tr w:rsidR="00245E2F" w14:paraId="15F3C24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6F9950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L04AX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FD5F22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иммунодепрессанты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0DB76A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азатиоприн</w:t>
            </w:r>
          </w:p>
        </w:tc>
        <w:tc>
          <w:tcPr>
            <w:tcW w:w="3404" w:type="dxa"/>
            <w:gridSpan w:val="2"/>
            <w:tcBorders>
              <w:top w:val="single" w:sz="4" w:space="0" w:color="000000"/>
              <w:left w:val="single" w:sz="4" w:space="0" w:color="000000"/>
              <w:bottom w:val="single" w:sz="4" w:space="0" w:color="000000"/>
              <w:right w:val="single" w:sz="4" w:space="0" w:color="000000"/>
            </w:tcBorders>
          </w:tcPr>
          <w:p w14:paraId="50883F5D" w14:textId="77777777" w:rsidR="00245E2F" w:rsidRDefault="0077724E">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аблетки</w:t>
            </w:r>
          </w:p>
        </w:tc>
      </w:tr>
      <w:tr w:rsidR="00245E2F" w14:paraId="52E9CD1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371026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176C0E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3D325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диметилфумарат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764BBEF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кишечнорастворимые</w:t>
            </w:r>
          </w:p>
        </w:tc>
      </w:tr>
      <w:tr w:rsidR="00245E2F" w14:paraId="2D961E6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E6DD09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5E7CD2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8B72A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леналидомид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15EC8424" w14:textId="77777777" w:rsidR="00245E2F" w:rsidRDefault="0077724E">
            <w:pPr>
              <w:widowControl w:val="0"/>
              <w:spacing w:after="0" w:line="240" w:lineRule="auto"/>
              <w:rPr>
                <w:rFonts w:ascii="Times New Roman" w:hAnsi="Times New Roman"/>
                <w:sz w:val="24"/>
              </w:rPr>
            </w:pPr>
            <w:r>
              <w:rPr>
                <w:rFonts w:ascii="Times New Roman" w:hAnsi="Times New Roman"/>
                <w:sz w:val="24"/>
              </w:rPr>
              <w:t>к</w:t>
            </w:r>
            <w:r w:rsidR="007D1025">
              <w:rPr>
                <w:rFonts w:ascii="Times New Roman" w:hAnsi="Times New Roman"/>
                <w:sz w:val="24"/>
              </w:rPr>
              <w:t>апсулы</w:t>
            </w:r>
          </w:p>
        </w:tc>
      </w:tr>
      <w:tr w:rsidR="00245E2F" w14:paraId="280A971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318967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151B05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5E6FAB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пирфенидон</w:t>
            </w:r>
          </w:p>
        </w:tc>
        <w:tc>
          <w:tcPr>
            <w:tcW w:w="3404" w:type="dxa"/>
            <w:gridSpan w:val="2"/>
            <w:tcBorders>
              <w:top w:val="single" w:sz="4" w:space="0" w:color="000000"/>
              <w:left w:val="single" w:sz="4" w:space="0" w:color="000000"/>
              <w:bottom w:val="single" w:sz="4" w:space="0" w:color="000000"/>
              <w:right w:val="single" w:sz="4" w:space="0" w:color="000000"/>
            </w:tcBorders>
          </w:tcPr>
          <w:p w14:paraId="092CCA5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165A7A1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5664D2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952A21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22608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BDD9F50" w14:textId="77777777" w:rsidR="00245E2F" w:rsidRDefault="00B00255">
            <w:pPr>
              <w:widowControl w:val="0"/>
              <w:spacing w:after="0" w:line="240" w:lineRule="auto"/>
              <w:rPr>
                <w:rFonts w:ascii="Times New Roman" w:hAnsi="Times New Roman"/>
                <w:sz w:val="24"/>
              </w:rPr>
            </w:pPr>
            <w:r>
              <w:rPr>
                <w:rFonts w:ascii="Times New Roman" w:hAnsi="Times New Roman"/>
                <w:sz w:val="24"/>
              </w:rPr>
              <w:t>П</w:t>
            </w:r>
            <w:r w:rsidR="007D1025">
              <w:rPr>
                <w:rFonts w:ascii="Times New Roman" w:hAnsi="Times New Roman"/>
                <w:sz w:val="24"/>
              </w:rPr>
              <w:t>омалидомид</w:t>
            </w:r>
            <w:r>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3035A77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7CC99BC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0ABCC75"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M</w:t>
            </w:r>
          </w:p>
        </w:tc>
        <w:tc>
          <w:tcPr>
            <w:tcW w:w="2881" w:type="dxa"/>
            <w:gridSpan w:val="2"/>
            <w:tcBorders>
              <w:top w:val="single" w:sz="4" w:space="0" w:color="000000"/>
              <w:left w:val="single" w:sz="4" w:space="0" w:color="000000"/>
              <w:bottom w:val="single" w:sz="4" w:space="0" w:color="000000"/>
              <w:right w:val="single" w:sz="4" w:space="0" w:color="000000"/>
            </w:tcBorders>
          </w:tcPr>
          <w:p w14:paraId="29CF69D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костно-мышечная система</w:t>
            </w:r>
            <w:r w:rsidR="00B00255">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151B2B1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E5061ED" w14:textId="77777777" w:rsidR="00245E2F" w:rsidRDefault="00245E2F">
            <w:pPr>
              <w:widowControl w:val="0"/>
              <w:spacing w:after="0" w:line="240" w:lineRule="auto"/>
              <w:rPr>
                <w:rFonts w:ascii="Times New Roman" w:hAnsi="Times New Roman"/>
                <w:sz w:val="24"/>
              </w:rPr>
            </w:pPr>
          </w:p>
        </w:tc>
      </w:tr>
      <w:tr w:rsidR="00245E2F" w14:paraId="5099D55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D69596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M01</w:t>
            </w:r>
          </w:p>
        </w:tc>
        <w:tc>
          <w:tcPr>
            <w:tcW w:w="2881" w:type="dxa"/>
            <w:gridSpan w:val="2"/>
            <w:tcBorders>
              <w:top w:val="single" w:sz="4" w:space="0" w:color="000000"/>
              <w:left w:val="single" w:sz="4" w:space="0" w:color="000000"/>
              <w:bottom w:val="single" w:sz="4" w:space="0" w:color="000000"/>
              <w:right w:val="single" w:sz="4" w:space="0" w:color="000000"/>
            </w:tcBorders>
          </w:tcPr>
          <w:p w14:paraId="2D98F02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противовоспалительные и противоревматические препараты</w:t>
            </w:r>
            <w:r w:rsidR="00B00255">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5F43146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B720796" w14:textId="77777777" w:rsidR="00245E2F" w:rsidRDefault="00245E2F">
            <w:pPr>
              <w:widowControl w:val="0"/>
              <w:spacing w:after="0" w:line="240" w:lineRule="auto"/>
              <w:rPr>
                <w:rFonts w:ascii="Times New Roman" w:hAnsi="Times New Roman"/>
                <w:sz w:val="24"/>
              </w:rPr>
            </w:pPr>
          </w:p>
        </w:tc>
      </w:tr>
      <w:tr w:rsidR="00245E2F" w14:paraId="3F77604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89B42C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M01A</w:t>
            </w:r>
          </w:p>
        </w:tc>
        <w:tc>
          <w:tcPr>
            <w:tcW w:w="2881" w:type="dxa"/>
            <w:gridSpan w:val="2"/>
            <w:tcBorders>
              <w:top w:val="single" w:sz="4" w:space="0" w:color="000000"/>
              <w:left w:val="single" w:sz="4" w:space="0" w:color="000000"/>
              <w:bottom w:val="single" w:sz="4" w:space="0" w:color="000000"/>
              <w:right w:val="single" w:sz="4" w:space="0" w:color="000000"/>
            </w:tcBorders>
          </w:tcPr>
          <w:p w14:paraId="375CA428"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нестероидные противовоспалительные и противоревматические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812554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25EF203" w14:textId="77777777" w:rsidR="00245E2F" w:rsidRDefault="00245E2F">
            <w:pPr>
              <w:widowControl w:val="0"/>
              <w:spacing w:after="0" w:line="240" w:lineRule="auto"/>
              <w:rPr>
                <w:rFonts w:ascii="Times New Roman" w:hAnsi="Times New Roman"/>
                <w:sz w:val="24"/>
              </w:rPr>
            </w:pPr>
          </w:p>
        </w:tc>
      </w:tr>
      <w:tr w:rsidR="00245E2F" w14:paraId="0025934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1B5D2D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M01AB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76597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уксусной кислоты и родственные соединения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2F68981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диклофенак</w:t>
            </w:r>
          </w:p>
        </w:tc>
        <w:tc>
          <w:tcPr>
            <w:tcW w:w="3404" w:type="dxa"/>
            <w:gridSpan w:val="2"/>
            <w:tcBorders>
              <w:top w:val="single" w:sz="4" w:space="0" w:color="000000"/>
              <w:left w:val="single" w:sz="4" w:space="0" w:color="000000"/>
              <w:bottom w:val="single" w:sz="4" w:space="0" w:color="000000"/>
              <w:right w:val="single" w:sz="4" w:space="0" w:color="000000"/>
            </w:tcBorders>
          </w:tcPr>
          <w:p w14:paraId="5A9E9CE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11F5B31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кишечнорастворимые;</w:t>
            </w:r>
          </w:p>
          <w:p w14:paraId="19E35DA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модифицированным высвобождением;</w:t>
            </w:r>
          </w:p>
          <w:p w14:paraId="428CBEA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p w14:paraId="2C7A4D6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p>
          <w:p w14:paraId="6AF9431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пленочной оболочкой;</w:t>
            </w:r>
          </w:p>
          <w:p w14:paraId="7790745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7BCB3E0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кишечнорастворимой оболочкой;</w:t>
            </w:r>
          </w:p>
          <w:p w14:paraId="3F17CDC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оболочкой;</w:t>
            </w:r>
          </w:p>
          <w:p w14:paraId="0F3E953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6EEF998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p w14:paraId="78E29B0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14:paraId="286134A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с пролонгированным высвобождением;</w:t>
            </w:r>
          </w:p>
          <w:p w14:paraId="342EBD6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с пролонгированным высвобождением, покрытые пленочной оболочкой</w:t>
            </w:r>
          </w:p>
        </w:tc>
      </w:tr>
      <w:tr w:rsidR="00245E2F" w14:paraId="1867A92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C8FE9B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80663B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82CD90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кеторолак</w:t>
            </w:r>
          </w:p>
        </w:tc>
        <w:tc>
          <w:tcPr>
            <w:tcW w:w="3404" w:type="dxa"/>
            <w:gridSpan w:val="2"/>
            <w:tcBorders>
              <w:top w:val="single" w:sz="4" w:space="0" w:color="000000"/>
              <w:left w:val="single" w:sz="4" w:space="0" w:color="000000"/>
              <w:bottom w:val="single" w:sz="4" w:space="0" w:color="000000"/>
              <w:right w:val="single" w:sz="4" w:space="0" w:color="000000"/>
            </w:tcBorders>
          </w:tcPr>
          <w:p w14:paraId="5B8E77C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0396A4E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p w14:paraId="4541ED7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0D3EDD9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FC8E0D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750907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BCFE97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M01AE</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23D81C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пропионовой кислоты</w:t>
            </w:r>
          </w:p>
        </w:tc>
        <w:tc>
          <w:tcPr>
            <w:tcW w:w="1901" w:type="dxa"/>
            <w:gridSpan w:val="2"/>
            <w:tcBorders>
              <w:top w:val="single" w:sz="4" w:space="0" w:color="000000"/>
              <w:left w:val="single" w:sz="4" w:space="0" w:color="000000"/>
              <w:bottom w:val="single" w:sz="4" w:space="0" w:color="000000"/>
              <w:right w:val="single" w:sz="4" w:space="0" w:color="000000"/>
            </w:tcBorders>
          </w:tcPr>
          <w:p w14:paraId="1CA99F6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декскетопрофен</w:t>
            </w:r>
          </w:p>
        </w:tc>
        <w:tc>
          <w:tcPr>
            <w:tcW w:w="3404" w:type="dxa"/>
            <w:gridSpan w:val="2"/>
            <w:tcBorders>
              <w:top w:val="single" w:sz="4" w:space="0" w:color="000000"/>
              <w:left w:val="single" w:sz="4" w:space="0" w:color="000000"/>
              <w:bottom w:val="single" w:sz="4" w:space="0" w:color="000000"/>
              <w:right w:val="single" w:sz="4" w:space="0" w:color="000000"/>
            </w:tcBorders>
          </w:tcPr>
          <w:p w14:paraId="32558EB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tc>
      </w:tr>
      <w:tr w:rsidR="00245E2F" w14:paraId="351D47F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8C40A5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3CD79E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CCA8C00"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ибупрофен</w:t>
            </w:r>
          </w:p>
        </w:tc>
        <w:tc>
          <w:tcPr>
            <w:tcW w:w="3404" w:type="dxa"/>
            <w:gridSpan w:val="2"/>
            <w:tcBorders>
              <w:top w:val="single" w:sz="4" w:space="0" w:color="000000"/>
              <w:left w:val="single" w:sz="4" w:space="0" w:color="000000"/>
              <w:bottom w:val="single" w:sz="4" w:space="0" w:color="000000"/>
              <w:right w:val="single" w:sz="4" w:space="0" w:color="000000"/>
            </w:tcBorders>
          </w:tcPr>
          <w:p w14:paraId="6169CA38"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гель для наружного применения;</w:t>
            </w:r>
          </w:p>
          <w:p w14:paraId="327FA79A"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для приготовления раствора для приема внутрь;</w:t>
            </w:r>
          </w:p>
          <w:p w14:paraId="664D8F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4897F7F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крем для наружного применения;</w:t>
            </w:r>
          </w:p>
          <w:p w14:paraId="091018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p w14:paraId="498C479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25A3A44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w:t>
            </w:r>
          </w:p>
          <w:p w14:paraId="11E12C2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 (для детей);</w:t>
            </w:r>
          </w:p>
          <w:p w14:paraId="0666B1A7"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2CBA07F8"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 (для детей);</w:t>
            </w:r>
          </w:p>
          <w:p w14:paraId="77D086B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15CC06B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F2AB98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5FBB367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F5E9E3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E90C8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6939C9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кетопрофен</w:t>
            </w:r>
          </w:p>
        </w:tc>
        <w:tc>
          <w:tcPr>
            <w:tcW w:w="3404" w:type="dxa"/>
            <w:gridSpan w:val="2"/>
            <w:tcBorders>
              <w:top w:val="single" w:sz="4" w:space="0" w:color="000000"/>
              <w:left w:val="single" w:sz="4" w:space="0" w:color="000000"/>
              <w:bottom w:val="single" w:sz="4" w:space="0" w:color="000000"/>
              <w:right w:val="single" w:sz="4" w:space="0" w:color="000000"/>
            </w:tcBorders>
          </w:tcPr>
          <w:p w14:paraId="07EB5A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AFA92F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29E52B1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модифицированным высвобождением;</w:t>
            </w:r>
          </w:p>
          <w:p w14:paraId="57B2893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7745D7F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 и внутримышечного введения;</w:t>
            </w:r>
          </w:p>
          <w:p w14:paraId="4D7C1825"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w:t>
            </w:r>
          </w:p>
          <w:p w14:paraId="2CB71A6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077DE9B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047CFA9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p>
          <w:p w14:paraId="49A5264D" w14:textId="77777777" w:rsidR="00245E2F" w:rsidRDefault="007D1025" w:rsidP="0077724E">
            <w:pPr>
              <w:widowControl w:val="0"/>
              <w:spacing w:after="0" w:line="240" w:lineRule="auto"/>
              <w:rPr>
                <w:rFonts w:ascii="Times New Roman" w:hAnsi="Times New Roman"/>
                <w:sz w:val="24"/>
              </w:rPr>
            </w:pPr>
            <w:r>
              <w:rPr>
                <w:rFonts w:ascii="Times New Roman" w:hAnsi="Times New Roman"/>
                <w:sz w:val="24"/>
              </w:rPr>
              <w:t>таблетки с модифицированным высвобождением</w:t>
            </w:r>
          </w:p>
        </w:tc>
      </w:tr>
      <w:tr w:rsidR="00245E2F" w14:paraId="2A6206C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C25023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M01C</w:t>
            </w:r>
          </w:p>
        </w:tc>
        <w:tc>
          <w:tcPr>
            <w:tcW w:w="2881" w:type="dxa"/>
            <w:gridSpan w:val="2"/>
            <w:tcBorders>
              <w:top w:val="single" w:sz="4" w:space="0" w:color="000000"/>
              <w:left w:val="single" w:sz="4" w:space="0" w:color="000000"/>
              <w:bottom w:val="single" w:sz="4" w:space="0" w:color="000000"/>
              <w:right w:val="single" w:sz="4" w:space="0" w:color="000000"/>
            </w:tcBorders>
          </w:tcPr>
          <w:p w14:paraId="22D2DE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базисные противоревматические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EAB213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626D263" w14:textId="77777777" w:rsidR="00245E2F" w:rsidRDefault="00245E2F">
            <w:pPr>
              <w:widowControl w:val="0"/>
              <w:spacing w:after="0" w:line="240" w:lineRule="auto"/>
              <w:rPr>
                <w:rFonts w:ascii="Times New Roman" w:hAnsi="Times New Roman"/>
                <w:sz w:val="24"/>
              </w:rPr>
            </w:pPr>
          </w:p>
        </w:tc>
      </w:tr>
      <w:tr w:rsidR="00245E2F" w14:paraId="0767A81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DAA6F2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M01CC</w:t>
            </w:r>
          </w:p>
        </w:tc>
        <w:tc>
          <w:tcPr>
            <w:tcW w:w="2881" w:type="dxa"/>
            <w:gridSpan w:val="2"/>
            <w:tcBorders>
              <w:top w:val="single" w:sz="4" w:space="0" w:color="000000"/>
              <w:left w:val="single" w:sz="4" w:space="0" w:color="000000"/>
              <w:bottom w:val="single" w:sz="4" w:space="0" w:color="000000"/>
              <w:right w:val="single" w:sz="4" w:space="0" w:color="000000"/>
            </w:tcBorders>
          </w:tcPr>
          <w:p w14:paraId="5E7654B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пеницилламин и подобные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C9C3FB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пеницилламин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1144ACB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12A2B788" w14:textId="77777777" w:rsidR="00245E2F" w:rsidRDefault="00245E2F">
            <w:pPr>
              <w:widowControl w:val="0"/>
              <w:spacing w:after="0" w:line="240" w:lineRule="auto"/>
              <w:rPr>
                <w:rFonts w:ascii="Times New Roman" w:hAnsi="Times New Roman"/>
                <w:sz w:val="24"/>
              </w:rPr>
            </w:pPr>
          </w:p>
        </w:tc>
      </w:tr>
      <w:tr w:rsidR="00245E2F" w14:paraId="4C88A30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EA8190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M03</w:t>
            </w:r>
          </w:p>
        </w:tc>
        <w:tc>
          <w:tcPr>
            <w:tcW w:w="2881" w:type="dxa"/>
            <w:gridSpan w:val="2"/>
            <w:tcBorders>
              <w:top w:val="single" w:sz="4" w:space="0" w:color="000000"/>
              <w:left w:val="single" w:sz="4" w:space="0" w:color="000000"/>
              <w:bottom w:val="single" w:sz="4" w:space="0" w:color="000000"/>
              <w:right w:val="single" w:sz="4" w:space="0" w:color="000000"/>
            </w:tcBorders>
          </w:tcPr>
          <w:p w14:paraId="01D3FA02"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миорелаксанты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3C2ACC8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0F47065" w14:textId="77777777" w:rsidR="00245E2F" w:rsidRDefault="00245E2F">
            <w:pPr>
              <w:widowControl w:val="0"/>
              <w:spacing w:after="0" w:line="240" w:lineRule="auto"/>
              <w:rPr>
                <w:rFonts w:ascii="Times New Roman" w:hAnsi="Times New Roman"/>
                <w:sz w:val="24"/>
              </w:rPr>
            </w:pPr>
          </w:p>
        </w:tc>
      </w:tr>
      <w:tr w:rsidR="00245E2F" w14:paraId="784C694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0E29F8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M03A</w:t>
            </w:r>
          </w:p>
        </w:tc>
        <w:tc>
          <w:tcPr>
            <w:tcW w:w="2881" w:type="dxa"/>
            <w:gridSpan w:val="2"/>
            <w:tcBorders>
              <w:top w:val="single" w:sz="4" w:space="0" w:color="000000"/>
              <w:left w:val="single" w:sz="4" w:space="0" w:color="000000"/>
              <w:bottom w:val="single" w:sz="4" w:space="0" w:color="000000"/>
              <w:right w:val="single" w:sz="4" w:space="0" w:color="000000"/>
            </w:tcBorders>
          </w:tcPr>
          <w:p w14:paraId="010DE38C"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миорелаксанты периферического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0CDF108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48909DE" w14:textId="77777777" w:rsidR="00245E2F" w:rsidRDefault="00245E2F">
            <w:pPr>
              <w:widowControl w:val="0"/>
              <w:spacing w:after="0" w:line="240" w:lineRule="auto"/>
              <w:rPr>
                <w:rFonts w:ascii="Times New Roman" w:hAnsi="Times New Roman"/>
                <w:sz w:val="24"/>
              </w:rPr>
            </w:pPr>
          </w:p>
        </w:tc>
      </w:tr>
      <w:tr w:rsidR="00245E2F" w14:paraId="3C4C4B9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6704A1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M03AB</w:t>
            </w:r>
          </w:p>
        </w:tc>
        <w:tc>
          <w:tcPr>
            <w:tcW w:w="2881" w:type="dxa"/>
            <w:gridSpan w:val="2"/>
            <w:tcBorders>
              <w:top w:val="single" w:sz="4" w:space="0" w:color="000000"/>
              <w:left w:val="single" w:sz="4" w:space="0" w:color="000000"/>
              <w:bottom w:val="single" w:sz="4" w:space="0" w:color="000000"/>
              <w:right w:val="single" w:sz="4" w:space="0" w:color="000000"/>
            </w:tcBorders>
          </w:tcPr>
          <w:p w14:paraId="3CD771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холина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02F117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суксаметония йодид и хлорид</w:t>
            </w:r>
          </w:p>
        </w:tc>
        <w:tc>
          <w:tcPr>
            <w:tcW w:w="3404" w:type="dxa"/>
            <w:gridSpan w:val="2"/>
            <w:tcBorders>
              <w:top w:val="single" w:sz="4" w:space="0" w:color="000000"/>
              <w:left w:val="single" w:sz="4" w:space="0" w:color="000000"/>
              <w:bottom w:val="single" w:sz="4" w:space="0" w:color="000000"/>
              <w:right w:val="single" w:sz="4" w:space="0" w:color="000000"/>
            </w:tcBorders>
          </w:tcPr>
          <w:p w14:paraId="18BD01B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25F82912" w14:textId="77777777" w:rsidR="00245E2F" w:rsidRDefault="00245E2F">
            <w:pPr>
              <w:widowControl w:val="0"/>
              <w:spacing w:after="0" w:line="240" w:lineRule="auto"/>
              <w:rPr>
                <w:rFonts w:ascii="Times New Roman" w:hAnsi="Times New Roman"/>
                <w:sz w:val="24"/>
              </w:rPr>
            </w:pPr>
          </w:p>
        </w:tc>
      </w:tr>
      <w:tr w:rsidR="00245E2F" w14:paraId="7AFE6EF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5FDA91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M03AC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F4CB623"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четвертичные аммониевые соединения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3CF454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пипекурония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0452E3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49B818D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DF39CE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5D5F83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C9F603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рокурония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593A235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2669F3BB" w14:textId="77777777" w:rsidR="00245E2F" w:rsidRDefault="00245E2F">
            <w:pPr>
              <w:widowControl w:val="0"/>
              <w:spacing w:after="0" w:line="240" w:lineRule="auto"/>
              <w:rPr>
                <w:rFonts w:ascii="Times New Roman" w:hAnsi="Times New Roman"/>
                <w:sz w:val="24"/>
              </w:rPr>
            </w:pPr>
          </w:p>
        </w:tc>
      </w:tr>
      <w:tr w:rsidR="00245E2F" w14:paraId="7E1CF4B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69DA3A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M03AX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89C3CAC"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миорелаксанты периферического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7CD067C0"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ботулинический токсин типа A</w:t>
            </w:r>
          </w:p>
        </w:tc>
        <w:tc>
          <w:tcPr>
            <w:tcW w:w="3404" w:type="dxa"/>
            <w:gridSpan w:val="2"/>
            <w:tcBorders>
              <w:top w:val="single" w:sz="4" w:space="0" w:color="000000"/>
              <w:left w:val="single" w:sz="4" w:space="0" w:color="000000"/>
              <w:bottom w:val="single" w:sz="4" w:space="0" w:color="000000"/>
              <w:right w:val="single" w:sz="4" w:space="0" w:color="000000"/>
            </w:tcBorders>
          </w:tcPr>
          <w:p w14:paraId="622925B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14:paraId="5F98A5C9" w14:textId="77777777" w:rsidR="00245E2F" w:rsidRDefault="007D1025" w:rsidP="0077724E">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tc>
      </w:tr>
      <w:tr w:rsidR="00245E2F" w14:paraId="1B5A159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7E53BD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03590D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201FA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ботулинический токсин типа A-гемагглютинин комплекс</w:t>
            </w:r>
          </w:p>
        </w:tc>
        <w:tc>
          <w:tcPr>
            <w:tcW w:w="3404" w:type="dxa"/>
            <w:gridSpan w:val="2"/>
            <w:tcBorders>
              <w:top w:val="single" w:sz="4" w:space="0" w:color="000000"/>
              <w:left w:val="single" w:sz="4" w:space="0" w:color="000000"/>
              <w:bottom w:val="single" w:sz="4" w:space="0" w:color="000000"/>
              <w:right w:val="single" w:sz="4" w:space="0" w:color="000000"/>
            </w:tcBorders>
          </w:tcPr>
          <w:p w14:paraId="30E725D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14:paraId="2EA3FB0E"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инъекций;</w:t>
            </w:r>
          </w:p>
          <w:p w14:paraId="63E3204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60EA64F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9FC0F5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M03B</w:t>
            </w:r>
          </w:p>
        </w:tc>
        <w:tc>
          <w:tcPr>
            <w:tcW w:w="2881" w:type="dxa"/>
            <w:gridSpan w:val="2"/>
            <w:tcBorders>
              <w:top w:val="single" w:sz="4" w:space="0" w:color="000000"/>
              <w:left w:val="single" w:sz="4" w:space="0" w:color="000000"/>
              <w:bottom w:val="single" w:sz="4" w:space="0" w:color="000000"/>
              <w:right w:val="single" w:sz="4" w:space="0" w:color="000000"/>
            </w:tcBorders>
          </w:tcPr>
          <w:p w14:paraId="05E628C6"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миорелаксанты центрального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69B6DA1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6D8A97A" w14:textId="77777777" w:rsidR="00245E2F" w:rsidRDefault="00245E2F">
            <w:pPr>
              <w:widowControl w:val="0"/>
              <w:spacing w:after="0" w:line="240" w:lineRule="auto"/>
              <w:rPr>
                <w:rFonts w:ascii="Times New Roman" w:hAnsi="Times New Roman"/>
                <w:sz w:val="24"/>
              </w:rPr>
            </w:pPr>
          </w:p>
        </w:tc>
      </w:tr>
      <w:tr w:rsidR="00245E2F" w14:paraId="57E244D1"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B313C8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M03BX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AEC52EC"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миорелаксанты центрального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67360AF0"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баклофен</w:t>
            </w:r>
          </w:p>
        </w:tc>
        <w:tc>
          <w:tcPr>
            <w:tcW w:w="3404" w:type="dxa"/>
            <w:gridSpan w:val="2"/>
            <w:tcBorders>
              <w:top w:val="single" w:sz="4" w:space="0" w:color="000000"/>
              <w:left w:val="single" w:sz="4" w:space="0" w:color="000000"/>
              <w:bottom w:val="single" w:sz="4" w:space="0" w:color="000000"/>
              <w:right w:val="single" w:sz="4" w:space="0" w:color="000000"/>
            </w:tcBorders>
          </w:tcPr>
          <w:p w14:paraId="1F4E85E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интратекального введения;</w:t>
            </w:r>
          </w:p>
          <w:p w14:paraId="227404A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215038E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E76E5D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25C096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FE172E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тизанидин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77021AD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модифицированным высвобождением;</w:t>
            </w:r>
          </w:p>
          <w:p w14:paraId="26CCFE9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116B47B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DA2EEE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M04</w:t>
            </w:r>
          </w:p>
        </w:tc>
        <w:tc>
          <w:tcPr>
            <w:tcW w:w="2881" w:type="dxa"/>
            <w:gridSpan w:val="2"/>
            <w:tcBorders>
              <w:top w:val="single" w:sz="4" w:space="0" w:color="000000"/>
              <w:left w:val="single" w:sz="4" w:space="0" w:color="000000"/>
              <w:bottom w:val="single" w:sz="4" w:space="0" w:color="000000"/>
              <w:right w:val="single" w:sz="4" w:space="0" w:color="000000"/>
            </w:tcBorders>
          </w:tcPr>
          <w:p w14:paraId="0EB3BB4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противоподагрические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023945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FFDA9E4" w14:textId="77777777" w:rsidR="00245E2F" w:rsidRDefault="00245E2F">
            <w:pPr>
              <w:widowControl w:val="0"/>
              <w:spacing w:after="0" w:line="240" w:lineRule="auto"/>
              <w:rPr>
                <w:rFonts w:ascii="Times New Roman" w:hAnsi="Times New Roman"/>
                <w:sz w:val="24"/>
              </w:rPr>
            </w:pPr>
          </w:p>
        </w:tc>
      </w:tr>
      <w:tr w:rsidR="00245E2F" w14:paraId="7FABF7B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BAB716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M04A</w:t>
            </w:r>
          </w:p>
        </w:tc>
        <w:tc>
          <w:tcPr>
            <w:tcW w:w="2881" w:type="dxa"/>
            <w:gridSpan w:val="2"/>
            <w:tcBorders>
              <w:top w:val="single" w:sz="4" w:space="0" w:color="000000"/>
              <w:left w:val="single" w:sz="4" w:space="0" w:color="000000"/>
              <w:bottom w:val="single" w:sz="4" w:space="0" w:color="000000"/>
              <w:right w:val="single" w:sz="4" w:space="0" w:color="000000"/>
            </w:tcBorders>
          </w:tcPr>
          <w:p w14:paraId="5B2962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противоподагрические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5DBAF81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8CC4625" w14:textId="77777777" w:rsidR="00245E2F" w:rsidRDefault="00245E2F">
            <w:pPr>
              <w:widowControl w:val="0"/>
              <w:spacing w:after="0" w:line="240" w:lineRule="auto"/>
              <w:rPr>
                <w:rFonts w:ascii="Times New Roman" w:hAnsi="Times New Roman"/>
                <w:sz w:val="24"/>
              </w:rPr>
            </w:pPr>
          </w:p>
        </w:tc>
      </w:tr>
      <w:tr w:rsidR="00245E2F" w14:paraId="171CEB7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34A43F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M04AA</w:t>
            </w:r>
          </w:p>
        </w:tc>
        <w:tc>
          <w:tcPr>
            <w:tcW w:w="2881" w:type="dxa"/>
            <w:gridSpan w:val="2"/>
            <w:tcBorders>
              <w:top w:val="single" w:sz="4" w:space="0" w:color="000000"/>
              <w:left w:val="single" w:sz="4" w:space="0" w:color="000000"/>
              <w:bottom w:val="single" w:sz="4" w:space="0" w:color="000000"/>
              <w:right w:val="single" w:sz="4" w:space="0" w:color="000000"/>
            </w:tcBorders>
          </w:tcPr>
          <w:p w14:paraId="531E9F44"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образования мочевой кислоты</w:t>
            </w:r>
          </w:p>
        </w:tc>
        <w:tc>
          <w:tcPr>
            <w:tcW w:w="1901" w:type="dxa"/>
            <w:gridSpan w:val="2"/>
            <w:tcBorders>
              <w:top w:val="single" w:sz="4" w:space="0" w:color="000000"/>
              <w:left w:val="single" w:sz="4" w:space="0" w:color="000000"/>
              <w:bottom w:val="single" w:sz="4" w:space="0" w:color="000000"/>
              <w:right w:val="single" w:sz="4" w:space="0" w:color="000000"/>
            </w:tcBorders>
          </w:tcPr>
          <w:p w14:paraId="58D0DE8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аллопуринол</w:t>
            </w:r>
          </w:p>
        </w:tc>
        <w:tc>
          <w:tcPr>
            <w:tcW w:w="3404" w:type="dxa"/>
            <w:gridSpan w:val="2"/>
            <w:tcBorders>
              <w:top w:val="single" w:sz="4" w:space="0" w:color="000000"/>
              <w:left w:val="single" w:sz="4" w:space="0" w:color="000000"/>
              <w:bottom w:val="single" w:sz="4" w:space="0" w:color="000000"/>
              <w:right w:val="single" w:sz="4" w:space="0" w:color="000000"/>
            </w:tcBorders>
          </w:tcPr>
          <w:p w14:paraId="5FF6B8D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3C7B3C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B82F1C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M05</w:t>
            </w:r>
          </w:p>
        </w:tc>
        <w:tc>
          <w:tcPr>
            <w:tcW w:w="2881" w:type="dxa"/>
            <w:gridSpan w:val="2"/>
            <w:tcBorders>
              <w:top w:val="single" w:sz="4" w:space="0" w:color="000000"/>
              <w:left w:val="single" w:sz="4" w:space="0" w:color="000000"/>
              <w:bottom w:val="single" w:sz="4" w:space="0" w:color="000000"/>
              <w:right w:val="single" w:sz="4" w:space="0" w:color="000000"/>
            </w:tcBorders>
          </w:tcPr>
          <w:p w14:paraId="7982313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костей</w:t>
            </w:r>
          </w:p>
        </w:tc>
        <w:tc>
          <w:tcPr>
            <w:tcW w:w="1901" w:type="dxa"/>
            <w:gridSpan w:val="2"/>
            <w:tcBorders>
              <w:top w:val="single" w:sz="4" w:space="0" w:color="000000"/>
              <w:left w:val="single" w:sz="4" w:space="0" w:color="000000"/>
              <w:bottom w:val="single" w:sz="4" w:space="0" w:color="000000"/>
              <w:right w:val="single" w:sz="4" w:space="0" w:color="000000"/>
            </w:tcBorders>
          </w:tcPr>
          <w:p w14:paraId="12A5ECB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277AA2A" w14:textId="77777777" w:rsidR="00245E2F" w:rsidRDefault="00245E2F">
            <w:pPr>
              <w:widowControl w:val="0"/>
              <w:spacing w:after="0" w:line="240" w:lineRule="auto"/>
              <w:rPr>
                <w:rFonts w:ascii="Times New Roman" w:hAnsi="Times New Roman"/>
                <w:sz w:val="24"/>
              </w:rPr>
            </w:pPr>
          </w:p>
        </w:tc>
      </w:tr>
      <w:tr w:rsidR="00245E2F" w14:paraId="120A2A3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F48745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M05B</w:t>
            </w:r>
          </w:p>
        </w:tc>
        <w:tc>
          <w:tcPr>
            <w:tcW w:w="2881" w:type="dxa"/>
            <w:gridSpan w:val="2"/>
            <w:tcBorders>
              <w:top w:val="single" w:sz="4" w:space="0" w:color="000000"/>
              <w:left w:val="single" w:sz="4" w:space="0" w:color="000000"/>
              <w:bottom w:val="single" w:sz="4" w:space="0" w:color="000000"/>
              <w:right w:val="single" w:sz="4" w:space="0" w:color="000000"/>
            </w:tcBorders>
          </w:tcPr>
          <w:p w14:paraId="79A4346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влияющие на структуру и минерализацию костей</w:t>
            </w:r>
            <w:r w:rsidR="00B00255">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B7B247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E33BDEE" w14:textId="77777777" w:rsidR="00245E2F" w:rsidRDefault="00245E2F">
            <w:pPr>
              <w:widowControl w:val="0"/>
              <w:spacing w:after="0" w:line="240" w:lineRule="auto"/>
              <w:rPr>
                <w:rFonts w:ascii="Times New Roman" w:hAnsi="Times New Roman"/>
                <w:sz w:val="24"/>
              </w:rPr>
            </w:pPr>
          </w:p>
        </w:tc>
      </w:tr>
      <w:tr w:rsidR="00245E2F" w14:paraId="624E3E81"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B02D9F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M05BA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77001D1"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бифосфонаты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F026DC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алендроновая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6B3AC76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4901BA2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B00255">
              <w:rPr>
                <w:rFonts w:ascii="Times New Roman" w:hAnsi="Times New Roman"/>
                <w:sz w:val="24"/>
              </w:rPr>
              <w:br/>
            </w:r>
          </w:p>
        </w:tc>
      </w:tr>
      <w:tr w:rsidR="00245E2F" w14:paraId="07CB299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EC0D5B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6D4D60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E23BC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золедроновая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1BF26C7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3E388D24"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1A8B6B7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инфузий;</w:t>
            </w:r>
          </w:p>
          <w:p w14:paraId="71A7198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14:paraId="328A898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tc>
      </w:tr>
      <w:tr w:rsidR="00245E2F" w14:paraId="6ECBB7A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807FB2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M05BX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53B94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влияющие на структуру и минерализацию костей</w:t>
            </w:r>
          </w:p>
        </w:tc>
        <w:tc>
          <w:tcPr>
            <w:tcW w:w="1901" w:type="dxa"/>
            <w:gridSpan w:val="2"/>
            <w:tcBorders>
              <w:top w:val="single" w:sz="4" w:space="0" w:color="000000"/>
              <w:left w:val="single" w:sz="4" w:space="0" w:color="000000"/>
              <w:bottom w:val="single" w:sz="4" w:space="0" w:color="000000"/>
              <w:right w:val="single" w:sz="4" w:space="0" w:color="000000"/>
            </w:tcBorders>
          </w:tcPr>
          <w:p w14:paraId="59CF64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деносумаб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04593ED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tc>
      </w:tr>
      <w:tr w:rsidR="00245E2F" w14:paraId="788E6D4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85293A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F7813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C24745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стронция ранелат</w:t>
            </w:r>
          </w:p>
        </w:tc>
        <w:tc>
          <w:tcPr>
            <w:tcW w:w="3404" w:type="dxa"/>
            <w:gridSpan w:val="2"/>
            <w:tcBorders>
              <w:top w:val="single" w:sz="4" w:space="0" w:color="000000"/>
              <w:left w:val="single" w:sz="4" w:space="0" w:color="000000"/>
              <w:bottom w:val="single" w:sz="4" w:space="0" w:color="000000"/>
              <w:right w:val="single" w:sz="4" w:space="0" w:color="000000"/>
            </w:tcBorders>
          </w:tcPr>
          <w:p w14:paraId="7D8F2BC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tc>
      </w:tr>
      <w:tr w:rsidR="00245E2F" w14:paraId="7BF1D26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B02C81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M09AX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4C39E2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препараты для лечения заболеваний костно-мышечной системы</w:t>
            </w:r>
          </w:p>
        </w:tc>
        <w:tc>
          <w:tcPr>
            <w:tcW w:w="1901" w:type="dxa"/>
            <w:gridSpan w:val="2"/>
            <w:tcBorders>
              <w:top w:val="single" w:sz="4" w:space="0" w:color="000000"/>
              <w:left w:val="single" w:sz="4" w:space="0" w:color="000000"/>
              <w:bottom w:val="single" w:sz="4" w:space="0" w:color="000000"/>
              <w:right w:val="single" w:sz="4" w:space="0" w:color="000000"/>
            </w:tcBorders>
          </w:tcPr>
          <w:p w14:paraId="5F964E86" w14:textId="77777777" w:rsidR="00245E2F" w:rsidRDefault="007D1025">
            <w:pPr>
              <w:widowControl w:val="0"/>
              <w:spacing w:after="0" w:line="240" w:lineRule="auto"/>
              <w:rPr>
                <w:rFonts w:ascii="Times New Roman" w:hAnsi="Times New Roman"/>
                <w:sz w:val="24"/>
              </w:rPr>
            </w:pPr>
            <w:r>
              <w:rPr>
                <w:rFonts w:ascii="Times New Roman" w:hAnsi="Times New Roman"/>
                <w:sz w:val="24"/>
              </w:rPr>
              <w:t>нусинерсен</w:t>
            </w:r>
          </w:p>
        </w:tc>
        <w:tc>
          <w:tcPr>
            <w:tcW w:w="3404" w:type="dxa"/>
            <w:gridSpan w:val="2"/>
            <w:tcBorders>
              <w:top w:val="single" w:sz="4" w:space="0" w:color="000000"/>
              <w:left w:val="single" w:sz="4" w:space="0" w:color="000000"/>
              <w:bottom w:val="single" w:sz="4" w:space="0" w:color="000000"/>
              <w:right w:val="single" w:sz="4" w:space="0" w:color="000000"/>
            </w:tcBorders>
          </w:tcPr>
          <w:p w14:paraId="244F522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интратекального введения</w:t>
            </w:r>
          </w:p>
          <w:p w14:paraId="120F9C74" w14:textId="77777777" w:rsidR="00245E2F" w:rsidRDefault="00245E2F">
            <w:pPr>
              <w:widowControl w:val="0"/>
              <w:spacing w:after="0" w:line="240" w:lineRule="auto"/>
              <w:rPr>
                <w:rFonts w:ascii="Times New Roman" w:hAnsi="Times New Roman"/>
                <w:sz w:val="24"/>
              </w:rPr>
            </w:pPr>
          </w:p>
        </w:tc>
      </w:tr>
      <w:tr w:rsidR="00245E2F" w14:paraId="3DD367B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7217F1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15DF9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2F60D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рисдиплам</w:t>
            </w:r>
          </w:p>
        </w:tc>
        <w:tc>
          <w:tcPr>
            <w:tcW w:w="3404" w:type="dxa"/>
            <w:gridSpan w:val="2"/>
            <w:tcBorders>
              <w:top w:val="single" w:sz="4" w:space="0" w:color="000000"/>
              <w:left w:val="single" w:sz="4" w:space="0" w:color="000000"/>
              <w:bottom w:val="single" w:sz="4" w:space="0" w:color="000000"/>
              <w:right w:val="single" w:sz="4" w:space="0" w:color="000000"/>
            </w:tcBorders>
          </w:tcPr>
          <w:p w14:paraId="11A3392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приема внутрь</w:t>
            </w:r>
          </w:p>
        </w:tc>
      </w:tr>
      <w:tr w:rsidR="00245E2F" w14:paraId="2AB35A8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23F2D83"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N</w:t>
            </w:r>
          </w:p>
        </w:tc>
        <w:tc>
          <w:tcPr>
            <w:tcW w:w="2881" w:type="dxa"/>
            <w:gridSpan w:val="2"/>
            <w:tcBorders>
              <w:top w:val="single" w:sz="4" w:space="0" w:color="000000"/>
              <w:left w:val="single" w:sz="4" w:space="0" w:color="000000"/>
              <w:bottom w:val="single" w:sz="4" w:space="0" w:color="000000"/>
              <w:right w:val="single" w:sz="4" w:space="0" w:color="000000"/>
            </w:tcBorders>
          </w:tcPr>
          <w:p w14:paraId="7CC1E223"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нервная система</w:t>
            </w:r>
          </w:p>
        </w:tc>
        <w:tc>
          <w:tcPr>
            <w:tcW w:w="1901" w:type="dxa"/>
            <w:gridSpan w:val="2"/>
            <w:tcBorders>
              <w:top w:val="single" w:sz="4" w:space="0" w:color="000000"/>
              <w:left w:val="single" w:sz="4" w:space="0" w:color="000000"/>
              <w:bottom w:val="single" w:sz="4" w:space="0" w:color="000000"/>
              <w:right w:val="single" w:sz="4" w:space="0" w:color="000000"/>
            </w:tcBorders>
          </w:tcPr>
          <w:p w14:paraId="350D5A1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C46FF0C" w14:textId="77777777" w:rsidR="00245E2F" w:rsidRDefault="00245E2F">
            <w:pPr>
              <w:widowControl w:val="0"/>
              <w:spacing w:after="0" w:line="240" w:lineRule="auto"/>
              <w:rPr>
                <w:rFonts w:ascii="Times New Roman" w:hAnsi="Times New Roman"/>
                <w:sz w:val="24"/>
              </w:rPr>
            </w:pPr>
          </w:p>
        </w:tc>
      </w:tr>
      <w:tr w:rsidR="00245E2F" w14:paraId="17088CC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DA3FD5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w:t>
            </w:r>
          </w:p>
        </w:tc>
        <w:tc>
          <w:tcPr>
            <w:tcW w:w="2881" w:type="dxa"/>
            <w:gridSpan w:val="2"/>
            <w:tcBorders>
              <w:top w:val="single" w:sz="4" w:space="0" w:color="000000"/>
              <w:left w:val="single" w:sz="4" w:space="0" w:color="000000"/>
              <w:bottom w:val="single" w:sz="4" w:space="0" w:color="000000"/>
              <w:right w:val="single" w:sz="4" w:space="0" w:color="000000"/>
            </w:tcBorders>
          </w:tcPr>
          <w:p w14:paraId="573A39A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анестетики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6FC2E06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228EC93" w14:textId="77777777" w:rsidR="00245E2F" w:rsidRDefault="00245E2F">
            <w:pPr>
              <w:widowControl w:val="0"/>
              <w:spacing w:after="0" w:line="240" w:lineRule="auto"/>
              <w:rPr>
                <w:rFonts w:ascii="Times New Roman" w:hAnsi="Times New Roman"/>
                <w:sz w:val="24"/>
              </w:rPr>
            </w:pPr>
          </w:p>
        </w:tc>
      </w:tr>
      <w:tr w:rsidR="00245E2F" w14:paraId="6A118FF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E0CC1A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N01A</w:t>
            </w:r>
          </w:p>
        </w:tc>
        <w:tc>
          <w:tcPr>
            <w:tcW w:w="2881" w:type="dxa"/>
            <w:gridSpan w:val="2"/>
            <w:tcBorders>
              <w:top w:val="single" w:sz="4" w:space="0" w:color="000000"/>
              <w:left w:val="single" w:sz="4" w:space="0" w:color="000000"/>
              <w:bottom w:val="single" w:sz="4" w:space="0" w:color="000000"/>
              <w:right w:val="single" w:sz="4" w:space="0" w:color="000000"/>
            </w:tcBorders>
          </w:tcPr>
          <w:p w14:paraId="0A6DC8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общей анестезии</w:t>
            </w:r>
          </w:p>
        </w:tc>
        <w:tc>
          <w:tcPr>
            <w:tcW w:w="1901" w:type="dxa"/>
            <w:gridSpan w:val="2"/>
            <w:tcBorders>
              <w:top w:val="single" w:sz="4" w:space="0" w:color="000000"/>
              <w:left w:val="single" w:sz="4" w:space="0" w:color="000000"/>
              <w:bottom w:val="single" w:sz="4" w:space="0" w:color="000000"/>
              <w:right w:val="single" w:sz="4" w:space="0" w:color="000000"/>
            </w:tcBorders>
          </w:tcPr>
          <w:p w14:paraId="30B5D13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A278B23" w14:textId="77777777" w:rsidR="00245E2F" w:rsidRDefault="00245E2F">
            <w:pPr>
              <w:widowControl w:val="0"/>
              <w:spacing w:after="0" w:line="240" w:lineRule="auto"/>
              <w:rPr>
                <w:rFonts w:ascii="Times New Roman" w:hAnsi="Times New Roman"/>
                <w:sz w:val="24"/>
              </w:rPr>
            </w:pPr>
          </w:p>
        </w:tc>
      </w:tr>
      <w:tr w:rsidR="00245E2F" w14:paraId="7B2005DB"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ECDA15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1B29A68"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галогенированные углеводороды</w:t>
            </w:r>
          </w:p>
        </w:tc>
        <w:tc>
          <w:tcPr>
            <w:tcW w:w="1901" w:type="dxa"/>
            <w:gridSpan w:val="2"/>
            <w:tcBorders>
              <w:top w:val="single" w:sz="4" w:space="0" w:color="000000"/>
              <w:left w:val="single" w:sz="4" w:space="0" w:color="000000"/>
              <w:bottom w:val="single" w:sz="4" w:space="0" w:color="000000"/>
              <w:right w:val="single" w:sz="4" w:space="0" w:color="000000"/>
            </w:tcBorders>
          </w:tcPr>
          <w:p w14:paraId="6BDA7CE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галотан</w:t>
            </w:r>
          </w:p>
        </w:tc>
        <w:tc>
          <w:tcPr>
            <w:tcW w:w="3404" w:type="dxa"/>
            <w:gridSpan w:val="2"/>
            <w:tcBorders>
              <w:top w:val="single" w:sz="4" w:space="0" w:color="000000"/>
              <w:left w:val="single" w:sz="4" w:space="0" w:color="000000"/>
              <w:bottom w:val="single" w:sz="4" w:space="0" w:color="000000"/>
              <w:right w:val="single" w:sz="4" w:space="0" w:color="000000"/>
            </w:tcBorders>
          </w:tcPr>
          <w:p w14:paraId="37F6336F"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жидкость для ингаляций</w:t>
            </w:r>
          </w:p>
        </w:tc>
      </w:tr>
      <w:tr w:rsidR="00245E2F" w14:paraId="61D7C3E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68DAF4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489EF1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AA5227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десфлуран</w:t>
            </w:r>
          </w:p>
        </w:tc>
        <w:tc>
          <w:tcPr>
            <w:tcW w:w="3404" w:type="dxa"/>
            <w:gridSpan w:val="2"/>
            <w:tcBorders>
              <w:top w:val="single" w:sz="4" w:space="0" w:color="000000"/>
              <w:left w:val="single" w:sz="4" w:space="0" w:color="000000"/>
              <w:bottom w:val="single" w:sz="4" w:space="0" w:color="000000"/>
              <w:right w:val="single" w:sz="4" w:space="0" w:color="000000"/>
            </w:tcBorders>
          </w:tcPr>
          <w:p w14:paraId="3C27E70D"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жидкость для ингаляций</w:t>
            </w:r>
          </w:p>
        </w:tc>
      </w:tr>
      <w:tr w:rsidR="00245E2F" w14:paraId="5AA7C4E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D842BA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28B3CE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2AC02D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севофлуран</w:t>
            </w:r>
          </w:p>
        </w:tc>
        <w:tc>
          <w:tcPr>
            <w:tcW w:w="3404" w:type="dxa"/>
            <w:gridSpan w:val="2"/>
            <w:tcBorders>
              <w:top w:val="single" w:sz="4" w:space="0" w:color="000000"/>
              <w:left w:val="single" w:sz="4" w:space="0" w:color="000000"/>
              <w:bottom w:val="single" w:sz="4" w:space="0" w:color="000000"/>
              <w:right w:val="single" w:sz="4" w:space="0" w:color="000000"/>
            </w:tcBorders>
          </w:tcPr>
          <w:p w14:paraId="4BF6EB25"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жидкость для ингаляций</w:t>
            </w:r>
          </w:p>
        </w:tc>
      </w:tr>
      <w:tr w:rsidR="00245E2F" w14:paraId="613A0CC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138CEC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N01AF</w:t>
            </w:r>
          </w:p>
        </w:tc>
        <w:tc>
          <w:tcPr>
            <w:tcW w:w="2881" w:type="dxa"/>
            <w:gridSpan w:val="2"/>
            <w:tcBorders>
              <w:top w:val="single" w:sz="4" w:space="0" w:color="000000"/>
              <w:left w:val="single" w:sz="4" w:space="0" w:color="000000"/>
              <w:bottom w:val="single" w:sz="4" w:space="0" w:color="000000"/>
              <w:right w:val="single" w:sz="4" w:space="0" w:color="000000"/>
            </w:tcBorders>
          </w:tcPr>
          <w:p w14:paraId="2B622088"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барбитураты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6E86D2B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тиопентал натрия</w:t>
            </w:r>
          </w:p>
        </w:tc>
        <w:tc>
          <w:tcPr>
            <w:tcW w:w="3404" w:type="dxa"/>
            <w:gridSpan w:val="2"/>
            <w:tcBorders>
              <w:top w:val="single" w:sz="4" w:space="0" w:color="000000"/>
              <w:left w:val="single" w:sz="4" w:space="0" w:color="000000"/>
              <w:bottom w:val="single" w:sz="4" w:space="0" w:color="000000"/>
              <w:right w:val="single" w:sz="4" w:space="0" w:color="000000"/>
            </w:tcBorders>
          </w:tcPr>
          <w:p w14:paraId="454E20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tc>
      </w:tr>
      <w:tr w:rsidR="00245E2F" w14:paraId="3A6359F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B0A04B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N01AH</w:t>
            </w:r>
          </w:p>
        </w:tc>
        <w:tc>
          <w:tcPr>
            <w:tcW w:w="2881" w:type="dxa"/>
            <w:gridSpan w:val="2"/>
            <w:tcBorders>
              <w:top w:val="single" w:sz="4" w:space="0" w:color="000000"/>
              <w:left w:val="single" w:sz="4" w:space="0" w:color="000000"/>
              <w:bottom w:val="single" w:sz="4" w:space="0" w:color="000000"/>
              <w:right w:val="single" w:sz="4" w:space="0" w:color="000000"/>
            </w:tcBorders>
          </w:tcPr>
          <w:p w14:paraId="1A63BE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опиоидные анальгетики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7F7F66F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тримеперидин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559F0FC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522D996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D25B6C">
              <w:rPr>
                <w:rFonts w:ascii="Times New Roman" w:hAnsi="Times New Roman"/>
                <w:sz w:val="24"/>
              </w:rPr>
              <w:br/>
            </w:r>
          </w:p>
        </w:tc>
      </w:tr>
      <w:tr w:rsidR="00245E2F" w14:paraId="447C8E8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07F262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8E6B22D"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общей анестезии</w:t>
            </w:r>
          </w:p>
        </w:tc>
        <w:tc>
          <w:tcPr>
            <w:tcW w:w="1901" w:type="dxa"/>
            <w:gridSpan w:val="2"/>
            <w:tcBorders>
              <w:top w:val="single" w:sz="4" w:space="0" w:color="000000"/>
              <w:left w:val="single" w:sz="4" w:space="0" w:color="000000"/>
              <w:bottom w:val="single" w:sz="4" w:space="0" w:color="000000"/>
              <w:right w:val="single" w:sz="4" w:space="0" w:color="000000"/>
            </w:tcBorders>
          </w:tcPr>
          <w:p w14:paraId="454E61A8"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динитрогена оксид</w:t>
            </w:r>
          </w:p>
        </w:tc>
        <w:tc>
          <w:tcPr>
            <w:tcW w:w="3404" w:type="dxa"/>
            <w:gridSpan w:val="2"/>
            <w:tcBorders>
              <w:top w:val="single" w:sz="4" w:space="0" w:color="000000"/>
              <w:left w:val="single" w:sz="4" w:space="0" w:color="000000"/>
              <w:bottom w:val="single" w:sz="4" w:space="0" w:color="000000"/>
              <w:right w:val="single" w:sz="4" w:space="0" w:color="000000"/>
            </w:tcBorders>
          </w:tcPr>
          <w:p w14:paraId="6B0546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газ сжатый</w:t>
            </w:r>
          </w:p>
        </w:tc>
      </w:tr>
      <w:tr w:rsidR="00245E2F" w14:paraId="0266419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97405B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30D0EC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6FDEB7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кетамин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663E62E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r w:rsidR="00D25B6C">
              <w:rPr>
                <w:rFonts w:ascii="Times New Roman" w:hAnsi="Times New Roman"/>
                <w:sz w:val="24"/>
              </w:rPr>
              <w:br/>
            </w:r>
          </w:p>
        </w:tc>
      </w:tr>
      <w:tr w:rsidR="00245E2F" w14:paraId="2C12A3A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7EF24B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C6102D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0B6A1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натрия оксибутират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0962BD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r w:rsidR="00D25B6C">
              <w:rPr>
                <w:rFonts w:ascii="Times New Roman" w:hAnsi="Times New Roman"/>
                <w:sz w:val="24"/>
              </w:rPr>
              <w:br/>
            </w:r>
          </w:p>
        </w:tc>
      </w:tr>
      <w:tr w:rsidR="00245E2F" w14:paraId="5D300BD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21D44C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7E3D9C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B26D1E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пропофол</w:t>
            </w:r>
          </w:p>
        </w:tc>
        <w:tc>
          <w:tcPr>
            <w:tcW w:w="3404" w:type="dxa"/>
            <w:gridSpan w:val="2"/>
            <w:tcBorders>
              <w:top w:val="single" w:sz="4" w:space="0" w:color="000000"/>
              <w:left w:val="single" w:sz="4" w:space="0" w:color="000000"/>
              <w:bottom w:val="single" w:sz="4" w:space="0" w:color="000000"/>
              <w:right w:val="single" w:sz="4" w:space="0" w:color="000000"/>
            </w:tcBorders>
          </w:tcPr>
          <w:p w14:paraId="3B4F7B9C"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эмульсия для внутривенного введения;</w:t>
            </w:r>
          </w:p>
          <w:p w14:paraId="7345F0B4"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эмульсия для инфузий</w:t>
            </w:r>
            <w:r w:rsidR="00D25B6C">
              <w:rPr>
                <w:rFonts w:ascii="Times New Roman" w:hAnsi="Times New Roman"/>
                <w:sz w:val="24"/>
              </w:rPr>
              <w:br/>
            </w:r>
          </w:p>
        </w:tc>
      </w:tr>
      <w:tr w:rsidR="00245E2F" w14:paraId="257A039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743516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N01B</w:t>
            </w:r>
          </w:p>
        </w:tc>
        <w:tc>
          <w:tcPr>
            <w:tcW w:w="2881" w:type="dxa"/>
            <w:gridSpan w:val="2"/>
            <w:tcBorders>
              <w:top w:val="single" w:sz="4" w:space="0" w:color="000000"/>
              <w:left w:val="single" w:sz="4" w:space="0" w:color="000000"/>
              <w:bottom w:val="single" w:sz="4" w:space="0" w:color="000000"/>
              <w:right w:val="single" w:sz="4" w:space="0" w:color="000000"/>
            </w:tcBorders>
          </w:tcPr>
          <w:p w14:paraId="0C95F65E"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местные анестетики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70193ED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38D0EB5" w14:textId="77777777" w:rsidR="00245E2F" w:rsidRDefault="00245E2F">
            <w:pPr>
              <w:widowControl w:val="0"/>
              <w:spacing w:after="0" w:line="240" w:lineRule="auto"/>
              <w:rPr>
                <w:rFonts w:ascii="Times New Roman" w:hAnsi="Times New Roman"/>
                <w:sz w:val="24"/>
              </w:rPr>
            </w:pPr>
          </w:p>
        </w:tc>
      </w:tr>
      <w:tr w:rsidR="00245E2F" w14:paraId="243633B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4E9209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N01BA</w:t>
            </w:r>
          </w:p>
        </w:tc>
        <w:tc>
          <w:tcPr>
            <w:tcW w:w="2881" w:type="dxa"/>
            <w:gridSpan w:val="2"/>
            <w:tcBorders>
              <w:top w:val="single" w:sz="4" w:space="0" w:color="000000"/>
              <w:left w:val="single" w:sz="4" w:space="0" w:color="000000"/>
              <w:bottom w:val="single" w:sz="4" w:space="0" w:color="000000"/>
              <w:right w:val="single" w:sz="4" w:space="0" w:color="000000"/>
            </w:tcBorders>
          </w:tcPr>
          <w:p w14:paraId="0E93D4B7"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эфиры аминобензойной кислоты</w:t>
            </w:r>
          </w:p>
        </w:tc>
        <w:tc>
          <w:tcPr>
            <w:tcW w:w="1901" w:type="dxa"/>
            <w:gridSpan w:val="2"/>
            <w:tcBorders>
              <w:top w:val="single" w:sz="4" w:space="0" w:color="000000"/>
              <w:left w:val="single" w:sz="4" w:space="0" w:color="000000"/>
              <w:bottom w:val="single" w:sz="4" w:space="0" w:color="000000"/>
              <w:right w:val="single" w:sz="4" w:space="0" w:color="000000"/>
            </w:tcBorders>
          </w:tcPr>
          <w:p w14:paraId="585429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прокаин</w:t>
            </w:r>
          </w:p>
        </w:tc>
        <w:tc>
          <w:tcPr>
            <w:tcW w:w="3404" w:type="dxa"/>
            <w:gridSpan w:val="2"/>
            <w:tcBorders>
              <w:top w:val="single" w:sz="4" w:space="0" w:color="000000"/>
              <w:left w:val="single" w:sz="4" w:space="0" w:color="000000"/>
              <w:bottom w:val="single" w:sz="4" w:space="0" w:color="000000"/>
              <w:right w:val="single" w:sz="4" w:space="0" w:color="000000"/>
            </w:tcBorders>
          </w:tcPr>
          <w:p w14:paraId="2FBA96C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3583098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E69F56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N01BB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1F7492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16BF335E"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бупивакаин</w:t>
            </w:r>
          </w:p>
        </w:tc>
        <w:tc>
          <w:tcPr>
            <w:tcW w:w="3404" w:type="dxa"/>
            <w:gridSpan w:val="2"/>
            <w:tcBorders>
              <w:top w:val="single" w:sz="4" w:space="0" w:color="000000"/>
              <w:left w:val="single" w:sz="4" w:space="0" w:color="000000"/>
              <w:bottom w:val="single" w:sz="4" w:space="0" w:color="000000"/>
              <w:right w:val="single" w:sz="4" w:space="0" w:color="000000"/>
            </w:tcBorders>
          </w:tcPr>
          <w:p w14:paraId="402265D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интратекального введения;</w:t>
            </w:r>
          </w:p>
          <w:p w14:paraId="02A9573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r w:rsidR="00D25B6C">
              <w:rPr>
                <w:rFonts w:ascii="Times New Roman" w:hAnsi="Times New Roman"/>
                <w:sz w:val="24"/>
              </w:rPr>
              <w:br/>
            </w:r>
          </w:p>
        </w:tc>
      </w:tr>
      <w:tr w:rsidR="00245E2F" w14:paraId="00C102E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F12781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296ADC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994880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левобупивакаин</w:t>
            </w:r>
          </w:p>
        </w:tc>
        <w:tc>
          <w:tcPr>
            <w:tcW w:w="3404" w:type="dxa"/>
            <w:gridSpan w:val="2"/>
            <w:tcBorders>
              <w:top w:val="single" w:sz="4" w:space="0" w:color="000000"/>
              <w:left w:val="single" w:sz="4" w:space="0" w:color="000000"/>
              <w:bottom w:val="single" w:sz="4" w:space="0" w:color="000000"/>
              <w:right w:val="single" w:sz="4" w:space="0" w:color="000000"/>
            </w:tcBorders>
          </w:tcPr>
          <w:p w14:paraId="02332FE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r w:rsidR="00D25B6C">
              <w:rPr>
                <w:rFonts w:ascii="Times New Roman" w:hAnsi="Times New Roman"/>
                <w:sz w:val="24"/>
              </w:rPr>
              <w:br/>
            </w:r>
          </w:p>
        </w:tc>
      </w:tr>
      <w:tr w:rsidR="00245E2F" w14:paraId="7C1016D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799909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94DE46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C40C09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ропивакаин</w:t>
            </w:r>
          </w:p>
        </w:tc>
        <w:tc>
          <w:tcPr>
            <w:tcW w:w="3404" w:type="dxa"/>
            <w:gridSpan w:val="2"/>
            <w:tcBorders>
              <w:top w:val="single" w:sz="4" w:space="0" w:color="000000"/>
              <w:left w:val="single" w:sz="4" w:space="0" w:color="000000"/>
              <w:bottom w:val="single" w:sz="4" w:space="0" w:color="000000"/>
              <w:right w:val="single" w:sz="4" w:space="0" w:color="000000"/>
            </w:tcBorders>
          </w:tcPr>
          <w:p w14:paraId="4B28ECC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r w:rsidR="00D25B6C">
              <w:rPr>
                <w:rFonts w:ascii="Times New Roman" w:hAnsi="Times New Roman"/>
                <w:sz w:val="24"/>
              </w:rPr>
              <w:br/>
            </w:r>
          </w:p>
        </w:tc>
      </w:tr>
      <w:tr w:rsidR="00245E2F" w14:paraId="5804133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048DE5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N02</w:t>
            </w:r>
          </w:p>
        </w:tc>
        <w:tc>
          <w:tcPr>
            <w:tcW w:w="2881" w:type="dxa"/>
            <w:gridSpan w:val="2"/>
            <w:tcBorders>
              <w:top w:val="single" w:sz="4" w:space="0" w:color="000000"/>
              <w:left w:val="single" w:sz="4" w:space="0" w:color="000000"/>
              <w:bottom w:val="single" w:sz="4" w:space="0" w:color="000000"/>
              <w:right w:val="single" w:sz="4" w:space="0" w:color="000000"/>
            </w:tcBorders>
          </w:tcPr>
          <w:p w14:paraId="56869E4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анальгетики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0572C82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F749EFD" w14:textId="77777777" w:rsidR="00245E2F" w:rsidRDefault="00245E2F">
            <w:pPr>
              <w:widowControl w:val="0"/>
              <w:spacing w:after="0" w:line="240" w:lineRule="auto"/>
              <w:rPr>
                <w:rFonts w:ascii="Times New Roman" w:hAnsi="Times New Roman"/>
                <w:sz w:val="24"/>
              </w:rPr>
            </w:pPr>
          </w:p>
        </w:tc>
      </w:tr>
      <w:tr w:rsidR="00245E2F" w14:paraId="6822F0E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F61435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N02A</w:t>
            </w:r>
          </w:p>
        </w:tc>
        <w:tc>
          <w:tcPr>
            <w:tcW w:w="2881" w:type="dxa"/>
            <w:gridSpan w:val="2"/>
            <w:tcBorders>
              <w:top w:val="single" w:sz="4" w:space="0" w:color="000000"/>
              <w:left w:val="single" w:sz="4" w:space="0" w:color="000000"/>
              <w:bottom w:val="single" w:sz="4" w:space="0" w:color="000000"/>
              <w:right w:val="single" w:sz="4" w:space="0" w:color="000000"/>
            </w:tcBorders>
          </w:tcPr>
          <w:p w14:paraId="41619389"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опиоиды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5765BF5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5696A61" w14:textId="77777777" w:rsidR="00245E2F" w:rsidRDefault="00245E2F">
            <w:pPr>
              <w:widowControl w:val="0"/>
              <w:spacing w:after="0" w:line="240" w:lineRule="auto"/>
              <w:rPr>
                <w:rFonts w:ascii="Times New Roman" w:hAnsi="Times New Roman"/>
                <w:sz w:val="24"/>
              </w:rPr>
            </w:pPr>
          </w:p>
        </w:tc>
      </w:tr>
      <w:tr w:rsidR="00245E2F" w14:paraId="61B6290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F812D9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N02AA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9BE682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природные алкалоиды опия</w:t>
            </w:r>
          </w:p>
        </w:tc>
        <w:tc>
          <w:tcPr>
            <w:tcW w:w="1901" w:type="dxa"/>
            <w:gridSpan w:val="2"/>
            <w:tcBorders>
              <w:top w:val="single" w:sz="4" w:space="0" w:color="000000"/>
              <w:left w:val="single" w:sz="4" w:space="0" w:color="000000"/>
              <w:bottom w:val="single" w:sz="4" w:space="0" w:color="000000"/>
              <w:right w:val="single" w:sz="4" w:space="0" w:color="000000"/>
            </w:tcBorders>
          </w:tcPr>
          <w:p w14:paraId="58AF3E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морфин</w:t>
            </w:r>
          </w:p>
        </w:tc>
        <w:tc>
          <w:tcPr>
            <w:tcW w:w="3404" w:type="dxa"/>
            <w:gridSpan w:val="2"/>
            <w:tcBorders>
              <w:top w:val="single" w:sz="4" w:space="0" w:color="000000"/>
              <w:left w:val="single" w:sz="4" w:space="0" w:color="000000"/>
              <w:bottom w:val="single" w:sz="4" w:space="0" w:color="000000"/>
              <w:right w:val="single" w:sz="4" w:space="0" w:color="000000"/>
            </w:tcBorders>
          </w:tcPr>
          <w:p w14:paraId="560D9C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633ADB1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63F4828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363F9E0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419F36F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14:paraId="140D285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57D1F77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r w:rsidR="00D25B6C">
              <w:rPr>
                <w:rFonts w:ascii="Times New Roman" w:hAnsi="Times New Roman"/>
                <w:sz w:val="24"/>
              </w:rPr>
              <w:br/>
            </w:r>
          </w:p>
          <w:p w14:paraId="2D103461" w14:textId="77777777" w:rsidR="00245E2F" w:rsidRDefault="00245E2F">
            <w:pPr>
              <w:widowControl w:val="0"/>
              <w:spacing w:after="0" w:line="240" w:lineRule="auto"/>
              <w:rPr>
                <w:rFonts w:ascii="Times New Roman" w:hAnsi="Times New Roman"/>
                <w:sz w:val="24"/>
              </w:rPr>
            </w:pPr>
          </w:p>
        </w:tc>
      </w:tr>
      <w:tr w:rsidR="00245E2F" w14:paraId="624346C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450EFC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00C416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369DB0"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налоксон + оксикодон</w:t>
            </w:r>
          </w:p>
        </w:tc>
        <w:tc>
          <w:tcPr>
            <w:tcW w:w="3404" w:type="dxa"/>
            <w:gridSpan w:val="2"/>
            <w:tcBorders>
              <w:top w:val="single" w:sz="4" w:space="0" w:color="000000"/>
              <w:left w:val="single" w:sz="4" w:space="0" w:color="000000"/>
              <w:bottom w:val="single" w:sz="4" w:space="0" w:color="000000"/>
              <w:right w:val="single" w:sz="4" w:space="0" w:color="000000"/>
            </w:tcBorders>
          </w:tcPr>
          <w:p w14:paraId="274C070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14:paraId="2AB7A50A" w14:textId="77777777" w:rsidR="00245E2F" w:rsidRDefault="00245E2F">
            <w:pPr>
              <w:widowControl w:val="0"/>
              <w:spacing w:after="0" w:line="240" w:lineRule="auto"/>
              <w:rPr>
                <w:rFonts w:ascii="Times New Roman" w:hAnsi="Times New Roman"/>
                <w:sz w:val="24"/>
              </w:rPr>
            </w:pPr>
          </w:p>
        </w:tc>
      </w:tr>
      <w:tr w:rsidR="00245E2F" w14:paraId="0828A5E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9FE8C0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N02AB</w:t>
            </w:r>
          </w:p>
        </w:tc>
        <w:tc>
          <w:tcPr>
            <w:tcW w:w="2881" w:type="dxa"/>
            <w:gridSpan w:val="2"/>
            <w:tcBorders>
              <w:top w:val="single" w:sz="4" w:space="0" w:color="000000"/>
              <w:left w:val="single" w:sz="4" w:space="0" w:color="000000"/>
              <w:bottom w:val="single" w:sz="4" w:space="0" w:color="000000"/>
              <w:right w:val="single" w:sz="4" w:space="0" w:color="000000"/>
            </w:tcBorders>
          </w:tcPr>
          <w:p w14:paraId="454EE1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фенилпиперидина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7E2725DC"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фентанил</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3EE45AA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5976FB6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трансдермальная терапевтическая система;</w:t>
            </w:r>
          </w:p>
          <w:p w14:paraId="4497A1D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пластырь трансдермальный</w:t>
            </w:r>
            <w:r w:rsidR="00D25B6C">
              <w:rPr>
                <w:rFonts w:ascii="Times New Roman" w:hAnsi="Times New Roman"/>
                <w:sz w:val="24"/>
              </w:rPr>
              <w:br/>
            </w:r>
          </w:p>
        </w:tc>
      </w:tr>
      <w:tr w:rsidR="00245E2F" w14:paraId="5899FC6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A704404" w14:textId="77777777" w:rsidR="00245E2F" w:rsidRDefault="007D1025">
            <w:pPr>
              <w:widowControl w:val="0"/>
              <w:spacing w:after="0" w:line="240" w:lineRule="auto"/>
              <w:rPr>
                <w:rFonts w:ascii="Times New Roman" w:hAnsi="Times New Roman"/>
                <w:sz w:val="24"/>
              </w:rPr>
            </w:pPr>
            <w:r>
              <w:rPr>
                <w:rFonts w:ascii="Times New Roman" w:hAnsi="Times New Roman"/>
                <w:sz w:val="24"/>
              </w:rPr>
              <w:t>N02AE</w:t>
            </w:r>
          </w:p>
        </w:tc>
        <w:tc>
          <w:tcPr>
            <w:tcW w:w="2881" w:type="dxa"/>
            <w:gridSpan w:val="2"/>
            <w:tcBorders>
              <w:top w:val="single" w:sz="4" w:space="0" w:color="000000"/>
              <w:left w:val="single" w:sz="4" w:space="0" w:color="000000"/>
              <w:bottom w:val="single" w:sz="4" w:space="0" w:color="000000"/>
              <w:right w:val="single" w:sz="4" w:space="0" w:color="000000"/>
            </w:tcBorders>
          </w:tcPr>
          <w:p w14:paraId="5FEE056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орипавина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4952F4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бупренорфин</w:t>
            </w:r>
          </w:p>
        </w:tc>
        <w:tc>
          <w:tcPr>
            <w:tcW w:w="3404" w:type="dxa"/>
            <w:gridSpan w:val="2"/>
            <w:tcBorders>
              <w:top w:val="single" w:sz="4" w:space="0" w:color="000000"/>
              <w:left w:val="single" w:sz="4" w:space="0" w:color="000000"/>
              <w:bottom w:val="single" w:sz="4" w:space="0" w:color="000000"/>
              <w:right w:val="single" w:sz="4" w:space="0" w:color="000000"/>
            </w:tcBorders>
          </w:tcPr>
          <w:p w14:paraId="0E75CF2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r w:rsidR="001221B0">
              <w:rPr>
                <w:rFonts w:ascii="Times New Roman" w:hAnsi="Times New Roman"/>
                <w:sz w:val="24"/>
              </w:rPr>
              <w:br/>
            </w:r>
            <w:r w:rsidR="00D25B6C">
              <w:rPr>
                <w:rFonts w:ascii="Times New Roman" w:hAnsi="Times New Roman"/>
                <w:sz w:val="24"/>
              </w:rPr>
              <w:br/>
            </w:r>
          </w:p>
        </w:tc>
      </w:tr>
      <w:tr w:rsidR="00245E2F" w14:paraId="66666F4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6754D25" w14:textId="77777777" w:rsidR="00245E2F" w:rsidRDefault="007D1025">
            <w:pPr>
              <w:widowControl w:val="0"/>
              <w:spacing w:after="0" w:line="240" w:lineRule="auto"/>
              <w:rPr>
                <w:rFonts w:ascii="Times New Roman" w:hAnsi="Times New Roman"/>
                <w:sz w:val="24"/>
              </w:rPr>
            </w:pPr>
            <w:r>
              <w:rPr>
                <w:rFonts w:ascii="Times New Roman" w:hAnsi="Times New Roman"/>
                <w:sz w:val="24"/>
              </w:rPr>
              <w:t>N02AX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D1D47B9"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опиоиды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675588C1" w14:textId="77777777" w:rsidR="00245E2F" w:rsidRDefault="00D25B6C">
            <w:pPr>
              <w:widowControl w:val="0"/>
              <w:spacing w:after="0" w:line="240" w:lineRule="auto"/>
              <w:rPr>
                <w:rFonts w:ascii="Times New Roman" w:hAnsi="Times New Roman"/>
                <w:sz w:val="24"/>
              </w:rPr>
            </w:pPr>
            <w:r>
              <w:rPr>
                <w:rFonts w:ascii="Times New Roman" w:hAnsi="Times New Roman"/>
                <w:sz w:val="24"/>
              </w:rPr>
              <w:t>п</w:t>
            </w:r>
            <w:r w:rsidR="007D1025">
              <w:rPr>
                <w:rFonts w:ascii="Times New Roman" w:hAnsi="Times New Roman"/>
                <w:sz w:val="24"/>
              </w:rPr>
              <w:t>ропионилфе</w:t>
            </w:r>
            <w:r>
              <w:rPr>
                <w:rFonts w:ascii="Times New Roman" w:hAnsi="Times New Roman"/>
                <w:sz w:val="24"/>
              </w:rPr>
              <w:t>-</w:t>
            </w:r>
            <w:r w:rsidR="007D1025">
              <w:rPr>
                <w:rFonts w:ascii="Times New Roman" w:hAnsi="Times New Roman"/>
                <w:sz w:val="24"/>
              </w:rPr>
              <w:t>нил-этоксиэтилпи</w:t>
            </w:r>
            <w:r>
              <w:rPr>
                <w:rFonts w:ascii="Times New Roman" w:hAnsi="Times New Roman"/>
                <w:sz w:val="24"/>
              </w:rPr>
              <w:t>-</w:t>
            </w:r>
            <w:r w:rsidR="007D1025">
              <w:rPr>
                <w:rFonts w:ascii="Times New Roman" w:hAnsi="Times New Roman"/>
                <w:sz w:val="24"/>
              </w:rPr>
              <w:t>перидин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576C3A6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защечные;</w:t>
            </w:r>
          </w:p>
          <w:p w14:paraId="6E08E5D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подъязычные</w:t>
            </w:r>
          </w:p>
        </w:tc>
      </w:tr>
      <w:tr w:rsidR="00245E2F" w14:paraId="08C1CCA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2C8C31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AF1860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EAF7C4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тапентадол</w:t>
            </w:r>
          </w:p>
        </w:tc>
        <w:tc>
          <w:tcPr>
            <w:tcW w:w="3404" w:type="dxa"/>
            <w:gridSpan w:val="2"/>
            <w:tcBorders>
              <w:top w:val="single" w:sz="4" w:space="0" w:color="000000"/>
              <w:left w:val="single" w:sz="4" w:space="0" w:color="000000"/>
              <w:bottom w:val="single" w:sz="4" w:space="0" w:color="000000"/>
              <w:right w:val="single" w:sz="4" w:space="0" w:color="000000"/>
            </w:tcBorders>
          </w:tcPr>
          <w:p w14:paraId="3D3EC5E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r w:rsidR="00D25B6C">
              <w:rPr>
                <w:rFonts w:ascii="Times New Roman" w:hAnsi="Times New Roman"/>
                <w:sz w:val="24"/>
              </w:rPr>
              <w:br/>
            </w:r>
          </w:p>
          <w:p w14:paraId="2C3BAF53" w14:textId="77777777" w:rsidR="00245E2F" w:rsidRDefault="00245E2F">
            <w:pPr>
              <w:widowControl w:val="0"/>
              <w:spacing w:after="0" w:line="240" w:lineRule="auto"/>
              <w:rPr>
                <w:rFonts w:ascii="Times New Roman" w:hAnsi="Times New Roman"/>
                <w:sz w:val="24"/>
              </w:rPr>
            </w:pPr>
          </w:p>
        </w:tc>
      </w:tr>
      <w:tr w:rsidR="00245E2F" w14:paraId="579D9F4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DD52A2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5BE6A2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4FAB05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трамадол</w:t>
            </w:r>
          </w:p>
        </w:tc>
        <w:tc>
          <w:tcPr>
            <w:tcW w:w="3404" w:type="dxa"/>
            <w:gridSpan w:val="2"/>
            <w:tcBorders>
              <w:top w:val="single" w:sz="4" w:space="0" w:color="000000"/>
              <w:left w:val="single" w:sz="4" w:space="0" w:color="000000"/>
              <w:bottom w:val="single" w:sz="4" w:space="0" w:color="000000"/>
              <w:right w:val="single" w:sz="4" w:space="0" w:color="000000"/>
            </w:tcBorders>
          </w:tcPr>
          <w:p w14:paraId="104C85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2AF1A8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729A5B6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w:t>
            </w:r>
          </w:p>
          <w:p w14:paraId="26B06F0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599F606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5241ACC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14:paraId="3C8F1176" w14:textId="77777777" w:rsidR="00245E2F" w:rsidRDefault="00245E2F">
            <w:pPr>
              <w:widowControl w:val="0"/>
              <w:spacing w:after="0" w:line="240" w:lineRule="auto"/>
              <w:rPr>
                <w:rFonts w:ascii="Times New Roman" w:hAnsi="Times New Roman"/>
                <w:sz w:val="24"/>
              </w:rPr>
            </w:pPr>
          </w:p>
        </w:tc>
      </w:tr>
      <w:tr w:rsidR="00245E2F" w14:paraId="3263F48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4F5391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N02B</w:t>
            </w:r>
          </w:p>
        </w:tc>
        <w:tc>
          <w:tcPr>
            <w:tcW w:w="2881" w:type="dxa"/>
            <w:gridSpan w:val="2"/>
            <w:tcBorders>
              <w:top w:val="single" w:sz="4" w:space="0" w:color="000000"/>
              <w:left w:val="single" w:sz="4" w:space="0" w:color="000000"/>
              <w:bottom w:val="single" w:sz="4" w:space="0" w:color="000000"/>
              <w:right w:val="single" w:sz="4" w:space="0" w:color="000000"/>
            </w:tcBorders>
          </w:tcPr>
          <w:p w14:paraId="5E9C2BAD"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анальгетики и антипиретики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2844838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775EF23" w14:textId="77777777" w:rsidR="00245E2F" w:rsidRDefault="00245E2F">
            <w:pPr>
              <w:widowControl w:val="0"/>
              <w:spacing w:after="0" w:line="240" w:lineRule="auto"/>
              <w:rPr>
                <w:rFonts w:ascii="Times New Roman" w:hAnsi="Times New Roman"/>
                <w:sz w:val="24"/>
              </w:rPr>
            </w:pPr>
          </w:p>
        </w:tc>
      </w:tr>
      <w:tr w:rsidR="00245E2F" w14:paraId="239DC94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FA968B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N02BA</w:t>
            </w:r>
          </w:p>
        </w:tc>
        <w:tc>
          <w:tcPr>
            <w:tcW w:w="2881" w:type="dxa"/>
            <w:gridSpan w:val="2"/>
            <w:tcBorders>
              <w:top w:val="single" w:sz="4" w:space="0" w:color="000000"/>
              <w:left w:val="single" w:sz="4" w:space="0" w:color="000000"/>
              <w:bottom w:val="single" w:sz="4" w:space="0" w:color="000000"/>
              <w:right w:val="single" w:sz="4" w:space="0" w:color="000000"/>
            </w:tcBorders>
          </w:tcPr>
          <w:p w14:paraId="6123F83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салициловая кислота и ее производные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3BF75D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ацетилсалициловая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1BD2B3E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7D4CAC3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оболочкой;</w:t>
            </w:r>
          </w:p>
          <w:p w14:paraId="01787BA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кишечнорастворимые, покрытые пленочной оболочкой;</w:t>
            </w:r>
          </w:p>
          <w:p w14:paraId="062C60E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p>
          <w:p w14:paraId="6F8E505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пленочной оболочкой;</w:t>
            </w:r>
          </w:p>
          <w:p w14:paraId="41ACF77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054C40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73F5BB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N02BE</w:t>
            </w:r>
          </w:p>
        </w:tc>
        <w:tc>
          <w:tcPr>
            <w:tcW w:w="2881" w:type="dxa"/>
            <w:gridSpan w:val="2"/>
            <w:tcBorders>
              <w:top w:val="single" w:sz="4" w:space="0" w:color="000000"/>
              <w:left w:val="single" w:sz="4" w:space="0" w:color="000000"/>
              <w:bottom w:val="single" w:sz="4" w:space="0" w:color="000000"/>
              <w:right w:val="single" w:sz="4" w:space="0" w:color="000000"/>
            </w:tcBorders>
          </w:tcPr>
          <w:p w14:paraId="54AF75A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анилиды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6A410A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парацетамол</w:t>
            </w:r>
          </w:p>
        </w:tc>
        <w:tc>
          <w:tcPr>
            <w:tcW w:w="3404" w:type="dxa"/>
            <w:gridSpan w:val="2"/>
            <w:tcBorders>
              <w:top w:val="single" w:sz="4" w:space="0" w:color="000000"/>
              <w:left w:val="single" w:sz="4" w:space="0" w:color="000000"/>
              <w:bottom w:val="single" w:sz="4" w:space="0" w:color="000000"/>
              <w:right w:val="single" w:sz="4" w:space="0" w:color="000000"/>
            </w:tcBorders>
          </w:tcPr>
          <w:p w14:paraId="5C4B9F6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5C2EEC5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0F2D88B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 (для детей);</w:t>
            </w:r>
          </w:p>
          <w:p w14:paraId="60E3B145"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w:t>
            </w:r>
          </w:p>
          <w:p w14:paraId="1A14928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суппозитории ректальные (для детей);</w:t>
            </w:r>
          </w:p>
          <w:p w14:paraId="22457B64"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5E9B6FF6"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 (для детей);</w:t>
            </w:r>
          </w:p>
          <w:p w14:paraId="0C2318E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97ECB9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876C3A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EF23E6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w:t>
            </w:r>
          </w:p>
        </w:tc>
        <w:tc>
          <w:tcPr>
            <w:tcW w:w="2881" w:type="dxa"/>
            <w:gridSpan w:val="2"/>
            <w:tcBorders>
              <w:top w:val="single" w:sz="4" w:space="0" w:color="000000"/>
              <w:left w:val="single" w:sz="4" w:space="0" w:color="000000"/>
              <w:bottom w:val="single" w:sz="4" w:space="0" w:color="000000"/>
              <w:right w:val="single" w:sz="4" w:space="0" w:color="000000"/>
            </w:tcBorders>
          </w:tcPr>
          <w:p w14:paraId="0E4FDB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противоэпилептические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89C8DB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8F635B3" w14:textId="77777777" w:rsidR="00245E2F" w:rsidRDefault="00245E2F">
            <w:pPr>
              <w:widowControl w:val="0"/>
              <w:spacing w:after="0" w:line="240" w:lineRule="auto"/>
              <w:rPr>
                <w:rFonts w:ascii="Times New Roman" w:hAnsi="Times New Roman"/>
                <w:sz w:val="24"/>
              </w:rPr>
            </w:pPr>
          </w:p>
        </w:tc>
      </w:tr>
      <w:tr w:rsidR="00245E2F" w14:paraId="4C240F3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F3DD82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N03A</w:t>
            </w:r>
          </w:p>
        </w:tc>
        <w:tc>
          <w:tcPr>
            <w:tcW w:w="2881" w:type="dxa"/>
            <w:gridSpan w:val="2"/>
            <w:tcBorders>
              <w:top w:val="single" w:sz="4" w:space="0" w:color="000000"/>
              <w:left w:val="single" w:sz="4" w:space="0" w:color="000000"/>
              <w:bottom w:val="single" w:sz="4" w:space="0" w:color="000000"/>
              <w:right w:val="single" w:sz="4" w:space="0" w:color="000000"/>
            </w:tcBorders>
          </w:tcPr>
          <w:p w14:paraId="429955B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противоэпилептические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F7AEEC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A272E31" w14:textId="77777777" w:rsidR="00245E2F" w:rsidRDefault="00245E2F">
            <w:pPr>
              <w:widowControl w:val="0"/>
              <w:spacing w:after="0" w:line="240" w:lineRule="auto"/>
              <w:rPr>
                <w:rFonts w:ascii="Times New Roman" w:hAnsi="Times New Roman"/>
                <w:sz w:val="24"/>
              </w:rPr>
            </w:pPr>
          </w:p>
        </w:tc>
      </w:tr>
      <w:tr w:rsidR="00245E2F" w14:paraId="27B8ADC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E680C0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8A2C6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барбитураты и их производные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37B0B6C1"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бензобарбитал</w:t>
            </w:r>
          </w:p>
        </w:tc>
        <w:tc>
          <w:tcPr>
            <w:tcW w:w="3404" w:type="dxa"/>
            <w:gridSpan w:val="2"/>
            <w:tcBorders>
              <w:top w:val="single" w:sz="4" w:space="0" w:color="000000"/>
              <w:left w:val="single" w:sz="4" w:space="0" w:color="000000"/>
              <w:bottom w:val="single" w:sz="4" w:space="0" w:color="000000"/>
              <w:right w:val="single" w:sz="4" w:space="0" w:color="000000"/>
            </w:tcBorders>
          </w:tcPr>
          <w:p w14:paraId="115FEAA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5DA7C2B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2F07BB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EC7316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ABF74D2"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фенобарбитал</w:t>
            </w:r>
          </w:p>
        </w:tc>
        <w:tc>
          <w:tcPr>
            <w:tcW w:w="3404" w:type="dxa"/>
            <w:gridSpan w:val="2"/>
            <w:tcBorders>
              <w:top w:val="single" w:sz="4" w:space="0" w:color="000000"/>
              <w:left w:val="single" w:sz="4" w:space="0" w:color="000000"/>
              <w:bottom w:val="single" w:sz="4" w:space="0" w:color="000000"/>
              <w:right w:val="single" w:sz="4" w:space="0" w:color="000000"/>
            </w:tcBorders>
          </w:tcPr>
          <w:p w14:paraId="6DF1507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462AB2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7E59AD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N03AB</w:t>
            </w:r>
          </w:p>
        </w:tc>
        <w:tc>
          <w:tcPr>
            <w:tcW w:w="2881" w:type="dxa"/>
            <w:gridSpan w:val="2"/>
            <w:tcBorders>
              <w:top w:val="single" w:sz="4" w:space="0" w:color="000000"/>
              <w:left w:val="single" w:sz="4" w:space="0" w:color="000000"/>
              <w:bottom w:val="single" w:sz="4" w:space="0" w:color="000000"/>
              <w:right w:val="single" w:sz="4" w:space="0" w:color="000000"/>
            </w:tcBorders>
          </w:tcPr>
          <w:p w14:paraId="0E729C2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гидантоина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5DDC45EC"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фенитоин</w:t>
            </w:r>
          </w:p>
        </w:tc>
        <w:tc>
          <w:tcPr>
            <w:tcW w:w="3404" w:type="dxa"/>
            <w:gridSpan w:val="2"/>
            <w:tcBorders>
              <w:top w:val="single" w:sz="4" w:space="0" w:color="000000"/>
              <w:left w:val="single" w:sz="4" w:space="0" w:color="000000"/>
              <w:bottom w:val="single" w:sz="4" w:space="0" w:color="000000"/>
              <w:right w:val="single" w:sz="4" w:space="0" w:color="000000"/>
            </w:tcBorders>
          </w:tcPr>
          <w:p w14:paraId="667367D1" w14:textId="77777777" w:rsidR="00245E2F" w:rsidRDefault="00D25B6C">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аблетки</w:t>
            </w:r>
            <w:r>
              <w:rPr>
                <w:rFonts w:ascii="Times New Roman" w:hAnsi="Times New Roman"/>
                <w:sz w:val="24"/>
              </w:rPr>
              <w:br/>
            </w:r>
          </w:p>
        </w:tc>
      </w:tr>
      <w:tr w:rsidR="00245E2F" w14:paraId="33D6EF2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84C8BB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N03AD</w:t>
            </w:r>
          </w:p>
        </w:tc>
        <w:tc>
          <w:tcPr>
            <w:tcW w:w="2881" w:type="dxa"/>
            <w:gridSpan w:val="2"/>
            <w:tcBorders>
              <w:top w:val="single" w:sz="4" w:space="0" w:color="000000"/>
              <w:left w:val="single" w:sz="4" w:space="0" w:color="000000"/>
              <w:bottom w:val="single" w:sz="4" w:space="0" w:color="000000"/>
              <w:right w:val="single" w:sz="4" w:space="0" w:color="000000"/>
            </w:tcBorders>
          </w:tcPr>
          <w:p w14:paraId="7B98232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сукцинимида</w:t>
            </w:r>
          </w:p>
        </w:tc>
        <w:tc>
          <w:tcPr>
            <w:tcW w:w="1901" w:type="dxa"/>
            <w:gridSpan w:val="2"/>
            <w:tcBorders>
              <w:top w:val="single" w:sz="4" w:space="0" w:color="000000"/>
              <w:left w:val="single" w:sz="4" w:space="0" w:color="000000"/>
              <w:bottom w:val="single" w:sz="4" w:space="0" w:color="000000"/>
              <w:right w:val="single" w:sz="4" w:space="0" w:color="000000"/>
            </w:tcBorders>
          </w:tcPr>
          <w:p w14:paraId="168A4453"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этосуксимид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516BE90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1C03EAA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7A1ADE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N03AE</w:t>
            </w:r>
          </w:p>
        </w:tc>
        <w:tc>
          <w:tcPr>
            <w:tcW w:w="2881" w:type="dxa"/>
            <w:gridSpan w:val="2"/>
            <w:tcBorders>
              <w:top w:val="single" w:sz="4" w:space="0" w:color="000000"/>
              <w:left w:val="single" w:sz="4" w:space="0" w:color="000000"/>
              <w:bottom w:val="single" w:sz="4" w:space="0" w:color="000000"/>
              <w:right w:val="single" w:sz="4" w:space="0" w:color="000000"/>
            </w:tcBorders>
          </w:tcPr>
          <w:p w14:paraId="7099E8C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бензодиазепина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5B844DB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клоназепам</w:t>
            </w:r>
          </w:p>
        </w:tc>
        <w:tc>
          <w:tcPr>
            <w:tcW w:w="3404" w:type="dxa"/>
            <w:gridSpan w:val="2"/>
            <w:tcBorders>
              <w:top w:val="single" w:sz="4" w:space="0" w:color="000000"/>
              <w:left w:val="single" w:sz="4" w:space="0" w:color="000000"/>
              <w:bottom w:val="single" w:sz="4" w:space="0" w:color="000000"/>
              <w:right w:val="single" w:sz="4" w:space="0" w:color="000000"/>
            </w:tcBorders>
          </w:tcPr>
          <w:p w14:paraId="7DA7736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68DAC8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D4EACD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N03AF</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E4889B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карбоксамида</w:t>
            </w:r>
          </w:p>
        </w:tc>
        <w:tc>
          <w:tcPr>
            <w:tcW w:w="1901" w:type="dxa"/>
            <w:gridSpan w:val="2"/>
            <w:tcBorders>
              <w:top w:val="single" w:sz="4" w:space="0" w:color="000000"/>
              <w:left w:val="single" w:sz="4" w:space="0" w:color="000000"/>
              <w:bottom w:val="single" w:sz="4" w:space="0" w:color="000000"/>
              <w:right w:val="single" w:sz="4" w:space="0" w:color="000000"/>
            </w:tcBorders>
          </w:tcPr>
          <w:p w14:paraId="2FD82FB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карбамазепин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13AC1B9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4CAC011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p>
          <w:p w14:paraId="7DB3C6B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оболочкой;</w:t>
            </w:r>
          </w:p>
          <w:p w14:paraId="74DC67F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tc>
      </w:tr>
      <w:tr w:rsidR="00245E2F" w14:paraId="0CF74F7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4206E4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32FB8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DE80ED5"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окскарбазепин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2A8DE256"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2030D8B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3E35D2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6B006F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N03AG</w:t>
            </w:r>
          </w:p>
        </w:tc>
        <w:tc>
          <w:tcPr>
            <w:tcW w:w="2881" w:type="dxa"/>
            <w:gridSpan w:val="2"/>
            <w:tcBorders>
              <w:top w:val="single" w:sz="4" w:space="0" w:color="000000"/>
              <w:left w:val="single" w:sz="4" w:space="0" w:color="000000"/>
              <w:bottom w:val="single" w:sz="4" w:space="0" w:color="000000"/>
              <w:right w:val="single" w:sz="4" w:space="0" w:color="000000"/>
            </w:tcBorders>
          </w:tcPr>
          <w:p w14:paraId="2A07BB7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жирных кислот</w:t>
            </w:r>
          </w:p>
        </w:tc>
        <w:tc>
          <w:tcPr>
            <w:tcW w:w="1901" w:type="dxa"/>
            <w:gridSpan w:val="2"/>
            <w:tcBorders>
              <w:top w:val="single" w:sz="4" w:space="0" w:color="000000"/>
              <w:left w:val="single" w:sz="4" w:space="0" w:color="000000"/>
              <w:bottom w:val="single" w:sz="4" w:space="0" w:color="000000"/>
              <w:right w:val="single" w:sz="4" w:space="0" w:color="000000"/>
            </w:tcBorders>
          </w:tcPr>
          <w:p w14:paraId="05AFDBF7"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вальпроевая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46963F6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с пролонгированным высвобождением;</w:t>
            </w:r>
          </w:p>
          <w:p w14:paraId="0D0A9CB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6B2A296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кишечнорастворимые;</w:t>
            </w:r>
          </w:p>
          <w:p w14:paraId="4B84802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35366477"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w:t>
            </w:r>
          </w:p>
          <w:p w14:paraId="02B8F776"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 (для детей);</w:t>
            </w:r>
          </w:p>
          <w:p w14:paraId="0CFA0F4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p>
          <w:p w14:paraId="702822F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оболочкой;</w:t>
            </w:r>
          </w:p>
          <w:p w14:paraId="4ED1E28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64EBC4A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1F74E14C"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479AD5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N03AX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AFC76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противоэпилептические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525A91F8"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бриварацетам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779EBAE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8998BB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1F3EF0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626F31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F4938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лакосамид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3714590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22A82B8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EA353B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590D60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6E898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B9EDD7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леветирацетам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48A37E9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433B543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561AD67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D25B6C">
              <w:rPr>
                <w:rFonts w:ascii="Times New Roman" w:hAnsi="Times New Roman"/>
                <w:sz w:val="24"/>
              </w:rPr>
              <w:br/>
            </w:r>
          </w:p>
        </w:tc>
      </w:tr>
      <w:tr w:rsidR="00245E2F" w14:paraId="739898C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ACECF2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AEDA57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9F1BD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перампанел</w:t>
            </w:r>
          </w:p>
        </w:tc>
        <w:tc>
          <w:tcPr>
            <w:tcW w:w="3404" w:type="dxa"/>
            <w:gridSpan w:val="2"/>
            <w:tcBorders>
              <w:top w:val="single" w:sz="4" w:space="0" w:color="000000"/>
              <w:left w:val="single" w:sz="4" w:space="0" w:color="000000"/>
              <w:bottom w:val="single" w:sz="4" w:space="0" w:color="000000"/>
              <w:right w:val="single" w:sz="4" w:space="0" w:color="000000"/>
            </w:tcBorders>
          </w:tcPr>
          <w:p w14:paraId="49EF122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1221B0">
              <w:rPr>
                <w:rFonts w:ascii="Times New Roman" w:hAnsi="Times New Roman"/>
                <w:sz w:val="24"/>
              </w:rPr>
              <w:br/>
            </w:r>
          </w:p>
        </w:tc>
      </w:tr>
      <w:tr w:rsidR="00245E2F" w14:paraId="1740890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0298A4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4AB391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7B9D2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прегабалин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7ED39D2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1A10447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1D5C3A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0BFF66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F5B7B6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топирамат</w:t>
            </w:r>
          </w:p>
        </w:tc>
        <w:tc>
          <w:tcPr>
            <w:tcW w:w="3404" w:type="dxa"/>
            <w:gridSpan w:val="2"/>
            <w:tcBorders>
              <w:top w:val="single" w:sz="4" w:space="0" w:color="000000"/>
              <w:left w:val="single" w:sz="4" w:space="0" w:color="000000"/>
              <w:bottom w:val="single" w:sz="4" w:space="0" w:color="000000"/>
              <w:right w:val="single" w:sz="4" w:space="0" w:color="000000"/>
            </w:tcBorders>
          </w:tcPr>
          <w:p w14:paraId="7399A63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88A3B4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32CDEED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D2076B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N04</w:t>
            </w:r>
          </w:p>
        </w:tc>
        <w:tc>
          <w:tcPr>
            <w:tcW w:w="2881" w:type="dxa"/>
            <w:gridSpan w:val="2"/>
            <w:tcBorders>
              <w:top w:val="single" w:sz="4" w:space="0" w:color="000000"/>
              <w:left w:val="single" w:sz="4" w:space="0" w:color="000000"/>
              <w:bottom w:val="single" w:sz="4" w:space="0" w:color="000000"/>
              <w:right w:val="single" w:sz="4" w:space="0" w:color="000000"/>
            </w:tcBorders>
          </w:tcPr>
          <w:p w14:paraId="6177BF6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противопаркинсонические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49F763D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2BDB4CD" w14:textId="77777777" w:rsidR="00245E2F" w:rsidRDefault="00245E2F">
            <w:pPr>
              <w:widowControl w:val="0"/>
              <w:spacing w:after="0" w:line="240" w:lineRule="auto"/>
              <w:rPr>
                <w:rFonts w:ascii="Times New Roman" w:hAnsi="Times New Roman"/>
                <w:sz w:val="24"/>
              </w:rPr>
            </w:pPr>
          </w:p>
        </w:tc>
      </w:tr>
      <w:tr w:rsidR="00245E2F" w14:paraId="19599A6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14FB9A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N04A</w:t>
            </w:r>
          </w:p>
        </w:tc>
        <w:tc>
          <w:tcPr>
            <w:tcW w:w="2881" w:type="dxa"/>
            <w:gridSpan w:val="2"/>
            <w:tcBorders>
              <w:top w:val="single" w:sz="4" w:space="0" w:color="000000"/>
              <w:left w:val="single" w:sz="4" w:space="0" w:color="000000"/>
              <w:bottom w:val="single" w:sz="4" w:space="0" w:color="000000"/>
              <w:right w:val="single" w:sz="4" w:space="0" w:color="000000"/>
            </w:tcBorders>
          </w:tcPr>
          <w:p w14:paraId="0A92A4A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антихолинергические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6C236E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3C0751C" w14:textId="77777777" w:rsidR="00245E2F" w:rsidRDefault="00245E2F">
            <w:pPr>
              <w:widowControl w:val="0"/>
              <w:spacing w:after="0" w:line="240" w:lineRule="auto"/>
              <w:rPr>
                <w:rFonts w:ascii="Times New Roman" w:hAnsi="Times New Roman"/>
                <w:sz w:val="24"/>
              </w:rPr>
            </w:pPr>
          </w:p>
        </w:tc>
      </w:tr>
      <w:tr w:rsidR="00245E2F" w14:paraId="1E3B58E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D86069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N04AA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9B885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третичные амины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76EC68F3"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бипериден</w:t>
            </w:r>
          </w:p>
        </w:tc>
        <w:tc>
          <w:tcPr>
            <w:tcW w:w="3404" w:type="dxa"/>
            <w:gridSpan w:val="2"/>
            <w:tcBorders>
              <w:top w:val="single" w:sz="4" w:space="0" w:color="000000"/>
              <w:left w:val="single" w:sz="4" w:space="0" w:color="000000"/>
              <w:bottom w:val="single" w:sz="4" w:space="0" w:color="000000"/>
              <w:right w:val="single" w:sz="4" w:space="0" w:color="000000"/>
            </w:tcBorders>
          </w:tcPr>
          <w:p w14:paraId="66833A3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535C7D2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593F59E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5CF68A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0EF498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6E49EFA" w14:textId="77777777" w:rsidR="00245E2F" w:rsidRDefault="00D75203">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ригексифени</w:t>
            </w:r>
            <w:r>
              <w:rPr>
                <w:rFonts w:ascii="Times New Roman" w:hAnsi="Times New Roman"/>
                <w:sz w:val="24"/>
              </w:rPr>
              <w:t>-</w:t>
            </w:r>
            <w:r w:rsidR="007D1025">
              <w:rPr>
                <w:rFonts w:ascii="Times New Roman" w:hAnsi="Times New Roman"/>
                <w:sz w:val="24"/>
              </w:rPr>
              <w:t>дил</w:t>
            </w:r>
          </w:p>
        </w:tc>
        <w:tc>
          <w:tcPr>
            <w:tcW w:w="3404" w:type="dxa"/>
            <w:gridSpan w:val="2"/>
            <w:tcBorders>
              <w:top w:val="single" w:sz="4" w:space="0" w:color="000000"/>
              <w:left w:val="single" w:sz="4" w:space="0" w:color="000000"/>
              <w:bottom w:val="single" w:sz="4" w:space="0" w:color="000000"/>
              <w:right w:val="single" w:sz="4" w:space="0" w:color="000000"/>
            </w:tcBorders>
          </w:tcPr>
          <w:p w14:paraId="1BB3BBF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079DE39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E681AC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N04B</w:t>
            </w:r>
          </w:p>
        </w:tc>
        <w:tc>
          <w:tcPr>
            <w:tcW w:w="2881" w:type="dxa"/>
            <w:gridSpan w:val="2"/>
            <w:tcBorders>
              <w:top w:val="single" w:sz="4" w:space="0" w:color="000000"/>
              <w:left w:val="single" w:sz="4" w:space="0" w:color="000000"/>
              <w:bottom w:val="single" w:sz="4" w:space="0" w:color="000000"/>
              <w:right w:val="single" w:sz="4" w:space="0" w:color="000000"/>
            </w:tcBorders>
          </w:tcPr>
          <w:p w14:paraId="2AD913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дофаминергические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64C628F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11D99B1" w14:textId="77777777" w:rsidR="00245E2F" w:rsidRDefault="00245E2F">
            <w:pPr>
              <w:widowControl w:val="0"/>
              <w:spacing w:after="0" w:line="240" w:lineRule="auto"/>
              <w:rPr>
                <w:rFonts w:ascii="Times New Roman" w:hAnsi="Times New Roman"/>
                <w:sz w:val="24"/>
              </w:rPr>
            </w:pPr>
          </w:p>
        </w:tc>
      </w:tr>
      <w:tr w:rsidR="00245E2F" w14:paraId="4FD5233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F31960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N04BA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C54CFBA"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допа и ее производные</w:t>
            </w:r>
          </w:p>
        </w:tc>
        <w:tc>
          <w:tcPr>
            <w:tcW w:w="1901" w:type="dxa"/>
            <w:gridSpan w:val="2"/>
            <w:tcBorders>
              <w:top w:val="single" w:sz="4" w:space="0" w:color="000000"/>
              <w:left w:val="single" w:sz="4" w:space="0" w:color="000000"/>
              <w:bottom w:val="single" w:sz="4" w:space="0" w:color="000000"/>
              <w:right w:val="single" w:sz="4" w:space="0" w:color="000000"/>
            </w:tcBorders>
          </w:tcPr>
          <w:p w14:paraId="1CB1D5D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леводопа + бенсеразид</w:t>
            </w:r>
          </w:p>
        </w:tc>
        <w:tc>
          <w:tcPr>
            <w:tcW w:w="3404" w:type="dxa"/>
            <w:gridSpan w:val="2"/>
            <w:tcBorders>
              <w:top w:val="single" w:sz="4" w:space="0" w:color="000000"/>
              <w:left w:val="single" w:sz="4" w:space="0" w:color="000000"/>
              <w:bottom w:val="single" w:sz="4" w:space="0" w:color="000000"/>
              <w:right w:val="single" w:sz="4" w:space="0" w:color="000000"/>
            </w:tcBorders>
          </w:tcPr>
          <w:p w14:paraId="6D6610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7F9D2F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модифицированным высвобождением;</w:t>
            </w:r>
          </w:p>
          <w:p w14:paraId="4C29949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7237556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tc>
      </w:tr>
      <w:tr w:rsidR="00245E2F" w14:paraId="6353B4F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EB5EA0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3E0B71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EDD8477"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леводопа + карбидопа</w:t>
            </w:r>
          </w:p>
        </w:tc>
        <w:tc>
          <w:tcPr>
            <w:tcW w:w="3404" w:type="dxa"/>
            <w:gridSpan w:val="2"/>
            <w:tcBorders>
              <w:top w:val="single" w:sz="4" w:space="0" w:color="000000"/>
              <w:left w:val="single" w:sz="4" w:space="0" w:color="000000"/>
              <w:bottom w:val="single" w:sz="4" w:space="0" w:color="000000"/>
              <w:right w:val="single" w:sz="4" w:space="0" w:color="000000"/>
            </w:tcBorders>
          </w:tcPr>
          <w:p w14:paraId="532F942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1FBB05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D518FC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N04BB</w:t>
            </w:r>
          </w:p>
        </w:tc>
        <w:tc>
          <w:tcPr>
            <w:tcW w:w="2881" w:type="dxa"/>
            <w:gridSpan w:val="2"/>
            <w:tcBorders>
              <w:top w:val="single" w:sz="4" w:space="0" w:color="000000"/>
              <w:left w:val="single" w:sz="4" w:space="0" w:color="000000"/>
              <w:bottom w:val="single" w:sz="4" w:space="0" w:color="000000"/>
              <w:right w:val="single" w:sz="4" w:space="0" w:color="000000"/>
            </w:tcBorders>
          </w:tcPr>
          <w:p w14:paraId="5D05229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адамантана</w:t>
            </w:r>
          </w:p>
        </w:tc>
        <w:tc>
          <w:tcPr>
            <w:tcW w:w="1901" w:type="dxa"/>
            <w:gridSpan w:val="2"/>
            <w:tcBorders>
              <w:top w:val="single" w:sz="4" w:space="0" w:color="000000"/>
              <w:left w:val="single" w:sz="4" w:space="0" w:color="000000"/>
              <w:bottom w:val="single" w:sz="4" w:space="0" w:color="000000"/>
              <w:right w:val="single" w:sz="4" w:space="0" w:color="000000"/>
            </w:tcBorders>
          </w:tcPr>
          <w:p w14:paraId="290D43F7"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амантадин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7CF5224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6331364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1221B0">
              <w:rPr>
                <w:rFonts w:ascii="Times New Roman" w:hAnsi="Times New Roman"/>
                <w:sz w:val="24"/>
              </w:rPr>
              <w:br/>
            </w:r>
          </w:p>
        </w:tc>
      </w:tr>
      <w:tr w:rsidR="00245E2F" w14:paraId="6289158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FA8A0B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N04BC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32A85C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агонисты дофаминовых рецепторов</w:t>
            </w:r>
          </w:p>
        </w:tc>
        <w:tc>
          <w:tcPr>
            <w:tcW w:w="1901" w:type="dxa"/>
            <w:gridSpan w:val="2"/>
            <w:tcBorders>
              <w:top w:val="single" w:sz="4" w:space="0" w:color="000000"/>
              <w:left w:val="single" w:sz="4" w:space="0" w:color="000000"/>
              <w:bottom w:val="single" w:sz="4" w:space="0" w:color="000000"/>
              <w:right w:val="single" w:sz="4" w:space="0" w:color="000000"/>
            </w:tcBorders>
          </w:tcPr>
          <w:p w14:paraId="715B732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пирибедил</w:t>
            </w:r>
          </w:p>
        </w:tc>
        <w:tc>
          <w:tcPr>
            <w:tcW w:w="3404" w:type="dxa"/>
            <w:gridSpan w:val="2"/>
            <w:tcBorders>
              <w:top w:val="single" w:sz="4" w:space="0" w:color="000000"/>
              <w:left w:val="single" w:sz="4" w:space="0" w:color="000000"/>
              <w:bottom w:val="single" w:sz="4" w:space="0" w:color="000000"/>
              <w:right w:val="single" w:sz="4" w:space="0" w:color="000000"/>
            </w:tcBorders>
          </w:tcPr>
          <w:p w14:paraId="5C5D275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контролируемым высвобождением, покрытые оболочкой;</w:t>
            </w:r>
          </w:p>
          <w:p w14:paraId="7CBAE06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контролируемым высвобождением, покрытые пленочной оболочкой;</w:t>
            </w:r>
          </w:p>
          <w:p w14:paraId="28410C7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r w:rsidR="001221B0">
              <w:rPr>
                <w:rFonts w:ascii="Times New Roman" w:hAnsi="Times New Roman"/>
                <w:sz w:val="24"/>
              </w:rPr>
              <w:br/>
            </w:r>
          </w:p>
        </w:tc>
      </w:tr>
      <w:tr w:rsidR="00245E2F" w14:paraId="18B1E26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00B375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9566B3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35B93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прамипексол</w:t>
            </w:r>
          </w:p>
        </w:tc>
        <w:tc>
          <w:tcPr>
            <w:tcW w:w="3404" w:type="dxa"/>
            <w:gridSpan w:val="2"/>
            <w:tcBorders>
              <w:top w:val="single" w:sz="4" w:space="0" w:color="000000"/>
              <w:left w:val="single" w:sz="4" w:space="0" w:color="000000"/>
              <w:bottom w:val="single" w:sz="4" w:space="0" w:color="000000"/>
              <w:right w:val="single" w:sz="4" w:space="0" w:color="000000"/>
            </w:tcBorders>
          </w:tcPr>
          <w:p w14:paraId="7B49328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4224CBF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w:t>
            </w:r>
            <w:r w:rsidR="001221B0">
              <w:rPr>
                <w:rFonts w:ascii="Times New Roman" w:hAnsi="Times New Roman"/>
                <w:sz w:val="24"/>
              </w:rPr>
              <w:br/>
            </w:r>
          </w:p>
        </w:tc>
      </w:tr>
      <w:tr w:rsidR="00245E2F" w14:paraId="2895FEC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B47662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w:t>
            </w:r>
          </w:p>
        </w:tc>
        <w:tc>
          <w:tcPr>
            <w:tcW w:w="2881" w:type="dxa"/>
            <w:gridSpan w:val="2"/>
            <w:tcBorders>
              <w:top w:val="single" w:sz="4" w:space="0" w:color="000000"/>
              <w:left w:val="single" w:sz="4" w:space="0" w:color="000000"/>
              <w:bottom w:val="single" w:sz="4" w:space="0" w:color="000000"/>
              <w:right w:val="single" w:sz="4" w:space="0" w:color="000000"/>
            </w:tcBorders>
          </w:tcPr>
          <w:p w14:paraId="7D27C79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психолептики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7A21578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C26D3BE" w14:textId="77777777" w:rsidR="00245E2F" w:rsidRDefault="00245E2F">
            <w:pPr>
              <w:widowControl w:val="0"/>
              <w:spacing w:after="0" w:line="240" w:lineRule="auto"/>
              <w:rPr>
                <w:rFonts w:ascii="Times New Roman" w:hAnsi="Times New Roman"/>
                <w:sz w:val="24"/>
              </w:rPr>
            </w:pPr>
          </w:p>
        </w:tc>
      </w:tr>
      <w:tr w:rsidR="00245E2F" w14:paraId="35E6A9C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D5D1C8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w:t>
            </w:r>
          </w:p>
        </w:tc>
        <w:tc>
          <w:tcPr>
            <w:tcW w:w="2881" w:type="dxa"/>
            <w:gridSpan w:val="2"/>
            <w:tcBorders>
              <w:top w:val="single" w:sz="4" w:space="0" w:color="000000"/>
              <w:left w:val="single" w:sz="4" w:space="0" w:color="000000"/>
              <w:bottom w:val="single" w:sz="4" w:space="0" w:color="000000"/>
              <w:right w:val="single" w:sz="4" w:space="0" w:color="000000"/>
            </w:tcBorders>
          </w:tcPr>
          <w:p w14:paraId="181B110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антипсихотические средства</w:t>
            </w:r>
            <w:r w:rsidR="00D25B6C">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6169DC3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5310DAE" w14:textId="77777777" w:rsidR="00245E2F" w:rsidRDefault="00245E2F">
            <w:pPr>
              <w:widowControl w:val="0"/>
              <w:spacing w:after="0" w:line="240" w:lineRule="auto"/>
              <w:rPr>
                <w:rFonts w:ascii="Times New Roman" w:hAnsi="Times New Roman"/>
                <w:sz w:val="24"/>
              </w:rPr>
            </w:pPr>
          </w:p>
        </w:tc>
      </w:tr>
      <w:tr w:rsidR="00245E2F" w14:paraId="045EA77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D0CCBE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EF8349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алифатические производные фенотиазина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3074C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левомепромазин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39FE0AA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 и внутримышечного введения;</w:t>
            </w:r>
          </w:p>
          <w:p w14:paraId="61EAB64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r w:rsidR="001221B0">
              <w:rPr>
                <w:rFonts w:ascii="Times New Roman" w:hAnsi="Times New Roman"/>
                <w:sz w:val="24"/>
              </w:rPr>
              <w:br/>
            </w:r>
          </w:p>
        </w:tc>
      </w:tr>
      <w:tr w:rsidR="00245E2F" w14:paraId="6C2CE62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E4A6CF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8444F6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FA6D0F2" w14:textId="77777777" w:rsidR="00245E2F" w:rsidRDefault="007D1025">
            <w:pPr>
              <w:widowControl w:val="0"/>
              <w:spacing w:after="0" w:line="240" w:lineRule="auto"/>
              <w:rPr>
                <w:rFonts w:ascii="Times New Roman" w:hAnsi="Times New Roman"/>
                <w:sz w:val="24"/>
              </w:rPr>
            </w:pPr>
            <w:r>
              <w:rPr>
                <w:rFonts w:ascii="Times New Roman" w:hAnsi="Times New Roman"/>
                <w:sz w:val="24"/>
              </w:rPr>
              <w:t>хлорпромазин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3DAACC6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драже;</w:t>
            </w:r>
          </w:p>
          <w:p w14:paraId="5C7041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599CA3B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69408B4D" w14:textId="77777777" w:rsidR="00245E2F" w:rsidRDefault="00245E2F">
            <w:pPr>
              <w:widowControl w:val="0"/>
              <w:spacing w:after="0" w:line="240" w:lineRule="auto"/>
              <w:rPr>
                <w:rFonts w:ascii="Times New Roman" w:hAnsi="Times New Roman"/>
                <w:sz w:val="24"/>
              </w:rPr>
            </w:pPr>
          </w:p>
        </w:tc>
      </w:tr>
      <w:tr w:rsidR="00245E2F" w14:paraId="3020C290"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187716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1416CF5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пиперазиновые производные фенотиазина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4A1D22A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перфеназин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5AC7700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tc>
      </w:tr>
      <w:tr w:rsidR="00245E2F" w14:paraId="3440DA9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3D4CCE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5C4A0E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35E0E7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трифлуоперазин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6A5CF24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p w14:paraId="0AC8210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3AA7039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DC3CF7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70DE76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B736ED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6707485"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флуфеназин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2332C53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 (масляный)</w:t>
            </w:r>
          </w:p>
        </w:tc>
      </w:tr>
      <w:tr w:rsidR="00245E2F" w14:paraId="7EC77C0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BFA692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0A02F0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пиперидиновые производные фенотиазина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C389B5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перициазин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62AC789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0D9A980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tc>
      </w:tr>
      <w:tr w:rsidR="00245E2F" w14:paraId="3230E0E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5EE859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A88CD2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D3300F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тиоридазин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48B925F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01F1BEC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82E475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830435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E93B659"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бутирофенона</w:t>
            </w:r>
          </w:p>
        </w:tc>
        <w:tc>
          <w:tcPr>
            <w:tcW w:w="1901" w:type="dxa"/>
            <w:gridSpan w:val="2"/>
            <w:tcBorders>
              <w:top w:val="single" w:sz="4" w:space="0" w:color="000000"/>
              <w:left w:val="single" w:sz="4" w:space="0" w:color="000000"/>
              <w:bottom w:val="single" w:sz="4" w:space="0" w:color="000000"/>
              <w:right w:val="single" w:sz="4" w:space="0" w:color="000000"/>
            </w:tcBorders>
          </w:tcPr>
          <w:p w14:paraId="53C73D16"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галоперидол</w:t>
            </w:r>
          </w:p>
        </w:tc>
        <w:tc>
          <w:tcPr>
            <w:tcW w:w="3404" w:type="dxa"/>
            <w:gridSpan w:val="2"/>
            <w:tcBorders>
              <w:top w:val="single" w:sz="4" w:space="0" w:color="000000"/>
              <w:left w:val="single" w:sz="4" w:space="0" w:color="000000"/>
              <w:bottom w:val="single" w:sz="4" w:space="0" w:color="000000"/>
              <w:right w:val="single" w:sz="4" w:space="0" w:color="000000"/>
            </w:tcBorders>
          </w:tcPr>
          <w:p w14:paraId="1D7F5D2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3A251A5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3C70B43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p w14:paraId="4ABF047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 (масляный);</w:t>
            </w:r>
          </w:p>
          <w:p w14:paraId="1D1C0D1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1221B0">
              <w:rPr>
                <w:rFonts w:ascii="Times New Roman" w:hAnsi="Times New Roman"/>
                <w:sz w:val="24"/>
              </w:rPr>
              <w:br/>
            </w:r>
          </w:p>
        </w:tc>
      </w:tr>
      <w:tr w:rsidR="00245E2F" w14:paraId="76A81F2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273288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6E7643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5FB83C5"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дроперидол</w:t>
            </w:r>
          </w:p>
        </w:tc>
        <w:tc>
          <w:tcPr>
            <w:tcW w:w="3404" w:type="dxa"/>
            <w:gridSpan w:val="2"/>
            <w:tcBorders>
              <w:top w:val="single" w:sz="4" w:space="0" w:color="000000"/>
              <w:left w:val="single" w:sz="4" w:space="0" w:color="000000"/>
              <w:bottom w:val="single" w:sz="4" w:space="0" w:color="000000"/>
              <w:right w:val="single" w:sz="4" w:space="0" w:color="000000"/>
            </w:tcBorders>
          </w:tcPr>
          <w:p w14:paraId="5CFAF07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21E8AFA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r w:rsidR="001221B0">
              <w:rPr>
                <w:rFonts w:ascii="Times New Roman" w:hAnsi="Times New Roman"/>
                <w:sz w:val="24"/>
              </w:rPr>
              <w:br/>
            </w:r>
          </w:p>
        </w:tc>
      </w:tr>
      <w:tr w:rsidR="00245E2F" w14:paraId="6BE5695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AC08B9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N05AE</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7B8DB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индола</w:t>
            </w:r>
          </w:p>
        </w:tc>
        <w:tc>
          <w:tcPr>
            <w:tcW w:w="1901" w:type="dxa"/>
            <w:gridSpan w:val="2"/>
            <w:tcBorders>
              <w:top w:val="single" w:sz="4" w:space="0" w:color="000000"/>
              <w:left w:val="single" w:sz="4" w:space="0" w:color="000000"/>
              <w:bottom w:val="single" w:sz="4" w:space="0" w:color="000000"/>
              <w:right w:val="single" w:sz="4" w:space="0" w:color="000000"/>
            </w:tcBorders>
          </w:tcPr>
          <w:p w14:paraId="49CAAD8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луразидон</w:t>
            </w:r>
          </w:p>
        </w:tc>
        <w:tc>
          <w:tcPr>
            <w:tcW w:w="3404" w:type="dxa"/>
            <w:gridSpan w:val="2"/>
            <w:tcBorders>
              <w:top w:val="single" w:sz="4" w:space="0" w:color="000000"/>
              <w:left w:val="single" w:sz="4" w:space="0" w:color="000000"/>
              <w:bottom w:val="single" w:sz="4" w:space="0" w:color="000000"/>
              <w:right w:val="single" w:sz="4" w:space="0" w:color="000000"/>
            </w:tcBorders>
          </w:tcPr>
          <w:p w14:paraId="7F70B61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22066F38" w14:textId="77777777" w:rsidR="00245E2F" w:rsidRDefault="00245E2F">
            <w:pPr>
              <w:widowControl w:val="0"/>
              <w:spacing w:after="0" w:line="240" w:lineRule="auto"/>
              <w:rPr>
                <w:rFonts w:ascii="Times New Roman" w:hAnsi="Times New Roman"/>
                <w:sz w:val="24"/>
              </w:rPr>
            </w:pPr>
          </w:p>
        </w:tc>
      </w:tr>
      <w:tr w:rsidR="00245E2F" w14:paraId="068977B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B064E8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C00301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E41DD6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сертиндол</w:t>
            </w:r>
          </w:p>
        </w:tc>
        <w:tc>
          <w:tcPr>
            <w:tcW w:w="3404" w:type="dxa"/>
            <w:gridSpan w:val="2"/>
            <w:tcBorders>
              <w:top w:val="single" w:sz="4" w:space="0" w:color="000000"/>
              <w:left w:val="single" w:sz="4" w:space="0" w:color="000000"/>
              <w:bottom w:val="single" w:sz="4" w:space="0" w:color="000000"/>
              <w:right w:val="single" w:sz="4" w:space="0" w:color="000000"/>
            </w:tcBorders>
          </w:tcPr>
          <w:p w14:paraId="4FD7028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r w:rsidR="00D25B6C">
              <w:rPr>
                <w:rFonts w:ascii="Times New Roman" w:hAnsi="Times New Roman"/>
                <w:sz w:val="24"/>
              </w:rPr>
              <w:br/>
            </w:r>
          </w:p>
        </w:tc>
      </w:tr>
      <w:tr w:rsidR="00245E2F" w14:paraId="56F5BFB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2C1C26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N05AF</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E4BC1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тиоксантена</w:t>
            </w:r>
          </w:p>
        </w:tc>
        <w:tc>
          <w:tcPr>
            <w:tcW w:w="1901" w:type="dxa"/>
            <w:gridSpan w:val="2"/>
            <w:tcBorders>
              <w:top w:val="single" w:sz="4" w:space="0" w:color="000000"/>
              <w:left w:val="single" w:sz="4" w:space="0" w:color="000000"/>
              <w:bottom w:val="single" w:sz="4" w:space="0" w:color="000000"/>
              <w:right w:val="single" w:sz="4" w:space="0" w:color="000000"/>
            </w:tcBorders>
          </w:tcPr>
          <w:p w14:paraId="7B5DAED8" w14:textId="77777777" w:rsidR="00245E2F" w:rsidRDefault="007D1025">
            <w:pPr>
              <w:widowControl w:val="0"/>
              <w:spacing w:after="0" w:line="240" w:lineRule="auto"/>
              <w:rPr>
                <w:rFonts w:ascii="Times New Roman" w:hAnsi="Times New Roman"/>
                <w:sz w:val="24"/>
              </w:rPr>
            </w:pPr>
            <w:r>
              <w:rPr>
                <w:rFonts w:ascii="Times New Roman" w:hAnsi="Times New Roman"/>
                <w:sz w:val="24"/>
              </w:rPr>
              <w:t>зуклопентиксол</w:t>
            </w:r>
          </w:p>
        </w:tc>
        <w:tc>
          <w:tcPr>
            <w:tcW w:w="3404" w:type="dxa"/>
            <w:gridSpan w:val="2"/>
            <w:tcBorders>
              <w:top w:val="single" w:sz="4" w:space="0" w:color="000000"/>
              <w:left w:val="single" w:sz="4" w:space="0" w:color="000000"/>
              <w:bottom w:val="single" w:sz="4" w:space="0" w:color="000000"/>
              <w:right w:val="single" w:sz="4" w:space="0" w:color="000000"/>
            </w:tcBorders>
          </w:tcPr>
          <w:p w14:paraId="54098D8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 (масляный);</w:t>
            </w:r>
          </w:p>
          <w:p w14:paraId="0D88487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04FF84F" w14:textId="77777777" w:rsidR="00245E2F" w:rsidRDefault="00245E2F">
            <w:pPr>
              <w:widowControl w:val="0"/>
              <w:spacing w:after="0" w:line="240" w:lineRule="auto"/>
              <w:rPr>
                <w:rFonts w:ascii="Times New Roman" w:hAnsi="Times New Roman"/>
                <w:sz w:val="24"/>
              </w:rPr>
            </w:pPr>
          </w:p>
        </w:tc>
      </w:tr>
      <w:tr w:rsidR="00245E2F" w14:paraId="32FA671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CC7F71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E5E142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A36FE5E"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флупентиксол</w:t>
            </w:r>
          </w:p>
        </w:tc>
        <w:tc>
          <w:tcPr>
            <w:tcW w:w="3404" w:type="dxa"/>
            <w:gridSpan w:val="2"/>
            <w:tcBorders>
              <w:top w:val="single" w:sz="4" w:space="0" w:color="000000"/>
              <w:left w:val="single" w:sz="4" w:space="0" w:color="000000"/>
              <w:bottom w:val="single" w:sz="4" w:space="0" w:color="000000"/>
              <w:right w:val="single" w:sz="4" w:space="0" w:color="000000"/>
            </w:tcBorders>
          </w:tcPr>
          <w:p w14:paraId="3AC947D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 (масляный);</w:t>
            </w:r>
          </w:p>
          <w:p w14:paraId="56D51DC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48E52B7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1AC281CD" w14:textId="77777777" w:rsidR="00245E2F" w:rsidRDefault="00245E2F">
            <w:pPr>
              <w:widowControl w:val="0"/>
              <w:spacing w:after="0" w:line="240" w:lineRule="auto"/>
              <w:rPr>
                <w:rFonts w:ascii="Times New Roman" w:hAnsi="Times New Roman"/>
                <w:sz w:val="24"/>
              </w:rPr>
            </w:pPr>
          </w:p>
        </w:tc>
      </w:tr>
      <w:tr w:rsidR="00245E2F" w14:paraId="439D36B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4B50EFF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N05AH</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B1282B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диазепины, оксазепины, тиазепины и оксепины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102D71D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кветиапин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3A75D49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5568C21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14:paraId="2EEB29D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14:paraId="0EB151D6" w14:textId="77777777" w:rsidR="00245E2F" w:rsidRDefault="00245E2F">
            <w:pPr>
              <w:widowControl w:val="0"/>
              <w:spacing w:after="0" w:line="240" w:lineRule="auto"/>
              <w:rPr>
                <w:rFonts w:ascii="Times New Roman" w:hAnsi="Times New Roman"/>
                <w:sz w:val="24"/>
              </w:rPr>
            </w:pPr>
          </w:p>
        </w:tc>
      </w:tr>
      <w:tr w:rsidR="00245E2F" w14:paraId="7FA52D0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148D84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29D244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185C2DC"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оланзапин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43915C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A840D7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 в полости рта;</w:t>
            </w:r>
          </w:p>
          <w:p w14:paraId="7704C24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0C9D0A6A" w14:textId="77777777" w:rsidR="00245E2F" w:rsidRDefault="00245E2F">
            <w:pPr>
              <w:widowControl w:val="0"/>
              <w:spacing w:after="0" w:line="240" w:lineRule="auto"/>
              <w:rPr>
                <w:rFonts w:ascii="Times New Roman" w:hAnsi="Times New Roman"/>
                <w:sz w:val="24"/>
              </w:rPr>
            </w:pPr>
          </w:p>
        </w:tc>
      </w:tr>
      <w:tr w:rsidR="00245E2F" w14:paraId="30D81C3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EBDE31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N05AL</w:t>
            </w:r>
          </w:p>
        </w:tc>
        <w:tc>
          <w:tcPr>
            <w:tcW w:w="2881" w:type="dxa"/>
            <w:gridSpan w:val="2"/>
            <w:tcBorders>
              <w:top w:val="single" w:sz="4" w:space="0" w:color="000000"/>
              <w:left w:val="single" w:sz="4" w:space="0" w:color="000000"/>
              <w:bottom w:val="single" w:sz="4" w:space="0" w:color="000000"/>
              <w:right w:val="single" w:sz="4" w:space="0" w:color="000000"/>
            </w:tcBorders>
          </w:tcPr>
          <w:p w14:paraId="55BE29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бензамиды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7B5275FD"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сульпирид</w:t>
            </w:r>
          </w:p>
        </w:tc>
        <w:tc>
          <w:tcPr>
            <w:tcW w:w="3404" w:type="dxa"/>
            <w:gridSpan w:val="2"/>
            <w:tcBorders>
              <w:top w:val="single" w:sz="4" w:space="0" w:color="000000"/>
              <w:left w:val="single" w:sz="4" w:space="0" w:color="000000"/>
              <w:bottom w:val="single" w:sz="4" w:space="0" w:color="000000"/>
              <w:right w:val="single" w:sz="4" w:space="0" w:color="000000"/>
            </w:tcBorders>
          </w:tcPr>
          <w:p w14:paraId="2585736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0BAA1B0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p w14:paraId="17DAB94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D01957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00CF6EBE" w14:textId="77777777" w:rsidR="00245E2F" w:rsidRDefault="00245E2F">
            <w:pPr>
              <w:widowControl w:val="0"/>
              <w:spacing w:after="0" w:line="240" w:lineRule="auto"/>
              <w:rPr>
                <w:rFonts w:ascii="Times New Roman" w:hAnsi="Times New Roman"/>
                <w:sz w:val="24"/>
              </w:rPr>
            </w:pPr>
          </w:p>
        </w:tc>
      </w:tr>
      <w:tr w:rsidR="00245E2F" w14:paraId="5FE7A75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DBEE50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F6570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антипсихотические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0188D35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карипразин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79201C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562CA2F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50B00D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22BB18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145C90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палиперидон</w:t>
            </w:r>
          </w:p>
        </w:tc>
        <w:tc>
          <w:tcPr>
            <w:tcW w:w="3404" w:type="dxa"/>
            <w:gridSpan w:val="2"/>
            <w:tcBorders>
              <w:top w:val="single" w:sz="4" w:space="0" w:color="000000"/>
              <w:left w:val="single" w:sz="4" w:space="0" w:color="000000"/>
              <w:bottom w:val="single" w:sz="4" w:space="0" w:color="000000"/>
              <w:right w:val="single" w:sz="4" w:space="0" w:color="000000"/>
            </w:tcBorders>
          </w:tcPr>
          <w:p w14:paraId="6D3DF49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внутримышечного введения пролонгированного действия;</w:t>
            </w:r>
          </w:p>
          <w:p w14:paraId="7CDD705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оболочкой</w:t>
            </w:r>
            <w:r w:rsidR="001221B0">
              <w:rPr>
                <w:rFonts w:ascii="Times New Roman" w:hAnsi="Times New Roman"/>
                <w:sz w:val="24"/>
              </w:rPr>
              <w:br/>
            </w:r>
          </w:p>
        </w:tc>
      </w:tr>
      <w:tr w:rsidR="00245E2F" w14:paraId="6EA0C70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975797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AC25F0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DC3F58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рисперидон</w:t>
            </w:r>
          </w:p>
        </w:tc>
        <w:tc>
          <w:tcPr>
            <w:tcW w:w="3404" w:type="dxa"/>
            <w:gridSpan w:val="2"/>
            <w:tcBorders>
              <w:top w:val="single" w:sz="4" w:space="0" w:color="000000"/>
              <w:left w:val="single" w:sz="4" w:space="0" w:color="000000"/>
              <w:bottom w:val="single" w:sz="4" w:space="0" w:color="000000"/>
              <w:right w:val="single" w:sz="4" w:space="0" w:color="000000"/>
            </w:tcBorders>
          </w:tcPr>
          <w:p w14:paraId="31AFAE4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внутримышечного введения пролонгированного действия;</w:t>
            </w:r>
          </w:p>
          <w:p w14:paraId="3BBE09B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0487EAE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 в полости рта;</w:t>
            </w:r>
          </w:p>
          <w:p w14:paraId="6D4C757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для рассасывания;</w:t>
            </w:r>
          </w:p>
          <w:p w14:paraId="294246B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1221B0">
              <w:rPr>
                <w:rFonts w:ascii="Times New Roman" w:hAnsi="Times New Roman"/>
                <w:sz w:val="24"/>
              </w:rPr>
              <w:br/>
            </w:r>
          </w:p>
        </w:tc>
      </w:tr>
      <w:tr w:rsidR="00245E2F" w14:paraId="39C83C0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8FF655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N05B</w:t>
            </w:r>
          </w:p>
        </w:tc>
        <w:tc>
          <w:tcPr>
            <w:tcW w:w="2881" w:type="dxa"/>
            <w:gridSpan w:val="2"/>
            <w:tcBorders>
              <w:top w:val="single" w:sz="4" w:space="0" w:color="000000"/>
              <w:left w:val="single" w:sz="4" w:space="0" w:color="000000"/>
              <w:bottom w:val="single" w:sz="4" w:space="0" w:color="000000"/>
              <w:right w:val="single" w:sz="4" w:space="0" w:color="000000"/>
            </w:tcBorders>
          </w:tcPr>
          <w:p w14:paraId="68E00E6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анксиолитики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7696588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0CFAA63" w14:textId="77777777" w:rsidR="00245E2F" w:rsidRDefault="00245E2F">
            <w:pPr>
              <w:widowControl w:val="0"/>
              <w:spacing w:after="0" w:line="240" w:lineRule="auto"/>
              <w:rPr>
                <w:rFonts w:ascii="Times New Roman" w:hAnsi="Times New Roman"/>
                <w:sz w:val="24"/>
              </w:rPr>
            </w:pPr>
          </w:p>
        </w:tc>
      </w:tr>
      <w:tr w:rsidR="00245E2F" w14:paraId="16A7133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1B2DA5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5700B9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бензодиазепина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46793F40"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бромдигидрохлор-фенил-бензодиазепин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347C583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2150E0E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6D14DE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 в полости рта</w:t>
            </w:r>
            <w:r w:rsidR="001221B0">
              <w:rPr>
                <w:rFonts w:ascii="Times New Roman" w:hAnsi="Times New Roman"/>
                <w:sz w:val="24"/>
              </w:rPr>
              <w:br/>
            </w:r>
            <w:r w:rsidR="00D25B6C">
              <w:rPr>
                <w:rFonts w:ascii="Times New Roman" w:hAnsi="Times New Roman"/>
                <w:sz w:val="24"/>
              </w:rPr>
              <w:br/>
            </w:r>
          </w:p>
        </w:tc>
      </w:tr>
      <w:tr w:rsidR="00245E2F" w14:paraId="3223BC9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2987BC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ED1122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5B236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диазепам</w:t>
            </w:r>
          </w:p>
        </w:tc>
        <w:tc>
          <w:tcPr>
            <w:tcW w:w="3404" w:type="dxa"/>
            <w:gridSpan w:val="2"/>
            <w:tcBorders>
              <w:top w:val="single" w:sz="4" w:space="0" w:color="000000"/>
              <w:left w:val="single" w:sz="4" w:space="0" w:color="000000"/>
              <w:bottom w:val="single" w:sz="4" w:space="0" w:color="000000"/>
              <w:right w:val="single" w:sz="4" w:space="0" w:color="000000"/>
            </w:tcBorders>
          </w:tcPr>
          <w:p w14:paraId="60F4531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18236DC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2236FA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ED64DC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007782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9983A1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FF975B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лоразепам</w:t>
            </w:r>
          </w:p>
        </w:tc>
        <w:tc>
          <w:tcPr>
            <w:tcW w:w="3404" w:type="dxa"/>
            <w:gridSpan w:val="2"/>
            <w:tcBorders>
              <w:top w:val="single" w:sz="4" w:space="0" w:color="000000"/>
              <w:left w:val="single" w:sz="4" w:space="0" w:color="000000"/>
              <w:bottom w:val="single" w:sz="4" w:space="0" w:color="000000"/>
              <w:right w:val="single" w:sz="4" w:space="0" w:color="000000"/>
            </w:tcBorders>
          </w:tcPr>
          <w:p w14:paraId="60260D3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tc>
      </w:tr>
      <w:tr w:rsidR="00245E2F" w14:paraId="43F95E9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E73823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0587D6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DCEF1FE"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оксазепам</w:t>
            </w:r>
          </w:p>
        </w:tc>
        <w:tc>
          <w:tcPr>
            <w:tcW w:w="3404" w:type="dxa"/>
            <w:gridSpan w:val="2"/>
            <w:tcBorders>
              <w:top w:val="single" w:sz="4" w:space="0" w:color="000000"/>
              <w:left w:val="single" w:sz="4" w:space="0" w:color="000000"/>
              <w:bottom w:val="single" w:sz="4" w:space="0" w:color="000000"/>
              <w:right w:val="single" w:sz="4" w:space="0" w:color="000000"/>
            </w:tcBorders>
          </w:tcPr>
          <w:p w14:paraId="47266B8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27F6D94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FDC32D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0AEA7B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N05BB</w:t>
            </w:r>
          </w:p>
        </w:tc>
        <w:tc>
          <w:tcPr>
            <w:tcW w:w="2881" w:type="dxa"/>
            <w:gridSpan w:val="2"/>
            <w:tcBorders>
              <w:top w:val="single" w:sz="4" w:space="0" w:color="000000"/>
              <w:left w:val="single" w:sz="4" w:space="0" w:color="000000"/>
              <w:bottom w:val="single" w:sz="4" w:space="0" w:color="000000"/>
              <w:right w:val="single" w:sz="4" w:space="0" w:color="000000"/>
            </w:tcBorders>
          </w:tcPr>
          <w:p w14:paraId="5765D22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дифенилметана</w:t>
            </w:r>
          </w:p>
        </w:tc>
        <w:tc>
          <w:tcPr>
            <w:tcW w:w="1901" w:type="dxa"/>
            <w:gridSpan w:val="2"/>
            <w:tcBorders>
              <w:top w:val="single" w:sz="4" w:space="0" w:color="000000"/>
              <w:left w:val="single" w:sz="4" w:space="0" w:color="000000"/>
              <w:bottom w:val="single" w:sz="4" w:space="0" w:color="000000"/>
              <w:right w:val="single" w:sz="4" w:space="0" w:color="000000"/>
            </w:tcBorders>
          </w:tcPr>
          <w:p w14:paraId="783D045A"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гидроксизин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57DCE22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D74161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D97C2B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N05C</w:t>
            </w:r>
          </w:p>
        </w:tc>
        <w:tc>
          <w:tcPr>
            <w:tcW w:w="2881" w:type="dxa"/>
            <w:gridSpan w:val="2"/>
            <w:tcBorders>
              <w:top w:val="single" w:sz="4" w:space="0" w:color="000000"/>
              <w:left w:val="single" w:sz="4" w:space="0" w:color="000000"/>
              <w:bottom w:val="single" w:sz="4" w:space="0" w:color="000000"/>
              <w:right w:val="single" w:sz="4" w:space="0" w:color="000000"/>
            </w:tcBorders>
          </w:tcPr>
          <w:p w14:paraId="5216BBE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снотворные и седативные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4D34692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EB4141A" w14:textId="77777777" w:rsidR="00245E2F" w:rsidRDefault="00245E2F">
            <w:pPr>
              <w:widowControl w:val="0"/>
              <w:spacing w:after="0" w:line="240" w:lineRule="auto"/>
              <w:rPr>
                <w:rFonts w:ascii="Times New Roman" w:hAnsi="Times New Roman"/>
                <w:sz w:val="24"/>
              </w:rPr>
            </w:pPr>
          </w:p>
        </w:tc>
      </w:tr>
      <w:tr w:rsidR="00245E2F" w14:paraId="524FE3D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98058E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N05CD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BDE987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бензодиазепина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758CCAB3"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мидазолам</w:t>
            </w:r>
          </w:p>
        </w:tc>
        <w:tc>
          <w:tcPr>
            <w:tcW w:w="3404" w:type="dxa"/>
            <w:gridSpan w:val="2"/>
            <w:tcBorders>
              <w:top w:val="single" w:sz="4" w:space="0" w:color="000000"/>
              <w:left w:val="single" w:sz="4" w:space="0" w:color="000000"/>
              <w:bottom w:val="single" w:sz="4" w:space="0" w:color="000000"/>
              <w:right w:val="single" w:sz="4" w:space="0" w:color="000000"/>
            </w:tcBorders>
          </w:tcPr>
          <w:p w14:paraId="3549265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tc>
      </w:tr>
      <w:tr w:rsidR="00245E2F" w14:paraId="59BECC4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DE496F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580056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B5C1670"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нитразепам</w:t>
            </w:r>
          </w:p>
        </w:tc>
        <w:tc>
          <w:tcPr>
            <w:tcW w:w="3404" w:type="dxa"/>
            <w:gridSpan w:val="2"/>
            <w:tcBorders>
              <w:top w:val="single" w:sz="4" w:space="0" w:color="000000"/>
              <w:left w:val="single" w:sz="4" w:space="0" w:color="000000"/>
              <w:bottom w:val="single" w:sz="4" w:space="0" w:color="000000"/>
              <w:right w:val="single" w:sz="4" w:space="0" w:color="000000"/>
            </w:tcBorders>
          </w:tcPr>
          <w:p w14:paraId="56D58E3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37C1F9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7AF548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N05CF</w:t>
            </w:r>
          </w:p>
        </w:tc>
        <w:tc>
          <w:tcPr>
            <w:tcW w:w="2881" w:type="dxa"/>
            <w:gridSpan w:val="2"/>
            <w:tcBorders>
              <w:top w:val="single" w:sz="4" w:space="0" w:color="000000"/>
              <w:left w:val="single" w:sz="4" w:space="0" w:color="000000"/>
              <w:bottom w:val="single" w:sz="4" w:space="0" w:color="000000"/>
              <w:right w:val="single" w:sz="4" w:space="0" w:color="000000"/>
            </w:tcBorders>
          </w:tcPr>
          <w:p w14:paraId="6C4B64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бензодиазепиноподобные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236567E1" w14:textId="77777777" w:rsidR="00245E2F" w:rsidRDefault="007D1025">
            <w:pPr>
              <w:widowControl w:val="0"/>
              <w:spacing w:after="0" w:line="240" w:lineRule="auto"/>
              <w:rPr>
                <w:rFonts w:ascii="Times New Roman" w:hAnsi="Times New Roman"/>
                <w:sz w:val="24"/>
              </w:rPr>
            </w:pPr>
            <w:r>
              <w:rPr>
                <w:rFonts w:ascii="Times New Roman" w:hAnsi="Times New Roman"/>
                <w:sz w:val="24"/>
              </w:rPr>
              <w:t>зопиклон</w:t>
            </w:r>
          </w:p>
        </w:tc>
        <w:tc>
          <w:tcPr>
            <w:tcW w:w="3404" w:type="dxa"/>
            <w:gridSpan w:val="2"/>
            <w:tcBorders>
              <w:top w:val="single" w:sz="4" w:space="0" w:color="000000"/>
              <w:left w:val="single" w:sz="4" w:space="0" w:color="000000"/>
              <w:bottom w:val="single" w:sz="4" w:space="0" w:color="000000"/>
              <w:right w:val="single" w:sz="4" w:space="0" w:color="000000"/>
            </w:tcBorders>
          </w:tcPr>
          <w:p w14:paraId="044EF0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D00DA9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BD59A2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w:t>
            </w:r>
          </w:p>
        </w:tc>
        <w:tc>
          <w:tcPr>
            <w:tcW w:w="2881" w:type="dxa"/>
            <w:gridSpan w:val="2"/>
            <w:tcBorders>
              <w:top w:val="single" w:sz="4" w:space="0" w:color="000000"/>
              <w:left w:val="single" w:sz="4" w:space="0" w:color="000000"/>
              <w:bottom w:val="single" w:sz="4" w:space="0" w:color="000000"/>
              <w:right w:val="single" w:sz="4" w:space="0" w:color="000000"/>
            </w:tcBorders>
          </w:tcPr>
          <w:p w14:paraId="3C86EAD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психоаналептики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1EECD1F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E3FB49D" w14:textId="77777777" w:rsidR="00245E2F" w:rsidRDefault="00245E2F">
            <w:pPr>
              <w:widowControl w:val="0"/>
              <w:spacing w:after="0" w:line="240" w:lineRule="auto"/>
              <w:rPr>
                <w:rFonts w:ascii="Times New Roman" w:hAnsi="Times New Roman"/>
                <w:sz w:val="24"/>
              </w:rPr>
            </w:pPr>
          </w:p>
        </w:tc>
      </w:tr>
      <w:tr w:rsidR="00245E2F" w14:paraId="15ABAAD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4CF319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N06A</w:t>
            </w:r>
          </w:p>
        </w:tc>
        <w:tc>
          <w:tcPr>
            <w:tcW w:w="2881" w:type="dxa"/>
            <w:gridSpan w:val="2"/>
            <w:tcBorders>
              <w:top w:val="single" w:sz="4" w:space="0" w:color="000000"/>
              <w:left w:val="single" w:sz="4" w:space="0" w:color="000000"/>
              <w:bottom w:val="single" w:sz="4" w:space="0" w:color="000000"/>
              <w:right w:val="single" w:sz="4" w:space="0" w:color="000000"/>
            </w:tcBorders>
          </w:tcPr>
          <w:p w14:paraId="2BAF54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антидепрессанты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005C388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CF1DCAC" w14:textId="77777777" w:rsidR="00245E2F" w:rsidRDefault="00245E2F">
            <w:pPr>
              <w:widowControl w:val="0"/>
              <w:spacing w:after="0" w:line="240" w:lineRule="auto"/>
              <w:rPr>
                <w:rFonts w:ascii="Times New Roman" w:hAnsi="Times New Roman"/>
                <w:sz w:val="24"/>
              </w:rPr>
            </w:pPr>
          </w:p>
        </w:tc>
      </w:tr>
      <w:tr w:rsidR="00245E2F" w14:paraId="2AA2159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5C5179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52641B7"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неселективные ингибиторы обратного захвата моноаминов</w:t>
            </w:r>
          </w:p>
        </w:tc>
        <w:tc>
          <w:tcPr>
            <w:tcW w:w="1901" w:type="dxa"/>
            <w:gridSpan w:val="2"/>
            <w:tcBorders>
              <w:top w:val="single" w:sz="4" w:space="0" w:color="000000"/>
              <w:left w:val="single" w:sz="4" w:space="0" w:color="000000"/>
              <w:bottom w:val="single" w:sz="4" w:space="0" w:color="000000"/>
              <w:right w:val="single" w:sz="4" w:space="0" w:color="000000"/>
            </w:tcBorders>
          </w:tcPr>
          <w:p w14:paraId="47B3BEC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амитриптилин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55A9D19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6ED9B79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165D94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2B4C569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1B120B4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7228FE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3F67EA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265DDA7"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имипрамин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28F53BC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драже;</w:t>
            </w:r>
          </w:p>
          <w:p w14:paraId="6303925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FBB6C9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E470C9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6BBC5D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CA29F8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кломипрамин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55CEDBA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7BCC844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6FFC95D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480DAD3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tc>
      </w:tr>
      <w:tr w:rsidR="00245E2F" w14:paraId="00BEA19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442245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877FF2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селективные ингибиторы обратного захвата серотонина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0E838EA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пароксетин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680535B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2AEAE0D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0FC12BE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B55B66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C4A528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A4C1C9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4F1D09F"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сертралин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1BDD14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77C7007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2430B7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11BDF1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549A5B4"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флуоксетин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2566E7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tc>
      </w:tr>
      <w:tr w:rsidR="00245E2F" w14:paraId="4C8FCADA"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8692CE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5ED17F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антидепрессанты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53BE8F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агомелатин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509A5A8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14CE64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365F6E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BE7A8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B6F48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пипофезин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574731C3" w14:textId="77777777" w:rsidR="00245E2F" w:rsidRDefault="00D25B6C">
            <w:pPr>
              <w:widowControl w:val="0"/>
              <w:spacing w:after="0" w:line="240" w:lineRule="auto"/>
              <w:rPr>
                <w:rFonts w:ascii="Times New Roman" w:hAnsi="Times New Roman"/>
                <w:sz w:val="24"/>
              </w:rPr>
            </w:pPr>
            <w:r>
              <w:rPr>
                <w:rFonts w:ascii="Times New Roman" w:hAnsi="Times New Roman"/>
                <w:sz w:val="24"/>
              </w:rPr>
              <w:t>т</w:t>
            </w:r>
            <w:r w:rsidR="007D1025">
              <w:rPr>
                <w:rFonts w:ascii="Times New Roman" w:hAnsi="Times New Roman"/>
                <w:sz w:val="24"/>
              </w:rPr>
              <w:t>аблетки</w:t>
            </w:r>
            <w:r>
              <w:rPr>
                <w:rFonts w:ascii="Times New Roman" w:hAnsi="Times New Roman"/>
                <w:sz w:val="24"/>
              </w:rPr>
              <w:br/>
            </w:r>
          </w:p>
        </w:tc>
      </w:tr>
      <w:tr w:rsidR="00245E2F" w14:paraId="7F35D0E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E2ADC8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N06B</w:t>
            </w:r>
          </w:p>
        </w:tc>
        <w:tc>
          <w:tcPr>
            <w:tcW w:w="2881" w:type="dxa"/>
            <w:gridSpan w:val="2"/>
            <w:tcBorders>
              <w:top w:val="single" w:sz="4" w:space="0" w:color="000000"/>
              <w:left w:val="single" w:sz="4" w:space="0" w:color="000000"/>
              <w:bottom w:val="single" w:sz="4" w:space="0" w:color="000000"/>
              <w:right w:val="single" w:sz="4" w:space="0" w:color="000000"/>
            </w:tcBorders>
          </w:tcPr>
          <w:p w14:paraId="2D5A08D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психостимуляторы, средства, применяемые при синдроме дефицита внимания с гиперактивностью, и ноотропные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2131BD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21FF639" w14:textId="77777777" w:rsidR="00245E2F" w:rsidRDefault="00245E2F">
            <w:pPr>
              <w:widowControl w:val="0"/>
              <w:spacing w:after="0" w:line="240" w:lineRule="auto"/>
              <w:rPr>
                <w:rFonts w:ascii="Times New Roman" w:hAnsi="Times New Roman"/>
                <w:sz w:val="24"/>
              </w:rPr>
            </w:pPr>
          </w:p>
        </w:tc>
      </w:tr>
      <w:tr w:rsidR="00245E2F" w14:paraId="75892E5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E9D2DB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N06BC</w:t>
            </w:r>
          </w:p>
        </w:tc>
        <w:tc>
          <w:tcPr>
            <w:tcW w:w="2881" w:type="dxa"/>
            <w:gridSpan w:val="2"/>
            <w:tcBorders>
              <w:top w:val="single" w:sz="4" w:space="0" w:color="000000"/>
              <w:left w:val="single" w:sz="4" w:space="0" w:color="000000"/>
              <w:bottom w:val="single" w:sz="4" w:space="0" w:color="000000"/>
              <w:right w:val="single" w:sz="4" w:space="0" w:color="000000"/>
            </w:tcBorders>
          </w:tcPr>
          <w:p w14:paraId="7EEF13F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ксантина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4DD4F0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кофеин</w:t>
            </w:r>
          </w:p>
        </w:tc>
        <w:tc>
          <w:tcPr>
            <w:tcW w:w="3404" w:type="dxa"/>
            <w:gridSpan w:val="2"/>
            <w:tcBorders>
              <w:top w:val="single" w:sz="4" w:space="0" w:color="000000"/>
              <w:left w:val="single" w:sz="4" w:space="0" w:color="000000"/>
              <w:bottom w:val="single" w:sz="4" w:space="0" w:color="000000"/>
              <w:right w:val="single" w:sz="4" w:space="0" w:color="000000"/>
            </w:tcBorders>
          </w:tcPr>
          <w:p w14:paraId="292CD1C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37786EC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и субконъюнктивального введения</w:t>
            </w:r>
          </w:p>
          <w:p w14:paraId="223F6818" w14:textId="77777777" w:rsidR="00245E2F" w:rsidRDefault="00245E2F">
            <w:pPr>
              <w:widowControl w:val="0"/>
              <w:spacing w:after="0" w:line="240" w:lineRule="auto"/>
              <w:rPr>
                <w:rFonts w:ascii="Times New Roman" w:hAnsi="Times New Roman"/>
                <w:sz w:val="24"/>
              </w:rPr>
            </w:pPr>
          </w:p>
        </w:tc>
      </w:tr>
      <w:tr w:rsidR="00245E2F" w14:paraId="69998B89"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AC3C6B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N06BX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3AAAE0D"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психостимуляторы и ноотропные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35E3E737"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винпоцетин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0329EF3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7AC9E5D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2E836E6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032F5B9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4AD927C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07D74C5F" w14:textId="77777777" w:rsidR="00245E2F" w:rsidRDefault="00245E2F">
            <w:pPr>
              <w:widowControl w:val="0"/>
              <w:spacing w:after="0" w:line="240" w:lineRule="auto"/>
              <w:rPr>
                <w:rFonts w:ascii="Times New Roman" w:hAnsi="Times New Roman"/>
                <w:sz w:val="24"/>
              </w:rPr>
            </w:pPr>
          </w:p>
        </w:tc>
      </w:tr>
      <w:tr w:rsidR="00245E2F" w14:paraId="2180E3C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28AFB5C"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8D9C42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547BE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2C5D570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защечные;</w:t>
            </w:r>
          </w:p>
          <w:p w14:paraId="13E0C8C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подъязычные;</w:t>
            </w:r>
          </w:p>
          <w:p w14:paraId="3183C30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защечные и подъязычные</w:t>
            </w:r>
          </w:p>
          <w:p w14:paraId="26DDAE9F" w14:textId="77777777" w:rsidR="00245E2F" w:rsidRDefault="00245E2F">
            <w:pPr>
              <w:widowControl w:val="0"/>
              <w:spacing w:after="0" w:line="240" w:lineRule="auto"/>
              <w:rPr>
                <w:rFonts w:ascii="Times New Roman" w:hAnsi="Times New Roman"/>
                <w:sz w:val="24"/>
              </w:rPr>
            </w:pPr>
          </w:p>
        </w:tc>
      </w:tr>
      <w:tr w:rsidR="00245E2F" w14:paraId="6652082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8AE1C5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A82C69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6089E04"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метионил-глутамил-гистидил-фенилаланил-пролил-глицил-пролин</w:t>
            </w:r>
            <w:r w:rsidR="00D25B6C">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13A2C451"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назальные</w:t>
            </w:r>
          </w:p>
        </w:tc>
      </w:tr>
      <w:tr w:rsidR="00245E2F" w14:paraId="43BF9F7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40EB65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377594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4A9529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пирацетам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2ED305B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708EE53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34FB6CF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w:t>
            </w:r>
          </w:p>
          <w:p w14:paraId="2C90AD7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455C086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76BBEEA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p>
          <w:p w14:paraId="22C03BB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2C390D">
              <w:rPr>
                <w:rFonts w:ascii="Times New Roman" w:hAnsi="Times New Roman"/>
                <w:sz w:val="24"/>
              </w:rPr>
              <w:br/>
            </w:r>
          </w:p>
        </w:tc>
      </w:tr>
      <w:tr w:rsidR="00245E2F" w14:paraId="34D0100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954823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A14AC2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61E5AF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полипептиды коры головного мозга скота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0595ACE6"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14:paraId="5A16B950" w14:textId="77777777" w:rsidR="00245E2F" w:rsidRDefault="00245E2F">
            <w:pPr>
              <w:widowControl w:val="0"/>
              <w:spacing w:after="0" w:line="240" w:lineRule="auto"/>
              <w:rPr>
                <w:rFonts w:ascii="Times New Roman" w:hAnsi="Times New Roman"/>
                <w:sz w:val="24"/>
              </w:rPr>
            </w:pPr>
          </w:p>
        </w:tc>
      </w:tr>
      <w:tr w:rsidR="00245E2F" w14:paraId="56B1DD9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D03877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B71303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0542A44"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фонтурацетам</w:t>
            </w:r>
          </w:p>
        </w:tc>
        <w:tc>
          <w:tcPr>
            <w:tcW w:w="3404" w:type="dxa"/>
            <w:gridSpan w:val="2"/>
            <w:tcBorders>
              <w:top w:val="single" w:sz="4" w:space="0" w:color="000000"/>
              <w:left w:val="single" w:sz="4" w:space="0" w:color="000000"/>
              <w:bottom w:val="single" w:sz="4" w:space="0" w:color="000000"/>
              <w:right w:val="single" w:sz="4" w:space="0" w:color="000000"/>
            </w:tcBorders>
          </w:tcPr>
          <w:p w14:paraId="77E63CA7"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29888BC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08E945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8DDA71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A5F32B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пептиды головного мозга свиньи</w:t>
            </w:r>
          </w:p>
        </w:tc>
        <w:tc>
          <w:tcPr>
            <w:tcW w:w="3404" w:type="dxa"/>
            <w:gridSpan w:val="2"/>
            <w:tcBorders>
              <w:top w:val="single" w:sz="4" w:space="0" w:color="000000"/>
              <w:left w:val="single" w:sz="4" w:space="0" w:color="000000"/>
              <w:bottom w:val="single" w:sz="4" w:space="0" w:color="000000"/>
              <w:right w:val="single" w:sz="4" w:space="0" w:color="000000"/>
            </w:tcBorders>
          </w:tcPr>
          <w:p w14:paraId="612A298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365D7C0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666C8F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038F27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3B9A7CE"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цитиколин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046739A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071B1E13" w14:textId="77777777" w:rsidR="00245E2F" w:rsidRDefault="00245E2F">
            <w:pPr>
              <w:widowControl w:val="0"/>
              <w:spacing w:after="0" w:line="240" w:lineRule="auto"/>
              <w:rPr>
                <w:rFonts w:ascii="Times New Roman" w:hAnsi="Times New Roman"/>
                <w:sz w:val="24"/>
              </w:rPr>
            </w:pPr>
          </w:p>
        </w:tc>
      </w:tr>
      <w:tr w:rsidR="00245E2F" w14:paraId="2C53CBB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B6C943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N06D</w:t>
            </w:r>
          </w:p>
        </w:tc>
        <w:tc>
          <w:tcPr>
            <w:tcW w:w="2881" w:type="dxa"/>
            <w:gridSpan w:val="2"/>
            <w:tcBorders>
              <w:top w:val="single" w:sz="4" w:space="0" w:color="000000"/>
              <w:left w:val="single" w:sz="4" w:space="0" w:color="000000"/>
              <w:bottom w:val="single" w:sz="4" w:space="0" w:color="000000"/>
              <w:right w:val="single" w:sz="4" w:space="0" w:color="000000"/>
            </w:tcBorders>
          </w:tcPr>
          <w:p w14:paraId="4F7F53E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деменции</w:t>
            </w:r>
          </w:p>
        </w:tc>
        <w:tc>
          <w:tcPr>
            <w:tcW w:w="1901" w:type="dxa"/>
            <w:gridSpan w:val="2"/>
            <w:tcBorders>
              <w:top w:val="single" w:sz="4" w:space="0" w:color="000000"/>
              <w:left w:val="single" w:sz="4" w:space="0" w:color="000000"/>
              <w:bottom w:val="single" w:sz="4" w:space="0" w:color="000000"/>
              <w:right w:val="single" w:sz="4" w:space="0" w:color="000000"/>
            </w:tcBorders>
          </w:tcPr>
          <w:p w14:paraId="62C3A9A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7503D7E" w14:textId="77777777" w:rsidR="00245E2F" w:rsidRDefault="00245E2F">
            <w:pPr>
              <w:widowControl w:val="0"/>
              <w:spacing w:after="0" w:line="240" w:lineRule="auto"/>
              <w:rPr>
                <w:rFonts w:ascii="Times New Roman" w:hAnsi="Times New Roman"/>
                <w:sz w:val="24"/>
              </w:rPr>
            </w:pPr>
          </w:p>
        </w:tc>
      </w:tr>
      <w:tr w:rsidR="00245E2F" w14:paraId="7B8A1ED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5BBD7A5" w14:textId="77777777" w:rsidR="00245E2F" w:rsidRDefault="007D1025">
            <w:pPr>
              <w:widowControl w:val="0"/>
              <w:spacing w:after="0" w:line="240" w:lineRule="auto"/>
              <w:rPr>
                <w:rFonts w:ascii="Times New Roman" w:hAnsi="Times New Roman"/>
                <w:sz w:val="24"/>
              </w:rPr>
            </w:pPr>
            <w:r>
              <w:rPr>
                <w:rFonts w:ascii="Times New Roman" w:hAnsi="Times New Roman"/>
                <w:sz w:val="24"/>
              </w:rPr>
              <w:t>N06DA</w:t>
            </w:r>
          </w:p>
        </w:tc>
        <w:tc>
          <w:tcPr>
            <w:tcW w:w="2881" w:type="dxa"/>
            <w:gridSpan w:val="2"/>
            <w:tcBorders>
              <w:top w:val="single" w:sz="4" w:space="0" w:color="000000"/>
              <w:left w:val="single" w:sz="4" w:space="0" w:color="000000"/>
              <w:bottom w:val="single" w:sz="4" w:space="0" w:color="000000"/>
              <w:right w:val="single" w:sz="4" w:space="0" w:color="000000"/>
            </w:tcBorders>
          </w:tcPr>
          <w:p w14:paraId="324CA17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антихолинэстеразные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40DA5759"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галантамин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1355CF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5E01216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6C6BB84C" w14:textId="77777777" w:rsidR="00245E2F" w:rsidRDefault="00245E2F">
            <w:pPr>
              <w:widowControl w:val="0"/>
              <w:spacing w:after="0" w:line="240" w:lineRule="auto"/>
              <w:rPr>
                <w:rFonts w:ascii="Times New Roman" w:hAnsi="Times New Roman"/>
                <w:sz w:val="24"/>
              </w:rPr>
            </w:pPr>
          </w:p>
        </w:tc>
      </w:tr>
      <w:tr w:rsidR="00245E2F" w14:paraId="2CCD818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CCCFE48" w14:textId="77777777" w:rsidR="00245E2F" w:rsidRDefault="00245E2F">
            <w:pPr>
              <w:widowControl w:val="0"/>
              <w:spacing w:after="0" w:line="240" w:lineRule="auto"/>
              <w:rPr>
                <w:rFonts w:ascii="Times New Roman" w:hAnsi="Times New Roman"/>
                <w:sz w:val="24"/>
              </w:rPr>
            </w:pPr>
          </w:p>
        </w:tc>
        <w:tc>
          <w:tcPr>
            <w:tcW w:w="2881" w:type="dxa"/>
            <w:gridSpan w:val="2"/>
            <w:tcBorders>
              <w:top w:val="single" w:sz="4" w:space="0" w:color="000000"/>
              <w:left w:val="single" w:sz="4" w:space="0" w:color="000000"/>
              <w:bottom w:val="single" w:sz="4" w:space="0" w:color="000000"/>
              <w:right w:val="single" w:sz="4" w:space="0" w:color="000000"/>
            </w:tcBorders>
          </w:tcPr>
          <w:p w14:paraId="5F43FF93"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4EB08823"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ривастигмин</w:t>
            </w:r>
          </w:p>
        </w:tc>
        <w:tc>
          <w:tcPr>
            <w:tcW w:w="3404" w:type="dxa"/>
            <w:gridSpan w:val="2"/>
            <w:tcBorders>
              <w:top w:val="single" w:sz="4" w:space="0" w:color="000000"/>
              <w:left w:val="single" w:sz="4" w:space="0" w:color="000000"/>
              <w:bottom w:val="single" w:sz="4" w:space="0" w:color="000000"/>
              <w:right w:val="single" w:sz="4" w:space="0" w:color="000000"/>
            </w:tcBorders>
            <w:vAlign w:val="bottom"/>
          </w:tcPr>
          <w:p w14:paraId="656389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369DA9D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трансдермальная терапевтическая система;</w:t>
            </w:r>
          </w:p>
          <w:p w14:paraId="598A8B5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3310F681" w14:textId="77777777" w:rsidR="00245E2F" w:rsidRDefault="00245E2F">
            <w:pPr>
              <w:widowControl w:val="0"/>
              <w:spacing w:after="0" w:line="240" w:lineRule="auto"/>
              <w:rPr>
                <w:rFonts w:ascii="Times New Roman" w:hAnsi="Times New Roman"/>
                <w:sz w:val="24"/>
              </w:rPr>
            </w:pPr>
          </w:p>
        </w:tc>
      </w:tr>
      <w:tr w:rsidR="00245E2F" w14:paraId="74A82ECF"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2EF5A5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N06DX</w:t>
            </w:r>
          </w:p>
        </w:tc>
        <w:tc>
          <w:tcPr>
            <w:tcW w:w="2881" w:type="dxa"/>
            <w:gridSpan w:val="2"/>
            <w:tcBorders>
              <w:top w:val="single" w:sz="4" w:space="0" w:color="000000"/>
              <w:left w:val="single" w:sz="4" w:space="0" w:color="000000"/>
              <w:bottom w:val="single" w:sz="4" w:space="0" w:color="000000"/>
              <w:right w:val="single" w:sz="4" w:space="0" w:color="000000"/>
            </w:tcBorders>
          </w:tcPr>
          <w:p w14:paraId="136948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деменции</w:t>
            </w:r>
          </w:p>
        </w:tc>
        <w:tc>
          <w:tcPr>
            <w:tcW w:w="1901" w:type="dxa"/>
            <w:gridSpan w:val="2"/>
            <w:tcBorders>
              <w:top w:val="single" w:sz="4" w:space="0" w:color="000000"/>
              <w:left w:val="single" w:sz="4" w:space="0" w:color="000000"/>
              <w:bottom w:val="single" w:sz="4" w:space="0" w:color="000000"/>
              <w:right w:val="single" w:sz="4" w:space="0" w:color="000000"/>
            </w:tcBorders>
          </w:tcPr>
          <w:p w14:paraId="490EECE7"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мемантин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5CA33F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7DCE7695" w14:textId="77777777" w:rsidR="00245E2F" w:rsidRDefault="007D1025" w:rsidP="002C390D">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39B6B3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3189EA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w:t>
            </w:r>
          </w:p>
        </w:tc>
        <w:tc>
          <w:tcPr>
            <w:tcW w:w="2881" w:type="dxa"/>
            <w:gridSpan w:val="2"/>
            <w:tcBorders>
              <w:top w:val="single" w:sz="4" w:space="0" w:color="000000"/>
              <w:left w:val="single" w:sz="4" w:space="0" w:color="000000"/>
              <w:bottom w:val="single" w:sz="4" w:space="0" w:color="000000"/>
              <w:right w:val="single" w:sz="4" w:space="0" w:color="000000"/>
            </w:tcBorders>
          </w:tcPr>
          <w:p w14:paraId="128A61D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заболеваний нервной системы</w:t>
            </w:r>
          </w:p>
        </w:tc>
        <w:tc>
          <w:tcPr>
            <w:tcW w:w="1901" w:type="dxa"/>
            <w:gridSpan w:val="2"/>
            <w:tcBorders>
              <w:top w:val="single" w:sz="4" w:space="0" w:color="000000"/>
              <w:left w:val="single" w:sz="4" w:space="0" w:color="000000"/>
              <w:bottom w:val="single" w:sz="4" w:space="0" w:color="000000"/>
              <w:right w:val="single" w:sz="4" w:space="0" w:color="000000"/>
            </w:tcBorders>
          </w:tcPr>
          <w:p w14:paraId="61D7C5A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DC75883" w14:textId="77777777" w:rsidR="00245E2F" w:rsidRDefault="00245E2F">
            <w:pPr>
              <w:widowControl w:val="0"/>
              <w:spacing w:after="0" w:line="240" w:lineRule="auto"/>
              <w:rPr>
                <w:rFonts w:ascii="Times New Roman" w:hAnsi="Times New Roman"/>
                <w:sz w:val="24"/>
              </w:rPr>
            </w:pPr>
          </w:p>
        </w:tc>
      </w:tr>
      <w:tr w:rsidR="00245E2F" w14:paraId="33DDDA2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C6BE2D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N07A</w:t>
            </w:r>
          </w:p>
        </w:tc>
        <w:tc>
          <w:tcPr>
            <w:tcW w:w="2881" w:type="dxa"/>
            <w:gridSpan w:val="2"/>
            <w:tcBorders>
              <w:top w:val="single" w:sz="4" w:space="0" w:color="000000"/>
              <w:left w:val="single" w:sz="4" w:space="0" w:color="000000"/>
              <w:bottom w:val="single" w:sz="4" w:space="0" w:color="000000"/>
              <w:right w:val="single" w:sz="4" w:space="0" w:color="000000"/>
            </w:tcBorders>
          </w:tcPr>
          <w:p w14:paraId="21EAE44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парасимпатомиметики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4B43F67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95242EB" w14:textId="77777777" w:rsidR="00245E2F" w:rsidRDefault="00245E2F">
            <w:pPr>
              <w:widowControl w:val="0"/>
              <w:spacing w:after="0" w:line="240" w:lineRule="auto"/>
              <w:rPr>
                <w:rFonts w:ascii="Times New Roman" w:hAnsi="Times New Roman"/>
                <w:sz w:val="24"/>
              </w:rPr>
            </w:pPr>
          </w:p>
        </w:tc>
      </w:tr>
      <w:tr w:rsidR="00245E2F" w14:paraId="54843213"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1061CF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29349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антихолинэстеразные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27866ED8"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неостигмина метилсульфат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14:paraId="6B57251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подкожного введения;</w:t>
            </w:r>
          </w:p>
          <w:p w14:paraId="0936CE4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p w14:paraId="16945B6D" w14:textId="77777777" w:rsidR="00245E2F" w:rsidRDefault="007D1025" w:rsidP="002C390D">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FDAE32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E81D5B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5F002D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3AA42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пиридостигмина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15BF884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07ADCB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B4847B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N07AX</w:t>
            </w:r>
          </w:p>
        </w:tc>
        <w:tc>
          <w:tcPr>
            <w:tcW w:w="2881" w:type="dxa"/>
            <w:gridSpan w:val="2"/>
            <w:tcBorders>
              <w:top w:val="single" w:sz="4" w:space="0" w:color="000000"/>
              <w:left w:val="single" w:sz="4" w:space="0" w:color="000000"/>
              <w:bottom w:val="single" w:sz="4" w:space="0" w:color="000000"/>
              <w:right w:val="single" w:sz="4" w:space="0" w:color="000000"/>
            </w:tcBorders>
          </w:tcPr>
          <w:p w14:paraId="5EF3684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парасимпатомиметики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3AF46C38" w14:textId="77777777" w:rsidR="00245E2F" w:rsidRDefault="007D1025">
            <w:pPr>
              <w:widowControl w:val="0"/>
              <w:spacing w:after="0" w:line="240" w:lineRule="auto"/>
              <w:rPr>
                <w:rFonts w:ascii="Times New Roman" w:hAnsi="Times New Roman"/>
                <w:sz w:val="24"/>
              </w:rPr>
            </w:pPr>
            <w:r>
              <w:rPr>
                <w:rFonts w:ascii="Times New Roman" w:hAnsi="Times New Roman"/>
                <w:sz w:val="24"/>
              </w:rPr>
              <w:t>холина альфосцерат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4DE886E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C8CD8C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7264803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инфузий и внутримышечного введения;</w:t>
            </w:r>
          </w:p>
          <w:p w14:paraId="14969911" w14:textId="77777777" w:rsidR="00245E2F" w:rsidRDefault="007D1025" w:rsidP="002C390D">
            <w:pPr>
              <w:widowControl w:val="0"/>
              <w:spacing w:after="0" w:line="240" w:lineRule="auto"/>
              <w:rPr>
                <w:rFonts w:ascii="Times New Roman" w:hAnsi="Times New Roman"/>
                <w:sz w:val="24"/>
              </w:rPr>
            </w:pPr>
            <w:r>
              <w:rPr>
                <w:rFonts w:ascii="Times New Roman" w:hAnsi="Times New Roman"/>
                <w:sz w:val="24"/>
              </w:rPr>
              <w:t>раствор для приема внутрь</w:t>
            </w:r>
          </w:p>
        </w:tc>
      </w:tr>
      <w:tr w:rsidR="00245E2F" w14:paraId="357C51F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4734E6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N07B</w:t>
            </w:r>
          </w:p>
        </w:tc>
        <w:tc>
          <w:tcPr>
            <w:tcW w:w="2881" w:type="dxa"/>
            <w:gridSpan w:val="2"/>
            <w:tcBorders>
              <w:top w:val="single" w:sz="4" w:space="0" w:color="000000"/>
              <w:left w:val="single" w:sz="4" w:space="0" w:color="000000"/>
              <w:bottom w:val="single" w:sz="4" w:space="0" w:color="000000"/>
              <w:right w:val="single" w:sz="4" w:space="0" w:color="000000"/>
            </w:tcBorders>
          </w:tcPr>
          <w:p w14:paraId="46927B5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применяемые при зависимостях</w:t>
            </w:r>
          </w:p>
        </w:tc>
        <w:tc>
          <w:tcPr>
            <w:tcW w:w="1901" w:type="dxa"/>
            <w:gridSpan w:val="2"/>
            <w:tcBorders>
              <w:top w:val="single" w:sz="4" w:space="0" w:color="000000"/>
              <w:left w:val="single" w:sz="4" w:space="0" w:color="000000"/>
              <w:bottom w:val="single" w:sz="4" w:space="0" w:color="000000"/>
              <w:right w:val="single" w:sz="4" w:space="0" w:color="000000"/>
            </w:tcBorders>
          </w:tcPr>
          <w:p w14:paraId="7C92708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8F2CBAC" w14:textId="77777777" w:rsidR="00245E2F" w:rsidRDefault="00245E2F">
            <w:pPr>
              <w:widowControl w:val="0"/>
              <w:spacing w:after="0" w:line="240" w:lineRule="auto"/>
              <w:rPr>
                <w:rFonts w:ascii="Times New Roman" w:hAnsi="Times New Roman"/>
                <w:sz w:val="24"/>
              </w:rPr>
            </w:pPr>
          </w:p>
        </w:tc>
      </w:tr>
      <w:tr w:rsidR="00245E2F" w14:paraId="0A5A3A8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D621BD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N07BB</w:t>
            </w:r>
          </w:p>
        </w:tc>
        <w:tc>
          <w:tcPr>
            <w:tcW w:w="2881" w:type="dxa"/>
            <w:gridSpan w:val="2"/>
            <w:tcBorders>
              <w:top w:val="single" w:sz="4" w:space="0" w:color="000000"/>
              <w:left w:val="single" w:sz="4" w:space="0" w:color="000000"/>
              <w:bottom w:val="single" w:sz="4" w:space="0" w:color="000000"/>
              <w:right w:val="single" w:sz="4" w:space="0" w:color="000000"/>
            </w:tcBorders>
          </w:tcPr>
          <w:p w14:paraId="37D30B8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применяемые при алкогольной зависимости</w:t>
            </w:r>
          </w:p>
        </w:tc>
        <w:tc>
          <w:tcPr>
            <w:tcW w:w="1901" w:type="dxa"/>
            <w:gridSpan w:val="2"/>
            <w:tcBorders>
              <w:top w:val="single" w:sz="4" w:space="0" w:color="000000"/>
              <w:left w:val="single" w:sz="4" w:space="0" w:color="000000"/>
              <w:bottom w:val="single" w:sz="4" w:space="0" w:color="000000"/>
              <w:right w:val="single" w:sz="4" w:space="0" w:color="000000"/>
            </w:tcBorders>
          </w:tcPr>
          <w:p w14:paraId="366D2C34"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налтрексон</w:t>
            </w:r>
          </w:p>
        </w:tc>
        <w:tc>
          <w:tcPr>
            <w:tcW w:w="3404" w:type="dxa"/>
            <w:gridSpan w:val="2"/>
            <w:tcBorders>
              <w:top w:val="single" w:sz="4" w:space="0" w:color="000000"/>
              <w:left w:val="single" w:sz="4" w:space="0" w:color="000000"/>
              <w:bottom w:val="single" w:sz="4" w:space="0" w:color="000000"/>
              <w:right w:val="single" w:sz="4" w:space="0" w:color="000000"/>
            </w:tcBorders>
          </w:tcPr>
          <w:p w14:paraId="1545A6A7"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2C170D6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внутримышечного введения пролонгированного действия;</w:t>
            </w:r>
          </w:p>
          <w:p w14:paraId="0B697C1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68C9374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оболочкой</w:t>
            </w:r>
            <w:r w:rsidR="00D25B6C">
              <w:rPr>
                <w:rFonts w:ascii="Times New Roman" w:hAnsi="Times New Roman"/>
                <w:sz w:val="24"/>
              </w:rPr>
              <w:br/>
            </w:r>
          </w:p>
        </w:tc>
      </w:tr>
      <w:tr w:rsidR="00245E2F" w14:paraId="10A9F18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283BBB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N07C</w:t>
            </w:r>
          </w:p>
        </w:tc>
        <w:tc>
          <w:tcPr>
            <w:tcW w:w="2881" w:type="dxa"/>
            <w:gridSpan w:val="2"/>
            <w:tcBorders>
              <w:top w:val="single" w:sz="4" w:space="0" w:color="000000"/>
              <w:left w:val="single" w:sz="4" w:space="0" w:color="000000"/>
              <w:bottom w:val="single" w:sz="4" w:space="0" w:color="000000"/>
              <w:right w:val="single" w:sz="4" w:space="0" w:color="000000"/>
            </w:tcBorders>
          </w:tcPr>
          <w:p w14:paraId="52C5F6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устранения головокружения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0F966EA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9208C10" w14:textId="77777777" w:rsidR="00245E2F" w:rsidRDefault="00245E2F">
            <w:pPr>
              <w:widowControl w:val="0"/>
              <w:spacing w:after="0" w:line="240" w:lineRule="auto"/>
              <w:rPr>
                <w:rFonts w:ascii="Times New Roman" w:hAnsi="Times New Roman"/>
                <w:sz w:val="24"/>
              </w:rPr>
            </w:pPr>
          </w:p>
        </w:tc>
      </w:tr>
      <w:tr w:rsidR="00245E2F" w14:paraId="6EC9C63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2A4300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N07CA</w:t>
            </w:r>
          </w:p>
        </w:tc>
        <w:tc>
          <w:tcPr>
            <w:tcW w:w="2881" w:type="dxa"/>
            <w:gridSpan w:val="2"/>
            <w:tcBorders>
              <w:top w:val="single" w:sz="4" w:space="0" w:color="000000"/>
              <w:left w:val="single" w:sz="4" w:space="0" w:color="000000"/>
              <w:bottom w:val="single" w:sz="4" w:space="0" w:color="000000"/>
              <w:right w:val="single" w:sz="4" w:space="0" w:color="000000"/>
            </w:tcBorders>
          </w:tcPr>
          <w:p w14:paraId="4FD3177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устранения головокружения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70372BE8"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бетагистин</w:t>
            </w:r>
          </w:p>
        </w:tc>
        <w:tc>
          <w:tcPr>
            <w:tcW w:w="3404" w:type="dxa"/>
            <w:gridSpan w:val="2"/>
            <w:tcBorders>
              <w:top w:val="single" w:sz="4" w:space="0" w:color="000000"/>
              <w:left w:val="single" w:sz="4" w:space="0" w:color="000000"/>
              <w:bottom w:val="single" w:sz="4" w:space="0" w:color="000000"/>
              <w:right w:val="single" w:sz="4" w:space="0" w:color="000000"/>
            </w:tcBorders>
          </w:tcPr>
          <w:p w14:paraId="0F9C45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792951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411F749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3EACFF3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DC5E64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N07X</w:t>
            </w:r>
          </w:p>
        </w:tc>
        <w:tc>
          <w:tcPr>
            <w:tcW w:w="2881" w:type="dxa"/>
            <w:gridSpan w:val="2"/>
            <w:tcBorders>
              <w:top w:val="single" w:sz="4" w:space="0" w:color="000000"/>
              <w:left w:val="single" w:sz="4" w:space="0" w:color="000000"/>
              <w:bottom w:val="single" w:sz="4" w:space="0" w:color="000000"/>
              <w:right w:val="single" w:sz="4" w:space="0" w:color="000000"/>
            </w:tcBorders>
          </w:tcPr>
          <w:p w14:paraId="3C1FF18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заболеваний нервной системы</w:t>
            </w:r>
          </w:p>
        </w:tc>
        <w:tc>
          <w:tcPr>
            <w:tcW w:w="1901" w:type="dxa"/>
            <w:gridSpan w:val="2"/>
            <w:tcBorders>
              <w:top w:val="single" w:sz="4" w:space="0" w:color="000000"/>
              <w:left w:val="single" w:sz="4" w:space="0" w:color="000000"/>
              <w:bottom w:val="single" w:sz="4" w:space="0" w:color="000000"/>
              <w:right w:val="single" w:sz="4" w:space="0" w:color="000000"/>
            </w:tcBorders>
          </w:tcPr>
          <w:p w14:paraId="3082C48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3BA571F" w14:textId="77777777" w:rsidR="00245E2F" w:rsidRDefault="00245E2F">
            <w:pPr>
              <w:widowControl w:val="0"/>
              <w:spacing w:after="0" w:line="240" w:lineRule="auto"/>
              <w:rPr>
                <w:rFonts w:ascii="Times New Roman" w:hAnsi="Times New Roman"/>
                <w:sz w:val="24"/>
              </w:rPr>
            </w:pPr>
          </w:p>
        </w:tc>
      </w:tr>
      <w:tr w:rsidR="00245E2F" w14:paraId="1D583D56"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DC7378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N07XX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EAABE8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препараты для лечения заболеваний нервной системы</w:t>
            </w:r>
          </w:p>
        </w:tc>
        <w:tc>
          <w:tcPr>
            <w:tcW w:w="1901" w:type="dxa"/>
            <w:gridSpan w:val="2"/>
            <w:tcBorders>
              <w:top w:val="single" w:sz="4" w:space="0" w:color="000000"/>
              <w:left w:val="single" w:sz="4" w:space="0" w:color="000000"/>
              <w:bottom w:val="single" w:sz="4" w:space="0" w:color="000000"/>
              <w:right w:val="single" w:sz="4" w:space="0" w:color="000000"/>
            </w:tcBorders>
          </w:tcPr>
          <w:p w14:paraId="675C9550"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инозин + никотинамид + рибофлавин + янтарная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65D90E7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530C63A9"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кишечнорастворимой оболочкой</w:t>
            </w:r>
          </w:p>
        </w:tc>
      </w:tr>
      <w:tr w:rsidR="00245E2F" w14:paraId="5D2DFE1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D35D82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5B1DD5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385C4B3"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тетрабеназин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7DD7DC5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C59E34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8792FE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C2F038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2A68F94"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фампридин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2ADF1CA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rsidR="00245E2F" w14:paraId="215BB01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F7089E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B6874B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15135C4" w14:textId="77777777" w:rsidR="00245E2F" w:rsidRDefault="00D75203">
            <w:pPr>
              <w:widowControl w:val="0"/>
              <w:spacing w:after="0" w:line="240" w:lineRule="auto"/>
              <w:rPr>
                <w:rFonts w:ascii="Times New Roman" w:hAnsi="Times New Roman"/>
                <w:sz w:val="24"/>
              </w:rPr>
            </w:pPr>
            <w:r>
              <w:rPr>
                <w:rFonts w:ascii="Times New Roman" w:hAnsi="Times New Roman"/>
                <w:sz w:val="24"/>
              </w:rPr>
              <w:t>э</w:t>
            </w:r>
            <w:r w:rsidR="007D1025">
              <w:rPr>
                <w:rFonts w:ascii="Times New Roman" w:hAnsi="Times New Roman"/>
                <w:sz w:val="24"/>
              </w:rPr>
              <w:t>тилметилги</w:t>
            </w:r>
            <w:r>
              <w:rPr>
                <w:rFonts w:ascii="Times New Roman" w:hAnsi="Times New Roman"/>
                <w:sz w:val="24"/>
              </w:rPr>
              <w:t>-</w:t>
            </w:r>
            <w:r w:rsidR="007D1025">
              <w:rPr>
                <w:rFonts w:ascii="Times New Roman" w:hAnsi="Times New Roman"/>
                <w:sz w:val="24"/>
              </w:rPr>
              <w:t>дроксипиридина сукцинат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6388720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048B378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6BDD3C35"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878987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5805A45"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P</w:t>
            </w:r>
          </w:p>
        </w:tc>
        <w:tc>
          <w:tcPr>
            <w:tcW w:w="2881" w:type="dxa"/>
            <w:gridSpan w:val="2"/>
            <w:tcBorders>
              <w:top w:val="single" w:sz="4" w:space="0" w:color="000000"/>
              <w:left w:val="single" w:sz="4" w:space="0" w:color="000000"/>
              <w:bottom w:val="single" w:sz="4" w:space="0" w:color="000000"/>
              <w:right w:val="single" w:sz="4" w:space="0" w:color="000000"/>
            </w:tcBorders>
          </w:tcPr>
          <w:p w14:paraId="3813EE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противопаразитарные препараты, инсектициды и репелленты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6FA0FCA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E0A9EBE" w14:textId="77777777" w:rsidR="00245E2F" w:rsidRDefault="00245E2F">
            <w:pPr>
              <w:widowControl w:val="0"/>
              <w:spacing w:after="0" w:line="240" w:lineRule="auto"/>
              <w:rPr>
                <w:rFonts w:ascii="Times New Roman" w:hAnsi="Times New Roman"/>
                <w:sz w:val="24"/>
              </w:rPr>
            </w:pPr>
          </w:p>
        </w:tc>
      </w:tr>
      <w:tr w:rsidR="00245E2F" w14:paraId="33867E0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57EFFD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P01</w:t>
            </w:r>
          </w:p>
        </w:tc>
        <w:tc>
          <w:tcPr>
            <w:tcW w:w="2881" w:type="dxa"/>
            <w:gridSpan w:val="2"/>
            <w:tcBorders>
              <w:top w:val="single" w:sz="4" w:space="0" w:color="000000"/>
              <w:left w:val="single" w:sz="4" w:space="0" w:color="000000"/>
              <w:bottom w:val="single" w:sz="4" w:space="0" w:color="000000"/>
              <w:right w:val="single" w:sz="4" w:space="0" w:color="000000"/>
            </w:tcBorders>
          </w:tcPr>
          <w:p w14:paraId="04292A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противопротозойные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3A55285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FF8B6B7" w14:textId="77777777" w:rsidR="00245E2F" w:rsidRDefault="00245E2F">
            <w:pPr>
              <w:widowControl w:val="0"/>
              <w:spacing w:after="0" w:line="240" w:lineRule="auto"/>
              <w:rPr>
                <w:rFonts w:ascii="Times New Roman" w:hAnsi="Times New Roman"/>
                <w:sz w:val="24"/>
              </w:rPr>
            </w:pPr>
          </w:p>
        </w:tc>
      </w:tr>
      <w:tr w:rsidR="00245E2F" w14:paraId="5274609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99D634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P01B</w:t>
            </w:r>
          </w:p>
        </w:tc>
        <w:tc>
          <w:tcPr>
            <w:tcW w:w="2881" w:type="dxa"/>
            <w:gridSpan w:val="2"/>
            <w:tcBorders>
              <w:top w:val="single" w:sz="4" w:space="0" w:color="000000"/>
              <w:left w:val="single" w:sz="4" w:space="0" w:color="000000"/>
              <w:bottom w:val="single" w:sz="4" w:space="0" w:color="000000"/>
              <w:right w:val="single" w:sz="4" w:space="0" w:color="000000"/>
            </w:tcBorders>
          </w:tcPr>
          <w:p w14:paraId="35F57B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противомалярийные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58F8A8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EC2639E" w14:textId="77777777" w:rsidR="00245E2F" w:rsidRDefault="00245E2F">
            <w:pPr>
              <w:widowControl w:val="0"/>
              <w:spacing w:after="0" w:line="240" w:lineRule="auto"/>
              <w:rPr>
                <w:rFonts w:ascii="Times New Roman" w:hAnsi="Times New Roman"/>
                <w:sz w:val="24"/>
              </w:rPr>
            </w:pPr>
          </w:p>
        </w:tc>
      </w:tr>
      <w:tr w:rsidR="00245E2F" w14:paraId="2D5CAF0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5A96F0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P01BA</w:t>
            </w:r>
          </w:p>
        </w:tc>
        <w:tc>
          <w:tcPr>
            <w:tcW w:w="2881" w:type="dxa"/>
            <w:gridSpan w:val="2"/>
            <w:tcBorders>
              <w:top w:val="single" w:sz="4" w:space="0" w:color="000000"/>
              <w:left w:val="single" w:sz="4" w:space="0" w:color="000000"/>
              <w:bottom w:val="single" w:sz="4" w:space="0" w:color="000000"/>
              <w:right w:val="single" w:sz="4" w:space="0" w:color="000000"/>
            </w:tcBorders>
          </w:tcPr>
          <w:p w14:paraId="6015E7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аминохинолины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434E4A7F" w14:textId="77777777" w:rsidR="00245E2F" w:rsidRDefault="00074BC6">
            <w:pPr>
              <w:widowControl w:val="0"/>
              <w:spacing w:after="0" w:line="240" w:lineRule="auto"/>
              <w:rPr>
                <w:rFonts w:ascii="Times New Roman" w:hAnsi="Times New Roman"/>
                <w:sz w:val="24"/>
              </w:rPr>
            </w:pPr>
            <w:r>
              <w:rPr>
                <w:rFonts w:ascii="Times New Roman" w:hAnsi="Times New Roman"/>
                <w:sz w:val="24"/>
              </w:rPr>
              <w:t>г</w:t>
            </w:r>
            <w:r w:rsidR="007D1025">
              <w:rPr>
                <w:rFonts w:ascii="Times New Roman" w:hAnsi="Times New Roman"/>
                <w:sz w:val="24"/>
              </w:rPr>
              <w:t>идроксихлоро</w:t>
            </w:r>
            <w:r>
              <w:rPr>
                <w:rFonts w:ascii="Times New Roman" w:hAnsi="Times New Roman"/>
                <w:sz w:val="24"/>
              </w:rPr>
              <w:t>-</w:t>
            </w:r>
            <w:r w:rsidR="007D1025">
              <w:rPr>
                <w:rFonts w:ascii="Times New Roman" w:hAnsi="Times New Roman"/>
                <w:sz w:val="24"/>
              </w:rPr>
              <w:t>хин</w:t>
            </w:r>
          </w:p>
        </w:tc>
        <w:tc>
          <w:tcPr>
            <w:tcW w:w="3404" w:type="dxa"/>
            <w:gridSpan w:val="2"/>
            <w:tcBorders>
              <w:top w:val="single" w:sz="4" w:space="0" w:color="000000"/>
              <w:left w:val="single" w:sz="4" w:space="0" w:color="000000"/>
              <w:bottom w:val="single" w:sz="4" w:space="0" w:color="000000"/>
              <w:right w:val="single" w:sz="4" w:space="0" w:color="000000"/>
            </w:tcBorders>
          </w:tcPr>
          <w:p w14:paraId="2D8CC36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0C302088" w14:textId="77777777" w:rsidR="00245E2F" w:rsidRDefault="00245E2F">
            <w:pPr>
              <w:widowControl w:val="0"/>
              <w:spacing w:after="0" w:line="240" w:lineRule="auto"/>
              <w:rPr>
                <w:rFonts w:ascii="Times New Roman" w:hAnsi="Times New Roman"/>
                <w:sz w:val="24"/>
              </w:rPr>
            </w:pPr>
          </w:p>
        </w:tc>
      </w:tr>
      <w:tr w:rsidR="00245E2F" w14:paraId="3578FF8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7B3DDD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P01BC</w:t>
            </w:r>
          </w:p>
        </w:tc>
        <w:tc>
          <w:tcPr>
            <w:tcW w:w="2881" w:type="dxa"/>
            <w:gridSpan w:val="2"/>
            <w:tcBorders>
              <w:top w:val="single" w:sz="4" w:space="0" w:color="000000"/>
              <w:left w:val="single" w:sz="4" w:space="0" w:color="000000"/>
              <w:bottom w:val="single" w:sz="4" w:space="0" w:color="000000"/>
              <w:right w:val="single" w:sz="4" w:space="0" w:color="000000"/>
            </w:tcBorders>
          </w:tcPr>
          <w:p w14:paraId="2A5328D9"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метанолхинолины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5352E433"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мефлохин</w:t>
            </w:r>
          </w:p>
        </w:tc>
        <w:tc>
          <w:tcPr>
            <w:tcW w:w="3404" w:type="dxa"/>
            <w:gridSpan w:val="2"/>
            <w:tcBorders>
              <w:top w:val="single" w:sz="4" w:space="0" w:color="000000"/>
              <w:left w:val="single" w:sz="4" w:space="0" w:color="000000"/>
              <w:bottom w:val="single" w:sz="4" w:space="0" w:color="000000"/>
              <w:right w:val="single" w:sz="4" w:space="0" w:color="000000"/>
            </w:tcBorders>
          </w:tcPr>
          <w:p w14:paraId="2E094A6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567696B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DEFC64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P02</w:t>
            </w:r>
          </w:p>
        </w:tc>
        <w:tc>
          <w:tcPr>
            <w:tcW w:w="2881" w:type="dxa"/>
            <w:gridSpan w:val="2"/>
            <w:tcBorders>
              <w:top w:val="single" w:sz="4" w:space="0" w:color="000000"/>
              <w:left w:val="single" w:sz="4" w:space="0" w:color="000000"/>
              <w:bottom w:val="single" w:sz="4" w:space="0" w:color="000000"/>
              <w:right w:val="single" w:sz="4" w:space="0" w:color="000000"/>
            </w:tcBorders>
          </w:tcPr>
          <w:p w14:paraId="729611F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противогельминтные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23B327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40C49C3" w14:textId="77777777" w:rsidR="00245E2F" w:rsidRDefault="00245E2F">
            <w:pPr>
              <w:widowControl w:val="0"/>
              <w:spacing w:after="0" w:line="240" w:lineRule="auto"/>
              <w:rPr>
                <w:rFonts w:ascii="Times New Roman" w:hAnsi="Times New Roman"/>
                <w:sz w:val="24"/>
              </w:rPr>
            </w:pPr>
          </w:p>
        </w:tc>
      </w:tr>
      <w:tr w:rsidR="00245E2F" w14:paraId="0C7F09A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E80789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P02B</w:t>
            </w:r>
          </w:p>
        </w:tc>
        <w:tc>
          <w:tcPr>
            <w:tcW w:w="2881" w:type="dxa"/>
            <w:gridSpan w:val="2"/>
            <w:tcBorders>
              <w:top w:val="single" w:sz="4" w:space="0" w:color="000000"/>
              <w:left w:val="single" w:sz="4" w:space="0" w:color="000000"/>
              <w:bottom w:val="single" w:sz="4" w:space="0" w:color="000000"/>
              <w:right w:val="single" w:sz="4" w:space="0" w:color="000000"/>
            </w:tcBorders>
          </w:tcPr>
          <w:p w14:paraId="419E323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трематодоза</w:t>
            </w:r>
          </w:p>
        </w:tc>
        <w:tc>
          <w:tcPr>
            <w:tcW w:w="1901" w:type="dxa"/>
            <w:gridSpan w:val="2"/>
            <w:tcBorders>
              <w:top w:val="single" w:sz="4" w:space="0" w:color="000000"/>
              <w:left w:val="single" w:sz="4" w:space="0" w:color="000000"/>
              <w:bottom w:val="single" w:sz="4" w:space="0" w:color="000000"/>
              <w:right w:val="single" w:sz="4" w:space="0" w:color="000000"/>
            </w:tcBorders>
          </w:tcPr>
          <w:p w14:paraId="6CF90BC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9466435" w14:textId="77777777" w:rsidR="00245E2F" w:rsidRDefault="00245E2F">
            <w:pPr>
              <w:widowControl w:val="0"/>
              <w:spacing w:after="0" w:line="240" w:lineRule="auto"/>
              <w:rPr>
                <w:rFonts w:ascii="Times New Roman" w:hAnsi="Times New Roman"/>
                <w:sz w:val="24"/>
              </w:rPr>
            </w:pPr>
          </w:p>
        </w:tc>
      </w:tr>
      <w:tr w:rsidR="00245E2F" w14:paraId="23AD4B2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0A2926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P02BA</w:t>
            </w:r>
          </w:p>
        </w:tc>
        <w:tc>
          <w:tcPr>
            <w:tcW w:w="2881" w:type="dxa"/>
            <w:gridSpan w:val="2"/>
            <w:tcBorders>
              <w:top w:val="single" w:sz="4" w:space="0" w:color="000000"/>
              <w:left w:val="single" w:sz="4" w:space="0" w:color="000000"/>
              <w:bottom w:val="single" w:sz="4" w:space="0" w:color="000000"/>
              <w:right w:val="single" w:sz="4" w:space="0" w:color="000000"/>
            </w:tcBorders>
          </w:tcPr>
          <w:p w14:paraId="77D661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хинолина и родственные соединения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7679FD13"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празиквантел</w:t>
            </w:r>
          </w:p>
        </w:tc>
        <w:tc>
          <w:tcPr>
            <w:tcW w:w="3404" w:type="dxa"/>
            <w:gridSpan w:val="2"/>
            <w:tcBorders>
              <w:top w:val="single" w:sz="4" w:space="0" w:color="000000"/>
              <w:left w:val="single" w:sz="4" w:space="0" w:color="000000"/>
              <w:bottom w:val="single" w:sz="4" w:space="0" w:color="000000"/>
              <w:right w:val="single" w:sz="4" w:space="0" w:color="000000"/>
            </w:tcBorders>
          </w:tcPr>
          <w:p w14:paraId="40EEC94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4D0F3E9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A28787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P02C</w:t>
            </w:r>
          </w:p>
        </w:tc>
        <w:tc>
          <w:tcPr>
            <w:tcW w:w="2881" w:type="dxa"/>
            <w:gridSpan w:val="2"/>
            <w:tcBorders>
              <w:top w:val="single" w:sz="4" w:space="0" w:color="000000"/>
              <w:left w:val="single" w:sz="4" w:space="0" w:color="000000"/>
              <w:bottom w:val="single" w:sz="4" w:space="0" w:color="000000"/>
              <w:right w:val="single" w:sz="4" w:space="0" w:color="000000"/>
            </w:tcBorders>
          </w:tcPr>
          <w:p w14:paraId="0DA19B7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нематодоза</w:t>
            </w:r>
          </w:p>
        </w:tc>
        <w:tc>
          <w:tcPr>
            <w:tcW w:w="1901" w:type="dxa"/>
            <w:gridSpan w:val="2"/>
            <w:tcBorders>
              <w:top w:val="single" w:sz="4" w:space="0" w:color="000000"/>
              <w:left w:val="single" w:sz="4" w:space="0" w:color="000000"/>
              <w:bottom w:val="single" w:sz="4" w:space="0" w:color="000000"/>
              <w:right w:val="single" w:sz="4" w:space="0" w:color="000000"/>
            </w:tcBorders>
          </w:tcPr>
          <w:p w14:paraId="0BD6B75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7456A63" w14:textId="77777777" w:rsidR="00245E2F" w:rsidRDefault="00245E2F">
            <w:pPr>
              <w:widowControl w:val="0"/>
              <w:spacing w:after="0" w:line="240" w:lineRule="auto"/>
              <w:rPr>
                <w:rFonts w:ascii="Times New Roman" w:hAnsi="Times New Roman"/>
                <w:sz w:val="24"/>
              </w:rPr>
            </w:pPr>
          </w:p>
        </w:tc>
      </w:tr>
      <w:tr w:rsidR="00245E2F" w14:paraId="615309B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CE2076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P02CA</w:t>
            </w:r>
          </w:p>
        </w:tc>
        <w:tc>
          <w:tcPr>
            <w:tcW w:w="2881" w:type="dxa"/>
            <w:gridSpan w:val="2"/>
            <w:tcBorders>
              <w:top w:val="single" w:sz="4" w:space="0" w:color="000000"/>
              <w:left w:val="single" w:sz="4" w:space="0" w:color="000000"/>
              <w:bottom w:val="single" w:sz="4" w:space="0" w:color="000000"/>
              <w:right w:val="single" w:sz="4" w:space="0" w:color="000000"/>
            </w:tcBorders>
          </w:tcPr>
          <w:p w14:paraId="664278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бензимидазола</w:t>
            </w:r>
          </w:p>
        </w:tc>
        <w:tc>
          <w:tcPr>
            <w:tcW w:w="1901" w:type="dxa"/>
            <w:gridSpan w:val="2"/>
            <w:tcBorders>
              <w:top w:val="single" w:sz="4" w:space="0" w:color="000000"/>
              <w:left w:val="single" w:sz="4" w:space="0" w:color="000000"/>
              <w:bottom w:val="single" w:sz="4" w:space="0" w:color="000000"/>
              <w:right w:val="single" w:sz="4" w:space="0" w:color="000000"/>
            </w:tcBorders>
          </w:tcPr>
          <w:p w14:paraId="1F25B7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мебендазол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04F5B5F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49362D6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9A89FC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P02CC</w:t>
            </w:r>
          </w:p>
        </w:tc>
        <w:tc>
          <w:tcPr>
            <w:tcW w:w="2881" w:type="dxa"/>
            <w:gridSpan w:val="2"/>
            <w:tcBorders>
              <w:top w:val="single" w:sz="4" w:space="0" w:color="000000"/>
              <w:left w:val="single" w:sz="4" w:space="0" w:color="000000"/>
              <w:bottom w:val="single" w:sz="4" w:space="0" w:color="000000"/>
              <w:right w:val="single" w:sz="4" w:space="0" w:color="000000"/>
            </w:tcBorders>
          </w:tcPr>
          <w:p w14:paraId="6506572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тетрагидропиримидина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F4A666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пирантел</w:t>
            </w:r>
          </w:p>
        </w:tc>
        <w:tc>
          <w:tcPr>
            <w:tcW w:w="3404" w:type="dxa"/>
            <w:gridSpan w:val="2"/>
            <w:tcBorders>
              <w:top w:val="single" w:sz="4" w:space="0" w:color="000000"/>
              <w:left w:val="single" w:sz="4" w:space="0" w:color="000000"/>
              <w:bottom w:val="single" w:sz="4" w:space="0" w:color="000000"/>
              <w:right w:val="single" w:sz="4" w:space="0" w:color="000000"/>
            </w:tcBorders>
          </w:tcPr>
          <w:p w14:paraId="24478B8F"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67C1B66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0D7E816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r w:rsidR="00D25B6C">
              <w:rPr>
                <w:rFonts w:ascii="Times New Roman" w:hAnsi="Times New Roman"/>
                <w:sz w:val="24"/>
              </w:rPr>
              <w:br/>
            </w:r>
          </w:p>
        </w:tc>
      </w:tr>
      <w:tr w:rsidR="00245E2F" w14:paraId="31C4E3D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E79512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P02CE</w:t>
            </w:r>
          </w:p>
        </w:tc>
        <w:tc>
          <w:tcPr>
            <w:tcW w:w="2881" w:type="dxa"/>
            <w:gridSpan w:val="2"/>
            <w:tcBorders>
              <w:top w:val="single" w:sz="4" w:space="0" w:color="000000"/>
              <w:left w:val="single" w:sz="4" w:space="0" w:color="000000"/>
              <w:bottom w:val="single" w:sz="4" w:space="0" w:color="000000"/>
              <w:right w:val="single" w:sz="4" w:space="0" w:color="000000"/>
            </w:tcBorders>
          </w:tcPr>
          <w:p w14:paraId="4F2AA1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имидазотиазола</w:t>
            </w:r>
          </w:p>
        </w:tc>
        <w:tc>
          <w:tcPr>
            <w:tcW w:w="1901" w:type="dxa"/>
            <w:gridSpan w:val="2"/>
            <w:tcBorders>
              <w:top w:val="single" w:sz="4" w:space="0" w:color="000000"/>
              <w:left w:val="single" w:sz="4" w:space="0" w:color="000000"/>
              <w:bottom w:val="single" w:sz="4" w:space="0" w:color="000000"/>
              <w:right w:val="single" w:sz="4" w:space="0" w:color="000000"/>
            </w:tcBorders>
          </w:tcPr>
          <w:p w14:paraId="318E1981"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левамизол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3375302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977FA3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964A3B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P03</w:t>
            </w:r>
          </w:p>
        </w:tc>
        <w:tc>
          <w:tcPr>
            <w:tcW w:w="2881" w:type="dxa"/>
            <w:gridSpan w:val="2"/>
            <w:tcBorders>
              <w:top w:val="single" w:sz="4" w:space="0" w:color="000000"/>
              <w:left w:val="single" w:sz="4" w:space="0" w:color="000000"/>
              <w:bottom w:val="single" w:sz="4" w:space="0" w:color="000000"/>
              <w:right w:val="single" w:sz="4" w:space="0" w:color="000000"/>
            </w:tcBorders>
          </w:tcPr>
          <w:p w14:paraId="54EA693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уничтожения эктопаразитов (в т.ч. чесоточного клеща), инсектициды и репелленты</w:t>
            </w:r>
          </w:p>
          <w:p w14:paraId="3FD26D58"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06B99C1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9A4FC83" w14:textId="77777777" w:rsidR="00245E2F" w:rsidRDefault="00245E2F">
            <w:pPr>
              <w:widowControl w:val="0"/>
              <w:spacing w:after="0" w:line="240" w:lineRule="auto"/>
              <w:rPr>
                <w:rFonts w:ascii="Times New Roman" w:hAnsi="Times New Roman"/>
                <w:sz w:val="24"/>
              </w:rPr>
            </w:pPr>
          </w:p>
        </w:tc>
      </w:tr>
      <w:tr w:rsidR="00245E2F" w14:paraId="5B659E4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AC7EF6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P03A</w:t>
            </w:r>
          </w:p>
        </w:tc>
        <w:tc>
          <w:tcPr>
            <w:tcW w:w="2881" w:type="dxa"/>
            <w:gridSpan w:val="2"/>
            <w:tcBorders>
              <w:top w:val="single" w:sz="4" w:space="0" w:color="000000"/>
              <w:left w:val="single" w:sz="4" w:space="0" w:color="000000"/>
              <w:bottom w:val="single" w:sz="4" w:space="0" w:color="000000"/>
              <w:right w:val="single" w:sz="4" w:space="0" w:color="000000"/>
            </w:tcBorders>
          </w:tcPr>
          <w:p w14:paraId="2337CB7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уничтожения эктопаразитов (в т.ч. чесоточного клеща)</w:t>
            </w:r>
          </w:p>
        </w:tc>
        <w:tc>
          <w:tcPr>
            <w:tcW w:w="1901" w:type="dxa"/>
            <w:gridSpan w:val="2"/>
            <w:tcBorders>
              <w:top w:val="single" w:sz="4" w:space="0" w:color="000000"/>
              <w:left w:val="single" w:sz="4" w:space="0" w:color="000000"/>
              <w:bottom w:val="single" w:sz="4" w:space="0" w:color="000000"/>
              <w:right w:val="single" w:sz="4" w:space="0" w:color="000000"/>
            </w:tcBorders>
          </w:tcPr>
          <w:p w14:paraId="2E862D1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C7B908F" w14:textId="77777777" w:rsidR="00245E2F" w:rsidRDefault="00245E2F">
            <w:pPr>
              <w:widowControl w:val="0"/>
              <w:spacing w:after="0" w:line="240" w:lineRule="auto"/>
              <w:rPr>
                <w:rFonts w:ascii="Times New Roman" w:hAnsi="Times New Roman"/>
                <w:sz w:val="24"/>
              </w:rPr>
            </w:pPr>
          </w:p>
        </w:tc>
      </w:tr>
      <w:tr w:rsidR="00245E2F" w14:paraId="5CDECE3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47706F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P03AX</w:t>
            </w:r>
          </w:p>
        </w:tc>
        <w:tc>
          <w:tcPr>
            <w:tcW w:w="2881" w:type="dxa"/>
            <w:gridSpan w:val="2"/>
            <w:tcBorders>
              <w:top w:val="single" w:sz="4" w:space="0" w:color="000000"/>
              <w:left w:val="single" w:sz="4" w:space="0" w:color="000000"/>
              <w:bottom w:val="single" w:sz="4" w:space="0" w:color="000000"/>
              <w:right w:val="single" w:sz="4" w:space="0" w:color="000000"/>
            </w:tcBorders>
          </w:tcPr>
          <w:p w14:paraId="455298B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препараты для уничтожения эктопаразитов (в т.ч. чесоточного клеща)</w:t>
            </w:r>
          </w:p>
        </w:tc>
        <w:tc>
          <w:tcPr>
            <w:tcW w:w="1901" w:type="dxa"/>
            <w:gridSpan w:val="2"/>
            <w:tcBorders>
              <w:top w:val="single" w:sz="4" w:space="0" w:color="000000"/>
              <w:left w:val="single" w:sz="4" w:space="0" w:color="000000"/>
              <w:bottom w:val="single" w:sz="4" w:space="0" w:color="000000"/>
              <w:right w:val="single" w:sz="4" w:space="0" w:color="000000"/>
            </w:tcBorders>
          </w:tcPr>
          <w:p w14:paraId="0CB917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бензилбензоат</w:t>
            </w:r>
          </w:p>
        </w:tc>
        <w:tc>
          <w:tcPr>
            <w:tcW w:w="3404" w:type="dxa"/>
            <w:gridSpan w:val="2"/>
            <w:tcBorders>
              <w:top w:val="single" w:sz="4" w:space="0" w:color="000000"/>
              <w:left w:val="single" w:sz="4" w:space="0" w:color="000000"/>
              <w:bottom w:val="single" w:sz="4" w:space="0" w:color="000000"/>
              <w:right w:val="single" w:sz="4" w:space="0" w:color="000000"/>
            </w:tcBorders>
          </w:tcPr>
          <w:p w14:paraId="33D9521F"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для наружного применения;</w:t>
            </w:r>
          </w:p>
          <w:p w14:paraId="33303E9D" w14:textId="77777777" w:rsidR="00245E2F" w:rsidRDefault="007D1025">
            <w:pPr>
              <w:widowControl w:val="0"/>
              <w:spacing w:after="0" w:line="240" w:lineRule="auto"/>
              <w:rPr>
                <w:rFonts w:ascii="Times New Roman" w:hAnsi="Times New Roman"/>
                <w:sz w:val="24"/>
              </w:rPr>
            </w:pPr>
            <w:r>
              <w:rPr>
                <w:rFonts w:ascii="Times New Roman" w:hAnsi="Times New Roman"/>
                <w:sz w:val="24"/>
              </w:rPr>
              <w:t>эмульсия для наружного применения</w:t>
            </w:r>
          </w:p>
        </w:tc>
      </w:tr>
      <w:tr w:rsidR="00245E2F" w14:paraId="4A18362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A9A3B98"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R</w:t>
            </w:r>
          </w:p>
        </w:tc>
        <w:tc>
          <w:tcPr>
            <w:tcW w:w="2881" w:type="dxa"/>
            <w:gridSpan w:val="2"/>
            <w:tcBorders>
              <w:top w:val="single" w:sz="4" w:space="0" w:color="000000"/>
              <w:left w:val="single" w:sz="4" w:space="0" w:color="000000"/>
              <w:bottom w:val="single" w:sz="4" w:space="0" w:color="000000"/>
              <w:right w:val="single" w:sz="4" w:space="0" w:color="000000"/>
            </w:tcBorders>
          </w:tcPr>
          <w:p w14:paraId="39ED1CB9"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дыхательная система</w:t>
            </w:r>
          </w:p>
        </w:tc>
        <w:tc>
          <w:tcPr>
            <w:tcW w:w="1901" w:type="dxa"/>
            <w:gridSpan w:val="2"/>
            <w:tcBorders>
              <w:top w:val="single" w:sz="4" w:space="0" w:color="000000"/>
              <w:left w:val="single" w:sz="4" w:space="0" w:color="000000"/>
              <w:bottom w:val="single" w:sz="4" w:space="0" w:color="000000"/>
              <w:right w:val="single" w:sz="4" w:space="0" w:color="000000"/>
            </w:tcBorders>
          </w:tcPr>
          <w:p w14:paraId="5873AB4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87E232C" w14:textId="77777777" w:rsidR="00245E2F" w:rsidRDefault="00245E2F">
            <w:pPr>
              <w:widowControl w:val="0"/>
              <w:spacing w:after="0" w:line="240" w:lineRule="auto"/>
              <w:rPr>
                <w:rFonts w:ascii="Times New Roman" w:hAnsi="Times New Roman"/>
                <w:sz w:val="24"/>
              </w:rPr>
            </w:pPr>
          </w:p>
        </w:tc>
      </w:tr>
      <w:tr w:rsidR="00245E2F" w14:paraId="5D3939C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DE2A14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R01</w:t>
            </w:r>
          </w:p>
        </w:tc>
        <w:tc>
          <w:tcPr>
            <w:tcW w:w="2881" w:type="dxa"/>
            <w:gridSpan w:val="2"/>
            <w:tcBorders>
              <w:top w:val="single" w:sz="4" w:space="0" w:color="000000"/>
              <w:left w:val="single" w:sz="4" w:space="0" w:color="000000"/>
              <w:bottom w:val="single" w:sz="4" w:space="0" w:color="000000"/>
              <w:right w:val="single" w:sz="4" w:space="0" w:color="000000"/>
            </w:tcBorders>
          </w:tcPr>
          <w:p w14:paraId="1A530215"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назальные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D83A3C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E3047A4" w14:textId="77777777" w:rsidR="00245E2F" w:rsidRDefault="00245E2F">
            <w:pPr>
              <w:widowControl w:val="0"/>
              <w:spacing w:after="0" w:line="240" w:lineRule="auto"/>
              <w:rPr>
                <w:rFonts w:ascii="Times New Roman" w:hAnsi="Times New Roman"/>
                <w:sz w:val="24"/>
              </w:rPr>
            </w:pPr>
          </w:p>
        </w:tc>
      </w:tr>
      <w:tr w:rsidR="00245E2F" w14:paraId="39F4E24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769F03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R01A</w:t>
            </w:r>
          </w:p>
        </w:tc>
        <w:tc>
          <w:tcPr>
            <w:tcW w:w="2881" w:type="dxa"/>
            <w:gridSpan w:val="2"/>
            <w:tcBorders>
              <w:top w:val="single" w:sz="4" w:space="0" w:color="000000"/>
              <w:left w:val="single" w:sz="4" w:space="0" w:color="000000"/>
              <w:bottom w:val="single" w:sz="4" w:space="0" w:color="000000"/>
              <w:right w:val="single" w:sz="4" w:space="0" w:color="000000"/>
            </w:tcBorders>
          </w:tcPr>
          <w:p w14:paraId="363149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деконгестанты и другие препараты для местного применения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1BED916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3F06F92" w14:textId="77777777" w:rsidR="00245E2F" w:rsidRDefault="00245E2F">
            <w:pPr>
              <w:widowControl w:val="0"/>
              <w:spacing w:after="0" w:line="240" w:lineRule="auto"/>
              <w:rPr>
                <w:rFonts w:ascii="Times New Roman" w:hAnsi="Times New Roman"/>
                <w:sz w:val="24"/>
              </w:rPr>
            </w:pPr>
          </w:p>
        </w:tc>
      </w:tr>
      <w:tr w:rsidR="00245E2F" w14:paraId="54A95C6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2994DA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R01AA</w:t>
            </w:r>
          </w:p>
        </w:tc>
        <w:tc>
          <w:tcPr>
            <w:tcW w:w="2881" w:type="dxa"/>
            <w:gridSpan w:val="2"/>
            <w:tcBorders>
              <w:top w:val="single" w:sz="4" w:space="0" w:color="000000"/>
              <w:left w:val="single" w:sz="4" w:space="0" w:color="000000"/>
              <w:bottom w:val="single" w:sz="4" w:space="0" w:color="000000"/>
              <w:right w:val="single" w:sz="4" w:space="0" w:color="000000"/>
            </w:tcBorders>
          </w:tcPr>
          <w:p w14:paraId="4E45D3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адреномиметики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67C2F2F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ксилометазолин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3CF0A0A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гель назальный;</w:t>
            </w:r>
          </w:p>
          <w:p w14:paraId="764F670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назальные;</w:t>
            </w:r>
          </w:p>
          <w:p w14:paraId="5F3155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назальные (для детей);</w:t>
            </w:r>
          </w:p>
          <w:p w14:paraId="02B3CD05"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назальный;</w:t>
            </w:r>
          </w:p>
          <w:p w14:paraId="46CCEE9D"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назальный дозированный;</w:t>
            </w:r>
          </w:p>
          <w:p w14:paraId="3EEAE6E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назальный дозированный (для детей)</w:t>
            </w:r>
          </w:p>
        </w:tc>
      </w:tr>
      <w:tr w:rsidR="00245E2F" w14:paraId="79DAC89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0499FA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R02</w:t>
            </w:r>
          </w:p>
        </w:tc>
        <w:tc>
          <w:tcPr>
            <w:tcW w:w="2881" w:type="dxa"/>
            <w:gridSpan w:val="2"/>
            <w:tcBorders>
              <w:top w:val="single" w:sz="4" w:space="0" w:color="000000"/>
              <w:left w:val="single" w:sz="4" w:space="0" w:color="000000"/>
              <w:bottom w:val="single" w:sz="4" w:space="0" w:color="000000"/>
              <w:right w:val="single" w:sz="4" w:space="0" w:color="000000"/>
            </w:tcBorders>
          </w:tcPr>
          <w:p w14:paraId="237E75C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горла</w:t>
            </w:r>
          </w:p>
        </w:tc>
        <w:tc>
          <w:tcPr>
            <w:tcW w:w="1901" w:type="dxa"/>
            <w:gridSpan w:val="2"/>
            <w:tcBorders>
              <w:top w:val="single" w:sz="4" w:space="0" w:color="000000"/>
              <w:left w:val="single" w:sz="4" w:space="0" w:color="000000"/>
              <w:bottom w:val="single" w:sz="4" w:space="0" w:color="000000"/>
              <w:right w:val="single" w:sz="4" w:space="0" w:color="000000"/>
            </w:tcBorders>
          </w:tcPr>
          <w:p w14:paraId="457A12C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72FA506" w14:textId="77777777" w:rsidR="00245E2F" w:rsidRDefault="00245E2F">
            <w:pPr>
              <w:widowControl w:val="0"/>
              <w:spacing w:after="0" w:line="240" w:lineRule="auto"/>
              <w:rPr>
                <w:rFonts w:ascii="Times New Roman" w:hAnsi="Times New Roman"/>
                <w:sz w:val="24"/>
              </w:rPr>
            </w:pPr>
          </w:p>
        </w:tc>
      </w:tr>
      <w:tr w:rsidR="00245E2F" w14:paraId="0399D51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94F55E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R02A</w:t>
            </w:r>
          </w:p>
        </w:tc>
        <w:tc>
          <w:tcPr>
            <w:tcW w:w="2881" w:type="dxa"/>
            <w:gridSpan w:val="2"/>
            <w:tcBorders>
              <w:top w:val="single" w:sz="4" w:space="0" w:color="000000"/>
              <w:left w:val="single" w:sz="4" w:space="0" w:color="000000"/>
              <w:bottom w:val="single" w:sz="4" w:space="0" w:color="000000"/>
              <w:right w:val="single" w:sz="4" w:space="0" w:color="000000"/>
            </w:tcBorders>
          </w:tcPr>
          <w:p w14:paraId="539F462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горла</w:t>
            </w:r>
          </w:p>
        </w:tc>
        <w:tc>
          <w:tcPr>
            <w:tcW w:w="1901" w:type="dxa"/>
            <w:gridSpan w:val="2"/>
            <w:tcBorders>
              <w:top w:val="single" w:sz="4" w:space="0" w:color="000000"/>
              <w:left w:val="single" w:sz="4" w:space="0" w:color="000000"/>
              <w:bottom w:val="single" w:sz="4" w:space="0" w:color="000000"/>
              <w:right w:val="single" w:sz="4" w:space="0" w:color="000000"/>
            </w:tcBorders>
          </w:tcPr>
          <w:p w14:paraId="2053FC3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0FFE24F" w14:textId="77777777" w:rsidR="00245E2F" w:rsidRDefault="00245E2F">
            <w:pPr>
              <w:widowControl w:val="0"/>
              <w:spacing w:after="0" w:line="240" w:lineRule="auto"/>
              <w:rPr>
                <w:rFonts w:ascii="Times New Roman" w:hAnsi="Times New Roman"/>
                <w:sz w:val="24"/>
              </w:rPr>
            </w:pPr>
          </w:p>
        </w:tc>
      </w:tr>
      <w:tr w:rsidR="00245E2F" w14:paraId="51B09EE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F912F9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R02AA</w:t>
            </w:r>
          </w:p>
        </w:tc>
        <w:tc>
          <w:tcPr>
            <w:tcW w:w="2881" w:type="dxa"/>
            <w:gridSpan w:val="2"/>
            <w:tcBorders>
              <w:top w:val="single" w:sz="4" w:space="0" w:color="000000"/>
              <w:left w:val="single" w:sz="4" w:space="0" w:color="000000"/>
              <w:bottom w:val="single" w:sz="4" w:space="0" w:color="000000"/>
              <w:right w:val="single" w:sz="4" w:space="0" w:color="000000"/>
            </w:tcBorders>
          </w:tcPr>
          <w:p w14:paraId="3FDAC7C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антисептические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47302CE3" w14:textId="77777777" w:rsidR="00245E2F" w:rsidRDefault="007D1025">
            <w:pPr>
              <w:widowControl w:val="0"/>
              <w:spacing w:after="0" w:line="240" w:lineRule="auto"/>
              <w:rPr>
                <w:rFonts w:ascii="Times New Roman" w:hAnsi="Times New Roman"/>
                <w:sz w:val="24"/>
              </w:rPr>
            </w:pPr>
            <w:r>
              <w:rPr>
                <w:rFonts w:ascii="Times New Roman" w:hAnsi="Times New Roman"/>
                <w:sz w:val="24"/>
              </w:rPr>
              <w:t>йод + калия йодид + глицерол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1E36CE6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местного применения;</w:t>
            </w:r>
          </w:p>
          <w:p w14:paraId="3798A892"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для местного применения</w:t>
            </w:r>
          </w:p>
          <w:p w14:paraId="7687C57F" w14:textId="77777777" w:rsidR="00245E2F" w:rsidRDefault="00245E2F">
            <w:pPr>
              <w:widowControl w:val="0"/>
              <w:spacing w:after="0" w:line="240" w:lineRule="auto"/>
              <w:rPr>
                <w:rFonts w:ascii="Times New Roman" w:hAnsi="Times New Roman"/>
                <w:sz w:val="24"/>
              </w:rPr>
            </w:pPr>
          </w:p>
        </w:tc>
      </w:tr>
      <w:tr w:rsidR="00245E2F" w14:paraId="72C7FCF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FCC26C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w:t>
            </w:r>
          </w:p>
        </w:tc>
        <w:tc>
          <w:tcPr>
            <w:tcW w:w="2881" w:type="dxa"/>
            <w:gridSpan w:val="2"/>
            <w:tcBorders>
              <w:top w:val="single" w:sz="4" w:space="0" w:color="000000"/>
              <w:left w:val="single" w:sz="4" w:space="0" w:color="000000"/>
              <w:bottom w:val="single" w:sz="4" w:space="0" w:color="000000"/>
              <w:right w:val="single" w:sz="4" w:space="0" w:color="000000"/>
            </w:tcBorders>
          </w:tcPr>
          <w:p w14:paraId="55F8A8F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обструктивных заболеваний дыхательных путей</w:t>
            </w:r>
          </w:p>
        </w:tc>
        <w:tc>
          <w:tcPr>
            <w:tcW w:w="1901" w:type="dxa"/>
            <w:gridSpan w:val="2"/>
            <w:tcBorders>
              <w:top w:val="single" w:sz="4" w:space="0" w:color="000000"/>
              <w:left w:val="single" w:sz="4" w:space="0" w:color="000000"/>
              <w:bottom w:val="single" w:sz="4" w:space="0" w:color="000000"/>
              <w:right w:val="single" w:sz="4" w:space="0" w:color="000000"/>
            </w:tcBorders>
          </w:tcPr>
          <w:p w14:paraId="3F76CB3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B5E113C" w14:textId="77777777" w:rsidR="00245E2F" w:rsidRDefault="00245E2F">
            <w:pPr>
              <w:widowControl w:val="0"/>
              <w:spacing w:after="0" w:line="240" w:lineRule="auto"/>
              <w:rPr>
                <w:rFonts w:ascii="Times New Roman" w:hAnsi="Times New Roman"/>
                <w:sz w:val="24"/>
              </w:rPr>
            </w:pPr>
          </w:p>
        </w:tc>
      </w:tr>
      <w:tr w:rsidR="00245E2F" w14:paraId="2341B57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D41801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R03A</w:t>
            </w:r>
          </w:p>
        </w:tc>
        <w:tc>
          <w:tcPr>
            <w:tcW w:w="2881" w:type="dxa"/>
            <w:gridSpan w:val="2"/>
            <w:tcBorders>
              <w:top w:val="single" w:sz="4" w:space="0" w:color="000000"/>
              <w:left w:val="single" w:sz="4" w:space="0" w:color="000000"/>
              <w:bottom w:val="single" w:sz="4" w:space="0" w:color="000000"/>
              <w:right w:val="single" w:sz="4" w:space="0" w:color="000000"/>
            </w:tcBorders>
          </w:tcPr>
          <w:p w14:paraId="54DB5701"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адренергические средства для ингаляционного введения</w:t>
            </w:r>
            <w:r w:rsidR="002C390D">
              <w:rPr>
                <w:rFonts w:ascii="Times New Roman" w:hAnsi="Times New Roman"/>
                <w:sz w:val="24"/>
              </w:rPr>
              <w:br/>
            </w:r>
            <w:r w:rsidR="00D25B6C">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7DA5B62C"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94ABD01" w14:textId="77777777" w:rsidR="00245E2F" w:rsidRDefault="00245E2F">
            <w:pPr>
              <w:widowControl w:val="0"/>
              <w:spacing w:after="0" w:line="240" w:lineRule="auto"/>
              <w:rPr>
                <w:rFonts w:ascii="Times New Roman" w:hAnsi="Times New Roman"/>
                <w:sz w:val="24"/>
              </w:rPr>
            </w:pPr>
          </w:p>
        </w:tc>
      </w:tr>
      <w:tr w:rsidR="00245E2F" w14:paraId="5042A6CD"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ADC6C5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R03AC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535A0C5"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селективные бета </w:t>
            </w:r>
            <w:r>
              <w:rPr>
                <w:rFonts w:ascii="Times New Roman" w:hAnsi="Times New Roman"/>
                <w:sz w:val="24"/>
              </w:rPr>
              <w:br/>
              <w:t>2-адреномиметики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55658ADE"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индакатерол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338D56A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tc>
      </w:tr>
      <w:tr w:rsidR="00245E2F" w14:paraId="0E604EE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805E7A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594E21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BB144F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сальбутамол</w:t>
            </w:r>
          </w:p>
        </w:tc>
        <w:tc>
          <w:tcPr>
            <w:tcW w:w="3404" w:type="dxa"/>
            <w:gridSpan w:val="2"/>
            <w:tcBorders>
              <w:top w:val="single" w:sz="4" w:space="0" w:color="000000"/>
              <w:left w:val="single" w:sz="4" w:space="0" w:color="000000"/>
              <w:bottom w:val="single" w:sz="4" w:space="0" w:color="000000"/>
              <w:right w:val="single" w:sz="4" w:space="0" w:color="000000"/>
            </w:tcBorders>
          </w:tcPr>
          <w:p w14:paraId="1AAFD10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p w14:paraId="65F312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 активируемый вдохом;</w:t>
            </w:r>
          </w:p>
          <w:p w14:paraId="390CFBE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p w14:paraId="42287F3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ингаляций</w:t>
            </w:r>
          </w:p>
          <w:p w14:paraId="26A4766F" w14:textId="77777777" w:rsidR="00245E2F" w:rsidRDefault="00245E2F">
            <w:pPr>
              <w:widowControl w:val="0"/>
              <w:spacing w:after="0" w:line="240" w:lineRule="auto"/>
              <w:rPr>
                <w:rFonts w:ascii="Times New Roman" w:hAnsi="Times New Roman"/>
                <w:sz w:val="24"/>
              </w:rPr>
            </w:pPr>
          </w:p>
        </w:tc>
      </w:tr>
      <w:tr w:rsidR="00245E2F" w14:paraId="177B367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FC0A25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C204E4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E66D002"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формотерол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09469FA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p w14:paraId="756711E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p w14:paraId="0E275F2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tc>
      </w:tr>
      <w:tr w:rsidR="00245E2F" w14:paraId="0C98EC4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CE5230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R03AK</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D7DE5C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адренергические средства в комбинации с глюкокортикоидами или другими препаратами, кроме антихолинергических средств</w:t>
            </w:r>
          </w:p>
        </w:tc>
        <w:tc>
          <w:tcPr>
            <w:tcW w:w="1901" w:type="dxa"/>
            <w:gridSpan w:val="2"/>
            <w:tcBorders>
              <w:top w:val="single" w:sz="4" w:space="0" w:color="000000"/>
              <w:left w:val="single" w:sz="4" w:space="0" w:color="000000"/>
              <w:bottom w:val="single" w:sz="4" w:space="0" w:color="000000"/>
              <w:right w:val="single" w:sz="4" w:space="0" w:color="000000"/>
            </w:tcBorders>
          </w:tcPr>
          <w:p w14:paraId="51E44D6B"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беклометазон + формотерол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3E7AEB1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r w:rsidR="002C390D">
              <w:rPr>
                <w:rFonts w:ascii="Times New Roman" w:hAnsi="Times New Roman"/>
                <w:sz w:val="24"/>
              </w:rPr>
              <w:br/>
            </w:r>
          </w:p>
        </w:tc>
      </w:tr>
      <w:tr w:rsidR="00245E2F" w14:paraId="75713DC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1AD385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D57EFB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1945EEE"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будесонид + формотерол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740A9850"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 набор;</w:t>
            </w:r>
          </w:p>
          <w:p w14:paraId="55823CA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p w14:paraId="005ED6B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p w14:paraId="5160462E" w14:textId="77777777" w:rsidR="00245E2F" w:rsidRDefault="00245E2F">
            <w:pPr>
              <w:widowControl w:val="0"/>
              <w:spacing w:after="0" w:line="240" w:lineRule="auto"/>
              <w:rPr>
                <w:rFonts w:ascii="Times New Roman" w:hAnsi="Times New Roman"/>
                <w:sz w:val="24"/>
              </w:rPr>
            </w:pPr>
          </w:p>
        </w:tc>
      </w:tr>
      <w:tr w:rsidR="00245E2F" w14:paraId="7AAAC39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45C1F8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D32AA9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BC7BC00"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вилантерол + флутиказона фуроат</w:t>
            </w:r>
            <w:r w:rsidR="002C390D">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08840E9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p w14:paraId="4D3162DE" w14:textId="77777777" w:rsidR="00245E2F" w:rsidRDefault="00245E2F">
            <w:pPr>
              <w:widowControl w:val="0"/>
              <w:spacing w:after="0" w:line="240" w:lineRule="auto"/>
              <w:rPr>
                <w:rFonts w:ascii="Times New Roman" w:hAnsi="Times New Roman"/>
                <w:sz w:val="24"/>
              </w:rPr>
            </w:pPr>
          </w:p>
        </w:tc>
      </w:tr>
      <w:tr w:rsidR="00245E2F" w14:paraId="74B1EDA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41DD1F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70BE7F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ECF9BCA"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салметерол + флутиказон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2D988E2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p w14:paraId="5091DB5C"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p w14:paraId="069941E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p w14:paraId="4082CAFC" w14:textId="77777777" w:rsidR="00245E2F" w:rsidRDefault="00245E2F">
            <w:pPr>
              <w:widowControl w:val="0"/>
              <w:spacing w:after="0" w:line="240" w:lineRule="auto"/>
              <w:rPr>
                <w:rFonts w:ascii="Times New Roman" w:hAnsi="Times New Roman"/>
                <w:sz w:val="24"/>
              </w:rPr>
            </w:pPr>
          </w:p>
        </w:tc>
      </w:tr>
      <w:tr w:rsidR="00245E2F" w14:paraId="529C770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8F6094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R03AL</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41CF20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адренергические средства в комбинации с антихолинергическими средствами</w:t>
            </w:r>
          </w:p>
        </w:tc>
        <w:tc>
          <w:tcPr>
            <w:tcW w:w="1901" w:type="dxa"/>
            <w:gridSpan w:val="2"/>
            <w:tcBorders>
              <w:top w:val="single" w:sz="4" w:space="0" w:color="000000"/>
              <w:left w:val="single" w:sz="4" w:space="0" w:color="000000"/>
              <w:bottom w:val="single" w:sz="4" w:space="0" w:color="000000"/>
              <w:right w:val="single" w:sz="4" w:space="0" w:color="000000"/>
            </w:tcBorders>
          </w:tcPr>
          <w:p w14:paraId="4222305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аклидиния бромид + формотерол</w:t>
            </w:r>
            <w:r w:rsidR="002C390D">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34A5AAF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tc>
      </w:tr>
      <w:tr w:rsidR="00245E2F" w14:paraId="64AB82C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78F5BA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1BCD9A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4F6EB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беклометазон + гликопиррония бромид + формотерол</w:t>
            </w:r>
            <w:r w:rsidR="002C390D">
              <w:rPr>
                <w:rFonts w:ascii="Times New Roman" w:hAnsi="Times New Roman"/>
                <w:sz w:val="24"/>
              </w:rPr>
              <w:br/>
            </w:r>
            <w:r w:rsidR="004E5784">
              <w:rPr>
                <w:rFonts w:ascii="Times New Roman" w:hAnsi="Times New Roman"/>
                <w:sz w:val="24"/>
              </w:rPr>
              <w:br/>
            </w:r>
          </w:p>
        </w:tc>
        <w:tc>
          <w:tcPr>
            <w:tcW w:w="3404" w:type="dxa"/>
            <w:gridSpan w:val="2"/>
            <w:tcBorders>
              <w:top w:val="single" w:sz="4" w:space="0" w:color="000000"/>
              <w:left w:val="single" w:sz="4" w:space="0" w:color="000000"/>
              <w:bottom w:val="single" w:sz="4" w:space="0" w:color="000000"/>
              <w:right w:val="single" w:sz="4" w:space="0" w:color="000000"/>
            </w:tcBorders>
          </w:tcPr>
          <w:p w14:paraId="7FBF30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tc>
      </w:tr>
      <w:tr w:rsidR="00245E2F" w14:paraId="36261E4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2C52A0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0E9C2D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2E51883"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будесонид + гликопиррония бромид + формотерол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49EA21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tc>
      </w:tr>
      <w:tr w:rsidR="00245E2F" w14:paraId="62A67DB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F63FFE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A5D1BA7"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0FAD4AD"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вилантерол + умеклидиния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01BD9F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tc>
      </w:tr>
      <w:tr w:rsidR="00245E2F" w14:paraId="108CE92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8319DB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27C43DC"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44402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вилантерол + умеклидиния бромид + флутиказона фуроат</w:t>
            </w:r>
          </w:p>
        </w:tc>
        <w:tc>
          <w:tcPr>
            <w:tcW w:w="3404" w:type="dxa"/>
            <w:gridSpan w:val="2"/>
            <w:tcBorders>
              <w:top w:val="single" w:sz="4" w:space="0" w:color="000000"/>
              <w:left w:val="single" w:sz="4" w:space="0" w:color="000000"/>
              <w:bottom w:val="single" w:sz="4" w:space="0" w:color="000000"/>
              <w:right w:val="single" w:sz="4" w:space="0" w:color="000000"/>
            </w:tcBorders>
          </w:tcPr>
          <w:p w14:paraId="001714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tc>
      </w:tr>
      <w:tr w:rsidR="00245E2F" w14:paraId="5C35E0F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8DA573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B4FACE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AA8700C"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гликопиррония бромид + индакатерол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2ADF867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tc>
      </w:tr>
      <w:tr w:rsidR="00245E2F" w14:paraId="26C4899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A052361"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22AEF1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4224D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гликопиррония бромид + индакатерол + мометазон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42F75D5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tc>
      </w:tr>
      <w:tr w:rsidR="00245E2F" w14:paraId="1FAD778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CDFBF3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EB7C53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B15FB8A"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ипратропия бромид + фенотерол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555FC32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p w14:paraId="55CFCB0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ингаляций</w:t>
            </w:r>
          </w:p>
        </w:tc>
      </w:tr>
      <w:tr w:rsidR="00245E2F" w14:paraId="0CBC214D"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CD06783"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2200021"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0B1CF46"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олодатерол + тиотропия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20698FB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ингаляций дозированный</w:t>
            </w:r>
          </w:p>
        </w:tc>
      </w:tr>
      <w:tr w:rsidR="00245E2F" w14:paraId="013D644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856401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R03B</w:t>
            </w:r>
          </w:p>
        </w:tc>
        <w:tc>
          <w:tcPr>
            <w:tcW w:w="2881" w:type="dxa"/>
            <w:gridSpan w:val="2"/>
            <w:tcBorders>
              <w:top w:val="single" w:sz="4" w:space="0" w:color="000000"/>
              <w:left w:val="single" w:sz="4" w:space="0" w:color="000000"/>
              <w:bottom w:val="single" w:sz="4" w:space="0" w:color="000000"/>
              <w:right w:val="single" w:sz="4" w:space="0" w:color="000000"/>
            </w:tcBorders>
          </w:tcPr>
          <w:p w14:paraId="0FE4B5C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средства для лечения обструктивных заболеваний дыхательных путей для ингаляционного введения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541D5DF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5AAB70F" w14:textId="77777777" w:rsidR="00245E2F" w:rsidRDefault="00245E2F">
            <w:pPr>
              <w:widowControl w:val="0"/>
              <w:spacing w:after="0" w:line="240" w:lineRule="auto"/>
              <w:rPr>
                <w:rFonts w:ascii="Times New Roman" w:hAnsi="Times New Roman"/>
                <w:sz w:val="24"/>
              </w:rPr>
            </w:pPr>
          </w:p>
        </w:tc>
      </w:tr>
      <w:tr w:rsidR="00245E2F" w14:paraId="14FF5970"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B3C1F7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R03BA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C8F79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глюкокортикоиды</w:t>
            </w:r>
          </w:p>
        </w:tc>
        <w:tc>
          <w:tcPr>
            <w:tcW w:w="1901" w:type="dxa"/>
            <w:gridSpan w:val="2"/>
            <w:tcBorders>
              <w:top w:val="single" w:sz="4" w:space="0" w:color="000000"/>
              <w:left w:val="single" w:sz="4" w:space="0" w:color="000000"/>
              <w:bottom w:val="single" w:sz="4" w:space="0" w:color="000000"/>
              <w:right w:val="single" w:sz="4" w:space="0" w:color="000000"/>
            </w:tcBorders>
          </w:tcPr>
          <w:p w14:paraId="67242A92"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беклометазон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14:paraId="71821DC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p w14:paraId="27BCFCA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 активируемый вдохом;</w:t>
            </w:r>
          </w:p>
          <w:p w14:paraId="1834CC9D"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назальный дозированный;</w:t>
            </w:r>
          </w:p>
          <w:p w14:paraId="3C9A5CE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ингаляций</w:t>
            </w:r>
          </w:p>
          <w:p w14:paraId="08EA0646" w14:textId="77777777" w:rsidR="00245E2F" w:rsidRDefault="00245E2F">
            <w:pPr>
              <w:widowControl w:val="0"/>
              <w:spacing w:after="0" w:line="240" w:lineRule="auto"/>
              <w:rPr>
                <w:rFonts w:ascii="Times New Roman" w:hAnsi="Times New Roman"/>
                <w:sz w:val="24"/>
              </w:rPr>
            </w:pPr>
          </w:p>
        </w:tc>
      </w:tr>
      <w:tr w:rsidR="00245E2F" w14:paraId="3F741D4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316E56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06B270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9C477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будесонид</w:t>
            </w:r>
          </w:p>
        </w:tc>
        <w:tc>
          <w:tcPr>
            <w:tcW w:w="3404" w:type="dxa"/>
            <w:gridSpan w:val="2"/>
            <w:tcBorders>
              <w:top w:val="single" w:sz="4" w:space="0" w:color="000000"/>
              <w:left w:val="single" w:sz="4" w:space="0" w:color="000000"/>
              <w:bottom w:val="single" w:sz="4" w:space="0" w:color="000000"/>
              <w:right w:val="single" w:sz="4" w:space="0" w:color="000000"/>
            </w:tcBorders>
          </w:tcPr>
          <w:p w14:paraId="3122B82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кишечнорастворимые;</w:t>
            </w:r>
          </w:p>
          <w:p w14:paraId="1C001D9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p w14:paraId="4B7D01A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ингаляций;</w:t>
            </w:r>
          </w:p>
          <w:p w14:paraId="15B43F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назальный дозированный;</w:t>
            </w:r>
          </w:p>
          <w:p w14:paraId="3EE3AD17" w14:textId="77777777" w:rsidR="00245E2F" w:rsidRDefault="007D1025" w:rsidP="002C390D">
            <w:pPr>
              <w:widowControl w:val="0"/>
              <w:spacing w:after="0" w:line="240" w:lineRule="auto"/>
              <w:rPr>
                <w:rFonts w:ascii="Times New Roman" w:hAnsi="Times New Roman"/>
                <w:sz w:val="24"/>
              </w:rPr>
            </w:pPr>
            <w:r>
              <w:rPr>
                <w:rFonts w:ascii="Times New Roman" w:hAnsi="Times New Roman"/>
                <w:sz w:val="24"/>
              </w:rPr>
              <w:t>суспензия для ингаляций дозированная</w:t>
            </w:r>
            <w:r w:rsidR="004E5784">
              <w:rPr>
                <w:rFonts w:ascii="Times New Roman" w:hAnsi="Times New Roman"/>
                <w:sz w:val="24"/>
              </w:rPr>
              <w:br/>
            </w:r>
          </w:p>
        </w:tc>
      </w:tr>
      <w:tr w:rsidR="00245E2F" w14:paraId="4D556D6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4930E8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R03BB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8A1D2B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антихолинергические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731DD01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аклидиния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59C49D8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ингаляций дозированный</w:t>
            </w:r>
          </w:p>
          <w:p w14:paraId="66DD2806" w14:textId="77777777" w:rsidR="00245E2F" w:rsidRDefault="00245E2F">
            <w:pPr>
              <w:widowControl w:val="0"/>
              <w:spacing w:after="0" w:line="240" w:lineRule="auto"/>
              <w:rPr>
                <w:rFonts w:ascii="Times New Roman" w:hAnsi="Times New Roman"/>
                <w:sz w:val="24"/>
              </w:rPr>
            </w:pPr>
          </w:p>
        </w:tc>
      </w:tr>
      <w:tr w:rsidR="00245E2F" w14:paraId="6DEDB81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15318F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BF1313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EFAE0E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гликопиррония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991EAE8"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tc>
      </w:tr>
      <w:tr w:rsidR="00245E2F" w14:paraId="63BFFAC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3BC6DA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EC6652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C241EDB"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ипратропия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30C071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p w14:paraId="61C87F1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ингаляций</w:t>
            </w:r>
          </w:p>
        </w:tc>
      </w:tr>
      <w:tr w:rsidR="00245E2F" w14:paraId="3CFA141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703ABC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2E2FB0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8C59C7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тиотропия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010D91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с порошком для ингаляций;</w:t>
            </w:r>
          </w:p>
          <w:p w14:paraId="516579A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ингаляций</w:t>
            </w:r>
          </w:p>
        </w:tc>
      </w:tr>
      <w:tr w:rsidR="00245E2F" w14:paraId="0931FAA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0E2080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R03BC</w:t>
            </w:r>
          </w:p>
        </w:tc>
        <w:tc>
          <w:tcPr>
            <w:tcW w:w="2881" w:type="dxa"/>
            <w:gridSpan w:val="2"/>
            <w:tcBorders>
              <w:top w:val="single" w:sz="4" w:space="0" w:color="000000"/>
              <w:left w:val="single" w:sz="4" w:space="0" w:color="000000"/>
              <w:bottom w:val="single" w:sz="4" w:space="0" w:color="000000"/>
              <w:right w:val="single" w:sz="4" w:space="0" w:color="000000"/>
            </w:tcBorders>
          </w:tcPr>
          <w:p w14:paraId="5A59F10B"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противоаллергические средства, кроме глюкокортикоидов</w:t>
            </w:r>
          </w:p>
        </w:tc>
        <w:tc>
          <w:tcPr>
            <w:tcW w:w="1901" w:type="dxa"/>
            <w:gridSpan w:val="2"/>
            <w:tcBorders>
              <w:top w:val="single" w:sz="4" w:space="0" w:color="000000"/>
              <w:left w:val="single" w:sz="4" w:space="0" w:color="000000"/>
              <w:bottom w:val="single" w:sz="4" w:space="0" w:color="000000"/>
              <w:right w:val="single" w:sz="4" w:space="0" w:color="000000"/>
            </w:tcBorders>
          </w:tcPr>
          <w:p w14:paraId="478115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кромоглициевая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3E1B10CD"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аэрозоль для ингаляций дозированный;</w:t>
            </w:r>
          </w:p>
          <w:p w14:paraId="2F605C8B"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p w14:paraId="1ECB12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w:t>
            </w:r>
          </w:p>
          <w:p w14:paraId="6F98F41A"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спрей назальный дозированный</w:t>
            </w:r>
          </w:p>
          <w:p w14:paraId="59D9878C" w14:textId="77777777" w:rsidR="00245E2F" w:rsidRDefault="00245E2F">
            <w:pPr>
              <w:widowControl w:val="0"/>
              <w:spacing w:after="0" w:line="240" w:lineRule="auto"/>
              <w:rPr>
                <w:rFonts w:ascii="Times New Roman" w:hAnsi="Times New Roman"/>
                <w:sz w:val="24"/>
              </w:rPr>
            </w:pPr>
          </w:p>
        </w:tc>
      </w:tr>
      <w:tr w:rsidR="00245E2F" w14:paraId="4F47980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D6A792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R03D</w:t>
            </w:r>
          </w:p>
        </w:tc>
        <w:tc>
          <w:tcPr>
            <w:tcW w:w="2881" w:type="dxa"/>
            <w:gridSpan w:val="2"/>
            <w:tcBorders>
              <w:top w:val="single" w:sz="4" w:space="0" w:color="000000"/>
              <w:left w:val="single" w:sz="4" w:space="0" w:color="000000"/>
              <w:bottom w:val="single" w:sz="4" w:space="0" w:color="000000"/>
              <w:right w:val="single" w:sz="4" w:space="0" w:color="000000"/>
            </w:tcBorders>
          </w:tcPr>
          <w:p w14:paraId="58B6400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средства системного действия для лечения обструктивных заболеваний дыхательных путей</w:t>
            </w:r>
          </w:p>
        </w:tc>
        <w:tc>
          <w:tcPr>
            <w:tcW w:w="1901" w:type="dxa"/>
            <w:gridSpan w:val="2"/>
            <w:tcBorders>
              <w:top w:val="single" w:sz="4" w:space="0" w:color="000000"/>
              <w:left w:val="single" w:sz="4" w:space="0" w:color="000000"/>
              <w:bottom w:val="single" w:sz="4" w:space="0" w:color="000000"/>
              <w:right w:val="single" w:sz="4" w:space="0" w:color="000000"/>
            </w:tcBorders>
          </w:tcPr>
          <w:p w14:paraId="62C43B1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D1BD1AD" w14:textId="77777777" w:rsidR="00245E2F" w:rsidRDefault="00245E2F">
            <w:pPr>
              <w:widowControl w:val="0"/>
              <w:spacing w:after="0" w:line="240" w:lineRule="auto"/>
              <w:rPr>
                <w:rFonts w:ascii="Times New Roman" w:hAnsi="Times New Roman"/>
                <w:sz w:val="24"/>
              </w:rPr>
            </w:pPr>
          </w:p>
        </w:tc>
      </w:tr>
      <w:tr w:rsidR="00245E2F" w14:paraId="24EA907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8A0885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R03DA</w:t>
            </w:r>
          </w:p>
        </w:tc>
        <w:tc>
          <w:tcPr>
            <w:tcW w:w="2881" w:type="dxa"/>
            <w:gridSpan w:val="2"/>
            <w:tcBorders>
              <w:top w:val="single" w:sz="4" w:space="0" w:color="000000"/>
              <w:left w:val="single" w:sz="4" w:space="0" w:color="000000"/>
              <w:bottom w:val="single" w:sz="4" w:space="0" w:color="000000"/>
              <w:right w:val="single" w:sz="4" w:space="0" w:color="000000"/>
            </w:tcBorders>
          </w:tcPr>
          <w:p w14:paraId="119AF06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ксантины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0005A3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аминофиллин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7353623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60EC1E7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p w14:paraId="5D59A94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53C0C24B" w14:textId="77777777" w:rsidR="00245E2F" w:rsidRDefault="00245E2F">
            <w:pPr>
              <w:widowControl w:val="0"/>
              <w:spacing w:after="0" w:line="240" w:lineRule="auto"/>
              <w:rPr>
                <w:rFonts w:ascii="Times New Roman" w:hAnsi="Times New Roman"/>
                <w:sz w:val="24"/>
              </w:rPr>
            </w:pPr>
          </w:p>
        </w:tc>
      </w:tr>
      <w:tr w:rsidR="00245E2F" w14:paraId="3CD2571F"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5B5CBB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R03DX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A54660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средства системного действия для лечения обструктивных заболеваний дыхательных путей</w:t>
            </w:r>
          </w:p>
        </w:tc>
        <w:tc>
          <w:tcPr>
            <w:tcW w:w="1901" w:type="dxa"/>
            <w:gridSpan w:val="2"/>
            <w:tcBorders>
              <w:top w:val="single" w:sz="4" w:space="0" w:color="000000"/>
              <w:left w:val="single" w:sz="4" w:space="0" w:color="000000"/>
              <w:bottom w:val="single" w:sz="4" w:space="0" w:color="000000"/>
              <w:right w:val="single" w:sz="4" w:space="0" w:color="000000"/>
            </w:tcBorders>
          </w:tcPr>
          <w:p w14:paraId="52DABF68"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бенрализумаб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2CEDE0B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2C390D">
              <w:rPr>
                <w:rFonts w:ascii="Times New Roman" w:hAnsi="Times New Roman"/>
                <w:sz w:val="24"/>
              </w:rPr>
              <w:br/>
            </w:r>
          </w:p>
        </w:tc>
      </w:tr>
      <w:tr w:rsidR="00245E2F" w14:paraId="4E08C6A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C65122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C7676D3"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7B964E0"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меполизумаб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4E5FD8B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r w:rsidR="002C390D">
              <w:rPr>
                <w:rFonts w:ascii="Times New Roman" w:hAnsi="Times New Roman"/>
                <w:sz w:val="24"/>
              </w:rPr>
              <w:br/>
            </w:r>
          </w:p>
        </w:tc>
      </w:tr>
      <w:tr w:rsidR="00245E2F" w14:paraId="0018A14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1BAECE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B1E749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A6C95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омализумаб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529F3B1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14:paraId="41AB992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p>
          <w:p w14:paraId="6F1E7FC5" w14:textId="77777777" w:rsidR="00245E2F" w:rsidRDefault="00245E2F">
            <w:pPr>
              <w:widowControl w:val="0"/>
              <w:spacing w:after="0" w:line="240" w:lineRule="auto"/>
              <w:rPr>
                <w:rFonts w:ascii="Times New Roman" w:hAnsi="Times New Roman"/>
                <w:sz w:val="24"/>
              </w:rPr>
            </w:pPr>
          </w:p>
        </w:tc>
      </w:tr>
      <w:tr w:rsidR="00245E2F" w14:paraId="6E40CBD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BEFEC3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E47035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55892B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реслизумаб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0200B24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концентрат для приготовления раствора для инфузий</w:t>
            </w:r>
          </w:p>
          <w:p w14:paraId="6FC4DC35" w14:textId="77777777" w:rsidR="00245E2F" w:rsidRDefault="00245E2F">
            <w:pPr>
              <w:widowControl w:val="0"/>
              <w:spacing w:after="0" w:line="240" w:lineRule="auto"/>
              <w:rPr>
                <w:rFonts w:ascii="Times New Roman" w:hAnsi="Times New Roman"/>
                <w:sz w:val="24"/>
              </w:rPr>
            </w:pPr>
          </w:p>
        </w:tc>
      </w:tr>
      <w:tr w:rsidR="00245E2F" w14:paraId="5380E92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6D938A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65EF2A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3909D6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тезепелумаб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DF462D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подкожного введения</w:t>
            </w:r>
            <w:r w:rsidR="004E5784">
              <w:rPr>
                <w:rFonts w:ascii="Times New Roman" w:hAnsi="Times New Roman"/>
                <w:sz w:val="24"/>
              </w:rPr>
              <w:br/>
            </w:r>
            <w:r w:rsidR="002C390D">
              <w:rPr>
                <w:rFonts w:ascii="Times New Roman" w:hAnsi="Times New Roman"/>
                <w:sz w:val="24"/>
              </w:rPr>
              <w:br/>
            </w:r>
          </w:p>
        </w:tc>
      </w:tr>
      <w:tr w:rsidR="00245E2F" w14:paraId="0898629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37DAAE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R05</w:t>
            </w:r>
          </w:p>
        </w:tc>
        <w:tc>
          <w:tcPr>
            <w:tcW w:w="2881" w:type="dxa"/>
            <w:gridSpan w:val="2"/>
            <w:tcBorders>
              <w:top w:val="single" w:sz="4" w:space="0" w:color="000000"/>
              <w:left w:val="single" w:sz="4" w:space="0" w:color="000000"/>
              <w:bottom w:val="single" w:sz="4" w:space="0" w:color="000000"/>
              <w:right w:val="single" w:sz="4" w:space="0" w:color="000000"/>
            </w:tcBorders>
          </w:tcPr>
          <w:p w14:paraId="5713288D"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противокашлевые препараты и средства для лечения простудных заболеваний</w:t>
            </w:r>
          </w:p>
        </w:tc>
        <w:tc>
          <w:tcPr>
            <w:tcW w:w="1901" w:type="dxa"/>
            <w:gridSpan w:val="2"/>
            <w:tcBorders>
              <w:top w:val="single" w:sz="4" w:space="0" w:color="000000"/>
              <w:left w:val="single" w:sz="4" w:space="0" w:color="000000"/>
              <w:bottom w:val="single" w:sz="4" w:space="0" w:color="000000"/>
              <w:right w:val="single" w:sz="4" w:space="0" w:color="000000"/>
            </w:tcBorders>
          </w:tcPr>
          <w:p w14:paraId="15079CF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01E61BC" w14:textId="77777777" w:rsidR="00245E2F" w:rsidRDefault="00245E2F">
            <w:pPr>
              <w:widowControl w:val="0"/>
              <w:spacing w:after="0" w:line="240" w:lineRule="auto"/>
              <w:rPr>
                <w:rFonts w:ascii="Times New Roman" w:hAnsi="Times New Roman"/>
                <w:sz w:val="24"/>
              </w:rPr>
            </w:pPr>
          </w:p>
        </w:tc>
      </w:tr>
      <w:tr w:rsidR="00245E2F" w14:paraId="702F951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90BB11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R05C</w:t>
            </w:r>
          </w:p>
        </w:tc>
        <w:tc>
          <w:tcPr>
            <w:tcW w:w="2881" w:type="dxa"/>
            <w:gridSpan w:val="2"/>
            <w:tcBorders>
              <w:top w:val="single" w:sz="4" w:space="0" w:color="000000"/>
              <w:left w:val="single" w:sz="4" w:space="0" w:color="000000"/>
              <w:bottom w:val="single" w:sz="4" w:space="0" w:color="000000"/>
              <w:right w:val="single" w:sz="4" w:space="0" w:color="000000"/>
            </w:tcBorders>
          </w:tcPr>
          <w:p w14:paraId="3094D46F" w14:textId="77777777" w:rsidR="00245E2F" w:rsidRDefault="007D1025">
            <w:pPr>
              <w:widowControl w:val="0"/>
              <w:spacing w:after="0" w:line="240" w:lineRule="auto"/>
              <w:rPr>
                <w:rFonts w:ascii="Times New Roman" w:hAnsi="Times New Roman"/>
                <w:sz w:val="24"/>
              </w:rPr>
            </w:pPr>
            <w:r>
              <w:rPr>
                <w:rFonts w:ascii="Times New Roman" w:hAnsi="Times New Roman"/>
                <w:sz w:val="24"/>
              </w:rPr>
              <w:t>отхаркивающие препараты, кроме комбинаций с противокашлевыми средствами</w:t>
            </w:r>
          </w:p>
        </w:tc>
        <w:tc>
          <w:tcPr>
            <w:tcW w:w="1901" w:type="dxa"/>
            <w:gridSpan w:val="2"/>
            <w:tcBorders>
              <w:top w:val="single" w:sz="4" w:space="0" w:color="000000"/>
              <w:left w:val="single" w:sz="4" w:space="0" w:color="000000"/>
              <w:bottom w:val="single" w:sz="4" w:space="0" w:color="000000"/>
              <w:right w:val="single" w:sz="4" w:space="0" w:color="000000"/>
            </w:tcBorders>
          </w:tcPr>
          <w:p w14:paraId="58A6787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5678A41" w14:textId="77777777" w:rsidR="00245E2F" w:rsidRDefault="00245E2F">
            <w:pPr>
              <w:widowControl w:val="0"/>
              <w:spacing w:after="0" w:line="240" w:lineRule="auto"/>
              <w:rPr>
                <w:rFonts w:ascii="Times New Roman" w:hAnsi="Times New Roman"/>
                <w:sz w:val="24"/>
              </w:rPr>
            </w:pPr>
          </w:p>
        </w:tc>
      </w:tr>
      <w:tr w:rsidR="00245E2F" w14:paraId="48E87594"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6C78478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R05CB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D5D300E" w14:textId="77777777" w:rsidR="00245E2F" w:rsidRDefault="007D1025">
            <w:pPr>
              <w:widowControl w:val="0"/>
              <w:spacing w:after="0" w:line="240" w:lineRule="auto"/>
              <w:rPr>
                <w:rFonts w:ascii="Times New Roman" w:hAnsi="Times New Roman"/>
                <w:sz w:val="24"/>
              </w:rPr>
            </w:pPr>
            <w:r>
              <w:rPr>
                <w:rFonts w:ascii="Times New Roman" w:hAnsi="Times New Roman"/>
                <w:sz w:val="24"/>
              </w:rPr>
              <w:t>муколитические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5B0968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амброксол</w:t>
            </w:r>
          </w:p>
        </w:tc>
        <w:tc>
          <w:tcPr>
            <w:tcW w:w="3404" w:type="dxa"/>
            <w:gridSpan w:val="2"/>
            <w:tcBorders>
              <w:top w:val="single" w:sz="4" w:space="0" w:color="000000"/>
              <w:left w:val="single" w:sz="4" w:space="0" w:color="000000"/>
              <w:bottom w:val="single" w:sz="4" w:space="0" w:color="000000"/>
              <w:right w:val="single" w:sz="4" w:space="0" w:color="000000"/>
            </w:tcBorders>
          </w:tcPr>
          <w:p w14:paraId="12F9A63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капсулы пролонгированного действия;</w:t>
            </w:r>
          </w:p>
          <w:p w14:paraId="0E69CDD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пастилки;</w:t>
            </w:r>
          </w:p>
          <w:p w14:paraId="0C0B813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3069AE7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6157ED7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 и ингаляций;</w:t>
            </w:r>
          </w:p>
          <w:p w14:paraId="053ECCD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w:t>
            </w:r>
          </w:p>
          <w:p w14:paraId="55446A2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p w14:paraId="3CA9608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tc>
      </w:tr>
      <w:tr w:rsidR="00245E2F" w14:paraId="2944496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8F38F8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2D4E815"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CD84B8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ацетилцистеин</w:t>
            </w:r>
          </w:p>
        </w:tc>
        <w:tc>
          <w:tcPr>
            <w:tcW w:w="3404" w:type="dxa"/>
            <w:gridSpan w:val="2"/>
            <w:tcBorders>
              <w:top w:val="single" w:sz="4" w:space="0" w:color="000000"/>
              <w:left w:val="single" w:sz="4" w:space="0" w:color="000000"/>
              <w:bottom w:val="single" w:sz="4" w:space="0" w:color="000000"/>
              <w:right w:val="single" w:sz="4" w:space="0" w:color="000000"/>
            </w:tcBorders>
          </w:tcPr>
          <w:p w14:paraId="20D5D1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для приготовления раствора для приема внутрь;</w:t>
            </w:r>
          </w:p>
          <w:p w14:paraId="45CA983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гранулы для приготовления сиропа;</w:t>
            </w:r>
          </w:p>
          <w:p w14:paraId="083D4BE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раствора для приема внутрь;</w:t>
            </w:r>
          </w:p>
          <w:p w14:paraId="32955D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приема внутрь;</w:t>
            </w:r>
          </w:p>
          <w:p w14:paraId="27345C0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 и ингаляций;</w:t>
            </w:r>
          </w:p>
          <w:p w14:paraId="1EBC0B4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приема внутрь;</w:t>
            </w:r>
          </w:p>
          <w:p w14:paraId="2F0A8C19"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w:t>
            </w:r>
          </w:p>
          <w:p w14:paraId="42AD6FF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шипучие;</w:t>
            </w:r>
          </w:p>
          <w:p w14:paraId="12AD9BF2"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tc>
      </w:tr>
      <w:tr w:rsidR="00245E2F" w14:paraId="413503D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BC036D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8043104"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3D943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дорназа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3105A91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ингаляций</w:t>
            </w:r>
          </w:p>
        </w:tc>
      </w:tr>
      <w:tr w:rsidR="00245E2F" w14:paraId="7FDAFE1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9E12E3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R06</w:t>
            </w:r>
          </w:p>
        </w:tc>
        <w:tc>
          <w:tcPr>
            <w:tcW w:w="2881" w:type="dxa"/>
            <w:gridSpan w:val="2"/>
            <w:tcBorders>
              <w:top w:val="single" w:sz="4" w:space="0" w:color="000000"/>
              <w:left w:val="single" w:sz="4" w:space="0" w:color="000000"/>
              <w:bottom w:val="single" w:sz="4" w:space="0" w:color="000000"/>
              <w:right w:val="single" w:sz="4" w:space="0" w:color="000000"/>
            </w:tcBorders>
          </w:tcPr>
          <w:p w14:paraId="3EB5D48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антигистаминные средства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60A7513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DE40686" w14:textId="77777777" w:rsidR="00245E2F" w:rsidRDefault="00245E2F">
            <w:pPr>
              <w:widowControl w:val="0"/>
              <w:spacing w:after="0" w:line="240" w:lineRule="auto"/>
              <w:rPr>
                <w:rFonts w:ascii="Times New Roman" w:hAnsi="Times New Roman"/>
                <w:sz w:val="24"/>
              </w:rPr>
            </w:pPr>
          </w:p>
        </w:tc>
      </w:tr>
      <w:tr w:rsidR="00245E2F" w14:paraId="7964ABD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F52E07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R06A</w:t>
            </w:r>
          </w:p>
        </w:tc>
        <w:tc>
          <w:tcPr>
            <w:tcW w:w="2881" w:type="dxa"/>
            <w:gridSpan w:val="2"/>
            <w:tcBorders>
              <w:top w:val="single" w:sz="4" w:space="0" w:color="000000"/>
              <w:left w:val="single" w:sz="4" w:space="0" w:color="000000"/>
              <w:bottom w:val="single" w:sz="4" w:space="0" w:color="000000"/>
              <w:right w:val="single" w:sz="4" w:space="0" w:color="000000"/>
            </w:tcBorders>
          </w:tcPr>
          <w:p w14:paraId="797B32B0"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антигистаминные средства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06547FE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2BA8A9D" w14:textId="77777777" w:rsidR="00245E2F" w:rsidRDefault="00245E2F">
            <w:pPr>
              <w:widowControl w:val="0"/>
              <w:spacing w:after="0" w:line="240" w:lineRule="auto"/>
              <w:rPr>
                <w:rFonts w:ascii="Times New Roman" w:hAnsi="Times New Roman"/>
                <w:sz w:val="24"/>
              </w:rPr>
            </w:pPr>
          </w:p>
        </w:tc>
      </w:tr>
      <w:tr w:rsidR="00245E2F" w14:paraId="4EAB62A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621F67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R06AA</w:t>
            </w:r>
          </w:p>
        </w:tc>
        <w:tc>
          <w:tcPr>
            <w:tcW w:w="2881" w:type="dxa"/>
            <w:gridSpan w:val="2"/>
            <w:tcBorders>
              <w:top w:val="single" w:sz="4" w:space="0" w:color="000000"/>
              <w:left w:val="single" w:sz="4" w:space="0" w:color="000000"/>
              <w:bottom w:val="single" w:sz="4" w:space="0" w:color="000000"/>
              <w:right w:val="single" w:sz="4" w:space="0" w:color="000000"/>
            </w:tcBorders>
          </w:tcPr>
          <w:p w14:paraId="7FF8B0C1" w14:textId="77777777" w:rsidR="00245E2F" w:rsidRDefault="007D1025">
            <w:pPr>
              <w:widowControl w:val="0"/>
              <w:spacing w:after="0" w:line="240" w:lineRule="auto"/>
              <w:rPr>
                <w:rFonts w:ascii="Times New Roman" w:hAnsi="Times New Roman"/>
                <w:sz w:val="24"/>
              </w:rPr>
            </w:pPr>
            <w:r>
              <w:rPr>
                <w:rFonts w:ascii="Times New Roman" w:hAnsi="Times New Roman"/>
                <w:sz w:val="24"/>
              </w:rPr>
              <w:t>эфиры алкиламинов</w:t>
            </w:r>
          </w:p>
        </w:tc>
        <w:tc>
          <w:tcPr>
            <w:tcW w:w="1901" w:type="dxa"/>
            <w:gridSpan w:val="2"/>
            <w:tcBorders>
              <w:top w:val="single" w:sz="4" w:space="0" w:color="000000"/>
              <w:left w:val="single" w:sz="4" w:space="0" w:color="000000"/>
              <w:bottom w:val="single" w:sz="4" w:space="0" w:color="000000"/>
              <w:right w:val="single" w:sz="4" w:space="0" w:color="000000"/>
            </w:tcBorders>
          </w:tcPr>
          <w:p w14:paraId="02A1DC8B"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дифенгидрамин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169680D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26DA52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p w14:paraId="20AAAC9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0D606E4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FF3DBE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R06AC</w:t>
            </w:r>
          </w:p>
        </w:tc>
        <w:tc>
          <w:tcPr>
            <w:tcW w:w="2881" w:type="dxa"/>
            <w:gridSpan w:val="2"/>
            <w:tcBorders>
              <w:top w:val="single" w:sz="4" w:space="0" w:color="000000"/>
              <w:left w:val="single" w:sz="4" w:space="0" w:color="000000"/>
              <w:bottom w:val="single" w:sz="4" w:space="0" w:color="000000"/>
              <w:right w:val="single" w:sz="4" w:space="0" w:color="000000"/>
            </w:tcBorders>
          </w:tcPr>
          <w:p w14:paraId="694750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замещенные этилендиамины</w:t>
            </w:r>
          </w:p>
        </w:tc>
        <w:tc>
          <w:tcPr>
            <w:tcW w:w="1901" w:type="dxa"/>
            <w:gridSpan w:val="2"/>
            <w:tcBorders>
              <w:top w:val="single" w:sz="4" w:space="0" w:color="000000"/>
              <w:left w:val="single" w:sz="4" w:space="0" w:color="000000"/>
              <w:bottom w:val="single" w:sz="4" w:space="0" w:color="000000"/>
              <w:right w:val="single" w:sz="4" w:space="0" w:color="000000"/>
            </w:tcBorders>
          </w:tcPr>
          <w:p w14:paraId="6FEF0C68" w14:textId="77777777" w:rsidR="00245E2F" w:rsidRDefault="007D1025">
            <w:pPr>
              <w:widowControl w:val="0"/>
              <w:spacing w:after="0" w:line="240" w:lineRule="auto"/>
              <w:rPr>
                <w:rFonts w:ascii="Times New Roman" w:hAnsi="Times New Roman"/>
                <w:sz w:val="24"/>
              </w:rPr>
            </w:pPr>
            <w:r>
              <w:rPr>
                <w:rFonts w:ascii="Times New Roman" w:hAnsi="Times New Roman"/>
                <w:sz w:val="24"/>
              </w:rPr>
              <w:t>хлоропирамин</w:t>
            </w:r>
          </w:p>
        </w:tc>
        <w:tc>
          <w:tcPr>
            <w:tcW w:w="3404" w:type="dxa"/>
            <w:gridSpan w:val="2"/>
            <w:tcBorders>
              <w:top w:val="single" w:sz="4" w:space="0" w:color="000000"/>
              <w:left w:val="single" w:sz="4" w:space="0" w:color="000000"/>
              <w:bottom w:val="single" w:sz="4" w:space="0" w:color="000000"/>
              <w:right w:val="single" w:sz="4" w:space="0" w:color="000000"/>
            </w:tcBorders>
          </w:tcPr>
          <w:p w14:paraId="40BBF2E2"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p w14:paraId="0561A0B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r w:rsidR="002C390D">
              <w:rPr>
                <w:rFonts w:ascii="Times New Roman" w:hAnsi="Times New Roman"/>
                <w:sz w:val="24"/>
              </w:rPr>
              <w:br/>
            </w:r>
            <w:r w:rsidR="004E5784">
              <w:rPr>
                <w:rFonts w:ascii="Times New Roman" w:hAnsi="Times New Roman"/>
                <w:sz w:val="24"/>
              </w:rPr>
              <w:br/>
            </w:r>
          </w:p>
        </w:tc>
      </w:tr>
      <w:tr w:rsidR="00245E2F" w14:paraId="270F983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77401D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R06AE</w:t>
            </w:r>
          </w:p>
        </w:tc>
        <w:tc>
          <w:tcPr>
            <w:tcW w:w="2881" w:type="dxa"/>
            <w:gridSpan w:val="2"/>
            <w:tcBorders>
              <w:top w:val="single" w:sz="4" w:space="0" w:color="000000"/>
              <w:left w:val="single" w:sz="4" w:space="0" w:color="000000"/>
              <w:bottom w:val="single" w:sz="4" w:space="0" w:color="000000"/>
              <w:right w:val="single" w:sz="4" w:space="0" w:color="000000"/>
            </w:tcBorders>
          </w:tcPr>
          <w:p w14:paraId="4877AA1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производные пиперазина</w:t>
            </w:r>
          </w:p>
        </w:tc>
        <w:tc>
          <w:tcPr>
            <w:tcW w:w="1901" w:type="dxa"/>
            <w:gridSpan w:val="2"/>
            <w:tcBorders>
              <w:top w:val="single" w:sz="4" w:space="0" w:color="000000"/>
              <w:left w:val="single" w:sz="4" w:space="0" w:color="000000"/>
              <w:bottom w:val="single" w:sz="4" w:space="0" w:color="000000"/>
              <w:right w:val="single" w:sz="4" w:space="0" w:color="000000"/>
            </w:tcBorders>
          </w:tcPr>
          <w:p w14:paraId="31C4058D"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цетиризин</w:t>
            </w:r>
          </w:p>
        </w:tc>
        <w:tc>
          <w:tcPr>
            <w:tcW w:w="3404" w:type="dxa"/>
            <w:gridSpan w:val="2"/>
            <w:tcBorders>
              <w:top w:val="single" w:sz="4" w:space="0" w:color="000000"/>
              <w:left w:val="single" w:sz="4" w:space="0" w:color="000000"/>
              <w:bottom w:val="single" w:sz="4" w:space="0" w:color="000000"/>
              <w:right w:val="single" w:sz="4" w:space="0" w:color="000000"/>
            </w:tcBorders>
          </w:tcPr>
          <w:p w14:paraId="4815AE9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для приема внутрь;</w:t>
            </w:r>
          </w:p>
          <w:p w14:paraId="02D8A65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w:t>
            </w:r>
          </w:p>
          <w:p w14:paraId="4C71066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0062CD3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C4FCEC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R06AX</w:t>
            </w:r>
          </w:p>
        </w:tc>
        <w:tc>
          <w:tcPr>
            <w:tcW w:w="2881" w:type="dxa"/>
            <w:gridSpan w:val="2"/>
            <w:tcBorders>
              <w:top w:val="single" w:sz="4" w:space="0" w:color="000000"/>
              <w:left w:val="single" w:sz="4" w:space="0" w:color="000000"/>
              <w:bottom w:val="single" w:sz="4" w:space="0" w:color="000000"/>
              <w:right w:val="single" w:sz="4" w:space="0" w:color="000000"/>
            </w:tcBorders>
          </w:tcPr>
          <w:p w14:paraId="3CBB61E2"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антигистаминные средства системного действия</w:t>
            </w:r>
          </w:p>
        </w:tc>
        <w:tc>
          <w:tcPr>
            <w:tcW w:w="1901" w:type="dxa"/>
            <w:gridSpan w:val="2"/>
            <w:tcBorders>
              <w:top w:val="single" w:sz="4" w:space="0" w:color="000000"/>
              <w:left w:val="single" w:sz="4" w:space="0" w:color="000000"/>
              <w:bottom w:val="single" w:sz="4" w:space="0" w:color="000000"/>
              <w:right w:val="single" w:sz="4" w:space="0" w:color="000000"/>
            </w:tcBorders>
          </w:tcPr>
          <w:p w14:paraId="7BA6F58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лоратадин</w:t>
            </w:r>
          </w:p>
        </w:tc>
        <w:tc>
          <w:tcPr>
            <w:tcW w:w="3404" w:type="dxa"/>
            <w:gridSpan w:val="2"/>
            <w:tcBorders>
              <w:top w:val="single" w:sz="4" w:space="0" w:color="000000"/>
              <w:left w:val="single" w:sz="4" w:space="0" w:color="000000"/>
              <w:bottom w:val="single" w:sz="4" w:space="0" w:color="000000"/>
              <w:right w:val="single" w:sz="4" w:space="0" w:color="000000"/>
            </w:tcBorders>
          </w:tcPr>
          <w:p w14:paraId="4F26923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сироп;</w:t>
            </w:r>
          </w:p>
          <w:p w14:paraId="15C31A60"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приема внутрь;</w:t>
            </w:r>
          </w:p>
          <w:p w14:paraId="78D78DA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70B341E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9666BD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R07</w:t>
            </w:r>
          </w:p>
        </w:tc>
        <w:tc>
          <w:tcPr>
            <w:tcW w:w="2881" w:type="dxa"/>
            <w:gridSpan w:val="2"/>
            <w:tcBorders>
              <w:top w:val="single" w:sz="4" w:space="0" w:color="000000"/>
              <w:left w:val="single" w:sz="4" w:space="0" w:color="000000"/>
              <w:bottom w:val="single" w:sz="4" w:space="0" w:color="000000"/>
              <w:right w:val="single" w:sz="4" w:space="0" w:color="000000"/>
            </w:tcBorders>
          </w:tcPr>
          <w:p w14:paraId="194453A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w:t>
            </w:r>
          </w:p>
          <w:p w14:paraId="6D4909A6" w14:textId="77777777" w:rsidR="00245E2F" w:rsidRDefault="007D1025">
            <w:pPr>
              <w:widowControl w:val="0"/>
              <w:spacing w:after="0" w:line="240" w:lineRule="auto"/>
              <w:rPr>
                <w:rFonts w:ascii="Times New Roman" w:hAnsi="Times New Roman"/>
                <w:sz w:val="24"/>
              </w:rPr>
            </w:pPr>
            <w:r>
              <w:rPr>
                <w:rFonts w:ascii="Times New Roman" w:hAnsi="Times New Roman"/>
                <w:sz w:val="24"/>
              </w:rPr>
              <w:t>заболеваний дыхательной системы</w:t>
            </w:r>
          </w:p>
        </w:tc>
        <w:tc>
          <w:tcPr>
            <w:tcW w:w="1901" w:type="dxa"/>
            <w:gridSpan w:val="2"/>
            <w:tcBorders>
              <w:top w:val="single" w:sz="4" w:space="0" w:color="000000"/>
              <w:left w:val="single" w:sz="4" w:space="0" w:color="000000"/>
              <w:bottom w:val="single" w:sz="4" w:space="0" w:color="000000"/>
              <w:right w:val="single" w:sz="4" w:space="0" w:color="000000"/>
            </w:tcBorders>
          </w:tcPr>
          <w:p w14:paraId="26040E0E"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49C0688" w14:textId="77777777" w:rsidR="00245E2F" w:rsidRDefault="00245E2F">
            <w:pPr>
              <w:widowControl w:val="0"/>
              <w:spacing w:after="0" w:line="240" w:lineRule="auto"/>
              <w:rPr>
                <w:rFonts w:ascii="Times New Roman" w:hAnsi="Times New Roman"/>
                <w:sz w:val="24"/>
              </w:rPr>
            </w:pPr>
          </w:p>
        </w:tc>
      </w:tr>
      <w:tr w:rsidR="00245E2F" w14:paraId="0625C2A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7F44B7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R07A</w:t>
            </w:r>
          </w:p>
        </w:tc>
        <w:tc>
          <w:tcPr>
            <w:tcW w:w="2881" w:type="dxa"/>
            <w:gridSpan w:val="2"/>
            <w:tcBorders>
              <w:top w:val="single" w:sz="4" w:space="0" w:color="000000"/>
              <w:left w:val="single" w:sz="4" w:space="0" w:color="000000"/>
              <w:bottom w:val="single" w:sz="4" w:space="0" w:color="000000"/>
              <w:right w:val="single" w:sz="4" w:space="0" w:color="000000"/>
            </w:tcBorders>
          </w:tcPr>
          <w:p w14:paraId="61FF89D0"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препараты для лечения заболеваний дыхательной системы</w:t>
            </w:r>
          </w:p>
        </w:tc>
        <w:tc>
          <w:tcPr>
            <w:tcW w:w="1901" w:type="dxa"/>
            <w:gridSpan w:val="2"/>
            <w:tcBorders>
              <w:top w:val="single" w:sz="4" w:space="0" w:color="000000"/>
              <w:left w:val="single" w:sz="4" w:space="0" w:color="000000"/>
              <w:bottom w:val="single" w:sz="4" w:space="0" w:color="000000"/>
              <w:right w:val="single" w:sz="4" w:space="0" w:color="000000"/>
            </w:tcBorders>
          </w:tcPr>
          <w:p w14:paraId="2356E74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7F2514C" w14:textId="77777777" w:rsidR="00245E2F" w:rsidRDefault="00245E2F">
            <w:pPr>
              <w:widowControl w:val="0"/>
              <w:spacing w:after="0" w:line="240" w:lineRule="auto"/>
              <w:rPr>
                <w:rFonts w:ascii="Times New Roman" w:hAnsi="Times New Roman"/>
                <w:sz w:val="24"/>
              </w:rPr>
            </w:pPr>
          </w:p>
        </w:tc>
      </w:tr>
      <w:tr w:rsidR="00245E2F" w14:paraId="1D97A067"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1A945A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R07AA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5E2E2D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легочные сурфактанты</w:t>
            </w:r>
          </w:p>
        </w:tc>
        <w:tc>
          <w:tcPr>
            <w:tcW w:w="1901" w:type="dxa"/>
            <w:gridSpan w:val="2"/>
            <w:tcBorders>
              <w:top w:val="single" w:sz="4" w:space="0" w:color="000000"/>
              <w:left w:val="single" w:sz="4" w:space="0" w:color="000000"/>
              <w:bottom w:val="single" w:sz="4" w:space="0" w:color="000000"/>
              <w:right w:val="single" w:sz="4" w:space="0" w:color="000000"/>
            </w:tcBorders>
          </w:tcPr>
          <w:p w14:paraId="6C259956"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берактант</w:t>
            </w:r>
          </w:p>
        </w:tc>
        <w:tc>
          <w:tcPr>
            <w:tcW w:w="3404" w:type="dxa"/>
            <w:gridSpan w:val="2"/>
            <w:tcBorders>
              <w:top w:val="single" w:sz="4" w:space="0" w:color="000000"/>
              <w:left w:val="single" w:sz="4" w:space="0" w:color="000000"/>
              <w:bottom w:val="single" w:sz="4" w:space="0" w:color="000000"/>
              <w:right w:val="single" w:sz="4" w:space="0" w:color="000000"/>
            </w:tcBorders>
          </w:tcPr>
          <w:p w14:paraId="797877C4"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эндотрахеального введения</w:t>
            </w:r>
          </w:p>
        </w:tc>
      </w:tr>
      <w:tr w:rsidR="00245E2F" w14:paraId="1960072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CF14F2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07787A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49BF9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порактант альфа</w:t>
            </w:r>
          </w:p>
        </w:tc>
        <w:tc>
          <w:tcPr>
            <w:tcW w:w="3404" w:type="dxa"/>
            <w:gridSpan w:val="2"/>
            <w:tcBorders>
              <w:top w:val="single" w:sz="4" w:space="0" w:color="000000"/>
              <w:left w:val="single" w:sz="4" w:space="0" w:color="000000"/>
              <w:bottom w:val="single" w:sz="4" w:space="0" w:color="000000"/>
              <w:right w:val="single" w:sz="4" w:space="0" w:color="000000"/>
            </w:tcBorders>
          </w:tcPr>
          <w:p w14:paraId="1EC8D354"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суспензия для эндотрахеального введения</w:t>
            </w:r>
          </w:p>
        </w:tc>
      </w:tr>
      <w:tr w:rsidR="00245E2F" w14:paraId="05F41EC6"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3FFEBA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C00B9F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2EA1C95"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сурфактант-БЛ</w:t>
            </w:r>
          </w:p>
        </w:tc>
        <w:tc>
          <w:tcPr>
            <w:tcW w:w="3404" w:type="dxa"/>
            <w:gridSpan w:val="2"/>
            <w:tcBorders>
              <w:top w:val="single" w:sz="4" w:space="0" w:color="000000"/>
              <w:left w:val="single" w:sz="4" w:space="0" w:color="000000"/>
              <w:bottom w:val="single" w:sz="4" w:space="0" w:color="000000"/>
              <w:right w:val="single" w:sz="4" w:space="0" w:color="000000"/>
            </w:tcBorders>
          </w:tcPr>
          <w:p w14:paraId="0A57454B"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эмульсии для ингаляционного введения;</w:t>
            </w:r>
          </w:p>
          <w:p w14:paraId="5109F475"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эмульсии для эндотрахеального, эндобронхиального и ингаляционного введения</w:t>
            </w:r>
          </w:p>
        </w:tc>
      </w:tr>
      <w:tr w:rsidR="00245E2F" w14:paraId="70B0E41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14D457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R07AX</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0C6F585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препараты для лечения заболеваний органов дыхания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269C3D6C"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ивакафтор + лумакафтор</w:t>
            </w:r>
          </w:p>
        </w:tc>
        <w:tc>
          <w:tcPr>
            <w:tcW w:w="3404" w:type="dxa"/>
            <w:gridSpan w:val="2"/>
            <w:tcBorders>
              <w:top w:val="single" w:sz="4" w:space="0" w:color="000000"/>
              <w:left w:val="single" w:sz="4" w:space="0" w:color="000000"/>
              <w:bottom w:val="single" w:sz="4" w:space="0" w:color="000000"/>
              <w:right w:val="single" w:sz="4" w:space="0" w:color="000000"/>
            </w:tcBorders>
          </w:tcPr>
          <w:p w14:paraId="52ED325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510390F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D2C575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920B6B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70F92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тирозил-D-аланил-глицил-фенилаланил-лейцил-аргинина сукцинат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6B6306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 и раствора для ингаляций</w:t>
            </w:r>
          </w:p>
        </w:tc>
      </w:tr>
      <w:tr w:rsidR="00245E2F" w14:paraId="59A8DF7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0DCE1BF"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S</w:t>
            </w:r>
          </w:p>
        </w:tc>
        <w:tc>
          <w:tcPr>
            <w:tcW w:w="2881" w:type="dxa"/>
            <w:gridSpan w:val="2"/>
            <w:tcBorders>
              <w:top w:val="single" w:sz="4" w:space="0" w:color="000000"/>
              <w:left w:val="single" w:sz="4" w:space="0" w:color="000000"/>
              <w:bottom w:val="single" w:sz="4" w:space="0" w:color="000000"/>
              <w:right w:val="single" w:sz="4" w:space="0" w:color="000000"/>
            </w:tcBorders>
          </w:tcPr>
          <w:p w14:paraId="04CD0E98" w14:textId="77777777" w:rsidR="00245E2F" w:rsidRDefault="007D1025">
            <w:pPr>
              <w:widowControl w:val="0"/>
              <w:spacing w:after="0" w:line="240" w:lineRule="auto"/>
              <w:rPr>
                <w:rFonts w:ascii="Times New Roman" w:hAnsi="Times New Roman"/>
                <w:sz w:val="24"/>
              </w:rPr>
            </w:pPr>
            <w:r>
              <w:rPr>
                <w:rFonts w:ascii="Times New Roman" w:hAnsi="Times New Roman"/>
                <w:sz w:val="24"/>
              </w:rPr>
              <w:t>органы чувств</w:t>
            </w:r>
          </w:p>
        </w:tc>
        <w:tc>
          <w:tcPr>
            <w:tcW w:w="1901" w:type="dxa"/>
            <w:gridSpan w:val="2"/>
            <w:tcBorders>
              <w:top w:val="single" w:sz="4" w:space="0" w:color="000000"/>
              <w:left w:val="single" w:sz="4" w:space="0" w:color="000000"/>
              <w:bottom w:val="single" w:sz="4" w:space="0" w:color="000000"/>
              <w:right w:val="single" w:sz="4" w:space="0" w:color="000000"/>
            </w:tcBorders>
          </w:tcPr>
          <w:p w14:paraId="49B5852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3C22240" w14:textId="77777777" w:rsidR="00245E2F" w:rsidRDefault="00245E2F">
            <w:pPr>
              <w:widowControl w:val="0"/>
              <w:spacing w:after="0" w:line="240" w:lineRule="auto"/>
              <w:rPr>
                <w:rFonts w:ascii="Times New Roman" w:hAnsi="Times New Roman"/>
                <w:sz w:val="24"/>
              </w:rPr>
            </w:pPr>
          </w:p>
        </w:tc>
      </w:tr>
      <w:tr w:rsidR="00245E2F" w14:paraId="210DF3E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E91DFD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w:t>
            </w:r>
          </w:p>
        </w:tc>
        <w:tc>
          <w:tcPr>
            <w:tcW w:w="2881" w:type="dxa"/>
            <w:gridSpan w:val="2"/>
            <w:tcBorders>
              <w:top w:val="single" w:sz="4" w:space="0" w:color="000000"/>
              <w:left w:val="single" w:sz="4" w:space="0" w:color="000000"/>
              <w:bottom w:val="single" w:sz="4" w:space="0" w:color="000000"/>
              <w:right w:val="single" w:sz="4" w:space="0" w:color="000000"/>
            </w:tcBorders>
          </w:tcPr>
          <w:p w14:paraId="7D457F30" w14:textId="77777777" w:rsidR="00245E2F" w:rsidRDefault="007D1025">
            <w:pPr>
              <w:widowControl w:val="0"/>
              <w:spacing w:after="0" w:line="240" w:lineRule="auto"/>
              <w:rPr>
                <w:rFonts w:ascii="Times New Roman" w:hAnsi="Times New Roman"/>
                <w:sz w:val="24"/>
              </w:rPr>
            </w:pPr>
            <w:r>
              <w:rPr>
                <w:rFonts w:ascii="Times New Roman" w:hAnsi="Times New Roman"/>
                <w:sz w:val="24"/>
              </w:rPr>
              <w:t>офтальмологические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6E2D623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E1D31D7" w14:textId="77777777" w:rsidR="00245E2F" w:rsidRDefault="00245E2F">
            <w:pPr>
              <w:widowControl w:val="0"/>
              <w:spacing w:after="0" w:line="240" w:lineRule="auto"/>
              <w:rPr>
                <w:rFonts w:ascii="Times New Roman" w:hAnsi="Times New Roman"/>
                <w:sz w:val="24"/>
              </w:rPr>
            </w:pPr>
          </w:p>
        </w:tc>
      </w:tr>
      <w:tr w:rsidR="00245E2F" w14:paraId="514240D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F53976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S01A</w:t>
            </w:r>
          </w:p>
        </w:tc>
        <w:tc>
          <w:tcPr>
            <w:tcW w:w="2881" w:type="dxa"/>
            <w:gridSpan w:val="2"/>
            <w:tcBorders>
              <w:top w:val="single" w:sz="4" w:space="0" w:color="000000"/>
              <w:left w:val="single" w:sz="4" w:space="0" w:color="000000"/>
              <w:bottom w:val="single" w:sz="4" w:space="0" w:color="000000"/>
              <w:right w:val="single" w:sz="4" w:space="0" w:color="000000"/>
            </w:tcBorders>
          </w:tcPr>
          <w:p w14:paraId="34E31445"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противомикробные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068D5F1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8863F95" w14:textId="77777777" w:rsidR="00245E2F" w:rsidRDefault="00245E2F">
            <w:pPr>
              <w:widowControl w:val="0"/>
              <w:spacing w:after="0" w:line="240" w:lineRule="auto"/>
              <w:rPr>
                <w:rFonts w:ascii="Times New Roman" w:hAnsi="Times New Roman"/>
                <w:sz w:val="24"/>
              </w:rPr>
            </w:pPr>
          </w:p>
        </w:tc>
      </w:tr>
      <w:tr w:rsidR="00245E2F" w14:paraId="3D9B4E5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5BE994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S01AA</w:t>
            </w:r>
          </w:p>
        </w:tc>
        <w:tc>
          <w:tcPr>
            <w:tcW w:w="2881" w:type="dxa"/>
            <w:gridSpan w:val="2"/>
            <w:tcBorders>
              <w:top w:val="single" w:sz="4" w:space="0" w:color="000000"/>
              <w:left w:val="single" w:sz="4" w:space="0" w:color="000000"/>
              <w:bottom w:val="single" w:sz="4" w:space="0" w:color="000000"/>
              <w:right w:val="single" w:sz="4" w:space="0" w:color="000000"/>
            </w:tcBorders>
          </w:tcPr>
          <w:p w14:paraId="2C0B0778"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антибиотики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3E2A55F1"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тетрациклин</w:t>
            </w:r>
          </w:p>
        </w:tc>
        <w:tc>
          <w:tcPr>
            <w:tcW w:w="3404" w:type="dxa"/>
            <w:gridSpan w:val="2"/>
            <w:tcBorders>
              <w:top w:val="single" w:sz="4" w:space="0" w:color="000000"/>
              <w:left w:val="single" w:sz="4" w:space="0" w:color="000000"/>
              <w:bottom w:val="single" w:sz="4" w:space="0" w:color="000000"/>
              <w:right w:val="single" w:sz="4" w:space="0" w:color="000000"/>
            </w:tcBorders>
          </w:tcPr>
          <w:p w14:paraId="792FE619"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мазь глазная</w:t>
            </w:r>
          </w:p>
        </w:tc>
      </w:tr>
      <w:tr w:rsidR="00245E2F" w14:paraId="2385137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A18F97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S01E</w:t>
            </w:r>
          </w:p>
        </w:tc>
        <w:tc>
          <w:tcPr>
            <w:tcW w:w="2881" w:type="dxa"/>
            <w:gridSpan w:val="2"/>
            <w:tcBorders>
              <w:top w:val="single" w:sz="4" w:space="0" w:color="000000"/>
              <w:left w:val="single" w:sz="4" w:space="0" w:color="000000"/>
              <w:bottom w:val="single" w:sz="4" w:space="0" w:color="000000"/>
              <w:right w:val="single" w:sz="4" w:space="0" w:color="000000"/>
            </w:tcBorders>
          </w:tcPr>
          <w:p w14:paraId="7B26CA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противоглаукомные препараты и миотические средства</w:t>
            </w:r>
          </w:p>
          <w:p w14:paraId="1A3492C2"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6DEEDDB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FBD7D83" w14:textId="77777777" w:rsidR="00245E2F" w:rsidRDefault="00245E2F">
            <w:pPr>
              <w:widowControl w:val="0"/>
              <w:spacing w:after="0" w:line="240" w:lineRule="auto"/>
              <w:rPr>
                <w:rFonts w:ascii="Times New Roman" w:hAnsi="Times New Roman"/>
                <w:sz w:val="24"/>
              </w:rPr>
            </w:pPr>
          </w:p>
        </w:tc>
      </w:tr>
      <w:tr w:rsidR="00245E2F" w14:paraId="29680F5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349507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S01EB</w:t>
            </w:r>
          </w:p>
        </w:tc>
        <w:tc>
          <w:tcPr>
            <w:tcW w:w="2881" w:type="dxa"/>
            <w:gridSpan w:val="2"/>
            <w:tcBorders>
              <w:top w:val="single" w:sz="4" w:space="0" w:color="000000"/>
              <w:left w:val="single" w:sz="4" w:space="0" w:color="000000"/>
              <w:bottom w:val="single" w:sz="4" w:space="0" w:color="000000"/>
              <w:right w:val="single" w:sz="4" w:space="0" w:color="000000"/>
            </w:tcBorders>
          </w:tcPr>
          <w:p w14:paraId="6EA1C07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парасимпатомиметики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4E60CAF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пилокарпин</w:t>
            </w:r>
          </w:p>
        </w:tc>
        <w:tc>
          <w:tcPr>
            <w:tcW w:w="3404" w:type="dxa"/>
            <w:gridSpan w:val="2"/>
            <w:tcBorders>
              <w:top w:val="single" w:sz="4" w:space="0" w:color="000000"/>
              <w:left w:val="single" w:sz="4" w:space="0" w:color="000000"/>
              <w:bottom w:val="single" w:sz="4" w:space="0" w:color="000000"/>
              <w:right w:val="single" w:sz="4" w:space="0" w:color="000000"/>
            </w:tcBorders>
          </w:tcPr>
          <w:p w14:paraId="7257B28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tc>
      </w:tr>
      <w:tr w:rsidR="00245E2F" w14:paraId="1F304A71"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1820C4C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S01EC</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C2A207F" w14:textId="77777777" w:rsidR="00245E2F" w:rsidRDefault="007D1025">
            <w:pPr>
              <w:widowControl w:val="0"/>
              <w:spacing w:after="0" w:line="240" w:lineRule="auto"/>
              <w:rPr>
                <w:rFonts w:ascii="Times New Roman" w:hAnsi="Times New Roman"/>
                <w:sz w:val="24"/>
              </w:rPr>
            </w:pPr>
            <w:r>
              <w:rPr>
                <w:rFonts w:ascii="Times New Roman" w:hAnsi="Times New Roman"/>
                <w:sz w:val="24"/>
              </w:rPr>
              <w:t>ингибиторы карбоангидразы</w:t>
            </w:r>
          </w:p>
        </w:tc>
        <w:tc>
          <w:tcPr>
            <w:tcW w:w="1901" w:type="dxa"/>
            <w:gridSpan w:val="2"/>
            <w:tcBorders>
              <w:top w:val="single" w:sz="4" w:space="0" w:color="000000"/>
              <w:left w:val="single" w:sz="4" w:space="0" w:color="000000"/>
              <w:bottom w:val="single" w:sz="4" w:space="0" w:color="000000"/>
              <w:right w:val="single" w:sz="4" w:space="0" w:color="000000"/>
            </w:tcBorders>
          </w:tcPr>
          <w:p w14:paraId="372D7AEF" w14:textId="77777777" w:rsidR="00245E2F" w:rsidRDefault="007D1025">
            <w:pPr>
              <w:widowControl w:val="0"/>
              <w:spacing w:after="0" w:line="240" w:lineRule="auto"/>
              <w:rPr>
                <w:rFonts w:ascii="Times New Roman" w:hAnsi="Times New Roman"/>
                <w:sz w:val="24"/>
              </w:rPr>
            </w:pPr>
            <w:r>
              <w:rPr>
                <w:rFonts w:ascii="Times New Roman" w:hAnsi="Times New Roman"/>
                <w:sz w:val="24"/>
              </w:rPr>
              <w:t>ацетазоламид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66D1F1A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63067E2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AA4A26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8F7ED1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A5050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дорзоламид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16234B25"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tc>
      </w:tr>
      <w:tr w:rsidR="00245E2F" w14:paraId="68C3E44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B2211A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S01ED</w:t>
            </w:r>
          </w:p>
        </w:tc>
        <w:tc>
          <w:tcPr>
            <w:tcW w:w="2881" w:type="dxa"/>
            <w:gridSpan w:val="2"/>
            <w:tcBorders>
              <w:top w:val="single" w:sz="4" w:space="0" w:color="000000"/>
              <w:left w:val="single" w:sz="4" w:space="0" w:color="000000"/>
              <w:bottom w:val="single" w:sz="4" w:space="0" w:color="000000"/>
              <w:right w:val="single" w:sz="4" w:space="0" w:color="000000"/>
            </w:tcBorders>
          </w:tcPr>
          <w:p w14:paraId="350C27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бета-адреноблокаторы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2E4339C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тимолол</w:t>
            </w:r>
          </w:p>
        </w:tc>
        <w:tc>
          <w:tcPr>
            <w:tcW w:w="3404" w:type="dxa"/>
            <w:gridSpan w:val="2"/>
            <w:tcBorders>
              <w:top w:val="single" w:sz="4" w:space="0" w:color="000000"/>
              <w:left w:val="single" w:sz="4" w:space="0" w:color="000000"/>
              <w:bottom w:val="single" w:sz="4" w:space="0" w:color="000000"/>
              <w:right w:val="single" w:sz="4" w:space="0" w:color="000000"/>
            </w:tcBorders>
          </w:tcPr>
          <w:p w14:paraId="640D2EA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tc>
      </w:tr>
      <w:tr w:rsidR="00245E2F" w14:paraId="59FACBF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E1984A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S01EE</w:t>
            </w:r>
          </w:p>
        </w:tc>
        <w:tc>
          <w:tcPr>
            <w:tcW w:w="2881" w:type="dxa"/>
            <w:gridSpan w:val="2"/>
            <w:tcBorders>
              <w:top w:val="single" w:sz="4" w:space="0" w:color="000000"/>
              <w:left w:val="single" w:sz="4" w:space="0" w:color="000000"/>
              <w:bottom w:val="single" w:sz="4" w:space="0" w:color="000000"/>
              <w:right w:val="single" w:sz="4" w:space="0" w:color="000000"/>
            </w:tcBorders>
          </w:tcPr>
          <w:p w14:paraId="74030D7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аналоги простагландинов</w:t>
            </w:r>
          </w:p>
        </w:tc>
        <w:tc>
          <w:tcPr>
            <w:tcW w:w="1901" w:type="dxa"/>
            <w:gridSpan w:val="2"/>
            <w:tcBorders>
              <w:top w:val="single" w:sz="4" w:space="0" w:color="000000"/>
              <w:left w:val="single" w:sz="4" w:space="0" w:color="000000"/>
              <w:bottom w:val="single" w:sz="4" w:space="0" w:color="000000"/>
              <w:right w:val="single" w:sz="4" w:space="0" w:color="000000"/>
            </w:tcBorders>
          </w:tcPr>
          <w:p w14:paraId="3427EE9D"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тафлупрост</w:t>
            </w:r>
          </w:p>
        </w:tc>
        <w:tc>
          <w:tcPr>
            <w:tcW w:w="3404" w:type="dxa"/>
            <w:gridSpan w:val="2"/>
            <w:tcBorders>
              <w:top w:val="single" w:sz="4" w:space="0" w:color="000000"/>
              <w:left w:val="single" w:sz="4" w:space="0" w:color="000000"/>
              <w:bottom w:val="single" w:sz="4" w:space="0" w:color="000000"/>
              <w:right w:val="single" w:sz="4" w:space="0" w:color="000000"/>
            </w:tcBorders>
          </w:tcPr>
          <w:p w14:paraId="7AF9BDF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tc>
      </w:tr>
      <w:tr w:rsidR="00245E2F" w14:paraId="3D877F9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5704F3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S01EX</w:t>
            </w:r>
          </w:p>
        </w:tc>
        <w:tc>
          <w:tcPr>
            <w:tcW w:w="2881" w:type="dxa"/>
            <w:gridSpan w:val="2"/>
            <w:tcBorders>
              <w:top w:val="single" w:sz="4" w:space="0" w:color="000000"/>
              <w:left w:val="single" w:sz="4" w:space="0" w:color="000000"/>
              <w:bottom w:val="single" w:sz="4" w:space="0" w:color="000000"/>
              <w:right w:val="single" w:sz="4" w:space="0" w:color="000000"/>
            </w:tcBorders>
          </w:tcPr>
          <w:p w14:paraId="409B2A6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противоглаукомные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1BB660DA" w14:textId="77777777" w:rsidR="00245E2F" w:rsidRDefault="00074BC6">
            <w:pPr>
              <w:widowControl w:val="0"/>
              <w:spacing w:after="0" w:line="240" w:lineRule="auto"/>
              <w:rPr>
                <w:rFonts w:ascii="Times New Roman" w:hAnsi="Times New Roman"/>
                <w:sz w:val="24"/>
              </w:rPr>
            </w:pPr>
            <w:r>
              <w:rPr>
                <w:rFonts w:ascii="Times New Roman" w:hAnsi="Times New Roman"/>
                <w:sz w:val="24"/>
              </w:rPr>
              <w:t>б</w:t>
            </w:r>
            <w:r w:rsidR="007D1025">
              <w:rPr>
                <w:rFonts w:ascii="Times New Roman" w:hAnsi="Times New Roman"/>
                <w:sz w:val="24"/>
              </w:rPr>
              <w:t>утиламиногид</w:t>
            </w:r>
            <w:r>
              <w:rPr>
                <w:rFonts w:ascii="Times New Roman" w:hAnsi="Times New Roman"/>
                <w:sz w:val="24"/>
              </w:rPr>
              <w:t>-</w:t>
            </w:r>
            <w:r w:rsidR="007D1025">
              <w:rPr>
                <w:rFonts w:ascii="Times New Roman" w:hAnsi="Times New Roman"/>
                <w:sz w:val="24"/>
              </w:rPr>
              <w:t>ро-ксипропоксифе</w:t>
            </w:r>
            <w:r>
              <w:rPr>
                <w:rFonts w:ascii="Times New Roman" w:hAnsi="Times New Roman"/>
                <w:sz w:val="24"/>
              </w:rPr>
              <w:t>-</w:t>
            </w:r>
            <w:r w:rsidR="007D1025">
              <w:rPr>
                <w:rFonts w:ascii="Times New Roman" w:hAnsi="Times New Roman"/>
                <w:sz w:val="24"/>
              </w:rPr>
              <w:t>но-ксиметил-метилоксадиазол</w:t>
            </w:r>
          </w:p>
        </w:tc>
        <w:tc>
          <w:tcPr>
            <w:tcW w:w="3404" w:type="dxa"/>
            <w:gridSpan w:val="2"/>
            <w:tcBorders>
              <w:top w:val="single" w:sz="4" w:space="0" w:color="000000"/>
              <w:left w:val="single" w:sz="4" w:space="0" w:color="000000"/>
              <w:bottom w:val="single" w:sz="4" w:space="0" w:color="000000"/>
              <w:right w:val="single" w:sz="4" w:space="0" w:color="000000"/>
            </w:tcBorders>
          </w:tcPr>
          <w:p w14:paraId="3EAE3DD9"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tc>
      </w:tr>
      <w:tr w:rsidR="00245E2F" w14:paraId="333AA55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236312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S01F</w:t>
            </w:r>
          </w:p>
        </w:tc>
        <w:tc>
          <w:tcPr>
            <w:tcW w:w="2881" w:type="dxa"/>
            <w:gridSpan w:val="2"/>
            <w:tcBorders>
              <w:top w:val="single" w:sz="4" w:space="0" w:color="000000"/>
              <w:left w:val="single" w:sz="4" w:space="0" w:color="000000"/>
              <w:bottom w:val="single" w:sz="4" w:space="0" w:color="000000"/>
              <w:right w:val="single" w:sz="4" w:space="0" w:color="000000"/>
            </w:tcBorders>
          </w:tcPr>
          <w:p w14:paraId="440762BB"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мидриатические и циклоплегические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6A636C0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3356A46" w14:textId="77777777" w:rsidR="00245E2F" w:rsidRDefault="00245E2F">
            <w:pPr>
              <w:widowControl w:val="0"/>
              <w:spacing w:after="0" w:line="240" w:lineRule="auto"/>
              <w:rPr>
                <w:rFonts w:ascii="Times New Roman" w:hAnsi="Times New Roman"/>
                <w:sz w:val="24"/>
              </w:rPr>
            </w:pPr>
          </w:p>
        </w:tc>
      </w:tr>
      <w:tr w:rsidR="00245E2F" w14:paraId="1A461FB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BE5F75C"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S01FA</w:t>
            </w:r>
          </w:p>
        </w:tc>
        <w:tc>
          <w:tcPr>
            <w:tcW w:w="2881" w:type="dxa"/>
            <w:gridSpan w:val="2"/>
            <w:tcBorders>
              <w:top w:val="single" w:sz="4" w:space="0" w:color="000000"/>
              <w:left w:val="single" w:sz="4" w:space="0" w:color="000000"/>
              <w:bottom w:val="single" w:sz="4" w:space="0" w:color="000000"/>
              <w:right w:val="single" w:sz="4" w:space="0" w:color="000000"/>
            </w:tcBorders>
          </w:tcPr>
          <w:p w14:paraId="704F85D2"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антихолинэргические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5CDBDCE" w14:textId="77777777" w:rsidR="00245E2F" w:rsidRDefault="007D1025">
            <w:pPr>
              <w:widowControl w:val="0"/>
              <w:spacing w:after="0" w:line="240" w:lineRule="auto"/>
              <w:rPr>
                <w:rFonts w:ascii="Times New Roman" w:hAnsi="Times New Roman"/>
                <w:sz w:val="24"/>
              </w:rPr>
            </w:pPr>
            <w:r>
              <w:rPr>
                <w:rFonts w:ascii="Times New Roman" w:hAnsi="Times New Roman"/>
                <w:sz w:val="24"/>
              </w:rPr>
              <w:t>тропикамид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30F74CB2"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tc>
      </w:tr>
      <w:tr w:rsidR="00245E2F" w14:paraId="6F86F6E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F3C255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S01H</w:t>
            </w:r>
          </w:p>
        </w:tc>
        <w:tc>
          <w:tcPr>
            <w:tcW w:w="2881" w:type="dxa"/>
            <w:gridSpan w:val="2"/>
            <w:tcBorders>
              <w:top w:val="single" w:sz="4" w:space="0" w:color="000000"/>
              <w:left w:val="single" w:sz="4" w:space="0" w:color="000000"/>
              <w:bottom w:val="single" w:sz="4" w:space="0" w:color="000000"/>
              <w:right w:val="single" w:sz="4" w:space="0" w:color="000000"/>
            </w:tcBorders>
          </w:tcPr>
          <w:p w14:paraId="11709335"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местные анестетики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26CC189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ED9405C" w14:textId="77777777" w:rsidR="00245E2F" w:rsidRDefault="00245E2F">
            <w:pPr>
              <w:widowControl w:val="0"/>
              <w:spacing w:after="0" w:line="240" w:lineRule="auto"/>
              <w:rPr>
                <w:rFonts w:ascii="Times New Roman" w:hAnsi="Times New Roman"/>
                <w:sz w:val="24"/>
              </w:rPr>
            </w:pPr>
          </w:p>
        </w:tc>
      </w:tr>
      <w:tr w:rsidR="00245E2F" w14:paraId="49412F1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7BA713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S01HA</w:t>
            </w:r>
          </w:p>
        </w:tc>
        <w:tc>
          <w:tcPr>
            <w:tcW w:w="2881" w:type="dxa"/>
            <w:gridSpan w:val="2"/>
            <w:tcBorders>
              <w:top w:val="single" w:sz="4" w:space="0" w:color="000000"/>
              <w:left w:val="single" w:sz="4" w:space="0" w:color="000000"/>
              <w:bottom w:val="single" w:sz="4" w:space="0" w:color="000000"/>
              <w:right w:val="single" w:sz="4" w:space="0" w:color="000000"/>
            </w:tcBorders>
          </w:tcPr>
          <w:p w14:paraId="3695B2C8"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местные анестетики</w:t>
            </w:r>
          </w:p>
        </w:tc>
        <w:tc>
          <w:tcPr>
            <w:tcW w:w="1901" w:type="dxa"/>
            <w:gridSpan w:val="2"/>
            <w:tcBorders>
              <w:top w:val="single" w:sz="4" w:space="0" w:color="000000"/>
              <w:left w:val="single" w:sz="4" w:space="0" w:color="000000"/>
              <w:bottom w:val="single" w:sz="4" w:space="0" w:color="000000"/>
              <w:right w:val="single" w:sz="4" w:space="0" w:color="000000"/>
            </w:tcBorders>
          </w:tcPr>
          <w:p w14:paraId="27F862CC" w14:textId="77777777" w:rsidR="00245E2F" w:rsidRDefault="007D1025">
            <w:pPr>
              <w:widowControl w:val="0"/>
              <w:spacing w:after="0" w:line="240" w:lineRule="auto"/>
              <w:rPr>
                <w:rFonts w:ascii="Times New Roman" w:hAnsi="Times New Roman"/>
                <w:sz w:val="24"/>
              </w:rPr>
            </w:pPr>
            <w:r>
              <w:rPr>
                <w:rFonts w:ascii="Times New Roman" w:hAnsi="Times New Roman"/>
                <w:sz w:val="24"/>
              </w:rPr>
              <w:t>оксибупрокаин</w:t>
            </w:r>
          </w:p>
        </w:tc>
        <w:tc>
          <w:tcPr>
            <w:tcW w:w="3404" w:type="dxa"/>
            <w:gridSpan w:val="2"/>
            <w:tcBorders>
              <w:top w:val="single" w:sz="4" w:space="0" w:color="000000"/>
              <w:left w:val="single" w:sz="4" w:space="0" w:color="000000"/>
              <w:bottom w:val="single" w:sz="4" w:space="0" w:color="000000"/>
              <w:right w:val="single" w:sz="4" w:space="0" w:color="000000"/>
            </w:tcBorders>
          </w:tcPr>
          <w:p w14:paraId="7EF2F22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tc>
      </w:tr>
      <w:tr w:rsidR="00245E2F" w14:paraId="617E92F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4B86CA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S01J</w:t>
            </w:r>
          </w:p>
        </w:tc>
        <w:tc>
          <w:tcPr>
            <w:tcW w:w="2881" w:type="dxa"/>
            <w:gridSpan w:val="2"/>
            <w:tcBorders>
              <w:top w:val="single" w:sz="4" w:space="0" w:color="000000"/>
              <w:left w:val="single" w:sz="4" w:space="0" w:color="000000"/>
              <w:bottom w:val="single" w:sz="4" w:space="0" w:color="000000"/>
              <w:right w:val="single" w:sz="4" w:space="0" w:color="000000"/>
            </w:tcBorders>
          </w:tcPr>
          <w:p w14:paraId="122E3B8F"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диагностические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12AFA974"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8048C12" w14:textId="77777777" w:rsidR="00245E2F" w:rsidRDefault="00245E2F">
            <w:pPr>
              <w:widowControl w:val="0"/>
              <w:spacing w:after="0" w:line="240" w:lineRule="auto"/>
              <w:rPr>
                <w:rFonts w:ascii="Times New Roman" w:hAnsi="Times New Roman"/>
                <w:sz w:val="24"/>
              </w:rPr>
            </w:pPr>
          </w:p>
        </w:tc>
      </w:tr>
      <w:tr w:rsidR="00245E2F" w14:paraId="307D1D0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FD7D98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S01JA</w:t>
            </w:r>
          </w:p>
        </w:tc>
        <w:tc>
          <w:tcPr>
            <w:tcW w:w="2881" w:type="dxa"/>
            <w:gridSpan w:val="2"/>
            <w:tcBorders>
              <w:top w:val="single" w:sz="4" w:space="0" w:color="000000"/>
              <w:left w:val="single" w:sz="4" w:space="0" w:color="000000"/>
              <w:bottom w:val="single" w:sz="4" w:space="0" w:color="000000"/>
              <w:right w:val="single" w:sz="4" w:space="0" w:color="000000"/>
            </w:tcBorders>
          </w:tcPr>
          <w:p w14:paraId="26C0EFC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красящие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52BC6A8E" w14:textId="77777777" w:rsidR="00245E2F" w:rsidRDefault="007D1025">
            <w:pPr>
              <w:widowControl w:val="0"/>
              <w:spacing w:after="0" w:line="240" w:lineRule="auto"/>
              <w:rPr>
                <w:rFonts w:ascii="Times New Roman" w:hAnsi="Times New Roman"/>
                <w:sz w:val="24"/>
              </w:rPr>
            </w:pPr>
            <w:r>
              <w:rPr>
                <w:rFonts w:ascii="Times New Roman" w:hAnsi="Times New Roman"/>
                <w:sz w:val="24"/>
              </w:rPr>
              <w:t>флуоресцеин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14:paraId="2150B6A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44F1759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ACFA45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S01K</w:t>
            </w:r>
          </w:p>
        </w:tc>
        <w:tc>
          <w:tcPr>
            <w:tcW w:w="2881" w:type="dxa"/>
            <w:gridSpan w:val="2"/>
            <w:tcBorders>
              <w:top w:val="single" w:sz="4" w:space="0" w:color="000000"/>
              <w:left w:val="single" w:sz="4" w:space="0" w:color="000000"/>
              <w:bottom w:val="single" w:sz="4" w:space="0" w:color="000000"/>
              <w:right w:val="single" w:sz="4" w:space="0" w:color="000000"/>
            </w:tcBorders>
          </w:tcPr>
          <w:p w14:paraId="1AE118D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используемые при хирургических вмешательствах в офтальмологии</w:t>
            </w:r>
          </w:p>
        </w:tc>
        <w:tc>
          <w:tcPr>
            <w:tcW w:w="1901" w:type="dxa"/>
            <w:gridSpan w:val="2"/>
            <w:tcBorders>
              <w:top w:val="single" w:sz="4" w:space="0" w:color="000000"/>
              <w:left w:val="single" w:sz="4" w:space="0" w:color="000000"/>
              <w:bottom w:val="single" w:sz="4" w:space="0" w:color="000000"/>
              <w:right w:val="single" w:sz="4" w:space="0" w:color="000000"/>
            </w:tcBorders>
          </w:tcPr>
          <w:p w14:paraId="4882CB8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CC677DE" w14:textId="77777777" w:rsidR="00245E2F" w:rsidRDefault="00245E2F">
            <w:pPr>
              <w:widowControl w:val="0"/>
              <w:spacing w:after="0" w:line="240" w:lineRule="auto"/>
              <w:rPr>
                <w:rFonts w:ascii="Times New Roman" w:hAnsi="Times New Roman"/>
                <w:sz w:val="24"/>
              </w:rPr>
            </w:pPr>
          </w:p>
        </w:tc>
      </w:tr>
      <w:tr w:rsidR="00245E2F" w14:paraId="0C459BA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E38D19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S01KA</w:t>
            </w:r>
          </w:p>
        </w:tc>
        <w:tc>
          <w:tcPr>
            <w:tcW w:w="2881" w:type="dxa"/>
            <w:gridSpan w:val="2"/>
            <w:tcBorders>
              <w:top w:val="single" w:sz="4" w:space="0" w:color="000000"/>
              <w:left w:val="single" w:sz="4" w:space="0" w:color="000000"/>
              <w:bottom w:val="single" w:sz="4" w:space="0" w:color="000000"/>
              <w:right w:val="single" w:sz="4" w:space="0" w:color="000000"/>
            </w:tcBorders>
          </w:tcPr>
          <w:p w14:paraId="64CD3604" w14:textId="77777777" w:rsidR="00245E2F" w:rsidRDefault="007D1025">
            <w:pPr>
              <w:widowControl w:val="0"/>
              <w:spacing w:after="0" w:line="240" w:lineRule="auto"/>
              <w:rPr>
                <w:rFonts w:ascii="Times New Roman" w:hAnsi="Times New Roman"/>
                <w:sz w:val="24"/>
              </w:rPr>
            </w:pPr>
            <w:r>
              <w:rPr>
                <w:rFonts w:ascii="Times New Roman" w:hAnsi="Times New Roman"/>
                <w:sz w:val="24"/>
              </w:rPr>
              <w:t>вязкоэластичные соединения</w:t>
            </w:r>
            <w:r w:rsidR="00A839CF">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F9E1F15"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гипромеллоза</w:t>
            </w:r>
          </w:p>
        </w:tc>
        <w:tc>
          <w:tcPr>
            <w:tcW w:w="3404" w:type="dxa"/>
            <w:gridSpan w:val="2"/>
            <w:tcBorders>
              <w:top w:val="single" w:sz="4" w:space="0" w:color="000000"/>
              <w:left w:val="single" w:sz="4" w:space="0" w:color="000000"/>
              <w:bottom w:val="single" w:sz="4" w:space="0" w:color="000000"/>
              <w:right w:val="single" w:sz="4" w:space="0" w:color="000000"/>
            </w:tcBorders>
          </w:tcPr>
          <w:p w14:paraId="601B241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глазные</w:t>
            </w:r>
          </w:p>
        </w:tc>
      </w:tr>
      <w:tr w:rsidR="00245E2F" w14:paraId="2502076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570CF5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S01L</w:t>
            </w:r>
          </w:p>
        </w:tc>
        <w:tc>
          <w:tcPr>
            <w:tcW w:w="2881" w:type="dxa"/>
            <w:gridSpan w:val="2"/>
            <w:tcBorders>
              <w:top w:val="single" w:sz="4" w:space="0" w:color="000000"/>
              <w:left w:val="single" w:sz="4" w:space="0" w:color="000000"/>
              <w:bottom w:val="single" w:sz="4" w:space="0" w:color="000000"/>
              <w:right w:val="single" w:sz="4" w:space="0" w:color="000000"/>
            </w:tcBorders>
          </w:tcPr>
          <w:p w14:paraId="33D065D3"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средства, применяемые при заболеваниях сосудистой оболочки глаза</w:t>
            </w:r>
          </w:p>
        </w:tc>
        <w:tc>
          <w:tcPr>
            <w:tcW w:w="1901" w:type="dxa"/>
            <w:gridSpan w:val="2"/>
            <w:tcBorders>
              <w:top w:val="single" w:sz="4" w:space="0" w:color="000000"/>
              <w:left w:val="single" w:sz="4" w:space="0" w:color="000000"/>
              <w:bottom w:val="single" w:sz="4" w:space="0" w:color="000000"/>
              <w:right w:val="single" w:sz="4" w:space="0" w:color="000000"/>
            </w:tcBorders>
          </w:tcPr>
          <w:p w14:paraId="5CDF223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730C4FD" w14:textId="77777777" w:rsidR="00245E2F" w:rsidRDefault="00245E2F">
            <w:pPr>
              <w:widowControl w:val="0"/>
              <w:spacing w:after="0" w:line="240" w:lineRule="auto"/>
              <w:rPr>
                <w:rFonts w:ascii="Times New Roman" w:hAnsi="Times New Roman"/>
                <w:sz w:val="24"/>
              </w:rPr>
            </w:pPr>
          </w:p>
        </w:tc>
      </w:tr>
      <w:tr w:rsidR="00245E2F" w14:paraId="521ED12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59E3176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S01LA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80545C5"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средства, препятствующие новообразованию сосудов</w:t>
            </w:r>
          </w:p>
        </w:tc>
        <w:tc>
          <w:tcPr>
            <w:tcW w:w="1901" w:type="dxa"/>
            <w:gridSpan w:val="2"/>
            <w:tcBorders>
              <w:top w:val="single" w:sz="4" w:space="0" w:color="000000"/>
              <w:left w:val="single" w:sz="4" w:space="0" w:color="000000"/>
              <w:bottom w:val="single" w:sz="4" w:space="0" w:color="000000"/>
              <w:right w:val="single" w:sz="4" w:space="0" w:color="000000"/>
            </w:tcBorders>
          </w:tcPr>
          <w:p w14:paraId="7D528CBA" w14:textId="77777777" w:rsidR="00245E2F" w:rsidRDefault="007D1025">
            <w:pPr>
              <w:widowControl w:val="0"/>
              <w:spacing w:after="0" w:line="240" w:lineRule="auto"/>
              <w:rPr>
                <w:rFonts w:ascii="Times New Roman" w:hAnsi="Times New Roman"/>
                <w:sz w:val="24"/>
              </w:rPr>
            </w:pPr>
            <w:r>
              <w:rPr>
                <w:rFonts w:ascii="Times New Roman" w:hAnsi="Times New Roman"/>
                <w:sz w:val="24"/>
              </w:rPr>
              <w:t>бролуцизумаб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62EDA6A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внутриглазного введения</w:t>
            </w:r>
            <w:r w:rsidR="00A839CF">
              <w:rPr>
                <w:rFonts w:ascii="Times New Roman" w:hAnsi="Times New Roman"/>
                <w:sz w:val="24"/>
              </w:rPr>
              <w:br/>
            </w:r>
          </w:p>
        </w:tc>
      </w:tr>
      <w:tr w:rsidR="00245E2F" w14:paraId="0A764E3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34A640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7ECA72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CD6577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ранибизумаб</w:t>
            </w:r>
          </w:p>
        </w:tc>
        <w:tc>
          <w:tcPr>
            <w:tcW w:w="3404" w:type="dxa"/>
            <w:gridSpan w:val="2"/>
            <w:tcBorders>
              <w:top w:val="single" w:sz="4" w:space="0" w:color="000000"/>
              <w:left w:val="single" w:sz="4" w:space="0" w:color="000000"/>
              <w:bottom w:val="single" w:sz="4" w:space="0" w:color="000000"/>
              <w:right w:val="single" w:sz="4" w:space="0" w:color="000000"/>
            </w:tcBorders>
          </w:tcPr>
          <w:p w14:paraId="35E76E1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внутриглазного введения</w:t>
            </w:r>
          </w:p>
        </w:tc>
      </w:tr>
      <w:tr w:rsidR="00245E2F" w14:paraId="6C0067D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7A3EEE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S02</w:t>
            </w:r>
          </w:p>
        </w:tc>
        <w:tc>
          <w:tcPr>
            <w:tcW w:w="2881" w:type="dxa"/>
            <w:gridSpan w:val="2"/>
            <w:tcBorders>
              <w:top w:val="single" w:sz="4" w:space="0" w:color="000000"/>
              <w:left w:val="single" w:sz="4" w:space="0" w:color="000000"/>
              <w:bottom w:val="single" w:sz="4" w:space="0" w:color="000000"/>
              <w:right w:val="single" w:sz="4" w:space="0" w:color="000000"/>
            </w:tcBorders>
          </w:tcPr>
          <w:p w14:paraId="6711A42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заболеваний уха</w:t>
            </w:r>
          </w:p>
        </w:tc>
        <w:tc>
          <w:tcPr>
            <w:tcW w:w="1901" w:type="dxa"/>
            <w:gridSpan w:val="2"/>
            <w:tcBorders>
              <w:top w:val="single" w:sz="4" w:space="0" w:color="000000"/>
              <w:left w:val="single" w:sz="4" w:space="0" w:color="000000"/>
              <w:bottom w:val="single" w:sz="4" w:space="0" w:color="000000"/>
              <w:right w:val="single" w:sz="4" w:space="0" w:color="000000"/>
            </w:tcBorders>
          </w:tcPr>
          <w:p w14:paraId="2AD28272"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68E31DF0" w14:textId="77777777" w:rsidR="00245E2F" w:rsidRDefault="00245E2F">
            <w:pPr>
              <w:widowControl w:val="0"/>
              <w:spacing w:after="0" w:line="240" w:lineRule="auto"/>
              <w:rPr>
                <w:rFonts w:ascii="Times New Roman" w:hAnsi="Times New Roman"/>
                <w:sz w:val="24"/>
              </w:rPr>
            </w:pPr>
          </w:p>
        </w:tc>
      </w:tr>
      <w:tr w:rsidR="00245E2F" w14:paraId="23ACE86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69B786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S02A</w:t>
            </w:r>
          </w:p>
        </w:tc>
        <w:tc>
          <w:tcPr>
            <w:tcW w:w="2881" w:type="dxa"/>
            <w:gridSpan w:val="2"/>
            <w:tcBorders>
              <w:top w:val="single" w:sz="4" w:space="0" w:color="000000"/>
              <w:left w:val="single" w:sz="4" w:space="0" w:color="000000"/>
              <w:bottom w:val="single" w:sz="4" w:space="0" w:color="000000"/>
              <w:right w:val="single" w:sz="4" w:space="0" w:color="000000"/>
            </w:tcBorders>
          </w:tcPr>
          <w:p w14:paraId="7567836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противомикробные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1F28DAC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D5E3F3C" w14:textId="77777777" w:rsidR="00245E2F" w:rsidRDefault="00245E2F">
            <w:pPr>
              <w:widowControl w:val="0"/>
              <w:spacing w:after="0" w:line="240" w:lineRule="auto"/>
              <w:rPr>
                <w:rFonts w:ascii="Times New Roman" w:hAnsi="Times New Roman"/>
                <w:sz w:val="24"/>
              </w:rPr>
            </w:pPr>
          </w:p>
        </w:tc>
      </w:tr>
      <w:tr w:rsidR="00245E2F" w14:paraId="5474B05A"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B5D220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S02AA</w:t>
            </w:r>
          </w:p>
        </w:tc>
        <w:tc>
          <w:tcPr>
            <w:tcW w:w="2881" w:type="dxa"/>
            <w:gridSpan w:val="2"/>
            <w:tcBorders>
              <w:top w:val="single" w:sz="4" w:space="0" w:color="000000"/>
              <w:left w:val="single" w:sz="4" w:space="0" w:color="000000"/>
              <w:bottom w:val="single" w:sz="4" w:space="0" w:color="000000"/>
              <w:right w:val="single" w:sz="4" w:space="0" w:color="000000"/>
            </w:tcBorders>
          </w:tcPr>
          <w:p w14:paraId="7EEEE8CA"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противомикробные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2E657875"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рифамицин</w:t>
            </w:r>
          </w:p>
        </w:tc>
        <w:tc>
          <w:tcPr>
            <w:tcW w:w="3404" w:type="dxa"/>
            <w:gridSpan w:val="2"/>
            <w:tcBorders>
              <w:top w:val="single" w:sz="4" w:space="0" w:color="000000"/>
              <w:left w:val="single" w:sz="4" w:space="0" w:color="000000"/>
              <w:bottom w:val="single" w:sz="4" w:space="0" w:color="000000"/>
              <w:right w:val="single" w:sz="4" w:space="0" w:color="000000"/>
            </w:tcBorders>
          </w:tcPr>
          <w:p w14:paraId="05CAE9B6"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капли ушные</w:t>
            </w:r>
          </w:p>
        </w:tc>
      </w:tr>
      <w:tr w:rsidR="00245E2F" w14:paraId="1BC6588D"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B9E403E" w14:textId="77777777" w:rsidR="00245E2F" w:rsidRDefault="007D1025">
            <w:pPr>
              <w:widowControl w:val="0"/>
              <w:spacing w:after="0" w:line="240" w:lineRule="auto"/>
              <w:jc w:val="center"/>
              <w:outlineLvl w:val="1"/>
              <w:rPr>
                <w:rFonts w:ascii="Times New Roman" w:hAnsi="Times New Roman"/>
                <w:sz w:val="24"/>
              </w:rPr>
            </w:pPr>
            <w:r>
              <w:rPr>
                <w:rFonts w:ascii="Times New Roman" w:hAnsi="Times New Roman"/>
                <w:sz w:val="24"/>
              </w:rPr>
              <w:t>V</w:t>
            </w:r>
          </w:p>
        </w:tc>
        <w:tc>
          <w:tcPr>
            <w:tcW w:w="2881" w:type="dxa"/>
            <w:gridSpan w:val="2"/>
            <w:tcBorders>
              <w:top w:val="single" w:sz="4" w:space="0" w:color="000000"/>
              <w:left w:val="single" w:sz="4" w:space="0" w:color="000000"/>
              <w:bottom w:val="single" w:sz="4" w:space="0" w:color="000000"/>
              <w:right w:val="single" w:sz="4" w:space="0" w:color="000000"/>
            </w:tcBorders>
          </w:tcPr>
          <w:p w14:paraId="2113524F"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7D49549F"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140533F" w14:textId="77777777" w:rsidR="00245E2F" w:rsidRDefault="00245E2F">
            <w:pPr>
              <w:widowControl w:val="0"/>
              <w:spacing w:after="0" w:line="240" w:lineRule="auto"/>
              <w:rPr>
                <w:rFonts w:ascii="Times New Roman" w:hAnsi="Times New Roman"/>
                <w:sz w:val="24"/>
              </w:rPr>
            </w:pPr>
          </w:p>
        </w:tc>
      </w:tr>
      <w:tr w:rsidR="00245E2F" w14:paraId="0A0CACD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33FE9B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V01</w:t>
            </w:r>
          </w:p>
        </w:tc>
        <w:tc>
          <w:tcPr>
            <w:tcW w:w="2881" w:type="dxa"/>
            <w:gridSpan w:val="2"/>
            <w:tcBorders>
              <w:top w:val="single" w:sz="4" w:space="0" w:color="000000"/>
              <w:left w:val="single" w:sz="4" w:space="0" w:color="000000"/>
              <w:bottom w:val="single" w:sz="4" w:space="0" w:color="000000"/>
              <w:right w:val="single" w:sz="4" w:space="0" w:color="000000"/>
            </w:tcBorders>
          </w:tcPr>
          <w:p w14:paraId="65F53A26"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аллергены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0BC4BC4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576CFC0" w14:textId="77777777" w:rsidR="00245E2F" w:rsidRDefault="00245E2F">
            <w:pPr>
              <w:widowControl w:val="0"/>
              <w:spacing w:after="0" w:line="240" w:lineRule="auto"/>
              <w:rPr>
                <w:rFonts w:ascii="Times New Roman" w:hAnsi="Times New Roman"/>
                <w:sz w:val="24"/>
              </w:rPr>
            </w:pPr>
          </w:p>
        </w:tc>
      </w:tr>
      <w:tr w:rsidR="00245E2F" w14:paraId="063015F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34EFDB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V01A</w:t>
            </w:r>
          </w:p>
        </w:tc>
        <w:tc>
          <w:tcPr>
            <w:tcW w:w="2881" w:type="dxa"/>
            <w:gridSpan w:val="2"/>
            <w:tcBorders>
              <w:top w:val="single" w:sz="4" w:space="0" w:color="000000"/>
              <w:left w:val="single" w:sz="4" w:space="0" w:color="000000"/>
              <w:bottom w:val="single" w:sz="4" w:space="0" w:color="000000"/>
              <w:right w:val="single" w:sz="4" w:space="0" w:color="000000"/>
            </w:tcBorders>
          </w:tcPr>
          <w:p w14:paraId="2867E78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аллергены</w:t>
            </w:r>
          </w:p>
        </w:tc>
        <w:tc>
          <w:tcPr>
            <w:tcW w:w="1901" w:type="dxa"/>
            <w:gridSpan w:val="2"/>
            <w:tcBorders>
              <w:top w:val="single" w:sz="4" w:space="0" w:color="000000"/>
              <w:left w:val="single" w:sz="4" w:space="0" w:color="000000"/>
              <w:bottom w:val="single" w:sz="4" w:space="0" w:color="000000"/>
              <w:right w:val="single" w:sz="4" w:space="0" w:color="000000"/>
            </w:tcBorders>
          </w:tcPr>
          <w:p w14:paraId="352A6A5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73EFB01" w14:textId="77777777" w:rsidR="00245E2F" w:rsidRDefault="00245E2F">
            <w:pPr>
              <w:widowControl w:val="0"/>
              <w:spacing w:after="0" w:line="240" w:lineRule="auto"/>
              <w:rPr>
                <w:rFonts w:ascii="Times New Roman" w:hAnsi="Times New Roman"/>
                <w:sz w:val="24"/>
              </w:rPr>
            </w:pPr>
          </w:p>
        </w:tc>
      </w:tr>
      <w:tr w:rsidR="00245E2F" w14:paraId="755BC4AC"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7DC6FB2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V01AA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59D9B8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аллергенов экстракт</w:t>
            </w:r>
          </w:p>
        </w:tc>
        <w:tc>
          <w:tcPr>
            <w:tcW w:w="1901" w:type="dxa"/>
            <w:gridSpan w:val="2"/>
            <w:tcBorders>
              <w:top w:val="single" w:sz="4" w:space="0" w:color="000000"/>
              <w:left w:val="single" w:sz="4" w:space="0" w:color="000000"/>
              <w:bottom w:val="single" w:sz="4" w:space="0" w:color="000000"/>
              <w:right w:val="single" w:sz="4" w:space="0" w:color="000000"/>
            </w:tcBorders>
          </w:tcPr>
          <w:p w14:paraId="1A653349"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аллергены бактерий</w:t>
            </w:r>
          </w:p>
        </w:tc>
        <w:tc>
          <w:tcPr>
            <w:tcW w:w="3404" w:type="dxa"/>
            <w:gridSpan w:val="2"/>
            <w:tcBorders>
              <w:top w:val="single" w:sz="4" w:space="0" w:color="000000"/>
              <w:left w:val="single" w:sz="4" w:space="0" w:color="000000"/>
              <w:bottom w:val="single" w:sz="4" w:space="0" w:color="000000"/>
              <w:right w:val="single" w:sz="4" w:space="0" w:color="000000"/>
            </w:tcBorders>
          </w:tcPr>
          <w:p w14:paraId="376D40C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внутрикожного введения</w:t>
            </w:r>
          </w:p>
        </w:tc>
      </w:tr>
      <w:tr w:rsidR="00245E2F" w14:paraId="3B7CD818"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C94F04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8D2759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CF5D2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аллерген бактерий (туберкулезный рекомбинант</w:t>
            </w:r>
            <w:r w:rsidR="00A839CF">
              <w:rPr>
                <w:rFonts w:ascii="Times New Roman" w:hAnsi="Times New Roman"/>
                <w:sz w:val="24"/>
              </w:rPr>
              <w:t>-</w:t>
            </w:r>
            <w:r>
              <w:rPr>
                <w:rFonts w:ascii="Times New Roman" w:hAnsi="Times New Roman"/>
                <w:sz w:val="24"/>
              </w:rPr>
              <w:t>ный)</w:t>
            </w:r>
          </w:p>
        </w:tc>
        <w:tc>
          <w:tcPr>
            <w:tcW w:w="3404" w:type="dxa"/>
            <w:gridSpan w:val="2"/>
            <w:tcBorders>
              <w:top w:val="single" w:sz="4" w:space="0" w:color="000000"/>
              <w:left w:val="single" w:sz="4" w:space="0" w:color="000000"/>
              <w:bottom w:val="single" w:sz="4" w:space="0" w:color="000000"/>
              <w:right w:val="single" w:sz="4" w:space="0" w:color="000000"/>
            </w:tcBorders>
          </w:tcPr>
          <w:p w14:paraId="1D9014D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внутрикожного введения</w:t>
            </w:r>
          </w:p>
        </w:tc>
      </w:tr>
      <w:tr w:rsidR="00245E2F" w14:paraId="58F0166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F7AF5F2"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V03</w:t>
            </w:r>
          </w:p>
        </w:tc>
        <w:tc>
          <w:tcPr>
            <w:tcW w:w="2881" w:type="dxa"/>
            <w:gridSpan w:val="2"/>
            <w:tcBorders>
              <w:top w:val="single" w:sz="4" w:space="0" w:color="000000"/>
              <w:left w:val="single" w:sz="4" w:space="0" w:color="000000"/>
              <w:bottom w:val="single" w:sz="4" w:space="0" w:color="000000"/>
              <w:right w:val="single" w:sz="4" w:space="0" w:color="000000"/>
            </w:tcBorders>
          </w:tcPr>
          <w:p w14:paraId="6B3A2DF6"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лечебные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202298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800274B" w14:textId="77777777" w:rsidR="00245E2F" w:rsidRDefault="00245E2F">
            <w:pPr>
              <w:widowControl w:val="0"/>
              <w:spacing w:after="0" w:line="240" w:lineRule="auto"/>
              <w:rPr>
                <w:rFonts w:ascii="Times New Roman" w:hAnsi="Times New Roman"/>
                <w:sz w:val="24"/>
              </w:rPr>
            </w:pPr>
          </w:p>
        </w:tc>
      </w:tr>
      <w:tr w:rsidR="00245E2F" w14:paraId="4462ECE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D984310"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V03A</w:t>
            </w:r>
          </w:p>
        </w:tc>
        <w:tc>
          <w:tcPr>
            <w:tcW w:w="2881" w:type="dxa"/>
            <w:gridSpan w:val="2"/>
            <w:tcBorders>
              <w:top w:val="single" w:sz="4" w:space="0" w:color="000000"/>
              <w:left w:val="single" w:sz="4" w:space="0" w:color="000000"/>
              <w:bottom w:val="single" w:sz="4" w:space="0" w:color="000000"/>
              <w:right w:val="single" w:sz="4" w:space="0" w:color="000000"/>
            </w:tcBorders>
          </w:tcPr>
          <w:p w14:paraId="255187E5"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лечебные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43D70FD1"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C86A489" w14:textId="77777777" w:rsidR="00245E2F" w:rsidRDefault="00245E2F">
            <w:pPr>
              <w:widowControl w:val="0"/>
              <w:spacing w:after="0" w:line="240" w:lineRule="auto"/>
              <w:rPr>
                <w:rFonts w:ascii="Times New Roman" w:hAnsi="Times New Roman"/>
                <w:sz w:val="24"/>
              </w:rPr>
            </w:pPr>
          </w:p>
        </w:tc>
      </w:tr>
      <w:tr w:rsidR="00245E2F" w14:paraId="1709954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227C25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V03AB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A57950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антидоты</w:t>
            </w:r>
          </w:p>
        </w:tc>
        <w:tc>
          <w:tcPr>
            <w:tcW w:w="1901" w:type="dxa"/>
            <w:gridSpan w:val="2"/>
            <w:tcBorders>
              <w:top w:val="single" w:sz="4" w:space="0" w:color="000000"/>
              <w:left w:val="single" w:sz="4" w:space="0" w:color="000000"/>
              <w:bottom w:val="single" w:sz="4" w:space="0" w:color="000000"/>
              <w:right w:val="single" w:sz="4" w:space="0" w:color="000000"/>
            </w:tcBorders>
          </w:tcPr>
          <w:p w14:paraId="3CFD90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димеркаптопропан-сульфонат натрия</w:t>
            </w:r>
          </w:p>
        </w:tc>
        <w:tc>
          <w:tcPr>
            <w:tcW w:w="3404" w:type="dxa"/>
            <w:gridSpan w:val="2"/>
            <w:tcBorders>
              <w:top w:val="single" w:sz="4" w:space="0" w:color="000000"/>
              <w:left w:val="single" w:sz="4" w:space="0" w:color="000000"/>
              <w:bottom w:val="single" w:sz="4" w:space="0" w:color="000000"/>
              <w:right w:val="single" w:sz="4" w:space="0" w:color="000000"/>
            </w:tcBorders>
          </w:tcPr>
          <w:p w14:paraId="668F004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и подкожного введения</w:t>
            </w:r>
          </w:p>
        </w:tc>
      </w:tr>
      <w:tr w:rsidR="00245E2F" w14:paraId="6DB8C71B"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5B0B29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6BF1C1F"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CA6BAF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калий-железо гексацианоферрат</w:t>
            </w:r>
          </w:p>
        </w:tc>
        <w:tc>
          <w:tcPr>
            <w:tcW w:w="3404" w:type="dxa"/>
            <w:gridSpan w:val="2"/>
            <w:tcBorders>
              <w:top w:val="single" w:sz="4" w:space="0" w:color="000000"/>
              <w:left w:val="single" w:sz="4" w:space="0" w:color="000000"/>
              <w:bottom w:val="single" w:sz="4" w:space="0" w:color="000000"/>
              <w:right w:val="single" w:sz="4" w:space="0" w:color="000000"/>
            </w:tcBorders>
          </w:tcPr>
          <w:p w14:paraId="13603AB4"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w:t>
            </w:r>
          </w:p>
        </w:tc>
      </w:tr>
      <w:tr w:rsidR="00245E2F" w14:paraId="5F5FA21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4BB4E1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0AFCF2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3AADC3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кальция тринатрия пентетат</w:t>
            </w:r>
          </w:p>
        </w:tc>
        <w:tc>
          <w:tcPr>
            <w:tcW w:w="3404" w:type="dxa"/>
            <w:gridSpan w:val="2"/>
            <w:tcBorders>
              <w:top w:val="single" w:sz="4" w:space="0" w:color="000000"/>
              <w:left w:val="single" w:sz="4" w:space="0" w:color="000000"/>
              <w:bottom w:val="single" w:sz="4" w:space="0" w:color="000000"/>
              <w:right w:val="single" w:sz="4" w:space="0" w:color="000000"/>
            </w:tcBorders>
          </w:tcPr>
          <w:p w14:paraId="7CCFFE87"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14:paraId="52647BD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 и ингаляций</w:t>
            </w:r>
          </w:p>
          <w:p w14:paraId="73F028F1" w14:textId="77777777" w:rsidR="00245E2F" w:rsidRDefault="00245E2F">
            <w:pPr>
              <w:widowControl w:val="0"/>
              <w:spacing w:after="0" w:line="240" w:lineRule="auto"/>
              <w:rPr>
                <w:rFonts w:ascii="Times New Roman" w:hAnsi="Times New Roman"/>
                <w:sz w:val="24"/>
              </w:rPr>
            </w:pPr>
          </w:p>
        </w:tc>
      </w:tr>
      <w:tr w:rsidR="00245E2F" w14:paraId="1F0BD8C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2D9D54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9D7A98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18EBA5D"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карбоксим</w:t>
            </w:r>
          </w:p>
        </w:tc>
        <w:tc>
          <w:tcPr>
            <w:tcW w:w="3404" w:type="dxa"/>
            <w:gridSpan w:val="2"/>
            <w:tcBorders>
              <w:top w:val="single" w:sz="4" w:space="0" w:color="000000"/>
              <w:left w:val="single" w:sz="4" w:space="0" w:color="000000"/>
              <w:bottom w:val="single" w:sz="4" w:space="0" w:color="000000"/>
              <w:right w:val="single" w:sz="4" w:space="0" w:color="000000"/>
            </w:tcBorders>
          </w:tcPr>
          <w:p w14:paraId="6B906F5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0A703AD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48866D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FDD4AED"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79028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налоксон</w:t>
            </w:r>
          </w:p>
        </w:tc>
        <w:tc>
          <w:tcPr>
            <w:tcW w:w="3404" w:type="dxa"/>
            <w:gridSpan w:val="2"/>
            <w:tcBorders>
              <w:top w:val="single" w:sz="4" w:space="0" w:color="000000"/>
              <w:left w:val="single" w:sz="4" w:space="0" w:color="000000"/>
              <w:bottom w:val="single" w:sz="4" w:space="0" w:color="000000"/>
              <w:right w:val="single" w:sz="4" w:space="0" w:color="000000"/>
            </w:tcBorders>
          </w:tcPr>
          <w:p w14:paraId="406554B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3D270865"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0E8EFB3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E48390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3C0CFC2"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натрия тиосульфат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14:paraId="26EF15E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0600A1B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D79D240"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583A6A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69C765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протамина 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14:paraId="3B7480C8"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p w14:paraId="7F7D53B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409FF7D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149B3F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38AD31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FD00B11"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сугаммадекс</w:t>
            </w:r>
          </w:p>
        </w:tc>
        <w:tc>
          <w:tcPr>
            <w:tcW w:w="3404" w:type="dxa"/>
            <w:gridSpan w:val="2"/>
            <w:tcBorders>
              <w:top w:val="single" w:sz="4" w:space="0" w:color="000000"/>
              <w:left w:val="single" w:sz="4" w:space="0" w:color="000000"/>
              <w:bottom w:val="single" w:sz="4" w:space="0" w:color="000000"/>
              <w:right w:val="single" w:sz="4" w:space="0" w:color="000000"/>
            </w:tcBorders>
          </w:tcPr>
          <w:p w14:paraId="4B45677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43D2FD3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3F47768"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495AB5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CDC2624" w14:textId="77777777" w:rsidR="00245E2F" w:rsidRDefault="007D1025">
            <w:pPr>
              <w:widowControl w:val="0"/>
              <w:spacing w:after="0" w:line="240" w:lineRule="auto"/>
              <w:rPr>
                <w:rFonts w:ascii="Times New Roman" w:hAnsi="Times New Roman"/>
                <w:sz w:val="24"/>
              </w:rPr>
            </w:pPr>
            <w:r>
              <w:rPr>
                <w:rFonts w:ascii="Times New Roman" w:hAnsi="Times New Roman"/>
                <w:sz w:val="24"/>
              </w:rPr>
              <w:t>цинка бисвинилимидазола диацетат</w:t>
            </w:r>
          </w:p>
          <w:p w14:paraId="04B009A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06DEAB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внутримышечного введения</w:t>
            </w:r>
          </w:p>
        </w:tc>
      </w:tr>
      <w:tr w:rsidR="00245E2F" w14:paraId="3EF3A5E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0484B5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V03AC</w:t>
            </w:r>
          </w:p>
        </w:tc>
        <w:tc>
          <w:tcPr>
            <w:tcW w:w="2881" w:type="dxa"/>
            <w:gridSpan w:val="2"/>
            <w:tcBorders>
              <w:top w:val="single" w:sz="4" w:space="0" w:color="000000"/>
              <w:left w:val="single" w:sz="4" w:space="0" w:color="000000"/>
              <w:bottom w:val="single" w:sz="4" w:space="0" w:color="000000"/>
              <w:right w:val="single" w:sz="4" w:space="0" w:color="000000"/>
            </w:tcBorders>
          </w:tcPr>
          <w:p w14:paraId="407F4330" w14:textId="77777777" w:rsidR="00245E2F" w:rsidRDefault="007D1025">
            <w:pPr>
              <w:widowControl w:val="0"/>
              <w:spacing w:after="0" w:line="240" w:lineRule="auto"/>
              <w:rPr>
                <w:rFonts w:ascii="Times New Roman" w:hAnsi="Times New Roman"/>
                <w:sz w:val="24"/>
              </w:rPr>
            </w:pPr>
            <w:r>
              <w:rPr>
                <w:rFonts w:ascii="Times New Roman" w:hAnsi="Times New Roman"/>
                <w:sz w:val="24"/>
              </w:rPr>
              <w:t>железосвязывающие препараты</w:t>
            </w:r>
          </w:p>
        </w:tc>
        <w:tc>
          <w:tcPr>
            <w:tcW w:w="1901" w:type="dxa"/>
            <w:gridSpan w:val="2"/>
            <w:tcBorders>
              <w:top w:val="single" w:sz="4" w:space="0" w:color="000000"/>
              <w:left w:val="single" w:sz="4" w:space="0" w:color="000000"/>
              <w:bottom w:val="single" w:sz="4" w:space="0" w:color="000000"/>
              <w:right w:val="single" w:sz="4" w:space="0" w:color="000000"/>
            </w:tcBorders>
          </w:tcPr>
          <w:p w14:paraId="6D41689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деферазирокс</w:t>
            </w:r>
          </w:p>
        </w:tc>
        <w:tc>
          <w:tcPr>
            <w:tcW w:w="3404" w:type="dxa"/>
            <w:gridSpan w:val="2"/>
            <w:tcBorders>
              <w:top w:val="single" w:sz="4" w:space="0" w:color="000000"/>
              <w:left w:val="single" w:sz="4" w:space="0" w:color="000000"/>
              <w:bottom w:val="single" w:sz="4" w:space="0" w:color="000000"/>
              <w:right w:val="single" w:sz="4" w:space="0" w:color="000000"/>
            </w:tcBorders>
          </w:tcPr>
          <w:p w14:paraId="0155849B"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диспергируемые;</w:t>
            </w:r>
          </w:p>
          <w:p w14:paraId="48CCE09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p w14:paraId="76D0AFC2" w14:textId="77777777" w:rsidR="00245E2F" w:rsidRDefault="00245E2F">
            <w:pPr>
              <w:widowControl w:val="0"/>
              <w:spacing w:after="0" w:line="240" w:lineRule="auto"/>
              <w:rPr>
                <w:rFonts w:ascii="Times New Roman" w:hAnsi="Times New Roman"/>
                <w:sz w:val="24"/>
              </w:rPr>
            </w:pPr>
          </w:p>
        </w:tc>
      </w:tr>
      <w:tr w:rsidR="00245E2F" w14:paraId="4353766B"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43075A6"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V03AE</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21E15E7"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препараты для лечения гиперкалиемии и гиперфосфатемии</w:t>
            </w:r>
          </w:p>
        </w:tc>
        <w:tc>
          <w:tcPr>
            <w:tcW w:w="1901" w:type="dxa"/>
            <w:gridSpan w:val="2"/>
            <w:tcBorders>
              <w:top w:val="single" w:sz="4" w:space="0" w:color="000000"/>
              <w:left w:val="single" w:sz="4" w:space="0" w:color="000000"/>
              <w:bottom w:val="single" w:sz="4" w:space="0" w:color="000000"/>
              <w:right w:val="single" w:sz="4" w:space="0" w:color="000000"/>
            </w:tcBorders>
          </w:tcPr>
          <w:p w14:paraId="073B2C6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кальция полистирол-сульфонат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0422BA58"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tc>
      </w:tr>
      <w:tr w:rsidR="00245E2F" w14:paraId="4B19A11C"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3F2C667"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3B24DF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A65A99D" w14:textId="77777777" w:rsidR="00245E2F" w:rsidRDefault="007D1025">
            <w:pPr>
              <w:widowControl w:val="0"/>
              <w:spacing w:after="0" w:line="240" w:lineRule="auto"/>
              <w:rPr>
                <w:rFonts w:ascii="Times New Roman" w:hAnsi="Times New Roman"/>
                <w:sz w:val="24"/>
              </w:rPr>
            </w:pPr>
            <w:r>
              <w:rPr>
                <w:rFonts w:ascii="Times New Roman" w:hAnsi="Times New Roman"/>
                <w:sz w:val="24"/>
              </w:rPr>
              <w:t xml:space="preserve">комплекс </w:t>
            </w:r>
            <w:r>
              <w:rPr>
                <w:noProof/>
                <w:lang w:eastAsia="ru-RU" w:bidi="ar-SA"/>
              </w:rPr>
              <w:drawing>
                <wp:inline distT="0" distB="0" distL="0" distR="0" wp14:anchorId="36C54282" wp14:editId="48954BFF">
                  <wp:extent cx="148590" cy="240030"/>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r:embed="rId49"/>
                          <a:stretch>
                            <a:fillRect/>
                          </a:stretch>
                        </pic:blipFill>
                        <pic:spPr bwMode="auto">
                          <a:xfrm>
                            <a:off x="0" y="0"/>
                            <a:ext cx="148590" cy="240030"/>
                          </a:xfrm>
                          <a:prstGeom prst="rect">
                            <a:avLst/>
                          </a:prstGeom>
                        </pic:spPr>
                      </pic:pic>
                    </a:graphicData>
                  </a:graphic>
                </wp:inline>
              </w:drawing>
            </w:r>
            <w:r>
              <w:rPr>
                <w:rFonts w:ascii="Times New Roman" w:hAnsi="Times New Roman"/>
                <w:sz w:val="24"/>
              </w:rPr>
              <w:t>-железа (III) оксигидроксида, сахарозы и крахмала</w:t>
            </w:r>
          </w:p>
        </w:tc>
        <w:tc>
          <w:tcPr>
            <w:tcW w:w="3404" w:type="dxa"/>
            <w:gridSpan w:val="2"/>
            <w:tcBorders>
              <w:top w:val="single" w:sz="4" w:space="0" w:color="000000"/>
              <w:left w:val="single" w:sz="4" w:space="0" w:color="000000"/>
              <w:bottom w:val="single" w:sz="4" w:space="0" w:color="000000"/>
              <w:right w:val="single" w:sz="4" w:space="0" w:color="000000"/>
            </w:tcBorders>
          </w:tcPr>
          <w:p w14:paraId="1928BE4F"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жевательные</w:t>
            </w:r>
          </w:p>
        </w:tc>
      </w:tr>
      <w:tr w:rsidR="00245E2F" w14:paraId="7FCA4B4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14682C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914747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0C6024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севеламер</w:t>
            </w:r>
          </w:p>
        </w:tc>
        <w:tc>
          <w:tcPr>
            <w:tcW w:w="3404" w:type="dxa"/>
            <w:gridSpan w:val="2"/>
            <w:tcBorders>
              <w:top w:val="single" w:sz="4" w:space="0" w:color="000000"/>
              <w:left w:val="single" w:sz="4" w:space="0" w:color="000000"/>
              <w:bottom w:val="single" w:sz="4" w:space="0" w:color="000000"/>
              <w:right w:val="single" w:sz="4" w:space="0" w:color="000000"/>
            </w:tcBorders>
          </w:tcPr>
          <w:p w14:paraId="67533FFA"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6C81ABC5"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EB6235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V03AF</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7C762D32"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дезинтоксикационные препараты для противоопухолевой терапии</w:t>
            </w:r>
          </w:p>
        </w:tc>
        <w:tc>
          <w:tcPr>
            <w:tcW w:w="1901" w:type="dxa"/>
            <w:gridSpan w:val="2"/>
            <w:tcBorders>
              <w:top w:val="single" w:sz="4" w:space="0" w:color="000000"/>
              <w:left w:val="single" w:sz="4" w:space="0" w:color="000000"/>
              <w:bottom w:val="single" w:sz="4" w:space="0" w:color="000000"/>
              <w:right w:val="single" w:sz="4" w:space="0" w:color="000000"/>
            </w:tcBorders>
          </w:tcPr>
          <w:p w14:paraId="5CB0D5A4"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кальция фолинат</w:t>
            </w:r>
          </w:p>
        </w:tc>
        <w:tc>
          <w:tcPr>
            <w:tcW w:w="3404" w:type="dxa"/>
            <w:gridSpan w:val="2"/>
            <w:tcBorders>
              <w:top w:val="single" w:sz="4" w:space="0" w:color="000000"/>
              <w:left w:val="single" w:sz="4" w:space="0" w:color="000000"/>
              <w:bottom w:val="single" w:sz="4" w:space="0" w:color="000000"/>
              <w:right w:val="single" w:sz="4" w:space="0" w:color="000000"/>
            </w:tcBorders>
          </w:tcPr>
          <w:p w14:paraId="0700E5CC"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14:paraId="487C883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внутримышечного введения</w:t>
            </w:r>
          </w:p>
        </w:tc>
      </w:tr>
      <w:tr w:rsidR="00245E2F" w14:paraId="004EE13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5A79AF4"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9F05C2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50D2CE0"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месна</w:t>
            </w:r>
          </w:p>
        </w:tc>
        <w:tc>
          <w:tcPr>
            <w:tcW w:w="3404" w:type="dxa"/>
            <w:gridSpan w:val="2"/>
            <w:tcBorders>
              <w:top w:val="single" w:sz="4" w:space="0" w:color="000000"/>
              <w:left w:val="single" w:sz="4" w:space="0" w:color="000000"/>
              <w:bottom w:val="single" w:sz="4" w:space="0" w:color="000000"/>
              <w:right w:val="single" w:sz="4" w:space="0" w:color="000000"/>
            </w:tcBorders>
          </w:tcPr>
          <w:p w14:paraId="057F50E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1B5B8999"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6D21EEA3"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V03AX</w:t>
            </w:r>
          </w:p>
        </w:tc>
        <w:tc>
          <w:tcPr>
            <w:tcW w:w="2881" w:type="dxa"/>
            <w:gridSpan w:val="2"/>
            <w:tcBorders>
              <w:top w:val="single" w:sz="4" w:space="0" w:color="000000"/>
              <w:left w:val="single" w:sz="4" w:space="0" w:color="000000"/>
              <w:bottom w:val="single" w:sz="4" w:space="0" w:color="000000"/>
              <w:right w:val="single" w:sz="4" w:space="0" w:color="000000"/>
            </w:tcBorders>
          </w:tcPr>
          <w:p w14:paraId="49CCDB40" w14:textId="77777777" w:rsidR="00245E2F" w:rsidRDefault="007D1025">
            <w:pPr>
              <w:widowControl w:val="0"/>
              <w:spacing w:after="0" w:line="240" w:lineRule="auto"/>
              <w:rPr>
                <w:rFonts w:ascii="Times New Roman" w:hAnsi="Times New Roman"/>
                <w:sz w:val="24"/>
              </w:rPr>
            </w:pPr>
            <w:r>
              <w:rPr>
                <w:rFonts w:ascii="Times New Roman" w:hAnsi="Times New Roman"/>
                <w:sz w:val="24"/>
              </w:rPr>
              <w:t>прочие лечебные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53040E06" w14:textId="77777777" w:rsidR="00245E2F" w:rsidRDefault="00B537D8">
            <w:pPr>
              <w:widowControl w:val="0"/>
              <w:spacing w:after="0" w:line="240" w:lineRule="auto"/>
              <w:rPr>
                <w:rFonts w:ascii="Times New Roman" w:hAnsi="Times New Roman"/>
                <w:sz w:val="24"/>
              </w:rPr>
            </w:pPr>
            <w:r>
              <w:rPr>
                <w:rFonts w:ascii="Times New Roman" w:hAnsi="Times New Roman"/>
                <w:sz w:val="24"/>
              </w:rPr>
              <w:t>д</w:t>
            </w:r>
            <w:r w:rsidR="007D1025">
              <w:rPr>
                <w:rFonts w:ascii="Times New Roman" w:hAnsi="Times New Roman"/>
                <w:sz w:val="24"/>
              </w:rPr>
              <w:t>езоксирибонук</w:t>
            </w:r>
            <w:r>
              <w:rPr>
                <w:rFonts w:ascii="Times New Roman" w:hAnsi="Times New Roman"/>
                <w:sz w:val="24"/>
              </w:rPr>
              <w:t>-</w:t>
            </w:r>
            <w:r w:rsidR="007D1025">
              <w:rPr>
                <w:rFonts w:ascii="Times New Roman" w:hAnsi="Times New Roman"/>
                <w:sz w:val="24"/>
              </w:rPr>
              <w:t>леиновая кислота плазмидная (сверхскручен</w:t>
            </w:r>
            <w:r>
              <w:rPr>
                <w:rFonts w:ascii="Times New Roman" w:hAnsi="Times New Roman"/>
                <w:sz w:val="24"/>
              </w:rPr>
              <w:t>-</w:t>
            </w:r>
            <w:r w:rsidR="007D1025">
              <w:rPr>
                <w:rFonts w:ascii="Times New Roman" w:hAnsi="Times New Roman"/>
                <w:sz w:val="24"/>
              </w:rPr>
              <w:t>ная кольцевая двуцепочечная)</w:t>
            </w:r>
          </w:p>
        </w:tc>
        <w:tc>
          <w:tcPr>
            <w:tcW w:w="3404" w:type="dxa"/>
            <w:gridSpan w:val="2"/>
            <w:tcBorders>
              <w:top w:val="single" w:sz="4" w:space="0" w:color="000000"/>
              <w:left w:val="single" w:sz="4" w:space="0" w:color="000000"/>
              <w:bottom w:val="single" w:sz="4" w:space="0" w:color="000000"/>
              <w:right w:val="single" w:sz="4" w:space="0" w:color="000000"/>
            </w:tcBorders>
          </w:tcPr>
          <w:p w14:paraId="5D9AEBF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tc>
      </w:tr>
      <w:tr w:rsidR="00245E2F" w14:paraId="292EEBF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1BA79C4"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V06</w:t>
            </w:r>
          </w:p>
        </w:tc>
        <w:tc>
          <w:tcPr>
            <w:tcW w:w="2881" w:type="dxa"/>
            <w:gridSpan w:val="2"/>
            <w:tcBorders>
              <w:top w:val="single" w:sz="4" w:space="0" w:color="000000"/>
              <w:left w:val="single" w:sz="4" w:space="0" w:color="000000"/>
              <w:bottom w:val="single" w:sz="4" w:space="0" w:color="000000"/>
              <w:right w:val="single" w:sz="4" w:space="0" w:color="000000"/>
            </w:tcBorders>
          </w:tcPr>
          <w:p w14:paraId="09DE1D1D"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лечебное питание</w:t>
            </w:r>
          </w:p>
        </w:tc>
        <w:tc>
          <w:tcPr>
            <w:tcW w:w="1901" w:type="dxa"/>
            <w:gridSpan w:val="2"/>
            <w:tcBorders>
              <w:top w:val="single" w:sz="4" w:space="0" w:color="000000"/>
              <w:left w:val="single" w:sz="4" w:space="0" w:color="000000"/>
              <w:bottom w:val="single" w:sz="4" w:space="0" w:color="000000"/>
              <w:right w:val="single" w:sz="4" w:space="0" w:color="000000"/>
            </w:tcBorders>
          </w:tcPr>
          <w:p w14:paraId="290F8AE6"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4505738" w14:textId="77777777" w:rsidR="00245E2F" w:rsidRDefault="00245E2F">
            <w:pPr>
              <w:widowControl w:val="0"/>
              <w:spacing w:after="0" w:line="240" w:lineRule="auto"/>
              <w:rPr>
                <w:rFonts w:ascii="Times New Roman" w:hAnsi="Times New Roman"/>
                <w:sz w:val="24"/>
              </w:rPr>
            </w:pPr>
          </w:p>
        </w:tc>
      </w:tr>
      <w:tr w:rsidR="00245E2F" w14:paraId="6E6F230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820314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V06D</w:t>
            </w:r>
          </w:p>
        </w:tc>
        <w:tc>
          <w:tcPr>
            <w:tcW w:w="2881" w:type="dxa"/>
            <w:gridSpan w:val="2"/>
            <w:tcBorders>
              <w:top w:val="single" w:sz="4" w:space="0" w:color="000000"/>
              <w:left w:val="single" w:sz="4" w:space="0" w:color="000000"/>
              <w:bottom w:val="single" w:sz="4" w:space="0" w:color="000000"/>
              <w:right w:val="single" w:sz="4" w:space="0" w:color="000000"/>
            </w:tcBorders>
          </w:tcPr>
          <w:p w14:paraId="560F9855" w14:textId="77777777" w:rsidR="00245E2F" w:rsidRDefault="007D1025" w:rsidP="00A839CF">
            <w:pPr>
              <w:widowControl w:val="0"/>
              <w:spacing w:after="0" w:line="240" w:lineRule="auto"/>
              <w:rPr>
                <w:rFonts w:ascii="Times New Roman" w:hAnsi="Times New Roman"/>
                <w:sz w:val="24"/>
              </w:rPr>
            </w:pPr>
            <w:r>
              <w:rPr>
                <w:rFonts w:ascii="Times New Roman" w:hAnsi="Times New Roman"/>
                <w:sz w:val="24"/>
              </w:rPr>
              <w:t>другие продукты лечебного питания</w:t>
            </w:r>
          </w:p>
        </w:tc>
        <w:tc>
          <w:tcPr>
            <w:tcW w:w="1901" w:type="dxa"/>
            <w:gridSpan w:val="2"/>
            <w:tcBorders>
              <w:top w:val="single" w:sz="4" w:space="0" w:color="000000"/>
              <w:left w:val="single" w:sz="4" w:space="0" w:color="000000"/>
              <w:bottom w:val="single" w:sz="4" w:space="0" w:color="000000"/>
              <w:right w:val="single" w:sz="4" w:space="0" w:color="000000"/>
            </w:tcBorders>
          </w:tcPr>
          <w:p w14:paraId="2F53D46A"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E08B0B0" w14:textId="77777777" w:rsidR="00245E2F" w:rsidRDefault="00245E2F">
            <w:pPr>
              <w:widowControl w:val="0"/>
              <w:spacing w:after="0" w:line="240" w:lineRule="auto"/>
              <w:rPr>
                <w:rFonts w:ascii="Times New Roman" w:hAnsi="Times New Roman"/>
                <w:sz w:val="24"/>
              </w:rPr>
            </w:pPr>
          </w:p>
        </w:tc>
      </w:tr>
      <w:tr w:rsidR="00245E2F" w14:paraId="354240BB"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89FD49B"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V06DD</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66AC0AF5"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аминокислоты, включая комбинации с полипептидами</w:t>
            </w:r>
          </w:p>
        </w:tc>
        <w:tc>
          <w:tcPr>
            <w:tcW w:w="1901" w:type="dxa"/>
            <w:gridSpan w:val="2"/>
            <w:tcBorders>
              <w:top w:val="single" w:sz="4" w:space="0" w:color="000000"/>
              <w:left w:val="single" w:sz="4" w:space="0" w:color="000000"/>
              <w:bottom w:val="single" w:sz="4" w:space="0" w:color="000000"/>
              <w:right w:val="single" w:sz="4" w:space="0" w:color="000000"/>
            </w:tcBorders>
          </w:tcPr>
          <w:p w14:paraId="712D523C"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аминокислоты для парентерального питания</w:t>
            </w:r>
          </w:p>
        </w:tc>
        <w:tc>
          <w:tcPr>
            <w:tcW w:w="3404" w:type="dxa"/>
            <w:gridSpan w:val="2"/>
            <w:tcBorders>
              <w:top w:val="single" w:sz="4" w:space="0" w:color="000000"/>
              <w:left w:val="single" w:sz="4" w:space="0" w:color="000000"/>
              <w:bottom w:val="single" w:sz="4" w:space="0" w:color="000000"/>
              <w:right w:val="single" w:sz="4" w:space="0" w:color="000000"/>
            </w:tcBorders>
          </w:tcPr>
          <w:p w14:paraId="72B8C3F3" w14:textId="77777777" w:rsidR="00245E2F" w:rsidRDefault="00245E2F">
            <w:pPr>
              <w:widowControl w:val="0"/>
              <w:spacing w:after="0" w:line="240" w:lineRule="auto"/>
              <w:rPr>
                <w:rFonts w:ascii="Times New Roman" w:hAnsi="Times New Roman"/>
                <w:sz w:val="24"/>
              </w:rPr>
            </w:pPr>
          </w:p>
        </w:tc>
      </w:tr>
      <w:tr w:rsidR="00245E2F" w14:paraId="4305222E"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9BA1EB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439826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D4CE2D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аминокислоты и их смеси</w:t>
            </w:r>
          </w:p>
        </w:tc>
        <w:tc>
          <w:tcPr>
            <w:tcW w:w="3404" w:type="dxa"/>
            <w:gridSpan w:val="2"/>
            <w:tcBorders>
              <w:top w:val="single" w:sz="4" w:space="0" w:color="000000"/>
              <w:left w:val="single" w:sz="4" w:space="0" w:color="000000"/>
              <w:bottom w:val="single" w:sz="4" w:space="0" w:color="000000"/>
              <w:right w:val="single" w:sz="4" w:space="0" w:color="000000"/>
            </w:tcBorders>
          </w:tcPr>
          <w:p w14:paraId="79A827A0" w14:textId="77777777" w:rsidR="00245E2F" w:rsidRDefault="00245E2F">
            <w:pPr>
              <w:widowControl w:val="0"/>
              <w:spacing w:after="0" w:line="240" w:lineRule="auto"/>
              <w:rPr>
                <w:rFonts w:ascii="Times New Roman" w:hAnsi="Times New Roman"/>
                <w:sz w:val="24"/>
              </w:rPr>
            </w:pPr>
          </w:p>
        </w:tc>
      </w:tr>
      <w:tr w:rsidR="00245E2F" w14:paraId="097B1113"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6FD1EB2"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78F604B"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26DD79E"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кетоаналоги аминокислот</w:t>
            </w:r>
          </w:p>
        </w:tc>
        <w:tc>
          <w:tcPr>
            <w:tcW w:w="3404" w:type="dxa"/>
            <w:gridSpan w:val="2"/>
            <w:tcBorders>
              <w:top w:val="single" w:sz="4" w:space="0" w:color="000000"/>
              <w:left w:val="single" w:sz="4" w:space="0" w:color="000000"/>
              <w:bottom w:val="single" w:sz="4" w:space="0" w:color="000000"/>
              <w:right w:val="single" w:sz="4" w:space="0" w:color="000000"/>
            </w:tcBorders>
          </w:tcPr>
          <w:p w14:paraId="0AF58EFC"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таблетки, покрытые пленочной оболочкой</w:t>
            </w:r>
          </w:p>
        </w:tc>
      </w:tr>
      <w:tr w:rsidR="00245E2F" w14:paraId="277D8882"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14AA9D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V06DE</w:t>
            </w:r>
          </w:p>
        </w:tc>
        <w:tc>
          <w:tcPr>
            <w:tcW w:w="2881" w:type="dxa"/>
            <w:gridSpan w:val="2"/>
            <w:tcBorders>
              <w:top w:val="single" w:sz="4" w:space="0" w:color="000000"/>
              <w:left w:val="single" w:sz="4" w:space="0" w:color="000000"/>
              <w:bottom w:val="single" w:sz="4" w:space="0" w:color="000000"/>
              <w:right w:val="single" w:sz="4" w:space="0" w:color="000000"/>
            </w:tcBorders>
          </w:tcPr>
          <w:p w14:paraId="38638A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аминокислоты, углеводы, минеральные вещества, витамины в комбинации</w:t>
            </w:r>
          </w:p>
        </w:tc>
        <w:tc>
          <w:tcPr>
            <w:tcW w:w="1901" w:type="dxa"/>
            <w:gridSpan w:val="2"/>
            <w:tcBorders>
              <w:top w:val="single" w:sz="4" w:space="0" w:color="000000"/>
              <w:left w:val="single" w:sz="4" w:space="0" w:color="000000"/>
              <w:bottom w:val="single" w:sz="4" w:space="0" w:color="000000"/>
              <w:right w:val="single" w:sz="4" w:space="0" w:color="000000"/>
            </w:tcBorders>
          </w:tcPr>
          <w:p w14:paraId="5DCC17AA" w14:textId="77777777" w:rsidR="00245E2F" w:rsidRDefault="007D1025">
            <w:pPr>
              <w:widowControl w:val="0"/>
              <w:spacing w:after="0" w:line="240" w:lineRule="auto"/>
              <w:rPr>
                <w:rFonts w:ascii="Times New Roman" w:hAnsi="Times New Roman"/>
                <w:sz w:val="24"/>
              </w:rPr>
            </w:pPr>
            <w:r>
              <w:rPr>
                <w:rFonts w:ascii="Times New Roman" w:hAnsi="Times New Roman"/>
                <w:sz w:val="24"/>
              </w:rPr>
              <w:t>аминокислоты для парентерального питания + прочие препараты</w:t>
            </w:r>
          </w:p>
        </w:tc>
        <w:tc>
          <w:tcPr>
            <w:tcW w:w="3404" w:type="dxa"/>
            <w:gridSpan w:val="2"/>
            <w:tcBorders>
              <w:top w:val="single" w:sz="4" w:space="0" w:color="000000"/>
              <w:left w:val="single" w:sz="4" w:space="0" w:color="000000"/>
              <w:bottom w:val="single" w:sz="4" w:space="0" w:color="000000"/>
              <w:right w:val="single" w:sz="4" w:space="0" w:color="000000"/>
            </w:tcBorders>
          </w:tcPr>
          <w:p w14:paraId="79B4C885" w14:textId="77777777" w:rsidR="00245E2F" w:rsidRDefault="00245E2F">
            <w:pPr>
              <w:widowControl w:val="0"/>
              <w:spacing w:after="0" w:line="240" w:lineRule="auto"/>
              <w:rPr>
                <w:rFonts w:ascii="Times New Roman" w:hAnsi="Times New Roman"/>
                <w:sz w:val="24"/>
              </w:rPr>
            </w:pPr>
          </w:p>
        </w:tc>
      </w:tr>
      <w:tr w:rsidR="00245E2F" w14:paraId="57DD1AA1"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15EAB62D"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V07</w:t>
            </w:r>
          </w:p>
        </w:tc>
        <w:tc>
          <w:tcPr>
            <w:tcW w:w="2881" w:type="dxa"/>
            <w:gridSpan w:val="2"/>
            <w:tcBorders>
              <w:top w:val="single" w:sz="4" w:space="0" w:color="000000"/>
              <w:left w:val="single" w:sz="4" w:space="0" w:color="000000"/>
              <w:bottom w:val="single" w:sz="4" w:space="0" w:color="000000"/>
              <w:right w:val="single" w:sz="4" w:space="0" w:color="000000"/>
            </w:tcBorders>
          </w:tcPr>
          <w:p w14:paraId="685B92BE"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нелечебные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1C197E4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90E6248" w14:textId="77777777" w:rsidR="00245E2F" w:rsidRDefault="00245E2F">
            <w:pPr>
              <w:widowControl w:val="0"/>
              <w:spacing w:after="0" w:line="240" w:lineRule="auto"/>
              <w:rPr>
                <w:rFonts w:ascii="Times New Roman" w:hAnsi="Times New Roman"/>
                <w:sz w:val="24"/>
              </w:rPr>
            </w:pPr>
          </w:p>
        </w:tc>
      </w:tr>
      <w:tr w:rsidR="00245E2F" w14:paraId="147C423E"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8536E5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V07A</w:t>
            </w:r>
          </w:p>
        </w:tc>
        <w:tc>
          <w:tcPr>
            <w:tcW w:w="2881" w:type="dxa"/>
            <w:gridSpan w:val="2"/>
            <w:tcBorders>
              <w:top w:val="single" w:sz="4" w:space="0" w:color="000000"/>
              <w:left w:val="single" w:sz="4" w:space="0" w:color="000000"/>
              <w:bottom w:val="single" w:sz="4" w:space="0" w:color="000000"/>
              <w:right w:val="single" w:sz="4" w:space="0" w:color="000000"/>
            </w:tcBorders>
          </w:tcPr>
          <w:p w14:paraId="13BD40B3"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нелечебные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5E67C9E0"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4EB86EB7" w14:textId="77777777" w:rsidR="00245E2F" w:rsidRDefault="00245E2F">
            <w:pPr>
              <w:widowControl w:val="0"/>
              <w:spacing w:after="0" w:line="240" w:lineRule="auto"/>
              <w:rPr>
                <w:rFonts w:ascii="Times New Roman" w:hAnsi="Times New Roman"/>
                <w:sz w:val="24"/>
              </w:rPr>
            </w:pPr>
          </w:p>
        </w:tc>
      </w:tr>
      <w:tr w:rsidR="00245E2F" w14:paraId="39F6AA8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7E05FD3E"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V07AB</w:t>
            </w:r>
          </w:p>
        </w:tc>
        <w:tc>
          <w:tcPr>
            <w:tcW w:w="2881" w:type="dxa"/>
            <w:gridSpan w:val="2"/>
            <w:tcBorders>
              <w:top w:val="single" w:sz="4" w:space="0" w:color="000000"/>
              <w:left w:val="single" w:sz="4" w:space="0" w:color="000000"/>
              <w:bottom w:val="single" w:sz="4" w:space="0" w:color="000000"/>
              <w:right w:val="single" w:sz="4" w:space="0" w:color="000000"/>
            </w:tcBorders>
          </w:tcPr>
          <w:p w14:paraId="46D1209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растворители и разбавители, включая ирригационные растворы</w:t>
            </w:r>
          </w:p>
        </w:tc>
        <w:tc>
          <w:tcPr>
            <w:tcW w:w="1901" w:type="dxa"/>
            <w:gridSpan w:val="2"/>
            <w:tcBorders>
              <w:top w:val="single" w:sz="4" w:space="0" w:color="000000"/>
              <w:left w:val="single" w:sz="4" w:space="0" w:color="000000"/>
              <w:bottom w:val="single" w:sz="4" w:space="0" w:color="000000"/>
              <w:right w:val="single" w:sz="4" w:space="0" w:color="000000"/>
            </w:tcBorders>
          </w:tcPr>
          <w:p w14:paraId="5FDD3938"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вода для инъекций</w:t>
            </w:r>
          </w:p>
        </w:tc>
        <w:tc>
          <w:tcPr>
            <w:tcW w:w="3404" w:type="dxa"/>
            <w:gridSpan w:val="2"/>
            <w:tcBorders>
              <w:top w:val="single" w:sz="4" w:space="0" w:color="000000"/>
              <w:left w:val="single" w:sz="4" w:space="0" w:color="000000"/>
              <w:bottom w:val="single" w:sz="4" w:space="0" w:color="000000"/>
              <w:right w:val="single" w:sz="4" w:space="0" w:color="000000"/>
            </w:tcBorders>
          </w:tcPr>
          <w:p w14:paraId="44E901C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растворитель для приготовления лекарственных форм для инъекций</w:t>
            </w:r>
          </w:p>
        </w:tc>
      </w:tr>
      <w:tr w:rsidR="00245E2F" w14:paraId="386255F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6F8D87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V08</w:t>
            </w:r>
          </w:p>
        </w:tc>
        <w:tc>
          <w:tcPr>
            <w:tcW w:w="2881" w:type="dxa"/>
            <w:gridSpan w:val="2"/>
            <w:tcBorders>
              <w:top w:val="single" w:sz="4" w:space="0" w:color="000000"/>
              <w:left w:val="single" w:sz="4" w:space="0" w:color="000000"/>
              <w:bottom w:val="single" w:sz="4" w:space="0" w:color="000000"/>
              <w:right w:val="single" w:sz="4" w:space="0" w:color="000000"/>
            </w:tcBorders>
          </w:tcPr>
          <w:p w14:paraId="5394CB0F"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контрастные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0E3ECE07"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A729246" w14:textId="77777777" w:rsidR="00245E2F" w:rsidRDefault="00245E2F">
            <w:pPr>
              <w:widowControl w:val="0"/>
              <w:spacing w:after="0" w:line="240" w:lineRule="auto"/>
              <w:rPr>
                <w:rFonts w:ascii="Times New Roman" w:hAnsi="Times New Roman"/>
                <w:sz w:val="24"/>
              </w:rPr>
            </w:pPr>
          </w:p>
        </w:tc>
      </w:tr>
      <w:tr w:rsidR="00245E2F" w14:paraId="3D733703"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2F88594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V08A</w:t>
            </w:r>
          </w:p>
        </w:tc>
        <w:tc>
          <w:tcPr>
            <w:tcW w:w="2881" w:type="dxa"/>
            <w:gridSpan w:val="2"/>
            <w:tcBorders>
              <w:top w:val="single" w:sz="4" w:space="0" w:color="000000"/>
              <w:left w:val="single" w:sz="4" w:space="0" w:color="000000"/>
              <w:bottom w:val="single" w:sz="4" w:space="0" w:color="000000"/>
              <w:right w:val="single" w:sz="4" w:space="0" w:color="000000"/>
            </w:tcBorders>
          </w:tcPr>
          <w:p w14:paraId="1CD5679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рентгеноконтрастные средства, содержащие йод</w:t>
            </w:r>
          </w:p>
        </w:tc>
        <w:tc>
          <w:tcPr>
            <w:tcW w:w="1901" w:type="dxa"/>
            <w:gridSpan w:val="2"/>
            <w:tcBorders>
              <w:top w:val="single" w:sz="4" w:space="0" w:color="000000"/>
              <w:left w:val="single" w:sz="4" w:space="0" w:color="000000"/>
              <w:bottom w:val="single" w:sz="4" w:space="0" w:color="000000"/>
              <w:right w:val="single" w:sz="4" w:space="0" w:color="000000"/>
            </w:tcBorders>
          </w:tcPr>
          <w:p w14:paraId="41F2BB55"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18097250" w14:textId="77777777" w:rsidR="00245E2F" w:rsidRDefault="00245E2F">
            <w:pPr>
              <w:widowControl w:val="0"/>
              <w:spacing w:after="0" w:line="240" w:lineRule="auto"/>
              <w:rPr>
                <w:rFonts w:ascii="Times New Roman" w:hAnsi="Times New Roman"/>
                <w:sz w:val="24"/>
              </w:rPr>
            </w:pPr>
          </w:p>
        </w:tc>
      </w:tr>
      <w:tr w:rsidR="00245E2F" w14:paraId="54002F3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81240AA"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V08AA</w:t>
            </w:r>
          </w:p>
        </w:tc>
        <w:tc>
          <w:tcPr>
            <w:tcW w:w="2881" w:type="dxa"/>
            <w:gridSpan w:val="2"/>
            <w:tcBorders>
              <w:top w:val="single" w:sz="4" w:space="0" w:color="000000"/>
              <w:left w:val="single" w:sz="4" w:space="0" w:color="000000"/>
              <w:bottom w:val="single" w:sz="4" w:space="0" w:color="000000"/>
              <w:right w:val="single" w:sz="4" w:space="0" w:color="000000"/>
            </w:tcBorders>
          </w:tcPr>
          <w:p w14:paraId="3F4773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водорастворимые нефротропные высокоосмолярные рентгеноконтрастные средства</w:t>
            </w:r>
            <w:r w:rsidR="004E578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332D9D59" w14:textId="77777777" w:rsidR="00245E2F" w:rsidRDefault="007D1025">
            <w:pPr>
              <w:widowControl w:val="0"/>
              <w:spacing w:after="0" w:line="240" w:lineRule="auto"/>
              <w:rPr>
                <w:rFonts w:ascii="Times New Roman" w:hAnsi="Times New Roman"/>
                <w:sz w:val="24"/>
              </w:rPr>
            </w:pPr>
            <w:r>
              <w:rPr>
                <w:rFonts w:ascii="Times New Roman" w:hAnsi="Times New Roman"/>
                <w:sz w:val="24"/>
              </w:rPr>
              <w:t>натрия амидотризоат</w:t>
            </w:r>
          </w:p>
        </w:tc>
        <w:tc>
          <w:tcPr>
            <w:tcW w:w="3404" w:type="dxa"/>
            <w:gridSpan w:val="2"/>
            <w:tcBorders>
              <w:top w:val="single" w:sz="4" w:space="0" w:color="000000"/>
              <w:left w:val="single" w:sz="4" w:space="0" w:color="000000"/>
              <w:bottom w:val="single" w:sz="4" w:space="0" w:color="000000"/>
              <w:right w:val="single" w:sz="4" w:space="0" w:color="000000"/>
            </w:tcBorders>
          </w:tcPr>
          <w:p w14:paraId="77FA2F9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7873F882"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261FFA9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V08AB</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33DC5F3F" w14:textId="77777777" w:rsidR="00245E2F" w:rsidRDefault="007D1025">
            <w:pPr>
              <w:widowControl w:val="0"/>
              <w:spacing w:after="0" w:line="240" w:lineRule="auto"/>
              <w:rPr>
                <w:rFonts w:ascii="Times New Roman" w:hAnsi="Times New Roman"/>
                <w:sz w:val="24"/>
              </w:rPr>
            </w:pPr>
            <w:r>
              <w:rPr>
                <w:rFonts w:ascii="Times New Roman" w:hAnsi="Times New Roman"/>
                <w:sz w:val="24"/>
              </w:rPr>
              <w:t>водорастворимые нефротропные низкоосмолярные рентгеноконтрастные средства</w:t>
            </w:r>
            <w:r w:rsidR="004E5784">
              <w:rPr>
                <w:rFonts w:ascii="Times New Roman" w:hAnsi="Times New Roman"/>
                <w:sz w:val="24"/>
              </w:rPr>
              <w:br/>
            </w:r>
          </w:p>
        </w:tc>
        <w:tc>
          <w:tcPr>
            <w:tcW w:w="1901" w:type="dxa"/>
            <w:gridSpan w:val="2"/>
            <w:tcBorders>
              <w:top w:val="single" w:sz="4" w:space="0" w:color="000000"/>
              <w:left w:val="single" w:sz="4" w:space="0" w:color="000000"/>
              <w:bottom w:val="single" w:sz="4" w:space="0" w:color="000000"/>
              <w:right w:val="single" w:sz="4" w:space="0" w:color="000000"/>
            </w:tcBorders>
          </w:tcPr>
          <w:p w14:paraId="283ED42C" w14:textId="77777777" w:rsidR="00245E2F" w:rsidRDefault="007D1025">
            <w:pPr>
              <w:widowControl w:val="0"/>
              <w:spacing w:after="0" w:line="240" w:lineRule="auto"/>
              <w:rPr>
                <w:rFonts w:ascii="Times New Roman" w:hAnsi="Times New Roman"/>
                <w:sz w:val="24"/>
              </w:rPr>
            </w:pPr>
            <w:r>
              <w:rPr>
                <w:rFonts w:ascii="Times New Roman" w:hAnsi="Times New Roman"/>
                <w:sz w:val="24"/>
              </w:rPr>
              <w:t>йоверсол</w:t>
            </w:r>
          </w:p>
        </w:tc>
        <w:tc>
          <w:tcPr>
            <w:tcW w:w="3404" w:type="dxa"/>
            <w:gridSpan w:val="2"/>
            <w:tcBorders>
              <w:top w:val="single" w:sz="4" w:space="0" w:color="000000"/>
              <w:left w:val="single" w:sz="4" w:space="0" w:color="000000"/>
              <w:bottom w:val="single" w:sz="4" w:space="0" w:color="000000"/>
              <w:right w:val="single" w:sz="4" w:space="0" w:color="000000"/>
            </w:tcBorders>
          </w:tcPr>
          <w:p w14:paraId="0D5E5F2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и внутриартериального введения</w:t>
            </w:r>
          </w:p>
        </w:tc>
      </w:tr>
      <w:tr w:rsidR="00245E2F" w14:paraId="6D75EB32"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41181AD"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7EA8736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1F613BE6" w14:textId="77777777" w:rsidR="00245E2F" w:rsidRDefault="007D1025">
            <w:pPr>
              <w:widowControl w:val="0"/>
              <w:spacing w:after="0" w:line="240" w:lineRule="auto"/>
              <w:rPr>
                <w:rFonts w:ascii="Times New Roman" w:hAnsi="Times New Roman"/>
                <w:sz w:val="24"/>
              </w:rPr>
            </w:pPr>
            <w:r>
              <w:rPr>
                <w:rFonts w:ascii="Times New Roman" w:hAnsi="Times New Roman"/>
                <w:sz w:val="24"/>
              </w:rPr>
              <w:t>йогексол</w:t>
            </w:r>
          </w:p>
        </w:tc>
        <w:tc>
          <w:tcPr>
            <w:tcW w:w="3404" w:type="dxa"/>
            <w:gridSpan w:val="2"/>
            <w:tcBorders>
              <w:top w:val="single" w:sz="4" w:space="0" w:color="000000"/>
              <w:left w:val="single" w:sz="4" w:space="0" w:color="000000"/>
              <w:bottom w:val="single" w:sz="4" w:space="0" w:color="000000"/>
              <w:right w:val="single" w:sz="4" w:space="0" w:color="000000"/>
            </w:tcBorders>
          </w:tcPr>
          <w:p w14:paraId="7043A09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556B9F8F"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5FCCCBAF"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EAECF6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2358035B" w14:textId="77777777" w:rsidR="00245E2F" w:rsidRDefault="007D1025">
            <w:pPr>
              <w:widowControl w:val="0"/>
              <w:spacing w:after="0" w:line="240" w:lineRule="auto"/>
              <w:rPr>
                <w:rFonts w:ascii="Times New Roman" w:hAnsi="Times New Roman"/>
                <w:sz w:val="24"/>
              </w:rPr>
            </w:pPr>
            <w:r>
              <w:rPr>
                <w:rFonts w:ascii="Times New Roman" w:hAnsi="Times New Roman"/>
                <w:sz w:val="24"/>
              </w:rPr>
              <w:t>йомепрол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0285787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0E60CF81"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CD5167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5CC3BE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72226B6" w14:textId="77777777" w:rsidR="00245E2F" w:rsidRDefault="007D1025">
            <w:pPr>
              <w:widowControl w:val="0"/>
              <w:spacing w:after="0" w:line="240" w:lineRule="auto"/>
              <w:rPr>
                <w:rFonts w:ascii="Times New Roman" w:hAnsi="Times New Roman"/>
                <w:sz w:val="24"/>
              </w:rPr>
            </w:pPr>
            <w:r>
              <w:rPr>
                <w:rFonts w:ascii="Times New Roman" w:hAnsi="Times New Roman"/>
                <w:sz w:val="24"/>
              </w:rPr>
              <w:t>йопромид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4341D9C"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инъекций</w:t>
            </w:r>
          </w:p>
        </w:tc>
      </w:tr>
      <w:tr w:rsidR="00245E2F" w14:paraId="5E8DEBBB"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30535A5"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V08B</w:t>
            </w:r>
          </w:p>
        </w:tc>
        <w:tc>
          <w:tcPr>
            <w:tcW w:w="2881" w:type="dxa"/>
            <w:gridSpan w:val="2"/>
            <w:tcBorders>
              <w:top w:val="single" w:sz="4" w:space="0" w:color="000000"/>
              <w:left w:val="single" w:sz="4" w:space="0" w:color="000000"/>
              <w:bottom w:val="single" w:sz="4" w:space="0" w:color="000000"/>
              <w:right w:val="single" w:sz="4" w:space="0" w:color="000000"/>
            </w:tcBorders>
          </w:tcPr>
          <w:p w14:paraId="69E7D41B"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рентгеноконтрастные средства, кроме йодсодержащих</w:t>
            </w:r>
          </w:p>
          <w:p w14:paraId="7DC0EF7D" w14:textId="77777777" w:rsidR="00245E2F" w:rsidRDefault="00245E2F">
            <w:pPr>
              <w:widowControl w:val="0"/>
              <w:spacing w:after="0" w:line="240" w:lineRule="auto"/>
              <w:rPr>
                <w:rFonts w:ascii="Times New Roman" w:hAnsi="Times New Roman"/>
                <w:sz w:val="24"/>
              </w:rPr>
            </w:pPr>
          </w:p>
        </w:tc>
        <w:tc>
          <w:tcPr>
            <w:tcW w:w="1901" w:type="dxa"/>
            <w:gridSpan w:val="2"/>
            <w:tcBorders>
              <w:top w:val="single" w:sz="4" w:space="0" w:color="000000"/>
              <w:left w:val="single" w:sz="4" w:space="0" w:color="000000"/>
              <w:bottom w:val="single" w:sz="4" w:space="0" w:color="000000"/>
              <w:right w:val="single" w:sz="4" w:space="0" w:color="000000"/>
            </w:tcBorders>
          </w:tcPr>
          <w:p w14:paraId="6DB08CE3"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2919D1AF" w14:textId="77777777" w:rsidR="00245E2F" w:rsidRDefault="00245E2F">
            <w:pPr>
              <w:widowControl w:val="0"/>
              <w:spacing w:after="0" w:line="240" w:lineRule="auto"/>
              <w:rPr>
                <w:rFonts w:ascii="Times New Roman" w:hAnsi="Times New Roman"/>
                <w:sz w:val="24"/>
              </w:rPr>
            </w:pPr>
          </w:p>
        </w:tc>
      </w:tr>
      <w:tr w:rsidR="00245E2F" w14:paraId="52EC0CF5"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59957E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V08BA</w:t>
            </w:r>
          </w:p>
        </w:tc>
        <w:tc>
          <w:tcPr>
            <w:tcW w:w="2881" w:type="dxa"/>
            <w:gridSpan w:val="2"/>
            <w:tcBorders>
              <w:top w:val="single" w:sz="4" w:space="0" w:color="000000"/>
              <w:left w:val="single" w:sz="4" w:space="0" w:color="000000"/>
              <w:bottom w:val="single" w:sz="4" w:space="0" w:color="000000"/>
              <w:right w:val="single" w:sz="4" w:space="0" w:color="000000"/>
            </w:tcBorders>
          </w:tcPr>
          <w:p w14:paraId="66CCF84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рентгеноконтрастные средства, содержащие бария сульфат</w:t>
            </w:r>
          </w:p>
        </w:tc>
        <w:tc>
          <w:tcPr>
            <w:tcW w:w="1901" w:type="dxa"/>
            <w:gridSpan w:val="2"/>
            <w:tcBorders>
              <w:top w:val="single" w:sz="4" w:space="0" w:color="000000"/>
              <w:left w:val="single" w:sz="4" w:space="0" w:color="000000"/>
              <w:bottom w:val="single" w:sz="4" w:space="0" w:color="000000"/>
              <w:right w:val="single" w:sz="4" w:space="0" w:color="000000"/>
            </w:tcBorders>
          </w:tcPr>
          <w:p w14:paraId="605D95B5" w14:textId="77777777" w:rsidR="00245E2F" w:rsidRDefault="007D1025">
            <w:pPr>
              <w:widowControl w:val="0"/>
              <w:spacing w:after="0" w:line="240" w:lineRule="auto"/>
              <w:rPr>
                <w:rFonts w:ascii="Times New Roman" w:hAnsi="Times New Roman"/>
                <w:sz w:val="24"/>
              </w:rPr>
            </w:pPr>
            <w:r>
              <w:rPr>
                <w:rFonts w:ascii="Times New Roman" w:hAnsi="Times New Roman"/>
                <w:sz w:val="24"/>
              </w:rPr>
              <w:t>бария 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14:paraId="01451966"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порошок для приготовления суспензии для приема внутрь</w:t>
            </w:r>
          </w:p>
        </w:tc>
      </w:tr>
      <w:tr w:rsidR="00245E2F" w14:paraId="29760DB8"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4BA07F8"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V08C</w:t>
            </w:r>
          </w:p>
        </w:tc>
        <w:tc>
          <w:tcPr>
            <w:tcW w:w="2881" w:type="dxa"/>
            <w:gridSpan w:val="2"/>
            <w:tcBorders>
              <w:top w:val="single" w:sz="4" w:space="0" w:color="000000"/>
              <w:left w:val="single" w:sz="4" w:space="0" w:color="000000"/>
              <w:bottom w:val="single" w:sz="4" w:space="0" w:color="000000"/>
              <w:right w:val="single" w:sz="4" w:space="0" w:color="000000"/>
            </w:tcBorders>
          </w:tcPr>
          <w:p w14:paraId="2FD088CA" w14:textId="77777777" w:rsidR="00245E2F" w:rsidRDefault="007D1025">
            <w:pPr>
              <w:widowControl w:val="0"/>
              <w:spacing w:after="0" w:line="240" w:lineRule="auto"/>
              <w:rPr>
                <w:rFonts w:ascii="Times New Roman" w:hAnsi="Times New Roman"/>
                <w:sz w:val="24"/>
              </w:rPr>
            </w:pPr>
            <w:r>
              <w:rPr>
                <w:rFonts w:ascii="Times New Roman" w:hAnsi="Times New Roman"/>
                <w:sz w:val="24"/>
              </w:rPr>
              <w:t>контрастные средства для магнитно-резонансной томографии</w:t>
            </w:r>
          </w:p>
        </w:tc>
        <w:tc>
          <w:tcPr>
            <w:tcW w:w="1901" w:type="dxa"/>
            <w:gridSpan w:val="2"/>
            <w:tcBorders>
              <w:top w:val="single" w:sz="4" w:space="0" w:color="000000"/>
              <w:left w:val="single" w:sz="4" w:space="0" w:color="000000"/>
              <w:bottom w:val="single" w:sz="4" w:space="0" w:color="000000"/>
              <w:right w:val="single" w:sz="4" w:space="0" w:color="000000"/>
            </w:tcBorders>
          </w:tcPr>
          <w:p w14:paraId="6E1C8319"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56DE4E7E" w14:textId="77777777" w:rsidR="00245E2F" w:rsidRDefault="00245E2F">
            <w:pPr>
              <w:widowControl w:val="0"/>
              <w:spacing w:after="0" w:line="240" w:lineRule="auto"/>
              <w:rPr>
                <w:rFonts w:ascii="Times New Roman" w:hAnsi="Times New Roman"/>
                <w:sz w:val="24"/>
              </w:rPr>
            </w:pPr>
          </w:p>
        </w:tc>
      </w:tr>
      <w:tr w:rsidR="00245E2F" w14:paraId="1589F838"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30F90C6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V08CA</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5D5EC7D4"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парамагнитные контрастные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1824F120"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гадобеновая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5C431BAF"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2A9276E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904488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45FF24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4FDEA2AD"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гадобутрол</w:t>
            </w:r>
          </w:p>
        </w:tc>
        <w:tc>
          <w:tcPr>
            <w:tcW w:w="3404" w:type="dxa"/>
            <w:gridSpan w:val="2"/>
            <w:tcBorders>
              <w:top w:val="single" w:sz="4" w:space="0" w:color="000000"/>
              <w:left w:val="single" w:sz="4" w:space="0" w:color="000000"/>
              <w:bottom w:val="single" w:sz="4" w:space="0" w:color="000000"/>
              <w:right w:val="single" w:sz="4" w:space="0" w:color="000000"/>
            </w:tcBorders>
          </w:tcPr>
          <w:p w14:paraId="2B139D9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5869F31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4FE8B18B"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2CF006B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F3ED043"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гадодиамид</w:t>
            </w:r>
          </w:p>
        </w:tc>
        <w:tc>
          <w:tcPr>
            <w:tcW w:w="3404" w:type="dxa"/>
            <w:gridSpan w:val="2"/>
            <w:tcBorders>
              <w:top w:val="single" w:sz="4" w:space="0" w:color="000000"/>
              <w:left w:val="single" w:sz="4" w:space="0" w:color="000000"/>
              <w:bottom w:val="single" w:sz="4" w:space="0" w:color="000000"/>
              <w:right w:val="single" w:sz="4" w:space="0" w:color="000000"/>
            </w:tcBorders>
          </w:tcPr>
          <w:p w14:paraId="77C840C6"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4BA3AA9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739FF9F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B468566"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B788B46"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гадоксетовая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1A83C184"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01301A3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0D32656"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1F728AC9"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0842F6D2"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гадопентетовая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0C0399C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7D814B9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D69F05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43717D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099B82E"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гадотеридол</w:t>
            </w:r>
          </w:p>
        </w:tc>
        <w:tc>
          <w:tcPr>
            <w:tcW w:w="3404" w:type="dxa"/>
            <w:gridSpan w:val="2"/>
            <w:tcBorders>
              <w:top w:val="single" w:sz="4" w:space="0" w:color="000000"/>
              <w:left w:val="single" w:sz="4" w:space="0" w:color="000000"/>
              <w:bottom w:val="single" w:sz="4" w:space="0" w:color="000000"/>
              <w:right w:val="single" w:sz="4" w:space="0" w:color="000000"/>
            </w:tcBorders>
          </w:tcPr>
          <w:p w14:paraId="043B99A0"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5023B2D4"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643DD019"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32652CD2"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E7530AE" w14:textId="77777777" w:rsidR="00245E2F" w:rsidRDefault="007D1025">
            <w:pPr>
              <w:widowControl w:val="0"/>
              <w:spacing w:after="0" w:line="240" w:lineRule="auto"/>
              <w:rPr>
                <w:rFonts w:ascii="Times New Roman" w:hAnsi="Times New Roman"/>
                <w:sz w:val="24"/>
              </w:rPr>
            </w:pPr>
            <w:r>
              <w:rPr>
                <w:rFonts w:ascii="Times New Roman" w:hAnsi="Times New Roman"/>
                <w:sz w:val="24"/>
              </w:rPr>
              <w:t>гадотеровая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14:paraId="20D96C7D"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0381913E" w14:textId="77777777" w:rsidTr="008A7D7D">
        <w:trPr>
          <w:gridBefore w:val="1"/>
          <w:wBefore w:w="62" w:type="dxa"/>
        </w:trPr>
        <w:tc>
          <w:tcPr>
            <w:tcW w:w="1019" w:type="dxa"/>
            <w:gridSpan w:val="2"/>
            <w:vMerge w:val="restart"/>
            <w:tcBorders>
              <w:top w:val="single" w:sz="4" w:space="0" w:color="000000"/>
              <w:left w:val="single" w:sz="4" w:space="0" w:color="000000"/>
              <w:bottom w:val="single" w:sz="4" w:space="0" w:color="000000"/>
              <w:right w:val="single" w:sz="4" w:space="0" w:color="000000"/>
            </w:tcBorders>
          </w:tcPr>
          <w:p w14:paraId="04904A6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V09</w:t>
            </w:r>
          </w:p>
        </w:tc>
        <w:tc>
          <w:tcPr>
            <w:tcW w:w="2881" w:type="dxa"/>
            <w:gridSpan w:val="2"/>
            <w:vMerge w:val="restart"/>
            <w:tcBorders>
              <w:top w:val="single" w:sz="4" w:space="0" w:color="000000"/>
              <w:left w:val="single" w:sz="4" w:space="0" w:color="000000"/>
              <w:bottom w:val="single" w:sz="4" w:space="0" w:color="000000"/>
              <w:right w:val="single" w:sz="4" w:space="0" w:color="000000"/>
            </w:tcBorders>
          </w:tcPr>
          <w:p w14:paraId="2E842884" w14:textId="77777777" w:rsidR="00245E2F" w:rsidRDefault="007D1025">
            <w:pPr>
              <w:widowControl w:val="0"/>
              <w:spacing w:after="0" w:line="240" w:lineRule="auto"/>
              <w:rPr>
                <w:rFonts w:ascii="Times New Roman" w:hAnsi="Times New Roman"/>
                <w:sz w:val="24"/>
              </w:rPr>
            </w:pPr>
            <w:r>
              <w:rPr>
                <w:rFonts w:ascii="Times New Roman" w:hAnsi="Times New Roman"/>
                <w:sz w:val="24"/>
              </w:rPr>
              <w:t>диагностические радиофармацевтические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1F131F88" w14:textId="77777777" w:rsidR="00245E2F" w:rsidRDefault="007D1025">
            <w:pPr>
              <w:widowControl w:val="0"/>
              <w:spacing w:after="0" w:line="240" w:lineRule="auto"/>
              <w:rPr>
                <w:rFonts w:ascii="Times New Roman" w:hAnsi="Times New Roman"/>
                <w:sz w:val="24"/>
              </w:rPr>
            </w:pPr>
            <w:r>
              <w:rPr>
                <w:rFonts w:ascii="Times New Roman" w:hAnsi="Times New Roman"/>
                <w:sz w:val="24"/>
              </w:rPr>
              <w:t>меброфенин</w:t>
            </w:r>
          </w:p>
        </w:tc>
        <w:tc>
          <w:tcPr>
            <w:tcW w:w="3404" w:type="dxa"/>
            <w:gridSpan w:val="2"/>
            <w:tcBorders>
              <w:top w:val="single" w:sz="4" w:space="0" w:color="000000"/>
              <w:left w:val="single" w:sz="4" w:space="0" w:color="000000"/>
              <w:bottom w:val="single" w:sz="4" w:space="0" w:color="000000"/>
              <w:right w:val="single" w:sz="4" w:space="0" w:color="000000"/>
            </w:tcBorders>
          </w:tcPr>
          <w:p w14:paraId="3BAD5423"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0D84B599"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1CADB8C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4F96D8E0"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690AEBC1"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пентатех 99mTc</w:t>
            </w:r>
          </w:p>
        </w:tc>
        <w:tc>
          <w:tcPr>
            <w:tcW w:w="3404" w:type="dxa"/>
            <w:gridSpan w:val="2"/>
            <w:tcBorders>
              <w:top w:val="single" w:sz="4" w:space="0" w:color="000000"/>
              <w:left w:val="single" w:sz="4" w:space="0" w:color="000000"/>
              <w:bottom w:val="single" w:sz="4" w:space="0" w:color="000000"/>
              <w:right w:val="single" w:sz="4" w:space="0" w:color="000000"/>
            </w:tcBorders>
          </w:tcPr>
          <w:p w14:paraId="630337E8"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2B6DCB27"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7375ACA"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61A2D7AA"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3F387E42" w14:textId="77777777" w:rsidR="00245E2F" w:rsidRDefault="007D1025">
            <w:pPr>
              <w:widowControl w:val="0"/>
              <w:spacing w:after="0" w:line="240" w:lineRule="auto"/>
              <w:rPr>
                <w:rFonts w:ascii="Times New Roman" w:hAnsi="Times New Roman"/>
                <w:sz w:val="24"/>
              </w:rPr>
            </w:pPr>
            <w:r>
              <w:rPr>
                <w:rFonts w:ascii="Times New Roman" w:hAnsi="Times New Roman"/>
                <w:sz w:val="24"/>
              </w:rPr>
              <w:t>пирфотех 99mTc</w:t>
            </w:r>
          </w:p>
        </w:tc>
        <w:tc>
          <w:tcPr>
            <w:tcW w:w="3404" w:type="dxa"/>
            <w:gridSpan w:val="2"/>
            <w:tcBorders>
              <w:top w:val="single" w:sz="4" w:space="0" w:color="000000"/>
              <w:left w:val="single" w:sz="4" w:space="0" w:color="000000"/>
              <w:bottom w:val="single" w:sz="4" w:space="0" w:color="000000"/>
              <w:right w:val="single" w:sz="4" w:space="0" w:color="000000"/>
            </w:tcBorders>
          </w:tcPr>
          <w:p w14:paraId="75507A39"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164052A0"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2E17671E"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52DBBC78"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52DA27E0"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технеция (99mTc) оксабифор</w:t>
            </w:r>
          </w:p>
        </w:tc>
        <w:tc>
          <w:tcPr>
            <w:tcW w:w="3404" w:type="dxa"/>
            <w:gridSpan w:val="2"/>
            <w:tcBorders>
              <w:top w:val="single" w:sz="4" w:space="0" w:color="000000"/>
              <w:left w:val="single" w:sz="4" w:space="0" w:color="000000"/>
              <w:bottom w:val="single" w:sz="4" w:space="0" w:color="000000"/>
              <w:right w:val="single" w:sz="4" w:space="0" w:color="000000"/>
            </w:tcBorders>
          </w:tcPr>
          <w:p w14:paraId="1638A5E0"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r w:rsidR="00A839CF">
              <w:rPr>
                <w:rFonts w:ascii="Times New Roman" w:hAnsi="Times New Roman"/>
                <w:sz w:val="24"/>
              </w:rPr>
              <w:br/>
            </w:r>
          </w:p>
        </w:tc>
      </w:tr>
      <w:tr w:rsidR="00245E2F" w14:paraId="2BEA43FA" w14:textId="77777777" w:rsidTr="008A7D7D">
        <w:trPr>
          <w:gridBefore w:val="1"/>
          <w:wBefore w:w="62" w:type="dxa"/>
        </w:trPr>
        <w:tc>
          <w:tcPr>
            <w:tcW w:w="1019" w:type="dxa"/>
            <w:gridSpan w:val="2"/>
            <w:vMerge/>
            <w:tcBorders>
              <w:top w:val="single" w:sz="4" w:space="0" w:color="000000"/>
              <w:left w:val="single" w:sz="4" w:space="0" w:color="000000"/>
              <w:bottom w:val="single" w:sz="4" w:space="0" w:color="000000"/>
              <w:right w:val="single" w:sz="4" w:space="0" w:color="000000"/>
            </w:tcBorders>
          </w:tcPr>
          <w:p w14:paraId="3CAE8C35" w14:textId="77777777" w:rsidR="00245E2F" w:rsidRDefault="00245E2F"/>
        </w:tc>
        <w:tc>
          <w:tcPr>
            <w:tcW w:w="2881" w:type="dxa"/>
            <w:gridSpan w:val="2"/>
            <w:vMerge/>
            <w:tcBorders>
              <w:top w:val="single" w:sz="4" w:space="0" w:color="000000"/>
              <w:left w:val="single" w:sz="4" w:space="0" w:color="000000"/>
              <w:bottom w:val="single" w:sz="4" w:space="0" w:color="000000"/>
              <w:right w:val="single" w:sz="4" w:space="0" w:color="000000"/>
            </w:tcBorders>
          </w:tcPr>
          <w:p w14:paraId="0F459D0E" w14:textId="77777777" w:rsidR="00245E2F" w:rsidRDefault="00245E2F"/>
        </w:tc>
        <w:tc>
          <w:tcPr>
            <w:tcW w:w="1901" w:type="dxa"/>
            <w:gridSpan w:val="2"/>
            <w:tcBorders>
              <w:top w:val="single" w:sz="4" w:space="0" w:color="000000"/>
              <w:left w:val="single" w:sz="4" w:space="0" w:color="000000"/>
              <w:bottom w:val="single" w:sz="4" w:space="0" w:color="000000"/>
              <w:right w:val="single" w:sz="4" w:space="0" w:color="000000"/>
            </w:tcBorders>
          </w:tcPr>
          <w:p w14:paraId="7CA6E6B8"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технеция (99mTc) фитат</w:t>
            </w:r>
          </w:p>
        </w:tc>
        <w:tc>
          <w:tcPr>
            <w:tcW w:w="3404" w:type="dxa"/>
            <w:gridSpan w:val="2"/>
            <w:tcBorders>
              <w:top w:val="single" w:sz="4" w:space="0" w:color="000000"/>
              <w:left w:val="single" w:sz="4" w:space="0" w:color="000000"/>
              <w:bottom w:val="single" w:sz="4" w:space="0" w:color="000000"/>
              <w:right w:val="single" w:sz="4" w:space="0" w:color="000000"/>
            </w:tcBorders>
          </w:tcPr>
          <w:p w14:paraId="29EE095F" w14:textId="77777777" w:rsidR="00245E2F" w:rsidRDefault="007D1025">
            <w:pPr>
              <w:widowControl w:val="0"/>
              <w:spacing w:after="0" w:line="240" w:lineRule="auto"/>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rsidR="00245E2F" w14:paraId="54F31484"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553E85B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V10</w:t>
            </w:r>
          </w:p>
        </w:tc>
        <w:tc>
          <w:tcPr>
            <w:tcW w:w="2881" w:type="dxa"/>
            <w:gridSpan w:val="2"/>
            <w:tcBorders>
              <w:top w:val="single" w:sz="4" w:space="0" w:color="000000"/>
              <w:left w:val="single" w:sz="4" w:space="0" w:color="000000"/>
              <w:bottom w:val="single" w:sz="4" w:space="0" w:color="000000"/>
              <w:right w:val="single" w:sz="4" w:space="0" w:color="000000"/>
            </w:tcBorders>
          </w:tcPr>
          <w:p w14:paraId="5A9CAAA6" w14:textId="77777777" w:rsidR="00245E2F" w:rsidRDefault="007D1025">
            <w:pPr>
              <w:widowControl w:val="0"/>
              <w:spacing w:after="0" w:line="240" w:lineRule="auto"/>
              <w:rPr>
                <w:rFonts w:ascii="Times New Roman" w:hAnsi="Times New Roman"/>
                <w:sz w:val="24"/>
              </w:rPr>
            </w:pPr>
            <w:r>
              <w:rPr>
                <w:rFonts w:ascii="Times New Roman" w:hAnsi="Times New Roman"/>
                <w:sz w:val="24"/>
              </w:rPr>
              <w:t>терапевтические радиофармацевтические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474B9518"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39A39E0C" w14:textId="77777777" w:rsidR="00245E2F" w:rsidRDefault="00245E2F">
            <w:pPr>
              <w:widowControl w:val="0"/>
              <w:spacing w:after="0" w:line="240" w:lineRule="auto"/>
              <w:rPr>
                <w:rFonts w:ascii="Times New Roman" w:hAnsi="Times New Roman"/>
                <w:sz w:val="24"/>
              </w:rPr>
            </w:pPr>
          </w:p>
        </w:tc>
      </w:tr>
      <w:tr w:rsidR="00245E2F" w14:paraId="2154B6D6"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0C66E3D9"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V10B</w:t>
            </w:r>
          </w:p>
        </w:tc>
        <w:tc>
          <w:tcPr>
            <w:tcW w:w="2881" w:type="dxa"/>
            <w:gridSpan w:val="2"/>
            <w:tcBorders>
              <w:top w:val="single" w:sz="4" w:space="0" w:color="000000"/>
              <w:left w:val="single" w:sz="4" w:space="0" w:color="000000"/>
              <w:bottom w:val="single" w:sz="4" w:space="0" w:color="000000"/>
              <w:right w:val="single" w:sz="4" w:space="0" w:color="000000"/>
            </w:tcBorders>
          </w:tcPr>
          <w:p w14:paraId="623FB1C7"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радиофармацевтические средства для уменьшения боли при новообразованиях костной ткани</w:t>
            </w:r>
          </w:p>
        </w:tc>
        <w:tc>
          <w:tcPr>
            <w:tcW w:w="1901" w:type="dxa"/>
            <w:gridSpan w:val="2"/>
            <w:tcBorders>
              <w:top w:val="single" w:sz="4" w:space="0" w:color="000000"/>
              <w:left w:val="single" w:sz="4" w:space="0" w:color="000000"/>
              <w:bottom w:val="single" w:sz="4" w:space="0" w:color="000000"/>
              <w:right w:val="single" w:sz="4" w:space="0" w:color="000000"/>
            </w:tcBorders>
          </w:tcPr>
          <w:p w14:paraId="4094171B"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C472B4C" w14:textId="77777777" w:rsidR="00245E2F" w:rsidRDefault="00245E2F">
            <w:pPr>
              <w:widowControl w:val="0"/>
              <w:spacing w:after="0" w:line="240" w:lineRule="auto"/>
              <w:rPr>
                <w:rFonts w:ascii="Times New Roman" w:hAnsi="Times New Roman"/>
                <w:sz w:val="24"/>
              </w:rPr>
            </w:pPr>
          </w:p>
        </w:tc>
      </w:tr>
      <w:tr w:rsidR="00245E2F" w14:paraId="1B734C70"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9F6FA5F"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V10BX</w:t>
            </w:r>
          </w:p>
        </w:tc>
        <w:tc>
          <w:tcPr>
            <w:tcW w:w="2881" w:type="dxa"/>
            <w:gridSpan w:val="2"/>
            <w:tcBorders>
              <w:top w:val="single" w:sz="4" w:space="0" w:color="000000"/>
              <w:left w:val="single" w:sz="4" w:space="0" w:color="000000"/>
              <w:bottom w:val="single" w:sz="4" w:space="0" w:color="000000"/>
              <w:right w:val="single" w:sz="4" w:space="0" w:color="000000"/>
            </w:tcBorders>
          </w:tcPr>
          <w:p w14:paraId="22EFE5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разные радиофармацевтические средства для уменьшения боли</w:t>
            </w:r>
          </w:p>
        </w:tc>
        <w:tc>
          <w:tcPr>
            <w:tcW w:w="1901" w:type="dxa"/>
            <w:gridSpan w:val="2"/>
            <w:tcBorders>
              <w:top w:val="single" w:sz="4" w:space="0" w:color="000000"/>
              <w:left w:val="single" w:sz="4" w:space="0" w:color="000000"/>
              <w:bottom w:val="single" w:sz="4" w:space="0" w:color="000000"/>
              <w:right w:val="single" w:sz="4" w:space="0" w:color="000000"/>
            </w:tcBorders>
          </w:tcPr>
          <w:p w14:paraId="68331C0E" w14:textId="77777777" w:rsidR="00245E2F" w:rsidRDefault="007D1025">
            <w:pPr>
              <w:widowControl w:val="0"/>
              <w:spacing w:after="0" w:line="240" w:lineRule="auto"/>
              <w:rPr>
                <w:rFonts w:ascii="Times New Roman" w:hAnsi="Times New Roman"/>
                <w:sz w:val="24"/>
              </w:rPr>
            </w:pPr>
            <w:r>
              <w:rPr>
                <w:rFonts w:ascii="Times New Roman" w:hAnsi="Times New Roman"/>
                <w:sz w:val="24"/>
              </w:rPr>
              <w:t>стронция хлорид 89Sr</w:t>
            </w:r>
          </w:p>
        </w:tc>
        <w:tc>
          <w:tcPr>
            <w:tcW w:w="3404" w:type="dxa"/>
            <w:gridSpan w:val="2"/>
            <w:tcBorders>
              <w:top w:val="single" w:sz="4" w:space="0" w:color="000000"/>
              <w:left w:val="single" w:sz="4" w:space="0" w:color="000000"/>
              <w:bottom w:val="single" w:sz="4" w:space="0" w:color="000000"/>
              <w:right w:val="single" w:sz="4" w:space="0" w:color="000000"/>
            </w:tcBorders>
          </w:tcPr>
          <w:p w14:paraId="0BC83A5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r w:rsidR="00245E2F" w14:paraId="504A55EC"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314831F1"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V10X</w:t>
            </w:r>
          </w:p>
        </w:tc>
        <w:tc>
          <w:tcPr>
            <w:tcW w:w="2881" w:type="dxa"/>
            <w:gridSpan w:val="2"/>
            <w:tcBorders>
              <w:top w:val="single" w:sz="4" w:space="0" w:color="000000"/>
              <w:left w:val="single" w:sz="4" w:space="0" w:color="000000"/>
              <w:bottom w:val="single" w:sz="4" w:space="0" w:color="000000"/>
              <w:right w:val="single" w:sz="4" w:space="0" w:color="000000"/>
            </w:tcBorders>
          </w:tcPr>
          <w:p w14:paraId="39B0A871" w14:textId="77777777" w:rsidR="00245E2F" w:rsidRDefault="007D1025">
            <w:pPr>
              <w:widowControl w:val="0"/>
              <w:spacing w:after="0" w:line="240" w:lineRule="auto"/>
              <w:rPr>
                <w:rFonts w:ascii="Times New Roman" w:hAnsi="Times New Roman"/>
                <w:sz w:val="24"/>
              </w:rPr>
            </w:pPr>
            <w:r>
              <w:rPr>
                <w:rFonts w:ascii="Times New Roman" w:hAnsi="Times New Roman"/>
                <w:sz w:val="24"/>
              </w:rPr>
              <w:t>другие терапевтические радиофармацевтические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493AD23D" w14:textId="77777777" w:rsidR="00245E2F" w:rsidRDefault="00245E2F">
            <w:pPr>
              <w:widowControl w:val="0"/>
              <w:spacing w:after="0" w:line="240" w:lineRule="auto"/>
              <w:rPr>
                <w:rFonts w:ascii="Times New Roman" w:hAnsi="Times New Roman"/>
                <w:sz w:val="24"/>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0A04A2B" w14:textId="77777777" w:rsidR="00245E2F" w:rsidRDefault="00245E2F">
            <w:pPr>
              <w:widowControl w:val="0"/>
              <w:spacing w:after="0" w:line="240" w:lineRule="auto"/>
              <w:rPr>
                <w:rFonts w:ascii="Times New Roman" w:hAnsi="Times New Roman"/>
                <w:sz w:val="24"/>
              </w:rPr>
            </w:pPr>
          </w:p>
        </w:tc>
      </w:tr>
      <w:tr w:rsidR="00245E2F" w14:paraId="45F78BF7" w14:textId="77777777" w:rsidTr="008A7D7D">
        <w:trPr>
          <w:gridBefore w:val="1"/>
          <w:wBefore w:w="62" w:type="dxa"/>
        </w:trPr>
        <w:tc>
          <w:tcPr>
            <w:tcW w:w="1019" w:type="dxa"/>
            <w:gridSpan w:val="2"/>
            <w:tcBorders>
              <w:top w:val="single" w:sz="4" w:space="0" w:color="000000"/>
              <w:left w:val="single" w:sz="4" w:space="0" w:color="000000"/>
              <w:bottom w:val="single" w:sz="4" w:space="0" w:color="000000"/>
              <w:right w:val="single" w:sz="4" w:space="0" w:color="000000"/>
            </w:tcBorders>
          </w:tcPr>
          <w:p w14:paraId="4ECF13C7" w14:textId="77777777" w:rsidR="00245E2F" w:rsidRDefault="007D1025">
            <w:pPr>
              <w:widowControl w:val="0"/>
              <w:spacing w:after="0" w:line="240" w:lineRule="auto"/>
              <w:jc w:val="center"/>
              <w:rPr>
                <w:rFonts w:ascii="Times New Roman" w:hAnsi="Times New Roman"/>
                <w:sz w:val="24"/>
              </w:rPr>
            </w:pPr>
            <w:r>
              <w:rPr>
                <w:rFonts w:ascii="Times New Roman" w:hAnsi="Times New Roman"/>
                <w:sz w:val="24"/>
              </w:rPr>
              <w:t>V10XX</w:t>
            </w:r>
          </w:p>
        </w:tc>
        <w:tc>
          <w:tcPr>
            <w:tcW w:w="2881" w:type="dxa"/>
            <w:gridSpan w:val="2"/>
            <w:tcBorders>
              <w:top w:val="single" w:sz="4" w:space="0" w:color="000000"/>
              <w:left w:val="single" w:sz="4" w:space="0" w:color="000000"/>
              <w:bottom w:val="single" w:sz="4" w:space="0" w:color="000000"/>
              <w:right w:val="single" w:sz="4" w:space="0" w:color="000000"/>
            </w:tcBorders>
          </w:tcPr>
          <w:p w14:paraId="79369959"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разные терапевтические радиофармацевтические средства</w:t>
            </w:r>
          </w:p>
        </w:tc>
        <w:tc>
          <w:tcPr>
            <w:tcW w:w="1901" w:type="dxa"/>
            <w:gridSpan w:val="2"/>
            <w:tcBorders>
              <w:top w:val="single" w:sz="4" w:space="0" w:color="000000"/>
              <w:left w:val="single" w:sz="4" w:space="0" w:color="000000"/>
              <w:bottom w:val="single" w:sz="4" w:space="0" w:color="000000"/>
              <w:right w:val="single" w:sz="4" w:space="0" w:color="000000"/>
            </w:tcBorders>
          </w:tcPr>
          <w:p w14:paraId="3EA5E64A"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радия хлорид [223 Ra]</w:t>
            </w:r>
          </w:p>
        </w:tc>
        <w:tc>
          <w:tcPr>
            <w:tcW w:w="3404" w:type="dxa"/>
            <w:gridSpan w:val="2"/>
            <w:tcBorders>
              <w:top w:val="single" w:sz="4" w:space="0" w:color="000000"/>
              <w:left w:val="single" w:sz="4" w:space="0" w:color="000000"/>
              <w:bottom w:val="single" w:sz="4" w:space="0" w:color="000000"/>
              <w:right w:val="single" w:sz="4" w:space="0" w:color="000000"/>
            </w:tcBorders>
          </w:tcPr>
          <w:p w14:paraId="7D808191" w14:textId="77777777" w:rsidR="00245E2F" w:rsidRDefault="007D1025">
            <w:pPr>
              <w:widowControl w:val="0"/>
              <w:spacing w:after="0" w:line="240" w:lineRule="auto"/>
              <w:rPr>
                <w:rFonts w:ascii="Times New Roman" w:hAnsi="Times New Roman"/>
                <w:sz w:val="24"/>
              </w:rPr>
            </w:pPr>
            <w:r>
              <w:rPr>
                <w:rFonts w:ascii="Times New Roman" w:hAnsi="Times New Roman"/>
                <w:sz w:val="24"/>
              </w:rPr>
              <w:t>раствор для внутривенного введения</w:t>
            </w:r>
          </w:p>
        </w:tc>
      </w:tr>
    </w:tbl>
    <w:p w14:paraId="44C158F9" w14:textId="77777777" w:rsidR="00245E2F" w:rsidRPr="00A839CF" w:rsidRDefault="007D1025">
      <w:pPr>
        <w:spacing w:after="0" w:line="240" w:lineRule="auto"/>
        <w:ind w:firstLine="567"/>
        <w:contextualSpacing/>
        <w:jc w:val="both"/>
        <w:rPr>
          <w:rFonts w:ascii="Times New Roman" w:hAnsi="Times New Roman"/>
          <w:sz w:val="28"/>
          <w:szCs w:val="28"/>
        </w:rPr>
      </w:pPr>
      <w:r w:rsidRPr="00A839CF">
        <w:rPr>
          <w:rFonts w:ascii="Times New Roman" w:hAnsi="Times New Roman"/>
          <w:sz w:val="28"/>
          <w:szCs w:val="28"/>
        </w:rPr>
        <w:t>Медицинские изделия:</w:t>
      </w:r>
    </w:p>
    <w:p w14:paraId="487F24EB" w14:textId="77777777" w:rsidR="00245E2F" w:rsidRPr="00A839CF" w:rsidRDefault="007D1025">
      <w:pPr>
        <w:spacing w:after="0" w:line="240" w:lineRule="auto"/>
        <w:ind w:firstLine="567"/>
        <w:contextualSpacing/>
        <w:jc w:val="both"/>
        <w:rPr>
          <w:rFonts w:ascii="Times New Roman" w:hAnsi="Times New Roman"/>
          <w:sz w:val="28"/>
          <w:szCs w:val="28"/>
        </w:rPr>
      </w:pPr>
      <w:r w:rsidRPr="00A839CF">
        <w:rPr>
          <w:rFonts w:ascii="Times New Roman" w:hAnsi="Times New Roman"/>
          <w:sz w:val="28"/>
          <w:szCs w:val="28"/>
        </w:rPr>
        <w:t>иглы инсулиновые;</w:t>
      </w:r>
    </w:p>
    <w:p w14:paraId="50B82AC1" w14:textId="77777777" w:rsidR="00245E2F" w:rsidRPr="00A839CF" w:rsidRDefault="007D1025">
      <w:pPr>
        <w:spacing w:after="0" w:line="240" w:lineRule="auto"/>
        <w:ind w:firstLine="567"/>
        <w:contextualSpacing/>
        <w:jc w:val="both"/>
        <w:rPr>
          <w:rFonts w:ascii="Times New Roman" w:hAnsi="Times New Roman"/>
          <w:sz w:val="28"/>
          <w:szCs w:val="28"/>
        </w:rPr>
      </w:pPr>
      <w:r w:rsidRPr="00A839CF">
        <w:rPr>
          <w:rFonts w:ascii="Times New Roman" w:hAnsi="Times New Roman"/>
          <w:sz w:val="28"/>
          <w:szCs w:val="28"/>
        </w:rPr>
        <w:t>тест-полоски для определения содержания глюкозы в крови;</w:t>
      </w:r>
    </w:p>
    <w:p w14:paraId="444D10B8" w14:textId="77777777" w:rsidR="00245E2F" w:rsidRPr="00A839CF" w:rsidRDefault="007D1025">
      <w:pPr>
        <w:spacing w:after="0" w:line="240" w:lineRule="auto"/>
        <w:ind w:firstLine="567"/>
        <w:contextualSpacing/>
        <w:jc w:val="both"/>
        <w:rPr>
          <w:rFonts w:ascii="Times New Roman" w:hAnsi="Times New Roman"/>
          <w:sz w:val="28"/>
          <w:szCs w:val="28"/>
        </w:rPr>
      </w:pPr>
      <w:r w:rsidRPr="00A839CF">
        <w:rPr>
          <w:rFonts w:ascii="Times New Roman" w:hAnsi="Times New Roman"/>
          <w:sz w:val="28"/>
          <w:szCs w:val="28"/>
        </w:rPr>
        <w:t>шприц-ручка;</w:t>
      </w:r>
    </w:p>
    <w:p w14:paraId="5B873E2E" w14:textId="77777777" w:rsidR="00245E2F" w:rsidRPr="00A839CF" w:rsidRDefault="007D1025">
      <w:pPr>
        <w:spacing w:after="0" w:line="240" w:lineRule="auto"/>
        <w:ind w:firstLine="567"/>
        <w:contextualSpacing/>
        <w:jc w:val="both"/>
        <w:rPr>
          <w:rFonts w:ascii="Times New Roman" w:hAnsi="Times New Roman"/>
          <w:sz w:val="28"/>
          <w:szCs w:val="28"/>
        </w:rPr>
      </w:pPr>
      <w:r w:rsidRPr="00A839CF">
        <w:rPr>
          <w:rFonts w:ascii="Times New Roman" w:hAnsi="Times New Roman"/>
          <w:sz w:val="28"/>
          <w:szCs w:val="28"/>
        </w:rPr>
        <w:t>шприцы инсулиновые;</w:t>
      </w:r>
    </w:p>
    <w:p w14:paraId="6E6954A8" w14:textId="77777777" w:rsidR="00245E2F" w:rsidRPr="00A839CF" w:rsidRDefault="007D1025">
      <w:pPr>
        <w:widowControl w:val="0"/>
        <w:spacing w:after="0" w:line="240" w:lineRule="auto"/>
        <w:ind w:firstLine="567"/>
        <w:jc w:val="both"/>
        <w:rPr>
          <w:rFonts w:ascii="Times New Roman" w:hAnsi="Times New Roman"/>
          <w:sz w:val="28"/>
          <w:szCs w:val="28"/>
        </w:rPr>
      </w:pPr>
      <w:r w:rsidRPr="00A839CF">
        <w:rPr>
          <w:rFonts w:ascii="Times New Roman" w:hAnsi="Times New Roman"/>
          <w:sz w:val="28"/>
          <w:szCs w:val="28"/>
        </w:rPr>
        <w:t>инфузионные наборы к инсулиновой помпе (предоставляются в соответствии с подпунктом 7.12.4 Территориальной программы);</w:t>
      </w:r>
    </w:p>
    <w:p w14:paraId="59E1AB17" w14:textId="77777777" w:rsidR="00245E2F" w:rsidRPr="00A839CF" w:rsidRDefault="007D1025">
      <w:pPr>
        <w:spacing w:after="0" w:line="240" w:lineRule="auto"/>
        <w:ind w:firstLine="567"/>
        <w:contextualSpacing/>
        <w:jc w:val="both"/>
        <w:rPr>
          <w:rFonts w:ascii="Times New Roman" w:hAnsi="Times New Roman"/>
          <w:sz w:val="28"/>
          <w:szCs w:val="28"/>
        </w:rPr>
      </w:pPr>
      <w:r w:rsidRPr="00A839CF">
        <w:rPr>
          <w:rFonts w:ascii="Times New Roman" w:hAnsi="Times New Roman"/>
          <w:sz w:val="28"/>
          <w:szCs w:val="28"/>
        </w:rPr>
        <w:t>резервуары к инсулиновой помпе (предоставляются в соответствии с подпунктом 7.12.4 Территориальной программы);</w:t>
      </w:r>
    </w:p>
    <w:p w14:paraId="416D6726" w14:textId="77777777" w:rsidR="00245E2F" w:rsidRPr="00A839CF" w:rsidRDefault="007D1025">
      <w:pPr>
        <w:spacing w:after="0" w:line="240" w:lineRule="auto"/>
        <w:ind w:firstLine="567"/>
        <w:contextualSpacing/>
        <w:jc w:val="both"/>
        <w:rPr>
          <w:rFonts w:ascii="Times New Roman" w:hAnsi="Times New Roman"/>
          <w:sz w:val="28"/>
          <w:szCs w:val="28"/>
        </w:rPr>
      </w:pPr>
      <w:r w:rsidRPr="00A839CF">
        <w:rPr>
          <w:rFonts w:ascii="Times New Roman" w:hAnsi="Times New Roman"/>
          <w:sz w:val="28"/>
          <w:szCs w:val="28"/>
        </w:rPr>
        <w:t>системы непрерывного мониторинга глюкозы, включая расходные материалы к ним.</w:t>
      </w:r>
    </w:p>
    <w:p w14:paraId="1D1AF5D2" w14:textId="77777777" w:rsidR="00245E2F" w:rsidRPr="00A839CF" w:rsidRDefault="007D1025">
      <w:pPr>
        <w:widowControl w:val="0"/>
        <w:spacing w:after="0" w:line="240" w:lineRule="auto"/>
        <w:jc w:val="both"/>
        <w:rPr>
          <w:rFonts w:ascii="Times New Roman" w:hAnsi="Times New Roman"/>
          <w:sz w:val="28"/>
          <w:szCs w:val="28"/>
        </w:rPr>
      </w:pPr>
      <w:r w:rsidRPr="00A839CF">
        <w:rPr>
          <w:rFonts w:ascii="Times New Roman" w:hAnsi="Times New Roman"/>
          <w:sz w:val="28"/>
          <w:szCs w:val="28"/>
        </w:rPr>
        <w:t>Примечание. Перечень является базовым. При необходимости для оказания медицинской помощи по жизненным и медицинским показаниям по решению врачебной комиссии медицинской организации могут быть назначены лекарственные препараты, не включенные в указанный перечень, и осуществлена их закупка.</w:t>
      </w:r>
    </w:p>
    <w:p w14:paraId="2E554B0A" w14:textId="77777777" w:rsidR="00245E2F" w:rsidRPr="00A839CF" w:rsidRDefault="007D1025">
      <w:pPr>
        <w:widowControl w:val="0"/>
        <w:spacing w:after="0" w:line="240" w:lineRule="auto"/>
        <w:ind w:firstLine="567"/>
        <w:jc w:val="both"/>
        <w:rPr>
          <w:rFonts w:ascii="Times New Roman" w:hAnsi="Times New Roman"/>
          <w:sz w:val="28"/>
          <w:szCs w:val="28"/>
        </w:rPr>
      </w:pPr>
      <w:r w:rsidRPr="00A839CF">
        <w:rPr>
          <w:rFonts w:ascii="Times New Roman" w:hAnsi="Times New Roman"/>
          <w:sz w:val="28"/>
          <w:szCs w:val="28"/>
        </w:rPr>
        <w:t>Обеспечение системами непрерывного мониторинга глюкозы, включая расходные материалы к ним, осуществляется в соответствии с Законом</w:t>
      </w:r>
      <w:r w:rsidRPr="00A839CF">
        <w:rPr>
          <w:sz w:val="28"/>
          <w:szCs w:val="28"/>
        </w:rPr>
        <w:t xml:space="preserve"> </w:t>
      </w:r>
      <w:r w:rsidRPr="00A839CF">
        <w:rPr>
          <w:rFonts w:ascii="Times New Roman" w:hAnsi="Times New Roman"/>
          <w:sz w:val="28"/>
          <w:szCs w:val="28"/>
        </w:rPr>
        <w:t>Кемеровской области – Кузбасса от 10.08.2022 № 93-ОЗ «Об обеспечении системами непрерывного мониторинга глюкозы детей-инвалидов, больных сахарным диабетом I типа».</w:t>
      </w:r>
    </w:p>
    <w:p w14:paraId="192C78A1" w14:textId="77777777" w:rsidR="00245E2F" w:rsidRDefault="00245E2F">
      <w:pPr>
        <w:spacing w:after="0" w:line="240" w:lineRule="auto"/>
        <w:ind w:left="4536"/>
        <w:jc w:val="center"/>
        <w:rPr>
          <w:rFonts w:ascii="Times New Roman" w:hAnsi="Times New Roman"/>
          <w:sz w:val="24"/>
        </w:rPr>
      </w:pPr>
    </w:p>
    <w:p w14:paraId="5A1C8297" w14:textId="77777777" w:rsidR="00245E2F" w:rsidRDefault="00245E2F">
      <w:pPr>
        <w:widowControl w:val="0"/>
        <w:spacing w:after="0" w:line="240" w:lineRule="auto"/>
        <w:ind w:left="9639"/>
        <w:jc w:val="center"/>
        <w:rPr>
          <w:rFonts w:ascii="Times New Roman" w:hAnsi="Times New Roman"/>
          <w:sz w:val="24"/>
        </w:rPr>
      </w:pPr>
    </w:p>
    <w:p w14:paraId="12CACD59" w14:textId="77777777" w:rsidR="00245E2F" w:rsidRDefault="00245E2F">
      <w:pPr>
        <w:widowControl w:val="0"/>
        <w:spacing w:after="0" w:line="240" w:lineRule="auto"/>
        <w:ind w:left="9639"/>
        <w:jc w:val="center"/>
        <w:rPr>
          <w:rFonts w:ascii="Times New Roman" w:hAnsi="Times New Roman"/>
          <w:sz w:val="24"/>
        </w:rPr>
      </w:pPr>
    </w:p>
    <w:p w14:paraId="093497CB" w14:textId="77777777" w:rsidR="00245E2F" w:rsidRDefault="00245E2F">
      <w:pPr>
        <w:widowControl w:val="0"/>
        <w:spacing w:after="0" w:line="240" w:lineRule="auto"/>
        <w:ind w:left="9639"/>
        <w:jc w:val="center"/>
        <w:rPr>
          <w:rFonts w:ascii="Times New Roman" w:hAnsi="Times New Roman"/>
          <w:sz w:val="24"/>
        </w:rPr>
      </w:pPr>
    </w:p>
    <w:p w14:paraId="41AFECA9" w14:textId="77777777" w:rsidR="004E5784" w:rsidRDefault="004E5784">
      <w:pPr>
        <w:widowControl w:val="0"/>
        <w:spacing w:after="0" w:line="240" w:lineRule="auto"/>
        <w:ind w:left="9639"/>
        <w:jc w:val="center"/>
        <w:rPr>
          <w:rFonts w:ascii="Times New Roman" w:hAnsi="Times New Roman"/>
          <w:sz w:val="24"/>
        </w:rPr>
      </w:pPr>
    </w:p>
    <w:p w14:paraId="1516E5CA" w14:textId="77777777" w:rsidR="004E5784" w:rsidRDefault="004E5784">
      <w:pPr>
        <w:widowControl w:val="0"/>
        <w:spacing w:after="0" w:line="240" w:lineRule="auto"/>
        <w:ind w:left="9639"/>
        <w:jc w:val="center"/>
        <w:rPr>
          <w:rFonts w:ascii="Times New Roman" w:hAnsi="Times New Roman"/>
          <w:sz w:val="24"/>
        </w:rPr>
      </w:pPr>
    </w:p>
    <w:p w14:paraId="2A7A3A6B" w14:textId="77777777" w:rsidR="004E5784" w:rsidRDefault="004E5784">
      <w:pPr>
        <w:widowControl w:val="0"/>
        <w:spacing w:after="0" w:line="240" w:lineRule="auto"/>
        <w:ind w:left="9639"/>
        <w:jc w:val="center"/>
        <w:rPr>
          <w:rFonts w:ascii="Times New Roman" w:hAnsi="Times New Roman"/>
          <w:sz w:val="24"/>
        </w:rPr>
      </w:pPr>
    </w:p>
    <w:p w14:paraId="2E1FF204" w14:textId="77777777" w:rsidR="004E5784" w:rsidRDefault="004E5784">
      <w:pPr>
        <w:widowControl w:val="0"/>
        <w:spacing w:after="0" w:line="240" w:lineRule="auto"/>
        <w:ind w:left="9639"/>
        <w:jc w:val="center"/>
        <w:rPr>
          <w:rFonts w:ascii="Times New Roman" w:hAnsi="Times New Roman"/>
          <w:sz w:val="24"/>
        </w:rPr>
      </w:pPr>
    </w:p>
    <w:p w14:paraId="1A944073" w14:textId="77777777" w:rsidR="004E5784" w:rsidRDefault="004E5784">
      <w:pPr>
        <w:widowControl w:val="0"/>
        <w:spacing w:after="0" w:line="240" w:lineRule="auto"/>
        <w:ind w:left="9639"/>
        <w:jc w:val="center"/>
        <w:rPr>
          <w:rFonts w:ascii="Times New Roman" w:hAnsi="Times New Roman"/>
          <w:sz w:val="24"/>
        </w:rPr>
      </w:pPr>
    </w:p>
    <w:p w14:paraId="447929B5" w14:textId="77777777" w:rsidR="004E5784" w:rsidRDefault="004E5784">
      <w:pPr>
        <w:widowControl w:val="0"/>
        <w:spacing w:after="0" w:line="240" w:lineRule="auto"/>
        <w:ind w:left="9639"/>
        <w:jc w:val="center"/>
        <w:rPr>
          <w:rFonts w:ascii="Times New Roman" w:hAnsi="Times New Roman"/>
          <w:sz w:val="24"/>
        </w:rPr>
      </w:pPr>
    </w:p>
    <w:p w14:paraId="7741EBDA" w14:textId="77777777" w:rsidR="004E5784" w:rsidRDefault="004E5784">
      <w:pPr>
        <w:widowControl w:val="0"/>
        <w:spacing w:after="0" w:line="240" w:lineRule="auto"/>
        <w:ind w:left="9639"/>
        <w:jc w:val="center"/>
        <w:rPr>
          <w:rFonts w:ascii="Times New Roman" w:hAnsi="Times New Roman"/>
          <w:sz w:val="24"/>
        </w:rPr>
      </w:pPr>
    </w:p>
    <w:p w14:paraId="37020800" w14:textId="77777777" w:rsidR="00245E2F" w:rsidRDefault="00245E2F">
      <w:pPr>
        <w:widowControl w:val="0"/>
        <w:spacing w:after="0" w:line="240" w:lineRule="auto"/>
        <w:ind w:left="9639"/>
        <w:jc w:val="center"/>
        <w:rPr>
          <w:rFonts w:ascii="Times New Roman" w:hAnsi="Times New Roman"/>
          <w:sz w:val="24"/>
        </w:rPr>
      </w:pPr>
    </w:p>
    <w:p w14:paraId="63F9C0F0" w14:textId="77777777" w:rsidR="00245E2F" w:rsidRDefault="00245E2F">
      <w:pPr>
        <w:widowControl w:val="0"/>
        <w:spacing w:after="0" w:line="240" w:lineRule="auto"/>
        <w:ind w:left="9639"/>
        <w:jc w:val="center"/>
        <w:rPr>
          <w:rFonts w:ascii="Times New Roman" w:hAnsi="Times New Roman"/>
          <w:sz w:val="24"/>
        </w:rPr>
      </w:pPr>
    </w:p>
    <w:p w14:paraId="7F6BA853" w14:textId="77777777" w:rsidR="00245E2F" w:rsidRPr="00A839CF" w:rsidRDefault="007D1025">
      <w:pPr>
        <w:spacing w:after="0" w:line="240" w:lineRule="auto"/>
        <w:ind w:left="4536"/>
        <w:jc w:val="center"/>
        <w:rPr>
          <w:rFonts w:ascii="Times New Roman" w:hAnsi="Times New Roman"/>
          <w:sz w:val="28"/>
          <w:szCs w:val="28"/>
        </w:rPr>
      </w:pPr>
      <w:r w:rsidRPr="00A839CF">
        <w:rPr>
          <w:rFonts w:ascii="Times New Roman" w:hAnsi="Times New Roman"/>
          <w:sz w:val="28"/>
          <w:szCs w:val="28"/>
        </w:rPr>
        <w:t>Приложение № 4</w:t>
      </w:r>
    </w:p>
    <w:p w14:paraId="602582FE" w14:textId="77777777" w:rsidR="00245E2F" w:rsidRPr="00A839CF" w:rsidRDefault="007D1025">
      <w:pPr>
        <w:spacing w:after="0" w:line="240" w:lineRule="auto"/>
        <w:ind w:left="4536"/>
        <w:jc w:val="center"/>
        <w:rPr>
          <w:rFonts w:ascii="Times New Roman" w:hAnsi="Times New Roman"/>
          <w:sz w:val="28"/>
          <w:szCs w:val="28"/>
        </w:rPr>
      </w:pPr>
      <w:r w:rsidRPr="00A839CF">
        <w:rPr>
          <w:rFonts w:ascii="Times New Roman" w:hAnsi="Times New Roman"/>
          <w:sz w:val="28"/>
          <w:szCs w:val="28"/>
        </w:rPr>
        <w:t>к Территориальной программе государственных гарантий бесплатного</w:t>
      </w:r>
    </w:p>
    <w:p w14:paraId="1A1F3A72" w14:textId="77777777" w:rsidR="00245E2F" w:rsidRPr="00A839CF" w:rsidRDefault="007D1025">
      <w:pPr>
        <w:spacing w:after="200" w:line="240" w:lineRule="auto"/>
        <w:ind w:left="4536"/>
        <w:jc w:val="center"/>
        <w:rPr>
          <w:rFonts w:ascii="Times New Roman" w:hAnsi="Times New Roman"/>
          <w:sz w:val="28"/>
          <w:szCs w:val="28"/>
        </w:rPr>
      </w:pPr>
      <w:r w:rsidRPr="00A839CF">
        <w:rPr>
          <w:rFonts w:ascii="Times New Roman" w:hAnsi="Times New Roman"/>
          <w:sz w:val="28"/>
          <w:szCs w:val="28"/>
        </w:rPr>
        <w:t>оказания гражданам медицинской помощи на 2026 год и на плановый период</w:t>
      </w:r>
      <w:r w:rsidR="00A839CF">
        <w:rPr>
          <w:rFonts w:ascii="Times New Roman" w:hAnsi="Times New Roman"/>
          <w:sz w:val="28"/>
          <w:szCs w:val="28"/>
        </w:rPr>
        <w:t xml:space="preserve"> </w:t>
      </w:r>
      <w:r w:rsidRPr="00A839CF">
        <w:rPr>
          <w:rFonts w:ascii="Times New Roman" w:hAnsi="Times New Roman"/>
          <w:sz w:val="28"/>
          <w:szCs w:val="28"/>
        </w:rPr>
        <w:t>2027 и 2028 годов</w:t>
      </w:r>
    </w:p>
    <w:p w14:paraId="3B11D7AB" w14:textId="77777777" w:rsidR="00245E2F" w:rsidRPr="00A839CF" w:rsidRDefault="00245E2F">
      <w:pPr>
        <w:spacing w:after="200" w:line="240" w:lineRule="auto"/>
        <w:ind w:left="4536"/>
        <w:jc w:val="center"/>
        <w:rPr>
          <w:rFonts w:ascii="Times New Roman" w:hAnsi="Times New Roman"/>
          <w:sz w:val="28"/>
          <w:szCs w:val="28"/>
        </w:rPr>
      </w:pPr>
    </w:p>
    <w:p w14:paraId="368B9410" w14:textId="77777777" w:rsidR="00245E2F" w:rsidRPr="00A839CF" w:rsidRDefault="007D1025">
      <w:pPr>
        <w:widowControl w:val="0"/>
        <w:spacing w:after="0" w:line="240" w:lineRule="auto"/>
        <w:ind w:left="1134" w:right="1416"/>
        <w:jc w:val="center"/>
        <w:rPr>
          <w:rFonts w:ascii="Times New Roman" w:hAnsi="Times New Roman"/>
          <w:sz w:val="28"/>
          <w:szCs w:val="28"/>
        </w:rPr>
      </w:pPr>
      <w:r w:rsidRPr="00A839CF">
        <w:rPr>
          <w:rFonts w:ascii="Times New Roman" w:hAnsi="Times New Roman"/>
          <w:sz w:val="28"/>
          <w:szCs w:val="28"/>
        </w:rPr>
        <w:t>Перечень исследований и иных медицинских вмешательств, проводимых в рамках углубленной диспансеризации</w:t>
      </w:r>
    </w:p>
    <w:p w14:paraId="23BBF498" w14:textId="77777777" w:rsidR="00245E2F" w:rsidRDefault="00245E2F">
      <w:pPr>
        <w:widowControl w:val="0"/>
        <w:spacing w:after="0" w:line="240" w:lineRule="auto"/>
        <w:ind w:left="1134" w:right="1416"/>
        <w:jc w:val="center"/>
        <w:rPr>
          <w:rFonts w:ascii="Times New Roman" w:hAnsi="Times New Roman"/>
          <w:sz w:val="28"/>
          <w:szCs w:val="28"/>
        </w:rPr>
      </w:pPr>
    </w:p>
    <w:p w14:paraId="7CA32955" w14:textId="77777777" w:rsidR="002240A2" w:rsidRPr="00A839CF" w:rsidRDefault="002240A2">
      <w:pPr>
        <w:widowControl w:val="0"/>
        <w:spacing w:after="0" w:line="240" w:lineRule="auto"/>
        <w:ind w:left="1134" w:right="1416"/>
        <w:jc w:val="center"/>
        <w:rPr>
          <w:rFonts w:ascii="Times New Roman" w:hAnsi="Times New Roman"/>
          <w:sz w:val="28"/>
          <w:szCs w:val="28"/>
        </w:rPr>
      </w:pPr>
    </w:p>
    <w:p w14:paraId="1A7591F9"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 xml:space="preserve">1. Первый этап углубленной диспансеризации проводится в целях выявления у граждан, перенесших новую коронавирусную инфекцию </w:t>
      </w:r>
      <w:r w:rsidR="002240A2">
        <w:rPr>
          <w:rFonts w:ascii="Times New Roman" w:hAnsi="Times New Roman"/>
          <w:sz w:val="28"/>
          <w:szCs w:val="28"/>
        </w:rPr>
        <w:br/>
      </w:r>
      <w:r w:rsidRPr="00A839CF">
        <w:rPr>
          <w:rFonts w:ascii="Times New Roman" w:hAnsi="Times New Roman"/>
          <w:sz w:val="28"/>
          <w:szCs w:val="28"/>
        </w:rPr>
        <w:t>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2B6DCD1B"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а) измерение насыщения крови кислородом (сатурация) в покое;</w:t>
      </w:r>
    </w:p>
    <w:p w14:paraId="2E6261DF"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б) тест с 6-минутной ходьбой (при исходной сатурации кислорода крови 95% и больше в сочетании с наличием у гражданина жалоб на одышку, отеки, которые появились впервые или интенсивность которых повысилась);</w:t>
      </w:r>
    </w:p>
    <w:p w14:paraId="0F51726B"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в) проведение спирометрии или спирографии;</w:t>
      </w:r>
    </w:p>
    <w:p w14:paraId="429F3482"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г) общий (клинический) анализ крови развернутый;</w:t>
      </w:r>
    </w:p>
    <w:p w14:paraId="70AE3D8F"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677C8B16"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е) определение концентрации Д-димера в крови у граждан, перенесших среднюю степень тяжести и выше новой коронавирусной инфекции</w:t>
      </w:r>
      <w:r w:rsidRPr="00A839CF">
        <w:rPr>
          <w:rFonts w:ascii="Times New Roman" w:hAnsi="Times New Roman"/>
          <w:sz w:val="28"/>
          <w:szCs w:val="28"/>
        </w:rPr>
        <w:br/>
        <w:t>(COVID-19);</w:t>
      </w:r>
    </w:p>
    <w:p w14:paraId="2FF0B9D0"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ж) проведение рентгенографии органов грудной клетки (если не выполнялась ранее в течение года);</w:t>
      </w:r>
    </w:p>
    <w:p w14:paraId="41152CD7"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з) прием (осмотр) врачом-терапевтом (участковым терапевтом, врачом общей практики).</w:t>
      </w:r>
    </w:p>
    <w:p w14:paraId="64660A7F"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2.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включает в себя:</w:t>
      </w:r>
    </w:p>
    <w:p w14:paraId="39AD9489"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а) проведение эхокардиографии (в случае показателя сатурации в покое 94% и ниже, а также по результатам проведения теста с 6-минутной ходьбой);</w:t>
      </w:r>
    </w:p>
    <w:p w14:paraId="532822E9"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б) проведение компьютерной томографии легких (в случае показателя сатурации в покое 94% и ниже, а также по результатам проведения теста с 6-минутной ходьбой);</w:t>
      </w:r>
    </w:p>
    <w:p w14:paraId="45D02800"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в) дуплексное сканирование вен нижних конечностей (при наличии показаний по результатам определения концентрации Д-димера в крови).</w:t>
      </w:r>
    </w:p>
    <w:p w14:paraId="5D9B5C4B" w14:textId="77777777" w:rsidR="00245E2F" w:rsidRPr="00A839CF" w:rsidRDefault="00245E2F">
      <w:pPr>
        <w:spacing w:after="0" w:line="240" w:lineRule="auto"/>
        <w:ind w:left="4536"/>
        <w:jc w:val="center"/>
        <w:rPr>
          <w:rFonts w:ascii="Times New Roman" w:hAnsi="Times New Roman"/>
          <w:sz w:val="28"/>
          <w:szCs w:val="28"/>
        </w:rPr>
      </w:pPr>
    </w:p>
    <w:p w14:paraId="2C309059" w14:textId="77777777" w:rsidR="00245E2F" w:rsidRDefault="00245E2F">
      <w:pPr>
        <w:spacing w:after="0" w:line="240" w:lineRule="auto"/>
        <w:ind w:left="4536"/>
        <w:jc w:val="center"/>
        <w:rPr>
          <w:rFonts w:ascii="Times New Roman" w:hAnsi="Times New Roman"/>
          <w:sz w:val="24"/>
        </w:rPr>
      </w:pPr>
    </w:p>
    <w:p w14:paraId="5E1E7DC6" w14:textId="77777777" w:rsidR="00245E2F" w:rsidRDefault="00245E2F">
      <w:pPr>
        <w:spacing w:after="0" w:line="240" w:lineRule="auto"/>
        <w:ind w:left="4536"/>
        <w:jc w:val="center"/>
        <w:rPr>
          <w:rFonts w:ascii="Times New Roman" w:hAnsi="Times New Roman"/>
          <w:sz w:val="24"/>
        </w:rPr>
      </w:pPr>
    </w:p>
    <w:p w14:paraId="52CBEDCB" w14:textId="77777777" w:rsidR="00A839CF" w:rsidRDefault="00A839CF">
      <w:pPr>
        <w:spacing w:after="0" w:line="240" w:lineRule="auto"/>
        <w:ind w:left="4536"/>
        <w:jc w:val="center"/>
        <w:rPr>
          <w:rFonts w:ascii="Times New Roman" w:hAnsi="Times New Roman"/>
          <w:sz w:val="24"/>
        </w:rPr>
      </w:pPr>
    </w:p>
    <w:p w14:paraId="746E6EEB" w14:textId="77777777" w:rsidR="00A839CF" w:rsidRDefault="00A839CF">
      <w:pPr>
        <w:spacing w:after="0" w:line="240" w:lineRule="auto"/>
        <w:ind w:left="4536"/>
        <w:jc w:val="center"/>
        <w:rPr>
          <w:rFonts w:ascii="Times New Roman" w:hAnsi="Times New Roman"/>
          <w:sz w:val="24"/>
        </w:rPr>
      </w:pPr>
    </w:p>
    <w:p w14:paraId="4BA215F8" w14:textId="77777777" w:rsidR="00A839CF" w:rsidRDefault="00A839CF">
      <w:pPr>
        <w:spacing w:after="0" w:line="240" w:lineRule="auto"/>
        <w:ind w:left="4536"/>
        <w:jc w:val="center"/>
        <w:rPr>
          <w:rFonts w:ascii="Times New Roman" w:hAnsi="Times New Roman"/>
          <w:sz w:val="24"/>
        </w:rPr>
      </w:pPr>
    </w:p>
    <w:p w14:paraId="2431BAD0" w14:textId="77777777" w:rsidR="00A839CF" w:rsidRDefault="00A839CF">
      <w:pPr>
        <w:spacing w:after="0" w:line="240" w:lineRule="auto"/>
        <w:ind w:left="4536"/>
        <w:jc w:val="center"/>
        <w:rPr>
          <w:rFonts w:ascii="Times New Roman" w:hAnsi="Times New Roman"/>
          <w:sz w:val="24"/>
        </w:rPr>
      </w:pPr>
    </w:p>
    <w:p w14:paraId="22D890BC" w14:textId="77777777" w:rsidR="00A839CF" w:rsidRDefault="00A839CF">
      <w:pPr>
        <w:spacing w:after="0" w:line="240" w:lineRule="auto"/>
        <w:ind w:left="4536"/>
        <w:jc w:val="center"/>
        <w:rPr>
          <w:rFonts w:ascii="Times New Roman" w:hAnsi="Times New Roman"/>
          <w:sz w:val="24"/>
        </w:rPr>
      </w:pPr>
    </w:p>
    <w:p w14:paraId="69354799" w14:textId="77777777" w:rsidR="00A839CF" w:rsidRDefault="00A839CF">
      <w:pPr>
        <w:spacing w:after="0" w:line="240" w:lineRule="auto"/>
        <w:ind w:left="4536"/>
        <w:jc w:val="center"/>
        <w:rPr>
          <w:rFonts w:ascii="Times New Roman" w:hAnsi="Times New Roman"/>
          <w:sz w:val="24"/>
        </w:rPr>
      </w:pPr>
    </w:p>
    <w:p w14:paraId="3C08A77A" w14:textId="77777777" w:rsidR="00A839CF" w:rsidRDefault="00A839CF">
      <w:pPr>
        <w:spacing w:after="0" w:line="240" w:lineRule="auto"/>
        <w:ind w:left="4536"/>
        <w:jc w:val="center"/>
        <w:rPr>
          <w:rFonts w:ascii="Times New Roman" w:hAnsi="Times New Roman"/>
          <w:sz w:val="24"/>
        </w:rPr>
      </w:pPr>
    </w:p>
    <w:p w14:paraId="330DC691" w14:textId="77777777" w:rsidR="00A839CF" w:rsidRDefault="00A839CF">
      <w:pPr>
        <w:spacing w:after="0" w:line="240" w:lineRule="auto"/>
        <w:ind w:left="4536"/>
        <w:jc w:val="center"/>
        <w:rPr>
          <w:rFonts w:ascii="Times New Roman" w:hAnsi="Times New Roman"/>
          <w:sz w:val="24"/>
        </w:rPr>
      </w:pPr>
    </w:p>
    <w:p w14:paraId="32877AF3" w14:textId="77777777" w:rsidR="00A839CF" w:rsidRDefault="00A839CF">
      <w:pPr>
        <w:spacing w:after="0" w:line="240" w:lineRule="auto"/>
        <w:ind w:left="4536"/>
        <w:jc w:val="center"/>
        <w:rPr>
          <w:rFonts w:ascii="Times New Roman" w:hAnsi="Times New Roman"/>
          <w:sz w:val="24"/>
        </w:rPr>
      </w:pPr>
    </w:p>
    <w:p w14:paraId="128480B1" w14:textId="77777777" w:rsidR="00A839CF" w:rsidRDefault="00A839CF">
      <w:pPr>
        <w:spacing w:after="0" w:line="240" w:lineRule="auto"/>
        <w:ind w:left="4536"/>
        <w:jc w:val="center"/>
        <w:rPr>
          <w:rFonts w:ascii="Times New Roman" w:hAnsi="Times New Roman"/>
          <w:sz w:val="24"/>
        </w:rPr>
      </w:pPr>
    </w:p>
    <w:p w14:paraId="0049B390" w14:textId="77777777" w:rsidR="00A839CF" w:rsidRDefault="00A839CF">
      <w:pPr>
        <w:spacing w:after="0" w:line="240" w:lineRule="auto"/>
        <w:ind w:left="4536"/>
        <w:jc w:val="center"/>
        <w:rPr>
          <w:rFonts w:ascii="Times New Roman" w:hAnsi="Times New Roman"/>
          <w:sz w:val="24"/>
        </w:rPr>
      </w:pPr>
    </w:p>
    <w:p w14:paraId="267A43B3" w14:textId="77777777" w:rsidR="00A839CF" w:rsidRDefault="00A839CF">
      <w:pPr>
        <w:spacing w:after="0" w:line="240" w:lineRule="auto"/>
        <w:ind w:left="4536"/>
        <w:jc w:val="center"/>
        <w:rPr>
          <w:rFonts w:ascii="Times New Roman" w:hAnsi="Times New Roman"/>
          <w:sz w:val="24"/>
        </w:rPr>
      </w:pPr>
    </w:p>
    <w:p w14:paraId="3B840032" w14:textId="77777777" w:rsidR="00A839CF" w:rsidRDefault="00A839CF">
      <w:pPr>
        <w:spacing w:after="0" w:line="240" w:lineRule="auto"/>
        <w:ind w:left="4536"/>
        <w:jc w:val="center"/>
        <w:rPr>
          <w:rFonts w:ascii="Times New Roman" w:hAnsi="Times New Roman"/>
          <w:sz w:val="24"/>
        </w:rPr>
      </w:pPr>
    </w:p>
    <w:p w14:paraId="5208620B" w14:textId="77777777" w:rsidR="00A839CF" w:rsidRDefault="00A839CF">
      <w:pPr>
        <w:spacing w:after="0" w:line="240" w:lineRule="auto"/>
        <w:ind w:left="4536"/>
        <w:jc w:val="center"/>
        <w:rPr>
          <w:rFonts w:ascii="Times New Roman" w:hAnsi="Times New Roman"/>
          <w:sz w:val="24"/>
        </w:rPr>
      </w:pPr>
    </w:p>
    <w:p w14:paraId="26A61EB5" w14:textId="77777777" w:rsidR="00A839CF" w:rsidRDefault="00A839CF">
      <w:pPr>
        <w:spacing w:after="0" w:line="240" w:lineRule="auto"/>
        <w:ind w:left="4536"/>
        <w:jc w:val="center"/>
        <w:rPr>
          <w:rFonts w:ascii="Times New Roman" w:hAnsi="Times New Roman"/>
          <w:sz w:val="24"/>
        </w:rPr>
      </w:pPr>
    </w:p>
    <w:p w14:paraId="4DF4D002" w14:textId="77777777" w:rsidR="00A839CF" w:rsidRDefault="00A839CF">
      <w:pPr>
        <w:spacing w:after="0" w:line="240" w:lineRule="auto"/>
        <w:ind w:left="4536"/>
        <w:jc w:val="center"/>
        <w:rPr>
          <w:rFonts w:ascii="Times New Roman" w:hAnsi="Times New Roman"/>
          <w:sz w:val="24"/>
        </w:rPr>
      </w:pPr>
    </w:p>
    <w:p w14:paraId="43DCB6CA" w14:textId="77777777" w:rsidR="00A839CF" w:rsidRDefault="00A839CF">
      <w:pPr>
        <w:spacing w:after="0" w:line="240" w:lineRule="auto"/>
        <w:ind w:left="4536"/>
        <w:jc w:val="center"/>
        <w:rPr>
          <w:rFonts w:ascii="Times New Roman" w:hAnsi="Times New Roman"/>
          <w:sz w:val="24"/>
        </w:rPr>
      </w:pPr>
    </w:p>
    <w:p w14:paraId="055D49F7" w14:textId="77777777" w:rsidR="00A839CF" w:rsidRDefault="00A839CF">
      <w:pPr>
        <w:spacing w:after="0" w:line="240" w:lineRule="auto"/>
        <w:ind w:left="4536"/>
        <w:jc w:val="center"/>
        <w:rPr>
          <w:rFonts w:ascii="Times New Roman" w:hAnsi="Times New Roman"/>
          <w:sz w:val="24"/>
        </w:rPr>
      </w:pPr>
    </w:p>
    <w:p w14:paraId="66EB2F64" w14:textId="77777777" w:rsidR="00A839CF" w:rsidRDefault="00A839CF">
      <w:pPr>
        <w:spacing w:after="0" w:line="240" w:lineRule="auto"/>
        <w:ind w:left="4536"/>
        <w:jc w:val="center"/>
        <w:rPr>
          <w:rFonts w:ascii="Times New Roman" w:hAnsi="Times New Roman"/>
          <w:sz w:val="24"/>
        </w:rPr>
      </w:pPr>
    </w:p>
    <w:p w14:paraId="6786050A" w14:textId="77777777" w:rsidR="00A839CF" w:rsidRDefault="00A839CF">
      <w:pPr>
        <w:spacing w:after="0" w:line="240" w:lineRule="auto"/>
        <w:ind w:left="4536"/>
        <w:jc w:val="center"/>
        <w:rPr>
          <w:rFonts w:ascii="Times New Roman" w:hAnsi="Times New Roman"/>
          <w:sz w:val="24"/>
        </w:rPr>
      </w:pPr>
    </w:p>
    <w:p w14:paraId="1B7C3830" w14:textId="77777777" w:rsidR="004E6AE0" w:rsidRDefault="004E6AE0">
      <w:pPr>
        <w:spacing w:after="0" w:line="240" w:lineRule="auto"/>
        <w:ind w:left="4536"/>
        <w:jc w:val="center"/>
        <w:rPr>
          <w:rFonts w:ascii="Times New Roman" w:hAnsi="Times New Roman"/>
          <w:sz w:val="24"/>
        </w:rPr>
      </w:pPr>
    </w:p>
    <w:p w14:paraId="07843DF7" w14:textId="77777777" w:rsidR="004E6AE0" w:rsidRDefault="004E6AE0">
      <w:pPr>
        <w:spacing w:after="0" w:line="240" w:lineRule="auto"/>
        <w:ind w:left="4536"/>
        <w:jc w:val="center"/>
        <w:rPr>
          <w:rFonts w:ascii="Times New Roman" w:hAnsi="Times New Roman"/>
          <w:sz w:val="24"/>
        </w:rPr>
      </w:pPr>
    </w:p>
    <w:p w14:paraId="7749ECDE" w14:textId="77777777" w:rsidR="004E6AE0" w:rsidRDefault="004E6AE0">
      <w:pPr>
        <w:spacing w:after="0" w:line="240" w:lineRule="auto"/>
        <w:ind w:left="4536"/>
        <w:jc w:val="center"/>
        <w:rPr>
          <w:rFonts w:ascii="Times New Roman" w:hAnsi="Times New Roman"/>
          <w:sz w:val="24"/>
        </w:rPr>
      </w:pPr>
    </w:p>
    <w:p w14:paraId="6A10ED11" w14:textId="77777777" w:rsidR="004E6AE0" w:rsidRDefault="004E6AE0">
      <w:pPr>
        <w:spacing w:after="0" w:line="240" w:lineRule="auto"/>
        <w:ind w:left="4536"/>
        <w:jc w:val="center"/>
        <w:rPr>
          <w:rFonts w:ascii="Times New Roman" w:hAnsi="Times New Roman"/>
          <w:sz w:val="24"/>
        </w:rPr>
      </w:pPr>
    </w:p>
    <w:p w14:paraId="26639F16" w14:textId="77777777" w:rsidR="004E6AE0" w:rsidRDefault="004E6AE0">
      <w:pPr>
        <w:spacing w:after="0" w:line="240" w:lineRule="auto"/>
        <w:ind w:left="4536"/>
        <w:jc w:val="center"/>
        <w:rPr>
          <w:rFonts w:ascii="Times New Roman" w:hAnsi="Times New Roman"/>
          <w:sz w:val="24"/>
        </w:rPr>
      </w:pPr>
    </w:p>
    <w:p w14:paraId="56DAD6C6" w14:textId="77777777" w:rsidR="00A839CF" w:rsidRDefault="00A839CF">
      <w:pPr>
        <w:spacing w:after="0" w:line="240" w:lineRule="auto"/>
        <w:ind w:left="4536"/>
        <w:jc w:val="center"/>
        <w:rPr>
          <w:rFonts w:ascii="Times New Roman" w:hAnsi="Times New Roman"/>
          <w:sz w:val="24"/>
        </w:rPr>
      </w:pPr>
    </w:p>
    <w:p w14:paraId="246E4438" w14:textId="77777777" w:rsidR="00A839CF" w:rsidRDefault="00A839CF">
      <w:pPr>
        <w:spacing w:after="0" w:line="240" w:lineRule="auto"/>
        <w:ind w:left="4536"/>
        <w:jc w:val="center"/>
        <w:rPr>
          <w:rFonts w:ascii="Times New Roman" w:hAnsi="Times New Roman"/>
          <w:sz w:val="24"/>
        </w:rPr>
      </w:pPr>
    </w:p>
    <w:p w14:paraId="353BED77" w14:textId="77777777" w:rsidR="00A839CF" w:rsidRDefault="00A839CF">
      <w:pPr>
        <w:spacing w:after="0" w:line="240" w:lineRule="auto"/>
        <w:ind w:left="4536"/>
        <w:jc w:val="center"/>
        <w:rPr>
          <w:rFonts w:ascii="Times New Roman" w:hAnsi="Times New Roman"/>
          <w:sz w:val="24"/>
        </w:rPr>
      </w:pPr>
    </w:p>
    <w:p w14:paraId="5711AEE4" w14:textId="77777777" w:rsidR="00A839CF" w:rsidRDefault="00A839CF">
      <w:pPr>
        <w:spacing w:after="0" w:line="240" w:lineRule="auto"/>
        <w:ind w:left="4536"/>
        <w:jc w:val="center"/>
        <w:rPr>
          <w:rFonts w:ascii="Times New Roman" w:hAnsi="Times New Roman"/>
          <w:sz w:val="24"/>
        </w:rPr>
      </w:pPr>
    </w:p>
    <w:p w14:paraId="5C6F57AA" w14:textId="77777777" w:rsidR="00A839CF" w:rsidRDefault="00A839CF">
      <w:pPr>
        <w:spacing w:after="0" w:line="240" w:lineRule="auto"/>
        <w:ind w:left="4536"/>
        <w:jc w:val="center"/>
        <w:rPr>
          <w:rFonts w:ascii="Times New Roman" w:hAnsi="Times New Roman"/>
          <w:sz w:val="24"/>
        </w:rPr>
      </w:pPr>
    </w:p>
    <w:p w14:paraId="3682F1BF" w14:textId="77777777" w:rsidR="00A839CF" w:rsidRDefault="00A839CF">
      <w:pPr>
        <w:spacing w:after="0" w:line="240" w:lineRule="auto"/>
        <w:ind w:left="4536"/>
        <w:jc w:val="center"/>
        <w:rPr>
          <w:rFonts w:ascii="Times New Roman" w:hAnsi="Times New Roman"/>
          <w:sz w:val="24"/>
        </w:rPr>
      </w:pPr>
    </w:p>
    <w:p w14:paraId="5880EFD2" w14:textId="77777777" w:rsidR="00245E2F" w:rsidRPr="00A839CF" w:rsidRDefault="007D1025">
      <w:pPr>
        <w:spacing w:after="0" w:line="240" w:lineRule="auto"/>
        <w:ind w:left="4536"/>
        <w:jc w:val="center"/>
        <w:rPr>
          <w:rFonts w:ascii="Times New Roman" w:hAnsi="Times New Roman"/>
          <w:sz w:val="28"/>
          <w:szCs w:val="28"/>
        </w:rPr>
      </w:pPr>
      <w:r w:rsidRPr="00A839CF">
        <w:rPr>
          <w:rFonts w:ascii="Times New Roman" w:hAnsi="Times New Roman"/>
          <w:sz w:val="28"/>
          <w:szCs w:val="28"/>
        </w:rPr>
        <w:t>Приложение № 5</w:t>
      </w:r>
    </w:p>
    <w:p w14:paraId="657D3769" w14:textId="77777777" w:rsidR="00245E2F" w:rsidRPr="00A839CF" w:rsidRDefault="007D1025" w:rsidP="0054250D">
      <w:pPr>
        <w:spacing w:after="0" w:line="240" w:lineRule="auto"/>
        <w:ind w:left="4253" w:firstLine="283"/>
        <w:jc w:val="center"/>
        <w:rPr>
          <w:rFonts w:ascii="Times New Roman" w:hAnsi="Times New Roman"/>
          <w:sz w:val="28"/>
          <w:szCs w:val="28"/>
        </w:rPr>
      </w:pPr>
      <w:r w:rsidRPr="00A839CF">
        <w:rPr>
          <w:rFonts w:ascii="Times New Roman" w:hAnsi="Times New Roman"/>
          <w:sz w:val="28"/>
          <w:szCs w:val="28"/>
        </w:rPr>
        <w:t>к Территориальной программе государственных гарантий бесплатного</w:t>
      </w:r>
      <w:r w:rsidR="0054250D">
        <w:rPr>
          <w:rFonts w:ascii="Times New Roman" w:hAnsi="Times New Roman"/>
          <w:sz w:val="28"/>
          <w:szCs w:val="28"/>
        </w:rPr>
        <w:t xml:space="preserve"> </w:t>
      </w:r>
      <w:r w:rsidRPr="00A839CF">
        <w:rPr>
          <w:rFonts w:ascii="Times New Roman" w:hAnsi="Times New Roman"/>
          <w:sz w:val="28"/>
          <w:szCs w:val="28"/>
        </w:rPr>
        <w:t>оказания гражданам медицинской помощи на 2026 год и на плановый период 2027 и 2028 годов</w:t>
      </w:r>
    </w:p>
    <w:p w14:paraId="0FC3951C" w14:textId="77777777" w:rsidR="00245E2F" w:rsidRPr="00A839CF" w:rsidRDefault="00245E2F">
      <w:pPr>
        <w:spacing w:after="0" w:line="240" w:lineRule="auto"/>
        <w:jc w:val="center"/>
        <w:rPr>
          <w:rFonts w:ascii="Times New Roman" w:hAnsi="Times New Roman"/>
          <w:sz w:val="28"/>
          <w:szCs w:val="28"/>
        </w:rPr>
      </w:pPr>
    </w:p>
    <w:p w14:paraId="5D3BFE1B" w14:textId="77777777" w:rsidR="00245E2F" w:rsidRPr="00A839CF" w:rsidRDefault="007D1025" w:rsidP="0054250D">
      <w:pPr>
        <w:widowControl w:val="0"/>
        <w:spacing w:after="0" w:line="240" w:lineRule="auto"/>
        <w:jc w:val="center"/>
        <w:rPr>
          <w:rFonts w:ascii="Times New Roman" w:hAnsi="Times New Roman"/>
          <w:sz w:val="28"/>
          <w:szCs w:val="28"/>
        </w:rPr>
      </w:pPr>
      <w:r w:rsidRPr="00A839CF">
        <w:rPr>
          <w:rFonts w:ascii="Times New Roman" w:hAnsi="Times New Roman"/>
          <w:sz w:val="28"/>
          <w:szCs w:val="28"/>
        </w:rPr>
        <w:t>Перечень исследований и иных медицинских вмешательств,</w:t>
      </w:r>
    </w:p>
    <w:p w14:paraId="61902EB8" w14:textId="77777777" w:rsidR="00245E2F" w:rsidRPr="00A839CF" w:rsidRDefault="007D1025" w:rsidP="0054250D">
      <w:pPr>
        <w:widowControl w:val="0"/>
        <w:spacing w:after="0" w:line="240" w:lineRule="auto"/>
        <w:jc w:val="center"/>
        <w:rPr>
          <w:rFonts w:ascii="Times New Roman" w:hAnsi="Times New Roman"/>
          <w:sz w:val="28"/>
          <w:szCs w:val="28"/>
        </w:rPr>
      </w:pPr>
      <w:r w:rsidRPr="00A839CF">
        <w:rPr>
          <w:rFonts w:ascii="Times New Roman" w:hAnsi="Times New Roman"/>
          <w:sz w:val="28"/>
          <w:szCs w:val="28"/>
        </w:rPr>
        <w:t>проводимых в рамках диспансеризации взрослого населения</w:t>
      </w:r>
    </w:p>
    <w:p w14:paraId="735D2BAC" w14:textId="77777777" w:rsidR="00245E2F" w:rsidRPr="00A839CF" w:rsidRDefault="007D1025" w:rsidP="0054250D">
      <w:pPr>
        <w:widowControl w:val="0"/>
        <w:spacing w:after="0" w:line="240" w:lineRule="auto"/>
        <w:jc w:val="center"/>
        <w:rPr>
          <w:rFonts w:ascii="Times New Roman" w:hAnsi="Times New Roman"/>
          <w:sz w:val="28"/>
          <w:szCs w:val="28"/>
        </w:rPr>
      </w:pPr>
      <w:r w:rsidRPr="00A839CF">
        <w:rPr>
          <w:rFonts w:ascii="Times New Roman" w:hAnsi="Times New Roman"/>
          <w:sz w:val="28"/>
          <w:szCs w:val="28"/>
        </w:rPr>
        <w:t>репродуктивного возраста по оценке репродуктивного здоровья</w:t>
      </w:r>
    </w:p>
    <w:p w14:paraId="586155BA" w14:textId="77777777" w:rsidR="00245E2F" w:rsidRDefault="00245E2F">
      <w:pPr>
        <w:widowControl w:val="0"/>
        <w:spacing w:after="0" w:line="240" w:lineRule="auto"/>
        <w:ind w:firstLine="709"/>
        <w:jc w:val="both"/>
        <w:rPr>
          <w:rFonts w:ascii="Times New Roman" w:hAnsi="Times New Roman"/>
          <w:sz w:val="28"/>
          <w:szCs w:val="28"/>
        </w:rPr>
      </w:pPr>
    </w:p>
    <w:p w14:paraId="29229E4F" w14:textId="77777777" w:rsidR="002240A2" w:rsidRPr="00A839CF" w:rsidRDefault="002240A2">
      <w:pPr>
        <w:widowControl w:val="0"/>
        <w:spacing w:after="0" w:line="240" w:lineRule="auto"/>
        <w:ind w:firstLine="709"/>
        <w:jc w:val="both"/>
        <w:rPr>
          <w:rFonts w:ascii="Times New Roman" w:hAnsi="Times New Roman"/>
          <w:sz w:val="28"/>
          <w:szCs w:val="28"/>
        </w:rPr>
      </w:pPr>
    </w:p>
    <w:p w14:paraId="301FF918"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55A3D0A1"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2. Первый этап диспансеризации включает:</w:t>
      </w:r>
    </w:p>
    <w:p w14:paraId="08879233" w14:textId="77777777" w:rsidR="002240A2"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а) у женщин</w:t>
      </w:r>
      <w:r w:rsidR="002240A2">
        <w:rPr>
          <w:rFonts w:ascii="Times New Roman" w:hAnsi="Times New Roman"/>
          <w:sz w:val="28"/>
          <w:szCs w:val="28"/>
        </w:rPr>
        <w:t>:</w:t>
      </w:r>
      <w:r w:rsidRPr="00A839CF">
        <w:rPr>
          <w:rFonts w:ascii="Times New Roman" w:hAnsi="Times New Roman"/>
          <w:sz w:val="28"/>
          <w:szCs w:val="28"/>
        </w:rPr>
        <w:t xml:space="preserve"> </w:t>
      </w:r>
    </w:p>
    <w:p w14:paraId="54005C9B"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прием (осмотр) врачом акушером-гинекологом;</w:t>
      </w:r>
    </w:p>
    <w:p w14:paraId="2CED9B59"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пальпация молочных желез;</w:t>
      </w:r>
    </w:p>
    <w:p w14:paraId="326D7488"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осмотр шейки матки в зеркалах с забором материала на исследование;</w:t>
      </w:r>
    </w:p>
    <w:p w14:paraId="2C1C5F06"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микроскопическое исследование влагалищных мазков;</w:t>
      </w:r>
    </w:p>
    <w:p w14:paraId="577625F2"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у женщин в возрасте 21</w:t>
      </w:r>
      <w:r w:rsidR="002240A2">
        <w:rPr>
          <w:rFonts w:ascii="Times New Roman" w:hAnsi="Times New Roman"/>
          <w:sz w:val="28"/>
          <w:szCs w:val="28"/>
        </w:rPr>
        <w:t>–</w:t>
      </w:r>
      <w:r w:rsidRPr="00A839CF">
        <w:rPr>
          <w:rFonts w:ascii="Times New Roman" w:hAnsi="Times New Roman"/>
          <w:sz w:val="28"/>
          <w:szCs w:val="28"/>
        </w:rPr>
        <w:t xml:space="preserve">49 лет один раз в </w:t>
      </w:r>
      <w:r w:rsidR="002240A2">
        <w:rPr>
          <w:rFonts w:ascii="Times New Roman" w:hAnsi="Times New Roman"/>
          <w:sz w:val="28"/>
          <w:szCs w:val="28"/>
        </w:rPr>
        <w:t>5</w:t>
      </w:r>
      <w:r w:rsidRPr="00A839CF">
        <w:rPr>
          <w:rFonts w:ascii="Times New Roman" w:hAnsi="Times New Roman"/>
          <w:sz w:val="28"/>
          <w:szCs w:val="28"/>
        </w:rPr>
        <w:t xml:space="preserve"> лет </w:t>
      </w:r>
      <w:r w:rsidR="002240A2">
        <w:rPr>
          <w:rFonts w:ascii="Times New Roman" w:hAnsi="Times New Roman"/>
          <w:sz w:val="28"/>
          <w:szCs w:val="28"/>
        </w:rPr>
        <w:t>–</w:t>
      </w:r>
      <w:r w:rsidRPr="00A839CF">
        <w:rPr>
          <w:rFonts w:ascii="Times New Roman" w:hAnsi="Times New Roman"/>
          <w:sz w:val="28"/>
          <w:szCs w:val="28"/>
        </w:rPr>
        <w:t xml:space="preserve">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14:paraId="6A9A9AAA"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у женщин в возрасте 18</w:t>
      </w:r>
      <w:r w:rsidR="002240A2">
        <w:rPr>
          <w:rFonts w:ascii="Times New Roman" w:hAnsi="Times New Roman"/>
          <w:sz w:val="28"/>
          <w:szCs w:val="28"/>
        </w:rPr>
        <w:t>–</w:t>
      </w:r>
      <w:r w:rsidRPr="00A839CF">
        <w:rPr>
          <w:rFonts w:ascii="Times New Roman" w:hAnsi="Times New Roman"/>
          <w:sz w:val="28"/>
          <w:szCs w:val="28"/>
        </w:rPr>
        <w:t>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482C5F39"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б) у мужчин прием (осмотр) врачом-урологом (при его отсутствии – врачом-хирургом, прошедшим подготовку по вопросам репродуктивного здоровья у мужчин).</w:t>
      </w:r>
    </w:p>
    <w:p w14:paraId="694DE406"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6C319D9B"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а) у женщин:</w:t>
      </w:r>
    </w:p>
    <w:p w14:paraId="467844EF"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в возрасте 30–49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EF967F5"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ультразвуковое исследование органов малого таза в начале или середине менструального цикла;</w:t>
      </w:r>
    </w:p>
    <w:p w14:paraId="1115E165"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ультразвуковое исследование молочных желез;</w:t>
      </w:r>
    </w:p>
    <w:p w14:paraId="0F74ACCC"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повторный прием (осмотр) врачом акушером-гинекологом;</w:t>
      </w:r>
    </w:p>
    <w:p w14:paraId="0A15BE11"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б) у мужчин:</w:t>
      </w:r>
    </w:p>
    <w:p w14:paraId="7F294F3D"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спермограмму;</w:t>
      </w:r>
    </w:p>
    <w:p w14:paraId="6ED1D8C9"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03767A27" w14:textId="77777777" w:rsidR="00245E2F" w:rsidRPr="00A839CF" w:rsidRDefault="007D1025">
      <w:pPr>
        <w:widowControl w:val="0"/>
        <w:spacing w:after="0" w:line="240" w:lineRule="auto"/>
        <w:ind w:firstLine="709"/>
        <w:jc w:val="both"/>
        <w:rPr>
          <w:rFonts w:ascii="Times New Roman" w:hAnsi="Times New Roman"/>
          <w:sz w:val="28"/>
          <w:szCs w:val="28"/>
        </w:rPr>
      </w:pPr>
      <w:r w:rsidRPr="00A839CF">
        <w:rPr>
          <w:rFonts w:ascii="Times New Roman" w:hAnsi="Times New Roman"/>
          <w:sz w:val="28"/>
          <w:szCs w:val="28"/>
        </w:rPr>
        <w:t>ультразвуковое исследование предстательной железы и органов мошонки;</w:t>
      </w:r>
    </w:p>
    <w:p w14:paraId="7338E9A1" w14:textId="77777777" w:rsidR="00A839CF" w:rsidRDefault="007D1025">
      <w:pPr>
        <w:widowControl w:val="0"/>
        <w:spacing w:after="0" w:line="240" w:lineRule="auto"/>
        <w:ind w:firstLine="709"/>
        <w:jc w:val="both"/>
        <w:rPr>
          <w:rFonts w:ascii="Times New Roman" w:hAnsi="Times New Roman"/>
          <w:sz w:val="24"/>
        </w:rPr>
      </w:pPr>
      <w:r w:rsidRPr="00A839CF">
        <w:rPr>
          <w:rFonts w:ascii="Times New Roman" w:hAnsi="Times New Roman"/>
          <w:sz w:val="28"/>
          <w:szCs w:val="28"/>
        </w:rPr>
        <w:t>повторный прием (осмотр) врачом-урологом (при его отсутствии – врачом-хирургом, прошедшим подготовку по вопросам репродуктивного здоровья у мужчин</w:t>
      </w:r>
      <w:r>
        <w:rPr>
          <w:rFonts w:ascii="Times New Roman" w:hAnsi="Times New Roman"/>
          <w:sz w:val="24"/>
        </w:rPr>
        <w:t>).</w:t>
      </w:r>
    </w:p>
    <w:p w14:paraId="6967BFEB" w14:textId="77777777" w:rsidR="00245E2F" w:rsidRDefault="007D1025">
      <w:pPr>
        <w:widowControl w:val="0"/>
        <w:spacing w:after="0" w:line="240" w:lineRule="auto"/>
        <w:ind w:firstLine="709"/>
        <w:jc w:val="both"/>
        <w:rPr>
          <w:rFonts w:ascii="Times New Roman" w:hAnsi="Times New Roman"/>
          <w:sz w:val="24"/>
        </w:rPr>
        <w:sectPr w:rsidR="00245E2F" w:rsidSect="0054250D">
          <w:headerReference w:type="even" r:id="rId50"/>
          <w:headerReference w:type="default" r:id="rId51"/>
          <w:headerReference w:type="first" r:id="rId52"/>
          <w:pgSz w:w="11906" w:h="16838"/>
          <w:pgMar w:top="1758" w:right="991" w:bottom="1134" w:left="1843" w:header="1701" w:footer="0" w:gutter="0"/>
          <w:cols w:space="720"/>
          <w:formProt w:val="0"/>
          <w:docGrid w:linePitch="100" w:charSpace="4096"/>
        </w:sectPr>
      </w:pPr>
      <w:r>
        <w:br w:type="page"/>
      </w:r>
    </w:p>
    <w:p w14:paraId="4C3A9315" w14:textId="77777777" w:rsidR="00245E2F" w:rsidRPr="00A839CF" w:rsidRDefault="007D1025">
      <w:pPr>
        <w:widowControl w:val="0"/>
        <w:spacing w:after="0" w:line="240" w:lineRule="auto"/>
        <w:ind w:left="9639"/>
        <w:jc w:val="center"/>
        <w:rPr>
          <w:rFonts w:ascii="Times New Roman" w:hAnsi="Times New Roman"/>
          <w:sz w:val="28"/>
          <w:szCs w:val="28"/>
        </w:rPr>
      </w:pPr>
      <w:bookmarkStart w:id="24" w:name="P10166"/>
      <w:bookmarkStart w:id="25" w:name="_Hlk217573742"/>
      <w:bookmarkEnd w:id="24"/>
      <w:r w:rsidRPr="00A839CF">
        <w:rPr>
          <w:rFonts w:ascii="Times New Roman" w:hAnsi="Times New Roman"/>
          <w:sz w:val="28"/>
          <w:szCs w:val="28"/>
        </w:rPr>
        <w:t>Приложение № 6</w:t>
      </w:r>
    </w:p>
    <w:p w14:paraId="7E295801" w14:textId="77777777" w:rsidR="00245E2F" w:rsidRPr="00A839CF" w:rsidRDefault="007D1025">
      <w:pPr>
        <w:widowControl w:val="0"/>
        <w:spacing w:after="0" w:line="240" w:lineRule="auto"/>
        <w:ind w:left="9639"/>
        <w:jc w:val="center"/>
        <w:rPr>
          <w:rFonts w:ascii="Times New Roman" w:hAnsi="Times New Roman"/>
          <w:color w:val="000000" w:themeColor="dark1"/>
          <w:sz w:val="28"/>
          <w:szCs w:val="28"/>
        </w:rPr>
      </w:pPr>
      <w:r w:rsidRPr="00A839CF">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w:t>
      </w:r>
      <w:r w:rsidRPr="00A839CF">
        <w:rPr>
          <w:rFonts w:ascii="Times New Roman" w:hAnsi="Times New Roman"/>
          <w:sz w:val="28"/>
          <w:szCs w:val="28"/>
        </w:rPr>
        <w:br/>
      </w:r>
      <w:r w:rsidRPr="00A839CF">
        <w:rPr>
          <w:rFonts w:ascii="Times New Roman" w:hAnsi="Times New Roman"/>
          <w:color w:val="000000" w:themeColor="dark1"/>
          <w:sz w:val="28"/>
          <w:szCs w:val="28"/>
        </w:rPr>
        <w:t xml:space="preserve">на 2026 год и на плановый период </w:t>
      </w:r>
    </w:p>
    <w:p w14:paraId="1322143B" w14:textId="77777777" w:rsidR="00245E2F" w:rsidRPr="00A839CF" w:rsidRDefault="007D1025">
      <w:pPr>
        <w:widowControl w:val="0"/>
        <w:spacing w:after="0" w:line="240" w:lineRule="auto"/>
        <w:ind w:left="9639"/>
        <w:jc w:val="center"/>
        <w:rPr>
          <w:sz w:val="28"/>
          <w:szCs w:val="28"/>
        </w:rPr>
      </w:pPr>
      <w:r w:rsidRPr="00A839CF">
        <w:rPr>
          <w:rFonts w:ascii="Times New Roman" w:hAnsi="Times New Roman"/>
          <w:color w:val="000000" w:themeColor="dark1"/>
          <w:sz w:val="28"/>
          <w:szCs w:val="28"/>
        </w:rPr>
        <w:t>2027 и 2028 годов</w:t>
      </w:r>
      <w:bookmarkEnd w:id="25"/>
    </w:p>
    <w:p w14:paraId="1D6EC446" w14:textId="77777777" w:rsidR="00245E2F" w:rsidRPr="00A839CF" w:rsidRDefault="00245E2F">
      <w:pPr>
        <w:widowControl w:val="0"/>
        <w:spacing w:after="0" w:line="240" w:lineRule="auto"/>
        <w:ind w:firstLine="567"/>
        <w:jc w:val="center"/>
        <w:rPr>
          <w:rFonts w:ascii="Times New Roman" w:hAnsi="Times New Roman"/>
          <w:color w:val="FF0000"/>
          <w:sz w:val="28"/>
          <w:szCs w:val="28"/>
        </w:rPr>
      </w:pPr>
    </w:p>
    <w:p w14:paraId="3D6C64AE" w14:textId="77777777" w:rsidR="00245E2F" w:rsidRPr="00A839CF" w:rsidRDefault="007D1025">
      <w:pPr>
        <w:widowControl w:val="0"/>
        <w:spacing w:after="0" w:line="240" w:lineRule="auto"/>
        <w:jc w:val="center"/>
        <w:rPr>
          <w:rFonts w:ascii="Times New Roman" w:hAnsi="Times New Roman"/>
          <w:sz w:val="28"/>
          <w:szCs w:val="28"/>
        </w:rPr>
      </w:pPr>
      <w:r w:rsidRPr="00A839CF">
        <w:rPr>
          <w:rFonts w:ascii="Times New Roman" w:hAnsi="Times New Roman"/>
          <w:sz w:val="28"/>
          <w:szCs w:val="28"/>
        </w:rPr>
        <w:t>Стоимость</w:t>
      </w:r>
    </w:p>
    <w:p w14:paraId="025F4A58" w14:textId="77777777" w:rsidR="00245E2F" w:rsidRPr="00A839CF" w:rsidRDefault="007D1025">
      <w:pPr>
        <w:widowControl w:val="0"/>
        <w:spacing w:after="0" w:line="240" w:lineRule="auto"/>
        <w:jc w:val="center"/>
        <w:rPr>
          <w:rFonts w:ascii="Times New Roman" w:hAnsi="Times New Roman"/>
          <w:sz w:val="28"/>
          <w:szCs w:val="28"/>
        </w:rPr>
      </w:pPr>
      <w:r w:rsidRPr="00A839CF">
        <w:rPr>
          <w:rFonts w:ascii="Times New Roman" w:hAnsi="Times New Roman"/>
          <w:sz w:val="28"/>
          <w:szCs w:val="28"/>
        </w:rPr>
        <w:t>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w:t>
      </w:r>
    </w:p>
    <w:p w14:paraId="1CB3D15C" w14:textId="77777777" w:rsidR="00245E2F" w:rsidRDefault="00245E2F">
      <w:pPr>
        <w:widowControl w:val="0"/>
        <w:spacing w:after="0" w:line="240" w:lineRule="auto"/>
        <w:jc w:val="center"/>
        <w:rPr>
          <w:rFonts w:ascii="Times New Roman" w:hAnsi="Times New Roman"/>
          <w:sz w:val="24"/>
        </w:rPr>
      </w:pPr>
    </w:p>
    <w:tbl>
      <w:tblPr>
        <w:tblW w:w="14885" w:type="dxa"/>
        <w:tblInd w:w="137" w:type="dxa"/>
        <w:tblLayout w:type="fixed"/>
        <w:tblLook w:val="04A0" w:firstRow="1" w:lastRow="0" w:firstColumn="1" w:lastColumn="0" w:noHBand="0" w:noVBand="1"/>
      </w:tblPr>
      <w:tblGrid>
        <w:gridCol w:w="2691"/>
        <w:gridCol w:w="427"/>
        <w:gridCol w:w="1276"/>
        <w:gridCol w:w="1560"/>
        <w:gridCol w:w="1277"/>
        <w:gridCol w:w="1563"/>
        <w:gridCol w:w="1564"/>
        <w:gridCol w:w="1554"/>
        <w:gridCol w:w="1426"/>
        <w:gridCol w:w="1547"/>
      </w:tblGrid>
      <w:tr w:rsidR="00245E2F" w14:paraId="064D33FF" w14:textId="77777777" w:rsidTr="005C3AF7">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39738387"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Источники финансового обеспечения Территориальной программы государственных гарантий бесплатного оказания гражданам медицинской помощи (далее – ТПГГ)</w:t>
            </w:r>
          </w:p>
        </w:tc>
        <w:tc>
          <w:tcPr>
            <w:tcW w:w="42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F899901"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w:t>
            </w:r>
            <w:r w:rsidR="005C3AF7">
              <w:rPr>
                <w:rFonts w:ascii="Times New Roman" w:hAnsi="Times New Roman"/>
                <w:sz w:val="20"/>
              </w:rPr>
              <w:t xml:space="preserve"> </w:t>
            </w:r>
            <w:r>
              <w:rPr>
                <w:rFonts w:ascii="Times New Roman" w:hAnsi="Times New Roman"/>
                <w:sz w:val="20"/>
              </w:rPr>
              <w:t>строк</w:t>
            </w:r>
            <w:r w:rsidR="005C3AF7">
              <w:rPr>
                <w:rFonts w:ascii="Times New Roman" w:hAnsi="Times New Roman"/>
                <w:sz w:val="20"/>
              </w:rPr>
              <w:t>и</w:t>
            </w:r>
          </w:p>
        </w:tc>
        <w:tc>
          <w:tcPr>
            <w:tcW w:w="5674" w:type="dxa"/>
            <w:gridSpan w:val="4"/>
            <w:vMerge w:val="restart"/>
            <w:tcBorders>
              <w:top w:val="single" w:sz="4" w:space="0" w:color="000000"/>
              <w:left w:val="single" w:sz="4" w:space="0" w:color="000000"/>
              <w:bottom w:val="single" w:sz="4" w:space="0" w:color="000000"/>
              <w:right w:val="single" w:sz="4" w:space="0" w:color="000000"/>
            </w:tcBorders>
            <w:vAlign w:val="center"/>
          </w:tcPr>
          <w:p w14:paraId="7CBF6F5C"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2026 год</w:t>
            </w:r>
          </w:p>
        </w:tc>
        <w:tc>
          <w:tcPr>
            <w:tcW w:w="6091" w:type="dxa"/>
            <w:gridSpan w:val="4"/>
            <w:tcBorders>
              <w:top w:val="single" w:sz="4" w:space="0" w:color="000000"/>
              <w:left w:val="single" w:sz="4" w:space="0" w:color="000000"/>
              <w:bottom w:val="single" w:sz="4" w:space="0" w:color="000000"/>
              <w:right w:val="single" w:sz="4" w:space="0" w:color="000000"/>
            </w:tcBorders>
          </w:tcPr>
          <w:p w14:paraId="57201EDF" w14:textId="77777777" w:rsidR="00245E2F" w:rsidRDefault="005C3AF7" w:rsidP="0080413A">
            <w:pPr>
              <w:spacing w:after="0" w:line="240" w:lineRule="auto"/>
              <w:jc w:val="center"/>
              <w:rPr>
                <w:rFonts w:ascii="Times New Roman" w:hAnsi="Times New Roman"/>
                <w:sz w:val="20"/>
              </w:rPr>
            </w:pPr>
            <w:r>
              <w:rPr>
                <w:rFonts w:ascii="Times New Roman" w:hAnsi="Times New Roman"/>
                <w:sz w:val="20"/>
              </w:rPr>
              <w:t>П</w:t>
            </w:r>
            <w:r w:rsidR="007D1025">
              <w:rPr>
                <w:rFonts w:ascii="Times New Roman" w:hAnsi="Times New Roman"/>
                <w:sz w:val="20"/>
              </w:rPr>
              <w:t>лановый период</w:t>
            </w:r>
          </w:p>
        </w:tc>
      </w:tr>
      <w:tr w:rsidR="00245E2F" w14:paraId="1F52EA61" w14:textId="77777777" w:rsidTr="00A839CF">
        <w:tc>
          <w:tcPr>
            <w:tcW w:w="2693" w:type="dxa"/>
            <w:vMerge/>
            <w:tcBorders>
              <w:top w:val="single" w:sz="4" w:space="0" w:color="000000"/>
              <w:left w:val="single" w:sz="4" w:space="0" w:color="000000"/>
              <w:bottom w:val="single" w:sz="4" w:space="0" w:color="000000"/>
              <w:right w:val="single" w:sz="4" w:space="0" w:color="000000"/>
            </w:tcBorders>
            <w:vAlign w:val="center"/>
          </w:tcPr>
          <w:p w14:paraId="5AD06F17" w14:textId="77777777" w:rsidR="00245E2F" w:rsidRDefault="00245E2F" w:rsidP="0080413A">
            <w:pPr>
              <w:jc w:val="center"/>
            </w:pPr>
          </w:p>
        </w:tc>
        <w:tc>
          <w:tcPr>
            <w:tcW w:w="427" w:type="dxa"/>
            <w:vMerge/>
            <w:tcBorders>
              <w:top w:val="single" w:sz="4" w:space="0" w:color="000000"/>
              <w:left w:val="single" w:sz="4" w:space="0" w:color="000000"/>
              <w:bottom w:val="single" w:sz="4" w:space="0" w:color="000000"/>
              <w:right w:val="single" w:sz="4" w:space="0" w:color="000000"/>
            </w:tcBorders>
            <w:vAlign w:val="center"/>
          </w:tcPr>
          <w:p w14:paraId="09429AB4" w14:textId="77777777" w:rsidR="00245E2F" w:rsidRDefault="00245E2F" w:rsidP="0080413A">
            <w:pPr>
              <w:jc w:val="center"/>
            </w:pPr>
          </w:p>
        </w:tc>
        <w:tc>
          <w:tcPr>
            <w:tcW w:w="5674" w:type="dxa"/>
            <w:gridSpan w:val="4"/>
            <w:vMerge/>
            <w:tcBorders>
              <w:top w:val="single" w:sz="4" w:space="0" w:color="000000"/>
              <w:left w:val="single" w:sz="4" w:space="0" w:color="000000"/>
              <w:bottom w:val="single" w:sz="4" w:space="0" w:color="000000"/>
              <w:right w:val="single" w:sz="4" w:space="0" w:color="000000"/>
            </w:tcBorders>
            <w:vAlign w:val="center"/>
          </w:tcPr>
          <w:p w14:paraId="5B359A98" w14:textId="77777777" w:rsidR="00245E2F" w:rsidRDefault="00245E2F" w:rsidP="0080413A">
            <w:pPr>
              <w:jc w:val="center"/>
            </w:pPr>
          </w:p>
        </w:tc>
        <w:tc>
          <w:tcPr>
            <w:tcW w:w="3118" w:type="dxa"/>
            <w:gridSpan w:val="2"/>
            <w:tcBorders>
              <w:top w:val="single" w:sz="4" w:space="0" w:color="000000"/>
              <w:left w:val="single" w:sz="4" w:space="0" w:color="000000"/>
              <w:bottom w:val="single" w:sz="4" w:space="0" w:color="000000"/>
              <w:right w:val="single" w:sz="4" w:space="0" w:color="000000"/>
            </w:tcBorders>
          </w:tcPr>
          <w:p w14:paraId="3278A3B1"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2027 год</w:t>
            </w:r>
          </w:p>
        </w:tc>
        <w:tc>
          <w:tcPr>
            <w:tcW w:w="2973" w:type="dxa"/>
            <w:gridSpan w:val="2"/>
            <w:tcBorders>
              <w:top w:val="single" w:sz="4" w:space="0" w:color="000000"/>
              <w:left w:val="single" w:sz="4" w:space="0" w:color="000000"/>
              <w:bottom w:val="single" w:sz="4" w:space="0" w:color="000000"/>
              <w:right w:val="single" w:sz="4" w:space="0" w:color="000000"/>
            </w:tcBorders>
          </w:tcPr>
          <w:p w14:paraId="592C9B69"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2028год</w:t>
            </w:r>
          </w:p>
        </w:tc>
      </w:tr>
      <w:tr w:rsidR="00245E2F" w14:paraId="76CF5C8A" w14:textId="77777777" w:rsidTr="00A839CF">
        <w:tc>
          <w:tcPr>
            <w:tcW w:w="2693" w:type="dxa"/>
            <w:vMerge/>
            <w:tcBorders>
              <w:top w:val="single" w:sz="4" w:space="0" w:color="000000"/>
              <w:left w:val="single" w:sz="4" w:space="0" w:color="000000"/>
              <w:bottom w:val="single" w:sz="4" w:space="0" w:color="000000"/>
              <w:right w:val="single" w:sz="4" w:space="0" w:color="000000"/>
            </w:tcBorders>
            <w:vAlign w:val="center"/>
          </w:tcPr>
          <w:p w14:paraId="4AF65FE8" w14:textId="77777777" w:rsidR="00245E2F" w:rsidRDefault="00245E2F" w:rsidP="0080413A">
            <w:pPr>
              <w:jc w:val="center"/>
            </w:pPr>
          </w:p>
        </w:tc>
        <w:tc>
          <w:tcPr>
            <w:tcW w:w="427" w:type="dxa"/>
            <w:vMerge/>
            <w:tcBorders>
              <w:top w:val="single" w:sz="4" w:space="0" w:color="000000"/>
              <w:left w:val="single" w:sz="4" w:space="0" w:color="000000"/>
              <w:bottom w:val="single" w:sz="4" w:space="0" w:color="000000"/>
              <w:right w:val="single" w:sz="4" w:space="0" w:color="000000"/>
            </w:tcBorders>
            <w:vAlign w:val="center"/>
          </w:tcPr>
          <w:p w14:paraId="68CA2ADC" w14:textId="77777777" w:rsidR="00245E2F" w:rsidRDefault="00245E2F" w:rsidP="0080413A">
            <w:pPr>
              <w:jc w:val="center"/>
            </w:pPr>
          </w:p>
        </w:tc>
        <w:tc>
          <w:tcPr>
            <w:tcW w:w="2837" w:type="dxa"/>
            <w:gridSpan w:val="2"/>
            <w:tcBorders>
              <w:top w:val="single" w:sz="4" w:space="0" w:color="000000"/>
              <w:left w:val="single" w:sz="4" w:space="0" w:color="000000"/>
              <w:bottom w:val="single" w:sz="4" w:space="0" w:color="000000"/>
              <w:right w:val="single" w:sz="4" w:space="0" w:color="000000"/>
            </w:tcBorders>
            <w:vAlign w:val="center"/>
          </w:tcPr>
          <w:p w14:paraId="2EDB231F"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Утвержденная &lt;***&gt; настоящим постановлением стоимость ТПГГ</w:t>
            </w:r>
          </w:p>
        </w:tc>
        <w:tc>
          <w:tcPr>
            <w:tcW w:w="2837" w:type="dxa"/>
            <w:gridSpan w:val="2"/>
            <w:tcBorders>
              <w:top w:val="single" w:sz="4" w:space="0" w:color="000000"/>
              <w:left w:val="single" w:sz="4" w:space="0" w:color="000000"/>
              <w:bottom w:val="single" w:sz="4" w:space="0" w:color="000000"/>
              <w:right w:val="single" w:sz="4" w:space="0" w:color="000000"/>
            </w:tcBorders>
          </w:tcPr>
          <w:p w14:paraId="27DF3700"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Утвержденные законом о бюджете Кемеровской области – Кузбасса &lt;****&gt; расходы на финансовое обеспечение ТПГГ</w:t>
            </w:r>
          </w:p>
        </w:tc>
        <w:tc>
          <w:tcPr>
            <w:tcW w:w="3118" w:type="dxa"/>
            <w:gridSpan w:val="2"/>
            <w:tcBorders>
              <w:top w:val="single" w:sz="4" w:space="0" w:color="000000"/>
              <w:left w:val="single" w:sz="4" w:space="0" w:color="000000"/>
              <w:bottom w:val="single" w:sz="4" w:space="0" w:color="000000"/>
              <w:right w:val="single" w:sz="4" w:space="0" w:color="000000"/>
            </w:tcBorders>
          </w:tcPr>
          <w:p w14:paraId="394DD391" w14:textId="77777777" w:rsidR="00245E2F" w:rsidRDefault="005C3AF7" w:rsidP="0080413A">
            <w:pPr>
              <w:spacing w:after="0" w:line="240" w:lineRule="auto"/>
              <w:jc w:val="center"/>
              <w:rPr>
                <w:rFonts w:ascii="Times New Roman" w:hAnsi="Times New Roman"/>
                <w:sz w:val="20"/>
              </w:rPr>
            </w:pPr>
            <w:r>
              <w:rPr>
                <w:rFonts w:ascii="Times New Roman" w:hAnsi="Times New Roman"/>
                <w:sz w:val="20"/>
              </w:rPr>
              <w:t>с</w:t>
            </w:r>
            <w:r w:rsidR="007D1025">
              <w:rPr>
                <w:rFonts w:ascii="Times New Roman" w:hAnsi="Times New Roman"/>
                <w:sz w:val="20"/>
              </w:rPr>
              <w:t>тоимость ТПГГ</w:t>
            </w:r>
          </w:p>
        </w:tc>
        <w:tc>
          <w:tcPr>
            <w:tcW w:w="2973" w:type="dxa"/>
            <w:gridSpan w:val="2"/>
            <w:tcBorders>
              <w:top w:val="single" w:sz="4" w:space="0" w:color="000000"/>
              <w:left w:val="single" w:sz="4" w:space="0" w:color="000000"/>
              <w:bottom w:val="single" w:sz="4" w:space="0" w:color="000000"/>
              <w:right w:val="single" w:sz="4" w:space="0" w:color="000000"/>
            </w:tcBorders>
          </w:tcPr>
          <w:p w14:paraId="79BA2FF9" w14:textId="77777777" w:rsidR="00245E2F" w:rsidRDefault="005C3AF7" w:rsidP="0080413A">
            <w:pPr>
              <w:spacing w:after="0" w:line="240" w:lineRule="auto"/>
              <w:jc w:val="center"/>
              <w:rPr>
                <w:rFonts w:ascii="Times New Roman" w:hAnsi="Times New Roman"/>
                <w:sz w:val="20"/>
              </w:rPr>
            </w:pPr>
            <w:r>
              <w:rPr>
                <w:rFonts w:ascii="Times New Roman" w:hAnsi="Times New Roman"/>
                <w:sz w:val="20"/>
              </w:rPr>
              <w:t>с</w:t>
            </w:r>
            <w:r w:rsidR="007D1025">
              <w:rPr>
                <w:rFonts w:ascii="Times New Roman" w:hAnsi="Times New Roman"/>
                <w:sz w:val="20"/>
              </w:rPr>
              <w:t>тоимость ТПГГ</w:t>
            </w:r>
          </w:p>
        </w:tc>
      </w:tr>
      <w:tr w:rsidR="00245E2F" w14:paraId="560164F6" w14:textId="77777777" w:rsidTr="00A839CF">
        <w:trPr>
          <w:trHeight w:val="765"/>
        </w:trPr>
        <w:tc>
          <w:tcPr>
            <w:tcW w:w="2693" w:type="dxa"/>
            <w:vMerge/>
            <w:tcBorders>
              <w:top w:val="single" w:sz="4" w:space="0" w:color="000000"/>
              <w:left w:val="single" w:sz="4" w:space="0" w:color="000000"/>
              <w:bottom w:val="single" w:sz="4" w:space="0" w:color="000000"/>
              <w:right w:val="single" w:sz="4" w:space="0" w:color="000000"/>
            </w:tcBorders>
            <w:vAlign w:val="center"/>
          </w:tcPr>
          <w:p w14:paraId="0C1E085B" w14:textId="77777777" w:rsidR="00245E2F" w:rsidRDefault="00245E2F" w:rsidP="0080413A">
            <w:pPr>
              <w:jc w:val="center"/>
            </w:pPr>
          </w:p>
        </w:tc>
        <w:tc>
          <w:tcPr>
            <w:tcW w:w="427" w:type="dxa"/>
            <w:vMerge/>
            <w:tcBorders>
              <w:top w:val="single" w:sz="4" w:space="0" w:color="000000"/>
              <w:left w:val="single" w:sz="4" w:space="0" w:color="000000"/>
              <w:bottom w:val="single" w:sz="4" w:space="0" w:color="000000"/>
              <w:right w:val="single" w:sz="4" w:space="0" w:color="000000"/>
            </w:tcBorders>
            <w:vAlign w:val="center"/>
          </w:tcPr>
          <w:p w14:paraId="77334606" w14:textId="77777777" w:rsidR="00245E2F" w:rsidRDefault="00245E2F" w:rsidP="0080413A">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05125283"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всего</w:t>
            </w:r>
          </w:p>
          <w:p w14:paraId="2AF428A8" w14:textId="77777777" w:rsidR="00245E2F" w:rsidRDefault="00245E2F" w:rsidP="0080413A">
            <w:pPr>
              <w:spacing w:after="0" w:line="240" w:lineRule="auto"/>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3C8904B"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 xml:space="preserve">на 1 жителя </w:t>
            </w:r>
            <w:r w:rsidR="005C3AF7">
              <w:rPr>
                <w:rFonts w:ascii="Times New Roman" w:hAnsi="Times New Roman"/>
                <w:sz w:val="20"/>
              </w:rPr>
              <w:br/>
            </w:r>
            <w:r>
              <w:rPr>
                <w:rFonts w:ascii="Times New Roman" w:hAnsi="Times New Roman"/>
                <w:sz w:val="20"/>
              </w:rPr>
              <w:t>(1 застрахован-ное лицо) в год</w:t>
            </w:r>
          </w:p>
        </w:tc>
        <w:tc>
          <w:tcPr>
            <w:tcW w:w="1274" w:type="dxa"/>
            <w:tcBorders>
              <w:top w:val="single" w:sz="4" w:space="0" w:color="000000"/>
              <w:left w:val="single" w:sz="4" w:space="0" w:color="000000"/>
              <w:bottom w:val="single" w:sz="4" w:space="0" w:color="000000"/>
              <w:right w:val="single" w:sz="4" w:space="0" w:color="000000"/>
            </w:tcBorders>
            <w:vAlign w:val="center"/>
          </w:tcPr>
          <w:p w14:paraId="70547039"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всего</w:t>
            </w:r>
          </w:p>
          <w:p w14:paraId="726238F5" w14:textId="77777777" w:rsidR="00245E2F" w:rsidRDefault="00245E2F" w:rsidP="0080413A">
            <w:pPr>
              <w:spacing w:after="0" w:line="240" w:lineRule="auto"/>
              <w:jc w:val="center"/>
              <w:rPr>
                <w:rFonts w:ascii="Times New Roman" w:hAnsi="Times New Roman"/>
                <w:sz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D3011C1"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на 1 жителя</w:t>
            </w:r>
          </w:p>
          <w:p w14:paraId="7825F19A" w14:textId="77777777" w:rsidR="00245E2F" w:rsidRDefault="00245E2F" w:rsidP="0080413A">
            <w:pPr>
              <w:spacing w:after="0" w:line="240" w:lineRule="auto"/>
              <w:jc w:val="center"/>
              <w:rPr>
                <w:rFonts w:ascii="Times New Roman" w:hAnsi="Times New Roman"/>
                <w:sz w:val="2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2B28EA3"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всего</w:t>
            </w:r>
          </w:p>
          <w:p w14:paraId="7717006B" w14:textId="77777777" w:rsidR="00245E2F" w:rsidRDefault="00245E2F" w:rsidP="0080413A">
            <w:pPr>
              <w:spacing w:after="0" w:line="240" w:lineRule="auto"/>
              <w:jc w:val="center"/>
              <w:rPr>
                <w:rFonts w:ascii="Times New Roman" w:hAnsi="Times New Roman"/>
                <w:sz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4877F6B7"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на 1 жителя</w:t>
            </w:r>
          </w:p>
          <w:p w14:paraId="3D40AF69"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(1 застрахован-ное лицо) в год</w:t>
            </w:r>
          </w:p>
        </w:tc>
        <w:tc>
          <w:tcPr>
            <w:tcW w:w="1426" w:type="dxa"/>
            <w:tcBorders>
              <w:top w:val="single" w:sz="4" w:space="0" w:color="000000"/>
              <w:left w:val="single" w:sz="4" w:space="0" w:color="000000"/>
              <w:bottom w:val="single" w:sz="4" w:space="0" w:color="000000"/>
              <w:right w:val="single" w:sz="4" w:space="0" w:color="000000"/>
            </w:tcBorders>
            <w:vAlign w:val="center"/>
          </w:tcPr>
          <w:p w14:paraId="75961C51"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всего</w:t>
            </w:r>
          </w:p>
          <w:p w14:paraId="1AC95314" w14:textId="77777777" w:rsidR="00245E2F" w:rsidRDefault="00245E2F" w:rsidP="0080413A">
            <w:pPr>
              <w:spacing w:after="0" w:line="240" w:lineRule="auto"/>
              <w:jc w:val="center"/>
              <w:rPr>
                <w:rFonts w:ascii="Times New Roman" w:hAnsi="Times New Roman"/>
                <w:sz w:val="20"/>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3884DF49"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на 1 жителя</w:t>
            </w:r>
          </w:p>
          <w:p w14:paraId="5C76D620" w14:textId="77777777" w:rsidR="00245E2F" w:rsidRDefault="007D1025" w:rsidP="0080413A">
            <w:pPr>
              <w:spacing w:after="0" w:line="240" w:lineRule="auto"/>
              <w:jc w:val="center"/>
              <w:rPr>
                <w:rFonts w:ascii="Times New Roman" w:hAnsi="Times New Roman"/>
                <w:sz w:val="20"/>
              </w:rPr>
            </w:pPr>
            <w:r>
              <w:rPr>
                <w:rFonts w:ascii="Times New Roman" w:hAnsi="Times New Roman"/>
                <w:sz w:val="20"/>
              </w:rPr>
              <w:t>(1 застрахован-ное лицо) в год</w:t>
            </w:r>
          </w:p>
        </w:tc>
      </w:tr>
      <w:tr w:rsidR="00245E2F" w14:paraId="2AC93592" w14:textId="77777777" w:rsidTr="00A839CF">
        <w:tc>
          <w:tcPr>
            <w:tcW w:w="2693" w:type="dxa"/>
            <w:tcBorders>
              <w:top w:val="single" w:sz="4" w:space="0" w:color="000000"/>
              <w:left w:val="single" w:sz="4" w:space="0" w:color="000000"/>
              <w:bottom w:val="single" w:sz="4" w:space="0" w:color="000000"/>
              <w:right w:val="single" w:sz="4" w:space="0" w:color="000000"/>
            </w:tcBorders>
            <w:vAlign w:val="center"/>
          </w:tcPr>
          <w:p w14:paraId="0E8B1B52" w14:textId="77777777" w:rsidR="00245E2F" w:rsidRDefault="00245E2F">
            <w:pPr>
              <w:spacing w:after="0" w:line="240" w:lineRule="auto"/>
              <w:jc w:val="center"/>
              <w:rPr>
                <w:rFonts w:ascii="Times New Roman" w:hAnsi="Times New Roman"/>
                <w:sz w:val="20"/>
              </w:rPr>
            </w:pPr>
          </w:p>
        </w:tc>
        <w:tc>
          <w:tcPr>
            <w:tcW w:w="427" w:type="dxa"/>
            <w:tcBorders>
              <w:top w:val="single" w:sz="4" w:space="0" w:color="000000"/>
              <w:left w:val="single" w:sz="4" w:space="0" w:color="000000"/>
              <w:bottom w:val="single" w:sz="4" w:space="0" w:color="000000"/>
              <w:right w:val="single" w:sz="4" w:space="0" w:color="000000"/>
            </w:tcBorders>
            <w:vAlign w:val="center"/>
          </w:tcPr>
          <w:p w14:paraId="09A3C620" w14:textId="77777777" w:rsidR="00245E2F" w:rsidRDefault="00245E2F">
            <w:pPr>
              <w:spacing w:after="0" w:line="240" w:lineRule="auto"/>
              <w:jc w:val="center"/>
              <w:rPr>
                <w:rFonts w:ascii="Times New Roman" w:hAnsi="Times New Roman"/>
                <w:sz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AF468FA" w14:textId="77777777" w:rsidR="00245E2F" w:rsidRDefault="007D1025">
            <w:pPr>
              <w:spacing w:after="0" w:line="240" w:lineRule="auto"/>
              <w:jc w:val="center"/>
              <w:rPr>
                <w:rFonts w:ascii="Times New Roman" w:hAnsi="Times New Roman"/>
                <w:sz w:val="20"/>
              </w:rPr>
            </w:pPr>
            <w:r>
              <w:rPr>
                <w:rFonts w:ascii="Times New Roman" w:hAnsi="Times New Roman"/>
                <w:sz w:val="20"/>
              </w:rPr>
              <w:t>тысяч рублей</w:t>
            </w:r>
          </w:p>
        </w:tc>
        <w:tc>
          <w:tcPr>
            <w:tcW w:w="1560" w:type="dxa"/>
            <w:tcBorders>
              <w:top w:val="single" w:sz="4" w:space="0" w:color="000000"/>
              <w:left w:val="single" w:sz="4" w:space="0" w:color="000000"/>
              <w:bottom w:val="single" w:sz="4" w:space="0" w:color="000000"/>
              <w:right w:val="single" w:sz="4" w:space="0" w:color="000000"/>
            </w:tcBorders>
            <w:vAlign w:val="center"/>
          </w:tcPr>
          <w:p w14:paraId="3D6C373B" w14:textId="77777777" w:rsidR="00245E2F" w:rsidRDefault="007D1025">
            <w:pPr>
              <w:spacing w:after="0" w:line="240" w:lineRule="auto"/>
              <w:jc w:val="center"/>
              <w:rPr>
                <w:rFonts w:ascii="Times New Roman" w:hAnsi="Times New Roman"/>
                <w:sz w:val="20"/>
              </w:rPr>
            </w:pPr>
            <w:r>
              <w:rPr>
                <w:rFonts w:ascii="Times New Roman" w:hAnsi="Times New Roman"/>
                <w:sz w:val="20"/>
              </w:rPr>
              <w:t>рубл</w:t>
            </w:r>
            <w:r w:rsidR="005C3AF7">
              <w:rPr>
                <w:rFonts w:ascii="Times New Roman" w:hAnsi="Times New Roman"/>
                <w:sz w:val="20"/>
              </w:rPr>
              <w:t>ей</w:t>
            </w:r>
          </w:p>
        </w:tc>
        <w:tc>
          <w:tcPr>
            <w:tcW w:w="1274" w:type="dxa"/>
            <w:tcBorders>
              <w:top w:val="single" w:sz="4" w:space="0" w:color="000000"/>
              <w:left w:val="single" w:sz="4" w:space="0" w:color="000000"/>
              <w:bottom w:val="single" w:sz="4" w:space="0" w:color="000000"/>
              <w:right w:val="single" w:sz="4" w:space="0" w:color="000000"/>
            </w:tcBorders>
            <w:vAlign w:val="center"/>
          </w:tcPr>
          <w:p w14:paraId="7B8FA85F" w14:textId="77777777" w:rsidR="00245E2F" w:rsidRDefault="007D1025">
            <w:pPr>
              <w:spacing w:after="0" w:line="240" w:lineRule="auto"/>
              <w:jc w:val="center"/>
              <w:rPr>
                <w:rFonts w:ascii="Times New Roman" w:hAnsi="Times New Roman"/>
                <w:sz w:val="20"/>
              </w:rPr>
            </w:pPr>
            <w:r>
              <w:rPr>
                <w:rFonts w:ascii="Times New Roman" w:hAnsi="Times New Roman"/>
                <w:sz w:val="20"/>
              </w:rPr>
              <w:t>тысяч рублей</w:t>
            </w:r>
          </w:p>
        </w:tc>
        <w:tc>
          <w:tcPr>
            <w:tcW w:w="1563" w:type="dxa"/>
            <w:tcBorders>
              <w:top w:val="single" w:sz="4" w:space="0" w:color="000000"/>
              <w:left w:val="single" w:sz="4" w:space="0" w:color="000000"/>
              <w:bottom w:val="single" w:sz="4" w:space="0" w:color="000000"/>
              <w:right w:val="single" w:sz="4" w:space="0" w:color="000000"/>
            </w:tcBorders>
            <w:vAlign w:val="center"/>
          </w:tcPr>
          <w:p w14:paraId="513B51D3" w14:textId="77777777" w:rsidR="00245E2F" w:rsidRDefault="007D1025">
            <w:pPr>
              <w:spacing w:after="0" w:line="240" w:lineRule="auto"/>
              <w:jc w:val="center"/>
              <w:rPr>
                <w:rFonts w:ascii="Times New Roman" w:hAnsi="Times New Roman"/>
                <w:sz w:val="20"/>
              </w:rPr>
            </w:pPr>
            <w:r>
              <w:rPr>
                <w:rFonts w:ascii="Times New Roman" w:hAnsi="Times New Roman"/>
                <w:sz w:val="20"/>
              </w:rPr>
              <w:t>рубл</w:t>
            </w:r>
            <w:r w:rsidR="005C3AF7">
              <w:rPr>
                <w:rFonts w:ascii="Times New Roman" w:hAnsi="Times New Roman"/>
                <w:sz w:val="20"/>
              </w:rPr>
              <w:t>ей</w:t>
            </w:r>
          </w:p>
        </w:tc>
        <w:tc>
          <w:tcPr>
            <w:tcW w:w="1564" w:type="dxa"/>
            <w:tcBorders>
              <w:top w:val="single" w:sz="4" w:space="0" w:color="000000"/>
              <w:left w:val="single" w:sz="4" w:space="0" w:color="000000"/>
              <w:bottom w:val="single" w:sz="4" w:space="0" w:color="000000"/>
              <w:right w:val="single" w:sz="4" w:space="0" w:color="000000"/>
            </w:tcBorders>
            <w:vAlign w:val="center"/>
          </w:tcPr>
          <w:p w14:paraId="6BBEFBAB" w14:textId="77777777" w:rsidR="00245E2F" w:rsidRDefault="007D1025">
            <w:pPr>
              <w:spacing w:after="0" w:line="240" w:lineRule="auto"/>
              <w:jc w:val="center"/>
              <w:rPr>
                <w:rFonts w:ascii="Times New Roman" w:hAnsi="Times New Roman"/>
                <w:sz w:val="20"/>
              </w:rPr>
            </w:pPr>
            <w:r>
              <w:rPr>
                <w:rFonts w:ascii="Times New Roman" w:hAnsi="Times New Roman"/>
                <w:sz w:val="20"/>
              </w:rPr>
              <w:t>тысяч рублей</w:t>
            </w:r>
          </w:p>
        </w:tc>
        <w:tc>
          <w:tcPr>
            <w:tcW w:w="1554" w:type="dxa"/>
            <w:tcBorders>
              <w:top w:val="single" w:sz="4" w:space="0" w:color="000000"/>
              <w:left w:val="single" w:sz="4" w:space="0" w:color="000000"/>
              <w:bottom w:val="single" w:sz="4" w:space="0" w:color="000000"/>
              <w:right w:val="single" w:sz="4" w:space="0" w:color="000000"/>
            </w:tcBorders>
            <w:vAlign w:val="center"/>
          </w:tcPr>
          <w:p w14:paraId="18C9BE2B" w14:textId="77777777" w:rsidR="00245E2F" w:rsidRDefault="007D1025">
            <w:pPr>
              <w:spacing w:after="0" w:line="240" w:lineRule="auto"/>
              <w:jc w:val="center"/>
              <w:rPr>
                <w:rFonts w:ascii="Times New Roman" w:hAnsi="Times New Roman"/>
                <w:sz w:val="20"/>
              </w:rPr>
            </w:pPr>
            <w:r>
              <w:rPr>
                <w:rFonts w:ascii="Times New Roman" w:hAnsi="Times New Roman"/>
                <w:sz w:val="20"/>
              </w:rPr>
              <w:t>рубл</w:t>
            </w:r>
            <w:r w:rsidR="005C3AF7">
              <w:rPr>
                <w:rFonts w:ascii="Times New Roman" w:hAnsi="Times New Roman"/>
                <w:sz w:val="20"/>
              </w:rPr>
              <w:t>ей</w:t>
            </w:r>
          </w:p>
        </w:tc>
        <w:tc>
          <w:tcPr>
            <w:tcW w:w="1426" w:type="dxa"/>
            <w:tcBorders>
              <w:top w:val="single" w:sz="4" w:space="0" w:color="000000"/>
              <w:left w:val="single" w:sz="4" w:space="0" w:color="000000"/>
              <w:bottom w:val="single" w:sz="4" w:space="0" w:color="000000"/>
              <w:right w:val="single" w:sz="4" w:space="0" w:color="000000"/>
            </w:tcBorders>
            <w:vAlign w:val="center"/>
          </w:tcPr>
          <w:p w14:paraId="0E913298" w14:textId="77777777" w:rsidR="00245E2F" w:rsidRDefault="007D1025">
            <w:pPr>
              <w:spacing w:after="0" w:line="240" w:lineRule="auto"/>
              <w:jc w:val="center"/>
              <w:rPr>
                <w:rFonts w:ascii="Times New Roman" w:hAnsi="Times New Roman"/>
                <w:sz w:val="20"/>
              </w:rPr>
            </w:pPr>
            <w:r>
              <w:rPr>
                <w:rFonts w:ascii="Times New Roman" w:hAnsi="Times New Roman"/>
                <w:sz w:val="20"/>
              </w:rPr>
              <w:t>тысяч рублей</w:t>
            </w:r>
          </w:p>
        </w:tc>
        <w:tc>
          <w:tcPr>
            <w:tcW w:w="1547" w:type="dxa"/>
            <w:tcBorders>
              <w:top w:val="single" w:sz="4" w:space="0" w:color="000000"/>
              <w:left w:val="single" w:sz="4" w:space="0" w:color="000000"/>
              <w:bottom w:val="single" w:sz="4" w:space="0" w:color="000000"/>
              <w:right w:val="single" w:sz="4" w:space="0" w:color="000000"/>
            </w:tcBorders>
            <w:vAlign w:val="center"/>
          </w:tcPr>
          <w:p w14:paraId="734EA2D2" w14:textId="77777777" w:rsidR="00245E2F" w:rsidRDefault="007D1025">
            <w:pPr>
              <w:spacing w:after="0" w:line="240" w:lineRule="auto"/>
              <w:jc w:val="center"/>
              <w:rPr>
                <w:rFonts w:ascii="Times New Roman" w:hAnsi="Times New Roman"/>
                <w:sz w:val="20"/>
              </w:rPr>
            </w:pPr>
            <w:r>
              <w:rPr>
                <w:rFonts w:ascii="Times New Roman" w:hAnsi="Times New Roman"/>
                <w:sz w:val="20"/>
              </w:rPr>
              <w:t>рубл</w:t>
            </w:r>
            <w:r w:rsidR="005C3AF7">
              <w:rPr>
                <w:rFonts w:ascii="Times New Roman" w:hAnsi="Times New Roman"/>
                <w:sz w:val="20"/>
              </w:rPr>
              <w:t>ей</w:t>
            </w:r>
          </w:p>
        </w:tc>
      </w:tr>
      <w:tr w:rsidR="00245E2F" w14:paraId="03ABB903" w14:textId="77777777" w:rsidTr="00A839CF">
        <w:tc>
          <w:tcPr>
            <w:tcW w:w="2693" w:type="dxa"/>
            <w:tcBorders>
              <w:top w:val="single" w:sz="4" w:space="0" w:color="000000"/>
              <w:left w:val="single" w:sz="4" w:space="0" w:color="000000"/>
              <w:bottom w:val="single" w:sz="4" w:space="0" w:color="000000"/>
              <w:right w:val="single" w:sz="4" w:space="0" w:color="000000"/>
            </w:tcBorders>
            <w:vAlign w:val="center"/>
          </w:tcPr>
          <w:p w14:paraId="0418EF72" w14:textId="77777777" w:rsidR="00245E2F" w:rsidRDefault="007D1025">
            <w:pPr>
              <w:jc w:val="center"/>
              <w:rPr>
                <w:rFonts w:ascii="Times New Roman" w:hAnsi="Times New Roman"/>
                <w:sz w:val="20"/>
              </w:rPr>
            </w:pPr>
            <w:r>
              <w:rPr>
                <w:rFonts w:ascii="Times New Roman" w:hAnsi="Times New Roman"/>
                <w:sz w:val="20"/>
              </w:rPr>
              <w:t>1</w:t>
            </w:r>
          </w:p>
        </w:tc>
        <w:tc>
          <w:tcPr>
            <w:tcW w:w="427" w:type="dxa"/>
            <w:tcBorders>
              <w:top w:val="single" w:sz="4" w:space="0" w:color="000000"/>
              <w:left w:val="single" w:sz="4" w:space="0" w:color="000000"/>
              <w:bottom w:val="single" w:sz="4" w:space="0" w:color="000000"/>
              <w:right w:val="single" w:sz="4" w:space="0" w:color="000000"/>
            </w:tcBorders>
            <w:vAlign w:val="center"/>
          </w:tcPr>
          <w:p w14:paraId="4BA68DE1" w14:textId="77777777" w:rsidR="00245E2F" w:rsidRDefault="007D1025">
            <w:pPr>
              <w:jc w:val="center"/>
              <w:rPr>
                <w:rFonts w:ascii="Times New Roman" w:hAnsi="Times New Roman"/>
                <w:sz w:val="20"/>
              </w:rPr>
            </w:pPr>
            <w:r>
              <w:rPr>
                <w:rFonts w:ascii="Times New Roman" w:hAnsi="Times New Roman"/>
                <w:sz w:val="20"/>
              </w:rPr>
              <w:t>2</w:t>
            </w:r>
          </w:p>
        </w:tc>
        <w:tc>
          <w:tcPr>
            <w:tcW w:w="1277" w:type="dxa"/>
            <w:tcBorders>
              <w:top w:val="single" w:sz="4" w:space="0" w:color="000000"/>
              <w:left w:val="single" w:sz="4" w:space="0" w:color="000000"/>
              <w:bottom w:val="single" w:sz="4" w:space="0" w:color="000000"/>
              <w:right w:val="single" w:sz="4" w:space="0" w:color="000000"/>
            </w:tcBorders>
            <w:vAlign w:val="center"/>
          </w:tcPr>
          <w:p w14:paraId="4F9DC3AF" w14:textId="77777777" w:rsidR="00245E2F" w:rsidRDefault="007D1025">
            <w:pPr>
              <w:jc w:val="center"/>
              <w:rPr>
                <w:rFonts w:ascii="Times New Roman" w:hAnsi="Times New Roman"/>
                <w:sz w:val="20"/>
              </w:rPr>
            </w:pPr>
            <w:r>
              <w:rPr>
                <w:rFonts w:ascii="Times New Roman" w:hAnsi="Times New Roman"/>
                <w:sz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7268ED55" w14:textId="77777777" w:rsidR="00245E2F" w:rsidRDefault="007D1025">
            <w:pPr>
              <w:jc w:val="center"/>
              <w:rPr>
                <w:rFonts w:ascii="Times New Roman" w:hAnsi="Times New Roman"/>
                <w:sz w:val="20"/>
              </w:rPr>
            </w:pPr>
            <w:r>
              <w:rPr>
                <w:rFonts w:ascii="Times New Roman" w:hAnsi="Times New Roman"/>
                <w:sz w:val="20"/>
              </w:rPr>
              <w:t>4</w:t>
            </w:r>
          </w:p>
        </w:tc>
        <w:tc>
          <w:tcPr>
            <w:tcW w:w="1274" w:type="dxa"/>
            <w:tcBorders>
              <w:top w:val="single" w:sz="4" w:space="0" w:color="000000"/>
              <w:left w:val="single" w:sz="4" w:space="0" w:color="000000"/>
              <w:bottom w:val="single" w:sz="4" w:space="0" w:color="000000"/>
              <w:right w:val="single" w:sz="4" w:space="0" w:color="000000"/>
            </w:tcBorders>
          </w:tcPr>
          <w:p w14:paraId="3E65D123" w14:textId="77777777" w:rsidR="00245E2F" w:rsidRDefault="007D1025">
            <w:pPr>
              <w:jc w:val="center"/>
              <w:rPr>
                <w:rFonts w:ascii="Times New Roman" w:hAnsi="Times New Roman"/>
                <w:sz w:val="20"/>
              </w:rPr>
            </w:pPr>
            <w:r>
              <w:rPr>
                <w:rFonts w:ascii="Times New Roman" w:hAnsi="Times New Roman"/>
                <w:sz w:val="20"/>
              </w:rPr>
              <w:t>5</w:t>
            </w:r>
          </w:p>
        </w:tc>
        <w:tc>
          <w:tcPr>
            <w:tcW w:w="1563" w:type="dxa"/>
            <w:tcBorders>
              <w:top w:val="single" w:sz="4" w:space="0" w:color="000000"/>
              <w:left w:val="single" w:sz="4" w:space="0" w:color="000000"/>
              <w:bottom w:val="single" w:sz="4" w:space="0" w:color="000000"/>
              <w:right w:val="single" w:sz="4" w:space="0" w:color="000000"/>
            </w:tcBorders>
          </w:tcPr>
          <w:p w14:paraId="6314FDE9" w14:textId="77777777" w:rsidR="00245E2F" w:rsidRDefault="007D1025">
            <w:pPr>
              <w:jc w:val="center"/>
              <w:rPr>
                <w:rFonts w:ascii="Times New Roman" w:hAnsi="Times New Roman"/>
                <w:sz w:val="20"/>
              </w:rPr>
            </w:pPr>
            <w:r>
              <w:rPr>
                <w:rFonts w:ascii="Times New Roman" w:hAnsi="Times New Roman"/>
                <w:sz w:val="20"/>
              </w:rPr>
              <w:t>6</w:t>
            </w:r>
          </w:p>
        </w:tc>
        <w:tc>
          <w:tcPr>
            <w:tcW w:w="1564" w:type="dxa"/>
            <w:tcBorders>
              <w:top w:val="single" w:sz="4" w:space="0" w:color="000000"/>
              <w:left w:val="single" w:sz="4" w:space="0" w:color="000000"/>
              <w:bottom w:val="single" w:sz="4" w:space="0" w:color="000000"/>
              <w:right w:val="single" w:sz="4" w:space="0" w:color="000000"/>
            </w:tcBorders>
            <w:vAlign w:val="center"/>
          </w:tcPr>
          <w:p w14:paraId="375DB773" w14:textId="77777777" w:rsidR="00245E2F" w:rsidRDefault="007D1025">
            <w:pPr>
              <w:jc w:val="center"/>
              <w:rPr>
                <w:rFonts w:ascii="Times New Roman" w:hAnsi="Times New Roman"/>
                <w:sz w:val="20"/>
              </w:rPr>
            </w:pPr>
            <w:r>
              <w:rPr>
                <w:rFonts w:ascii="Times New Roman" w:hAnsi="Times New Roman"/>
                <w:sz w:val="20"/>
              </w:rPr>
              <w:t>7</w:t>
            </w:r>
          </w:p>
        </w:tc>
        <w:tc>
          <w:tcPr>
            <w:tcW w:w="1554" w:type="dxa"/>
            <w:tcBorders>
              <w:top w:val="single" w:sz="4" w:space="0" w:color="000000"/>
              <w:left w:val="single" w:sz="4" w:space="0" w:color="000000"/>
              <w:bottom w:val="single" w:sz="4" w:space="0" w:color="000000"/>
              <w:right w:val="single" w:sz="4" w:space="0" w:color="000000"/>
            </w:tcBorders>
            <w:vAlign w:val="center"/>
          </w:tcPr>
          <w:p w14:paraId="21538E85" w14:textId="77777777" w:rsidR="00245E2F" w:rsidRDefault="007D1025">
            <w:pPr>
              <w:jc w:val="center"/>
              <w:rPr>
                <w:rFonts w:ascii="Times New Roman" w:hAnsi="Times New Roman"/>
                <w:sz w:val="20"/>
              </w:rPr>
            </w:pPr>
            <w:r>
              <w:rPr>
                <w:rFonts w:ascii="Times New Roman" w:hAnsi="Times New Roman"/>
                <w:sz w:val="20"/>
              </w:rPr>
              <w:t>8</w:t>
            </w:r>
          </w:p>
        </w:tc>
        <w:tc>
          <w:tcPr>
            <w:tcW w:w="1426" w:type="dxa"/>
            <w:tcBorders>
              <w:top w:val="single" w:sz="4" w:space="0" w:color="000000"/>
              <w:left w:val="single" w:sz="4" w:space="0" w:color="000000"/>
              <w:bottom w:val="single" w:sz="4" w:space="0" w:color="000000"/>
              <w:right w:val="single" w:sz="4" w:space="0" w:color="000000"/>
            </w:tcBorders>
            <w:vAlign w:val="center"/>
          </w:tcPr>
          <w:p w14:paraId="1D8F52B2" w14:textId="77777777" w:rsidR="00245E2F" w:rsidRDefault="007D1025">
            <w:pPr>
              <w:jc w:val="center"/>
              <w:rPr>
                <w:rFonts w:ascii="Times New Roman" w:hAnsi="Times New Roman"/>
                <w:sz w:val="20"/>
              </w:rPr>
            </w:pPr>
            <w:r>
              <w:rPr>
                <w:rFonts w:ascii="Times New Roman" w:hAnsi="Times New Roman"/>
                <w:sz w:val="20"/>
              </w:rPr>
              <w:t>9</w:t>
            </w:r>
          </w:p>
        </w:tc>
        <w:tc>
          <w:tcPr>
            <w:tcW w:w="1547" w:type="dxa"/>
            <w:tcBorders>
              <w:top w:val="single" w:sz="4" w:space="0" w:color="000000"/>
              <w:left w:val="single" w:sz="4" w:space="0" w:color="000000"/>
              <w:bottom w:val="single" w:sz="4" w:space="0" w:color="000000"/>
              <w:right w:val="single" w:sz="4" w:space="0" w:color="000000"/>
            </w:tcBorders>
            <w:vAlign w:val="center"/>
          </w:tcPr>
          <w:p w14:paraId="1E6429FE" w14:textId="77777777" w:rsidR="00245E2F" w:rsidRDefault="007D1025">
            <w:pPr>
              <w:jc w:val="center"/>
              <w:rPr>
                <w:rFonts w:ascii="Times New Roman" w:hAnsi="Times New Roman"/>
                <w:sz w:val="20"/>
              </w:rPr>
            </w:pPr>
            <w:r>
              <w:rPr>
                <w:rFonts w:ascii="Times New Roman" w:hAnsi="Times New Roman"/>
                <w:sz w:val="20"/>
              </w:rPr>
              <w:t>10</w:t>
            </w:r>
          </w:p>
        </w:tc>
      </w:tr>
      <w:tr w:rsidR="00245E2F" w14:paraId="39B3BC9D" w14:textId="77777777" w:rsidTr="00A839CF">
        <w:tc>
          <w:tcPr>
            <w:tcW w:w="2693" w:type="dxa"/>
            <w:tcBorders>
              <w:top w:val="single" w:sz="4" w:space="0" w:color="000000"/>
              <w:left w:val="single" w:sz="4" w:space="0" w:color="000000"/>
              <w:bottom w:val="single" w:sz="4" w:space="0" w:color="000000"/>
              <w:right w:val="single" w:sz="4" w:space="0" w:color="000000"/>
            </w:tcBorders>
          </w:tcPr>
          <w:p w14:paraId="6DE5635B" w14:textId="77777777" w:rsidR="00245E2F" w:rsidRDefault="007D1025" w:rsidP="005C3AF7">
            <w:pPr>
              <w:rPr>
                <w:rFonts w:ascii="Times New Roman" w:hAnsi="Times New Roman"/>
                <w:sz w:val="20"/>
              </w:rPr>
            </w:pPr>
            <w:r>
              <w:rPr>
                <w:rFonts w:ascii="Times New Roman" w:hAnsi="Times New Roman"/>
                <w:sz w:val="20"/>
              </w:rPr>
              <w:t xml:space="preserve">Стоимость </w:t>
            </w:r>
            <w:r w:rsidR="005C3AF7">
              <w:rPr>
                <w:rFonts w:ascii="Times New Roman" w:hAnsi="Times New Roman"/>
                <w:sz w:val="20"/>
              </w:rPr>
              <w:t>Т</w:t>
            </w:r>
            <w:r>
              <w:rPr>
                <w:rFonts w:ascii="Times New Roman" w:hAnsi="Times New Roman"/>
                <w:sz w:val="20"/>
              </w:rPr>
              <w:t xml:space="preserve">ерриториальной программы, всего (сумма строк 02 + 03), в том числе </w:t>
            </w:r>
            <w:r>
              <w:rPr>
                <w:rFonts w:ascii="Times New Roman" w:hAnsi="Times New Roman"/>
                <w:sz w:val="20"/>
              </w:rPr>
              <w:br/>
            </w:r>
          </w:p>
        </w:tc>
        <w:tc>
          <w:tcPr>
            <w:tcW w:w="427" w:type="dxa"/>
            <w:tcBorders>
              <w:top w:val="single" w:sz="4" w:space="0" w:color="000000"/>
              <w:left w:val="single" w:sz="4" w:space="0" w:color="000000"/>
              <w:bottom w:val="single" w:sz="4" w:space="0" w:color="000000"/>
              <w:right w:val="single" w:sz="4" w:space="0" w:color="000000"/>
            </w:tcBorders>
          </w:tcPr>
          <w:p w14:paraId="14218DE7" w14:textId="77777777" w:rsidR="00245E2F" w:rsidRDefault="007D1025">
            <w:pPr>
              <w:jc w:val="center"/>
              <w:rPr>
                <w:rFonts w:ascii="Times New Roman" w:hAnsi="Times New Roman"/>
                <w:sz w:val="20"/>
              </w:rPr>
            </w:pPr>
            <w:r>
              <w:rPr>
                <w:rFonts w:ascii="Times New Roman" w:hAnsi="Times New Roman"/>
                <w:sz w:val="20"/>
              </w:rPr>
              <w:t>1</w:t>
            </w:r>
          </w:p>
        </w:tc>
        <w:tc>
          <w:tcPr>
            <w:tcW w:w="1277" w:type="dxa"/>
            <w:tcBorders>
              <w:top w:val="single" w:sz="4" w:space="0" w:color="000000"/>
              <w:left w:val="single" w:sz="4" w:space="0" w:color="000000"/>
              <w:bottom w:val="single" w:sz="4" w:space="0" w:color="000000"/>
              <w:right w:val="single" w:sz="4" w:space="0" w:color="000000"/>
            </w:tcBorders>
          </w:tcPr>
          <w:p w14:paraId="664D8380" w14:textId="77777777" w:rsidR="00245E2F" w:rsidRDefault="007D1025">
            <w:pPr>
              <w:spacing w:after="200" w:line="276" w:lineRule="auto"/>
              <w:jc w:val="center"/>
              <w:rPr>
                <w:rFonts w:ascii="Times New Roman" w:hAnsi="Times New Roman"/>
                <w:sz w:val="20"/>
              </w:rPr>
            </w:pPr>
            <w:r>
              <w:rPr>
                <w:rFonts w:ascii="Times New Roman" w:hAnsi="Times New Roman"/>
                <w:sz w:val="20"/>
              </w:rPr>
              <w:t>81 574 879,5</w:t>
            </w:r>
          </w:p>
        </w:tc>
        <w:tc>
          <w:tcPr>
            <w:tcW w:w="1560" w:type="dxa"/>
            <w:tcBorders>
              <w:top w:val="single" w:sz="4" w:space="0" w:color="000000"/>
              <w:left w:val="single" w:sz="4" w:space="0" w:color="000000"/>
              <w:bottom w:val="single" w:sz="4" w:space="0" w:color="000000"/>
              <w:right w:val="single" w:sz="4" w:space="0" w:color="000000"/>
            </w:tcBorders>
          </w:tcPr>
          <w:p w14:paraId="46BAA243" w14:textId="77777777" w:rsidR="00245E2F" w:rsidRDefault="007D1025">
            <w:pPr>
              <w:spacing w:after="200" w:line="276" w:lineRule="auto"/>
              <w:jc w:val="center"/>
              <w:rPr>
                <w:rFonts w:ascii="Times New Roman" w:hAnsi="Times New Roman"/>
                <w:sz w:val="20"/>
              </w:rPr>
            </w:pPr>
            <w:r>
              <w:rPr>
                <w:rFonts w:ascii="Times New Roman" w:hAnsi="Times New Roman"/>
                <w:sz w:val="20"/>
              </w:rPr>
              <w:t>34 088,0</w:t>
            </w:r>
          </w:p>
        </w:tc>
        <w:tc>
          <w:tcPr>
            <w:tcW w:w="1274" w:type="dxa"/>
            <w:tcBorders>
              <w:top w:val="single" w:sz="4" w:space="0" w:color="000000"/>
              <w:left w:val="single" w:sz="4" w:space="0" w:color="000000"/>
              <w:bottom w:val="single" w:sz="4" w:space="0" w:color="000000"/>
              <w:right w:val="single" w:sz="4" w:space="0" w:color="000000"/>
            </w:tcBorders>
          </w:tcPr>
          <w:p w14:paraId="00EFB93D" w14:textId="77777777" w:rsidR="00245E2F" w:rsidRDefault="00245E2F">
            <w:pPr>
              <w:spacing w:after="200" w:line="276" w:lineRule="auto"/>
              <w:jc w:val="center"/>
              <w:rPr>
                <w:rFonts w:ascii="Times New Roman" w:hAnsi="Times New Roman"/>
                <w:sz w:val="20"/>
              </w:rPr>
            </w:pPr>
          </w:p>
        </w:tc>
        <w:tc>
          <w:tcPr>
            <w:tcW w:w="1563" w:type="dxa"/>
            <w:tcBorders>
              <w:top w:val="single" w:sz="4" w:space="0" w:color="000000"/>
              <w:left w:val="single" w:sz="4" w:space="0" w:color="000000"/>
              <w:bottom w:val="single" w:sz="4" w:space="0" w:color="000000"/>
              <w:right w:val="single" w:sz="4" w:space="0" w:color="000000"/>
            </w:tcBorders>
          </w:tcPr>
          <w:p w14:paraId="07A204EC" w14:textId="77777777" w:rsidR="00245E2F" w:rsidRDefault="00245E2F">
            <w:pPr>
              <w:spacing w:after="200" w:line="276" w:lineRule="auto"/>
              <w:jc w:val="center"/>
              <w:rPr>
                <w:rFonts w:ascii="Times New Roman" w:hAnsi="Times New Roman"/>
                <w:sz w:val="20"/>
              </w:rPr>
            </w:pPr>
          </w:p>
        </w:tc>
        <w:tc>
          <w:tcPr>
            <w:tcW w:w="1564" w:type="dxa"/>
            <w:tcBorders>
              <w:top w:val="single" w:sz="4" w:space="0" w:color="000000"/>
              <w:left w:val="single" w:sz="4" w:space="0" w:color="000000"/>
              <w:bottom w:val="single" w:sz="4" w:space="0" w:color="000000"/>
              <w:right w:val="single" w:sz="4" w:space="0" w:color="000000"/>
            </w:tcBorders>
          </w:tcPr>
          <w:p w14:paraId="6DA38835" w14:textId="77777777" w:rsidR="00245E2F" w:rsidRDefault="007D1025">
            <w:pPr>
              <w:spacing w:after="200" w:line="276" w:lineRule="auto"/>
              <w:jc w:val="center"/>
              <w:rPr>
                <w:rFonts w:ascii="Times New Roman" w:hAnsi="Times New Roman"/>
                <w:sz w:val="20"/>
              </w:rPr>
            </w:pPr>
            <w:r>
              <w:rPr>
                <w:rFonts w:ascii="Times New Roman" w:hAnsi="Times New Roman"/>
                <w:sz w:val="20"/>
              </w:rPr>
              <w:t>87 701 354</w:t>
            </w:r>
            <w:r>
              <w:rPr>
                <w:rFonts w:ascii="Times New Roman" w:hAnsi="Times New Roman"/>
                <w:sz w:val="20"/>
                <w:highlight w:val="yellow"/>
              </w:rPr>
              <w:t>,</w:t>
            </w:r>
            <w:r>
              <w:rPr>
                <w:rFonts w:ascii="Times New Roman" w:hAnsi="Times New Roman"/>
                <w:sz w:val="20"/>
              </w:rPr>
              <w:t>7</w:t>
            </w:r>
          </w:p>
        </w:tc>
        <w:tc>
          <w:tcPr>
            <w:tcW w:w="1554" w:type="dxa"/>
            <w:tcBorders>
              <w:top w:val="single" w:sz="4" w:space="0" w:color="000000"/>
              <w:left w:val="single" w:sz="4" w:space="0" w:color="000000"/>
              <w:bottom w:val="single" w:sz="4" w:space="0" w:color="000000"/>
              <w:right w:val="single" w:sz="4" w:space="0" w:color="000000"/>
            </w:tcBorders>
          </w:tcPr>
          <w:p w14:paraId="35AD409E" w14:textId="77777777" w:rsidR="00245E2F" w:rsidRDefault="007D1025">
            <w:pPr>
              <w:spacing w:after="200" w:line="276" w:lineRule="auto"/>
              <w:jc w:val="center"/>
              <w:rPr>
                <w:rFonts w:ascii="Times New Roman" w:hAnsi="Times New Roman"/>
                <w:sz w:val="20"/>
              </w:rPr>
            </w:pPr>
            <w:r>
              <w:rPr>
                <w:rFonts w:ascii="Times New Roman" w:hAnsi="Times New Roman"/>
                <w:sz w:val="20"/>
              </w:rPr>
              <w:t>36 713,0</w:t>
            </w:r>
          </w:p>
        </w:tc>
        <w:tc>
          <w:tcPr>
            <w:tcW w:w="1426" w:type="dxa"/>
            <w:tcBorders>
              <w:top w:val="single" w:sz="4" w:space="0" w:color="000000"/>
              <w:left w:val="single" w:sz="4" w:space="0" w:color="000000"/>
              <w:bottom w:val="single" w:sz="4" w:space="0" w:color="000000"/>
              <w:right w:val="single" w:sz="4" w:space="0" w:color="000000"/>
            </w:tcBorders>
          </w:tcPr>
          <w:p w14:paraId="5294CA15" w14:textId="77777777" w:rsidR="00245E2F" w:rsidRDefault="007D1025">
            <w:pPr>
              <w:spacing w:after="200" w:line="276" w:lineRule="auto"/>
              <w:jc w:val="center"/>
              <w:rPr>
                <w:rFonts w:ascii="Times New Roman" w:hAnsi="Times New Roman"/>
                <w:sz w:val="20"/>
              </w:rPr>
            </w:pPr>
            <w:r>
              <w:rPr>
                <w:rFonts w:ascii="Times New Roman" w:hAnsi="Times New Roman"/>
                <w:sz w:val="20"/>
              </w:rPr>
              <w:t>93 764 585,6</w:t>
            </w:r>
          </w:p>
        </w:tc>
        <w:tc>
          <w:tcPr>
            <w:tcW w:w="1547" w:type="dxa"/>
            <w:tcBorders>
              <w:top w:val="single" w:sz="4" w:space="0" w:color="000000"/>
              <w:left w:val="single" w:sz="4" w:space="0" w:color="000000"/>
              <w:bottom w:val="single" w:sz="4" w:space="0" w:color="000000"/>
              <w:right w:val="single" w:sz="4" w:space="0" w:color="000000"/>
            </w:tcBorders>
          </w:tcPr>
          <w:p w14:paraId="31197BEB" w14:textId="77777777" w:rsidR="00245E2F" w:rsidRDefault="007D1025">
            <w:pPr>
              <w:spacing w:after="200" w:line="276" w:lineRule="auto"/>
              <w:jc w:val="center"/>
              <w:rPr>
                <w:rFonts w:ascii="Times New Roman" w:hAnsi="Times New Roman"/>
                <w:sz w:val="20"/>
              </w:rPr>
            </w:pPr>
            <w:r>
              <w:rPr>
                <w:rFonts w:ascii="Times New Roman" w:hAnsi="Times New Roman"/>
                <w:sz w:val="20"/>
              </w:rPr>
              <w:t>39 317,6</w:t>
            </w:r>
          </w:p>
        </w:tc>
      </w:tr>
      <w:tr w:rsidR="00245E2F" w14:paraId="24994436" w14:textId="77777777" w:rsidTr="00793A16">
        <w:trPr>
          <w:trHeight w:val="227"/>
        </w:trPr>
        <w:tc>
          <w:tcPr>
            <w:tcW w:w="2693" w:type="dxa"/>
            <w:tcBorders>
              <w:top w:val="single" w:sz="4" w:space="0" w:color="000000"/>
              <w:left w:val="single" w:sz="4" w:space="0" w:color="000000"/>
              <w:bottom w:val="single" w:sz="4" w:space="0" w:color="000000"/>
              <w:right w:val="single" w:sz="4" w:space="0" w:color="000000"/>
            </w:tcBorders>
            <w:vAlign w:val="center"/>
          </w:tcPr>
          <w:p w14:paraId="3F57AF7F" w14:textId="77777777" w:rsidR="00245E2F" w:rsidRDefault="007D1025">
            <w:pPr>
              <w:jc w:val="center"/>
              <w:rPr>
                <w:rFonts w:ascii="Times New Roman" w:hAnsi="Times New Roman"/>
                <w:sz w:val="20"/>
              </w:rPr>
            </w:pPr>
            <w:r>
              <w:rPr>
                <w:rFonts w:ascii="Times New Roman" w:hAnsi="Times New Roman"/>
                <w:sz w:val="20"/>
              </w:rPr>
              <w:t>1</w:t>
            </w:r>
          </w:p>
        </w:tc>
        <w:tc>
          <w:tcPr>
            <w:tcW w:w="428" w:type="dxa"/>
            <w:tcBorders>
              <w:top w:val="single" w:sz="4" w:space="0" w:color="000000"/>
              <w:left w:val="single" w:sz="4" w:space="0" w:color="000000"/>
              <w:bottom w:val="single" w:sz="4" w:space="0" w:color="000000"/>
              <w:right w:val="single" w:sz="4" w:space="0" w:color="000000"/>
            </w:tcBorders>
            <w:vAlign w:val="center"/>
          </w:tcPr>
          <w:p w14:paraId="21F47A86" w14:textId="77777777" w:rsidR="00245E2F" w:rsidRDefault="007D1025">
            <w:pPr>
              <w:jc w:val="center"/>
              <w:rPr>
                <w:rFonts w:ascii="Times New Roman" w:hAnsi="Times New Roman"/>
                <w:sz w:val="20"/>
              </w:rPr>
            </w:pPr>
            <w:r>
              <w:rPr>
                <w:rFonts w:ascii="Times New Roman" w:hAnsi="Times New Roman"/>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B0D22EC" w14:textId="77777777" w:rsidR="00245E2F" w:rsidRDefault="007D1025">
            <w:pPr>
              <w:spacing w:after="200" w:line="276" w:lineRule="auto"/>
              <w:jc w:val="center"/>
              <w:rPr>
                <w:rFonts w:ascii="Times New Roman" w:hAnsi="Times New Roman"/>
                <w:sz w:val="20"/>
              </w:rPr>
            </w:pPr>
            <w:r>
              <w:rPr>
                <w:rFonts w:ascii="Times New Roman" w:hAnsi="Times New Roman"/>
                <w:sz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02019313" w14:textId="77777777" w:rsidR="00245E2F" w:rsidRDefault="007D1025">
            <w:pPr>
              <w:spacing w:after="200" w:line="276" w:lineRule="auto"/>
              <w:jc w:val="center"/>
              <w:rPr>
                <w:rFonts w:ascii="Times New Roman" w:hAnsi="Times New Roman"/>
                <w:sz w:val="20"/>
              </w:rPr>
            </w:pPr>
            <w:r>
              <w:rPr>
                <w:rFonts w:ascii="Times New Roman" w:hAnsi="Times New Roman"/>
                <w:sz w:val="20"/>
              </w:rPr>
              <w:t>4</w:t>
            </w:r>
          </w:p>
        </w:tc>
        <w:tc>
          <w:tcPr>
            <w:tcW w:w="1277" w:type="dxa"/>
            <w:tcBorders>
              <w:top w:val="single" w:sz="4" w:space="0" w:color="000000"/>
              <w:left w:val="single" w:sz="4" w:space="0" w:color="000000"/>
              <w:bottom w:val="single" w:sz="4" w:space="0" w:color="000000"/>
              <w:right w:val="single" w:sz="4" w:space="0" w:color="000000"/>
            </w:tcBorders>
          </w:tcPr>
          <w:p w14:paraId="1174037E" w14:textId="77777777" w:rsidR="00245E2F" w:rsidRDefault="007D1025">
            <w:pPr>
              <w:spacing w:after="200" w:line="276" w:lineRule="auto"/>
              <w:jc w:val="center"/>
              <w:rPr>
                <w:rFonts w:ascii="Times New Roman" w:hAnsi="Times New Roman"/>
                <w:sz w:val="20"/>
              </w:rPr>
            </w:pPr>
            <w:r>
              <w:rPr>
                <w:rFonts w:ascii="Times New Roman" w:hAnsi="Times New Roman"/>
                <w:sz w:val="20"/>
              </w:rPr>
              <w:t>5</w:t>
            </w:r>
          </w:p>
        </w:tc>
        <w:tc>
          <w:tcPr>
            <w:tcW w:w="1560" w:type="dxa"/>
            <w:tcBorders>
              <w:top w:val="single" w:sz="4" w:space="0" w:color="000000"/>
              <w:left w:val="single" w:sz="4" w:space="0" w:color="000000"/>
              <w:bottom w:val="single" w:sz="4" w:space="0" w:color="000000"/>
              <w:right w:val="single" w:sz="4" w:space="0" w:color="000000"/>
            </w:tcBorders>
          </w:tcPr>
          <w:p w14:paraId="2AB6A61C" w14:textId="77777777" w:rsidR="00245E2F" w:rsidRDefault="007D1025">
            <w:pPr>
              <w:spacing w:after="200" w:line="276" w:lineRule="auto"/>
              <w:jc w:val="center"/>
              <w:rPr>
                <w:rFonts w:ascii="Times New Roman" w:hAnsi="Times New Roman"/>
                <w:sz w:val="20"/>
              </w:rPr>
            </w:pPr>
            <w:r>
              <w:rPr>
                <w:rFonts w:ascii="Times New Roman" w:hAnsi="Times New Roman"/>
                <w:sz w:val="20"/>
              </w:rPr>
              <w:t>6</w:t>
            </w:r>
          </w:p>
        </w:tc>
        <w:tc>
          <w:tcPr>
            <w:tcW w:w="1564" w:type="dxa"/>
            <w:tcBorders>
              <w:top w:val="single" w:sz="4" w:space="0" w:color="000000"/>
              <w:left w:val="single" w:sz="4" w:space="0" w:color="000000"/>
              <w:bottom w:val="single" w:sz="4" w:space="0" w:color="000000"/>
              <w:right w:val="single" w:sz="4" w:space="0" w:color="000000"/>
            </w:tcBorders>
            <w:vAlign w:val="center"/>
          </w:tcPr>
          <w:p w14:paraId="3C0F4688" w14:textId="77777777" w:rsidR="00245E2F" w:rsidRDefault="007D1025">
            <w:pPr>
              <w:spacing w:after="200" w:line="276" w:lineRule="auto"/>
              <w:jc w:val="center"/>
              <w:rPr>
                <w:rFonts w:ascii="Times New Roman" w:hAnsi="Times New Roman"/>
                <w:sz w:val="20"/>
              </w:rPr>
            </w:pPr>
            <w:r>
              <w:rPr>
                <w:rFonts w:ascii="Times New Roman" w:hAnsi="Times New Roman"/>
                <w:sz w:val="20"/>
              </w:rPr>
              <w:t>7</w:t>
            </w:r>
          </w:p>
        </w:tc>
        <w:tc>
          <w:tcPr>
            <w:tcW w:w="1554" w:type="dxa"/>
            <w:tcBorders>
              <w:top w:val="single" w:sz="4" w:space="0" w:color="000000"/>
              <w:left w:val="single" w:sz="4" w:space="0" w:color="000000"/>
              <w:bottom w:val="single" w:sz="4" w:space="0" w:color="000000"/>
              <w:right w:val="single" w:sz="4" w:space="0" w:color="000000"/>
            </w:tcBorders>
            <w:vAlign w:val="center"/>
          </w:tcPr>
          <w:p w14:paraId="31119863" w14:textId="77777777" w:rsidR="00245E2F" w:rsidRDefault="007D1025">
            <w:pPr>
              <w:spacing w:after="200" w:line="276" w:lineRule="auto"/>
              <w:jc w:val="center"/>
              <w:rPr>
                <w:rFonts w:ascii="Times New Roman" w:hAnsi="Times New Roman"/>
                <w:sz w:val="20"/>
              </w:rPr>
            </w:pPr>
            <w:r>
              <w:rPr>
                <w:rFonts w:ascii="Times New Roman" w:hAnsi="Times New Roman"/>
                <w:sz w:val="20"/>
              </w:rPr>
              <w:t>8</w:t>
            </w:r>
          </w:p>
        </w:tc>
        <w:tc>
          <w:tcPr>
            <w:tcW w:w="1426" w:type="dxa"/>
            <w:tcBorders>
              <w:top w:val="single" w:sz="4" w:space="0" w:color="000000"/>
              <w:left w:val="single" w:sz="4" w:space="0" w:color="000000"/>
              <w:bottom w:val="single" w:sz="4" w:space="0" w:color="000000"/>
              <w:right w:val="single" w:sz="4" w:space="0" w:color="000000"/>
            </w:tcBorders>
            <w:vAlign w:val="center"/>
          </w:tcPr>
          <w:p w14:paraId="0B0FE4A9" w14:textId="77777777" w:rsidR="00245E2F" w:rsidRDefault="007D1025">
            <w:pPr>
              <w:spacing w:after="200" w:line="276" w:lineRule="auto"/>
              <w:jc w:val="center"/>
              <w:rPr>
                <w:rFonts w:ascii="Times New Roman" w:hAnsi="Times New Roman"/>
                <w:sz w:val="20"/>
              </w:rPr>
            </w:pPr>
            <w:r>
              <w:rPr>
                <w:rFonts w:ascii="Times New Roman" w:hAnsi="Times New Roman"/>
                <w:sz w:val="20"/>
              </w:rPr>
              <w:t>9</w:t>
            </w:r>
          </w:p>
        </w:tc>
        <w:tc>
          <w:tcPr>
            <w:tcW w:w="1547" w:type="dxa"/>
            <w:tcBorders>
              <w:top w:val="single" w:sz="4" w:space="0" w:color="000000"/>
              <w:left w:val="single" w:sz="4" w:space="0" w:color="000000"/>
              <w:bottom w:val="single" w:sz="4" w:space="0" w:color="000000"/>
              <w:right w:val="single" w:sz="4" w:space="0" w:color="000000"/>
            </w:tcBorders>
            <w:vAlign w:val="center"/>
          </w:tcPr>
          <w:p w14:paraId="7BC3E0F0" w14:textId="77777777" w:rsidR="00245E2F" w:rsidRDefault="007D1025">
            <w:pPr>
              <w:spacing w:after="200" w:line="276" w:lineRule="auto"/>
              <w:jc w:val="center"/>
              <w:rPr>
                <w:rFonts w:ascii="Times New Roman" w:hAnsi="Times New Roman"/>
                <w:sz w:val="20"/>
              </w:rPr>
            </w:pPr>
            <w:r>
              <w:rPr>
                <w:rFonts w:ascii="Times New Roman" w:hAnsi="Times New Roman"/>
                <w:sz w:val="20"/>
              </w:rPr>
              <w:t>10</w:t>
            </w:r>
          </w:p>
        </w:tc>
      </w:tr>
      <w:tr w:rsidR="00245E2F" w14:paraId="7AD4A896" w14:textId="77777777" w:rsidTr="00793A16">
        <w:trPr>
          <w:trHeight w:val="605"/>
        </w:trPr>
        <w:tc>
          <w:tcPr>
            <w:tcW w:w="2693" w:type="dxa"/>
            <w:tcBorders>
              <w:top w:val="single" w:sz="4" w:space="0" w:color="000000"/>
              <w:left w:val="single" w:sz="4" w:space="0" w:color="000000"/>
              <w:bottom w:val="single" w:sz="4" w:space="0" w:color="000000"/>
              <w:right w:val="single" w:sz="4" w:space="0" w:color="000000"/>
            </w:tcBorders>
          </w:tcPr>
          <w:p w14:paraId="26DA8A2F" w14:textId="77777777" w:rsidR="00245E2F" w:rsidRDefault="007D1025">
            <w:pPr>
              <w:spacing w:after="0" w:line="240" w:lineRule="auto"/>
              <w:rPr>
                <w:rFonts w:ascii="Times New Roman" w:hAnsi="Times New Roman"/>
                <w:sz w:val="20"/>
              </w:rPr>
            </w:pPr>
            <w:r>
              <w:rPr>
                <w:rFonts w:ascii="Times New Roman" w:hAnsi="Times New Roman"/>
                <w:sz w:val="20"/>
              </w:rPr>
              <w:t>I. Средства консолидированного бюджета Кемеровской области – Кузбасса &lt;*&gt;</w:t>
            </w:r>
          </w:p>
        </w:tc>
        <w:tc>
          <w:tcPr>
            <w:tcW w:w="428" w:type="dxa"/>
            <w:tcBorders>
              <w:top w:val="single" w:sz="4" w:space="0" w:color="000000"/>
              <w:left w:val="single" w:sz="4" w:space="0" w:color="000000"/>
              <w:bottom w:val="single" w:sz="4" w:space="0" w:color="000000"/>
              <w:right w:val="single" w:sz="4" w:space="0" w:color="000000"/>
            </w:tcBorders>
          </w:tcPr>
          <w:p w14:paraId="28F3FA41" w14:textId="77777777" w:rsidR="00245E2F" w:rsidRDefault="007D1025">
            <w:pPr>
              <w:spacing w:after="0" w:line="240" w:lineRule="auto"/>
              <w:jc w:val="center"/>
              <w:rPr>
                <w:rFonts w:ascii="Times New Roman" w:hAnsi="Times New Roman"/>
                <w:sz w:val="20"/>
              </w:rPr>
            </w:pPr>
            <w:r>
              <w:rPr>
                <w:rFonts w:ascii="Times New Roman" w:hAnsi="Times New Roman"/>
                <w:sz w:val="20"/>
              </w:rPr>
              <w:t>2</w:t>
            </w:r>
          </w:p>
        </w:tc>
        <w:tc>
          <w:tcPr>
            <w:tcW w:w="1276" w:type="dxa"/>
            <w:tcBorders>
              <w:top w:val="single" w:sz="4" w:space="0" w:color="000000"/>
              <w:left w:val="single" w:sz="4" w:space="0" w:color="000000"/>
              <w:bottom w:val="single" w:sz="4" w:space="0" w:color="000000"/>
              <w:right w:val="single" w:sz="4" w:space="0" w:color="000000"/>
            </w:tcBorders>
          </w:tcPr>
          <w:p w14:paraId="32D44689" w14:textId="77777777" w:rsidR="00245E2F" w:rsidRDefault="007D1025">
            <w:pPr>
              <w:spacing w:after="0" w:line="240" w:lineRule="auto"/>
              <w:jc w:val="center"/>
              <w:rPr>
                <w:rFonts w:ascii="Times New Roman" w:hAnsi="Times New Roman"/>
                <w:sz w:val="20"/>
              </w:rPr>
            </w:pPr>
            <w:r>
              <w:rPr>
                <w:rFonts w:ascii="Times New Roman" w:hAnsi="Times New Roman"/>
                <w:sz w:val="20"/>
              </w:rPr>
              <w:t>16 388 423,9</w:t>
            </w:r>
          </w:p>
        </w:tc>
        <w:tc>
          <w:tcPr>
            <w:tcW w:w="1560" w:type="dxa"/>
            <w:tcBorders>
              <w:top w:val="single" w:sz="4" w:space="0" w:color="000000"/>
              <w:left w:val="single" w:sz="4" w:space="0" w:color="000000"/>
              <w:bottom w:val="single" w:sz="4" w:space="0" w:color="000000"/>
              <w:right w:val="single" w:sz="4" w:space="0" w:color="000000"/>
            </w:tcBorders>
          </w:tcPr>
          <w:p w14:paraId="14A2D515" w14:textId="77777777" w:rsidR="00245E2F" w:rsidRDefault="007D1025">
            <w:pPr>
              <w:spacing w:after="200" w:line="276" w:lineRule="auto"/>
              <w:jc w:val="center"/>
              <w:rPr>
                <w:rFonts w:ascii="Times New Roman" w:hAnsi="Times New Roman"/>
                <w:sz w:val="20"/>
              </w:rPr>
            </w:pPr>
            <w:r>
              <w:rPr>
                <w:rFonts w:ascii="Times New Roman" w:hAnsi="Times New Roman"/>
                <w:sz w:val="20"/>
              </w:rPr>
              <w:t>6 536,5</w:t>
            </w:r>
          </w:p>
        </w:tc>
        <w:tc>
          <w:tcPr>
            <w:tcW w:w="1277" w:type="dxa"/>
            <w:tcBorders>
              <w:top w:val="single" w:sz="4" w:space="0" w:color="000000"/>
              <w:left w:val="single" w:sz="4" w:space="0" w:color="000000"/>
              <w:bottom w:val="single" w:sz="4" w:space="0" w:color="000000"/>
              <w:right w:val="single" w:sz="4" w:space="0" w:color="000000"/>
            </w:tcBorders>
          </w:tcPr>
          <w:p w14:paraId="45D53BE7" w14:textId="77777777" w:rsidR="00245E2F" w:rsidRDefault="00245E2F">
            <w:pPr>
              <w:spacing w:after="200" w:line="276" w:lineRule="auto"/>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2067EC61" w14:textId="77777777" w:rsidR="00245E2F" w:rsidRDefault="00245E2F">
            <w:pPr>
              <w:spacing w:after="200" w:line="276" w:lineRule="auto"/>
              <w:jc w:val="center"/>
              <w:rPr>
                <w:rFonts w:ascii="Times New Roman" w:hAnsi="Times New Roman"/>
                <w:sz w:val="20"/>
              </w:rPr>
            </w:pPr>
          </w:p>
        </w:tc>
        <w:tc>
          <w:tcPr>
            <w:tcW w:w="1564" w:type="dxa"/>
            <w:tcBorders>
              <w:top w:val="single" w:sz="4" w:space="0" w:color="000000"/>
              <w:left w:val="single" w:sz="4" w:space="0" w:color="000000"/>
              <w:bottom w:val="single" w:sz="4" w:space="0" w:color="000000"/>
              <w:right w:val="single" w:sz="4" w:space="0" w:color="000000"/>
            </w:tcBorders>
          </w:tcPr>
          <w:p w14:paraId="4DE40873" w14:textId="77777777" w:rsidR="00245E2F" w:rsidRDefault="007D1025">
            <w:pPr>
              <w:spacing w:after="200" w:line="276" w:lineRule="auto"/>
              <w:jc w:val="center"/>
              <w:rPr>
                <w:rFonts w:ascii="Times New Roman" w:hAnsi="Times New Roman"/>
                <w:sz w:val="20"/>
              </w:rPr>
            </w:pPr>
            <w:r>
              <w:rPr>
                <w:rFonts w:ascii="Times New Roman" w:hAnsi="Times New Roman"/>
                <w:sz w:val="20"/>
              </w:rPr>
              <w:t>17 290 705,2</w:t>
            </w:r>
          </w:p>
        </w:tc>
        <w:tc>
          <w:tcPr>
            <w:tcW w:w="1554" w:type="dxa"/>
            <w:tcBorders>
              <w:top w:val="single" w:sz="4" w:space="0" w:color="000000"/>
              <w:left w:val="single" w:sz="4" w:space="0" w:color="000000"/>
              <w:bottom w:val="single" w:sz="4" w:space="0" w:color="000000"/>
              <w:right w:val="single" w:sz="4" w:space="0" w:color="000000"/>
            </w:tcBorders>
          </w:tcPr>
          <w:p w14:paraId="4024FAFF" w14:textId="77777777" w:rsidR="00245E2F" w:rsidRDefault="007D1025">
            <w:pPr>
              <w:spacing w:after="200" w:line="276" w:lineRule="auto"/>
              <w:jc w:val="center"/>
              <w:rPr>
                <w:rFonts w:ascii="Times New Roman" w:hAnsi="Times New Roman"/>
                <w:sz w:val="20"/>
              </w:rPr>
            </w:pPr>
            <w:r>
              <w:rPr>
                <w:rFonts w:ascii="Times New Roman" w:hAnsi="Times New Roman"/>
                <w:sz w:val="20"/>
              </w:rPr>
              <w:t>6 953,5</w:t>
            </w:r>
          </w:p>
        </w:tc>
        <w:tc>
          <w:tcPr>
            <w:tcW w:w="1426" w:type="dxa"/>
            <w:tcBorders>
              <w:top w:val="single" w:sz="4" w:space="0" w:color="000000"/>
              <w:left w:val="single" w:sz="4" w:space="0" w:color="000000"/>
              <w:bottom w:val="single" w:sz="4" w:space="0" w:color="000000"/>
              <w:right w:val="single" w:sz="4" w:space="0" w:color="000000"/>
            </w:tcBorders>
          </w:tcPr>
          <w:p w14:paraId="65BDCC98" w14:textId="77777777" w:rsidR="00245E2F" w:rsidRDefault="007D1025">
            <w:pPr>
              <w:spacing w:after="200" w:line="276" w:lineRule="auto"/>
              <w:jc w:val="center"/>
              <w:rPr>
                <w:rFonts w:ascii="Times New Roman" w:hAnsi="Times New Roman"/>
                <w:sz w:val="20"/>
              </w:rPr>
            </w:pPr>
            <w:r>
              <w:rPr>
                <w:rFonts w:ascii="Times New Roman" w:hAnsi="Times New Roman"/>
                <w:sz w:val="20"/>
              </w:rPr>
              <w:t>18 172 998,3</w:t>
            </w:r>
          </w:p>
        </w:tc>
        <w:tc>
          <w:tcPr>
            <w:tcW w:w="1547" w:type="dxa"/>
            <w:tcBorders>
              <w:top w:val="single" w:sz="4" w:space="0" w:color="000000"/>
              <w:left w:val="single" w:sz="4" w:space="0" w:color="000000"/>
              <w:bottom w:val="single" w:sz="4" w:space="0" w:color="000000"/>
              <w:right w:val="single" w:sz="4" w:space="0" w:color="000000"/>
            </w:tcBorders>
          </w:tcPr>
          <w:p w14:paraId="3D5ED9C1" w14:textId="77777777" w:rsidR="00245E2F" w:rsidRDefault="007D1025">
            <w:pPr>
              <w:spacing w:after="200" w:line="276" w:lineRule="auto"/>
              <w:jc w:val="center"/>
              <w:rPr>
                <w:rFonts w:ascii="Times New Roman" w:hAnsi="Times New Roman"/>
                <w:sz w:val="20"/>
              </w:rPr>
            </w:pPr>
            <w:r>
              <w:rPr>
                <w:rFonts w:ascii="Times New Roman" w:hAnsi="Times New Roman"/>
                <w:sz w:val="20"/>
              </w:rPr>
              <w:t>7 368,3</w:t>
            </w:r>
          </w:p>
        </w:tc>
      </w:tr>
      <w:tr w:rsidR="00245E2F" w14:paraId="0B5E6F23" w14:textId="77777777" w:rsidTr="00793A16">
        <w:trPr>
          <w:trHeight w:val="449"/>
        </w:trPr>
        <w:tc>
          <w:tcPr>
            <w:tcW w:w="2693" w:type="dxa"/>
            <w:tcBorders>
              <w:top w:val="single" w:sz="4" w:space="0" w:color="000000"/>
              <w:left w:val="single" w:sz="4" w:space="0" w:color="000000"/>
              <w:bottom w:val="single" w:sz="4" w:space="0" w:color="000000"/>
              <w:right w:val="single" w:sz="4" w:space="0" w:color="000000"/>
            </w:tcBorders>
          </w:tcPr>
          <w:p w14:paraId="4B547CC6" w14:textId="77777777" w:rsidR="00245E2F" w:rsidRDefault="007D1025">
            <w:pPr>
              <w:spacing w:after="0" w:line="240" w:lineRule="auto"/>
              <w:rPr>
                <w:rFonts w:ascii="Times New Roman" w:hAnsi="Times New Roman"/>
                <w:sz w:val="20"/>
              </w:rPr>
            </w:pPr>
            <w:r>
              <w:rPr>
                <w:rFonts w:ascii="Times New Roman" w:hAnsi="Times New Roman"/>
                <w:sz w:val="20"/>
              </w:rPr>
              <w:t>II. Стоимость территориальной программы ОМС, всего&lt;**&gt; (сумма строк 04 + 08)</w:t>
            </w:r>
          </w:p>
        </w:tc>
        <w:tc>
          <w:tcPr>
            <w:tcW w:w="428" w:type="dxa"/>
            <w:tcBorders>
              <w:top w:val="single" w:sz="4" w:space="0" w:color="000000"/>
              <w:left w:val="single" w:sz="4" w:space="0" w:color="000000"/>
              <w:bottom w:val="single" w:sz="4" w:space="0" w:color="000000"/>
              <w:right w:val="single" w:sz="4" w:space="0" w:color="000000"/>
            </w:tcBorders>
          </w:tcPr>
          <w:p w14:paraId="0343A28F" w14:textId="77777777" w:rsidR="00245E2F" w:rsidRDefault="007D1025">
            <w:pPr>
              <w:spacing w:after="0" w:line="240" w:lineRule="auto"/>
              <w:jc w:val="center"/>
              <w:rPr>
                <w:rFonts w:ascii="Times New Roman" w:hAnsi="Times New Roman"/>
                <w:sz w:val="20"/>
              </w:rPr>
            </w:pPr>
            <w:r>
              <w:rPr>
                <w:rFonts w:ascii="Times New Roman" w:hAnsi="Times New Roman"/>
                <w:sz w:val="20"/>
              </w:rPr>
              <w:t>3</w:t>
            </w:r>
          </w:p>
        </w:tc>
        <w:tc>
          <w:tcPr>
            <w:tcW w:w="1276" w:type="dxa"/>
            <w:tcBorders>
              <w:top w:val="single" w:sz="4" w:space="0" w:color="000000"/>
              <w:left w:val="single" w:sz="4" w:space="0" w:color="000000"/>
              <w:bottom w:val="single" w:sz="4" w:space="0" w:color="000000"/>
              <w:right w:val="single" w:sz="4" w:space="0" w:color="000000"/>
            </w:tcBorders>
          </w:tcPr>
          <w:p w14:paraId="54BFE745" w14:textId="77777777" w:rsidR="00245E2F" w:rsidRDefault="007D1025">
            <w:pPr>
              <w:spacing w:after="0" w:line="240" w:lineRule="auto"/>
              <w:jc w:val="center"/>
              <w:rPr>
                <w:rFonts w:ascii="Times New Roman" w:hAnsi="Times New Roman"/>
                <w:sz w:val="20"/>
              </w:rPr>
            </w:pPr>
            <w:r>
              <w:rPr>
                <w:rFonts w:ascii="Times New Roman" w:hAnsi="Times New Roman"/>
                <w:sz w:val="20"/>
              </w:rPr>
              <w:t>65 186 455,6</w:t>
            </w:r>
          </w:p>
        </w:tc>
        <w:tc>
          <w:tcPr>
            <w:tcW w:w="1560" w:type="dxa"/>
            <w:tcBorders>
              <w:top w:val="single" w:sz="4" w:space="0" w:color="000000"/>
              <w:left w:val="single" w:sz="4" w:space="0" w:color="000000"/>
              <w:bottom w:val="single" w:sz="4" w:space="0" w:color="000000"/>
              <w:right w:val="single" w:sz="4" w:space="0" w:color="000000"/>
            </w:tcBorders>
          </w:tcPr>
          <w:p w14:paraId="6118190F" w14:textId="77777777" w:rsidR="00245E2F" w:rsidRDefault="007D1025">
            <w:pPr>
              <w:jc w:val="center"/>
              <w:rPr>
                <w:rFonts w:ascii="Times New Roman" w:hAnsi="Times New Roman"/>
                <w:sz w:val="20"/>
              </w:rPr>
            </w:pPr>
            <w:r>
              <w:rPr>
                <w:rFonts w:ascii="Times New Roman" w:hAnsi="Times New Roman"/>
                <w:sz w:val="20"/>
              </w:rPr>
              <w:t>27 551,5</w:t>
            </w:r>
          </w:p>
        </w:tc>
        <w:tc>
          <w:tcPr>
            <w:tcW w:w="1277" w:type="dxa"/>
            <w:tcBorders>
              <w:top w:val="single" w:sz="4" w:space="0" w:color="000000"/>
              <w:left w:val="single" w:sz="4" w:space="0" w:color="000000"/>
              <w:bottom w:val="single" w:sz="4" w:space="0" w:color="000000"/>
              <w:right w:val="single" w:sz="4" w:space="0" w:color="000000"/>
            </w:tcBorders>
          </w:tcPr>
          <w:p w14:paraId="748640DE" w14:textId="77777777" w:rsidR="00245E2F" w:rsidRDefault="007D1025">
            <w:pPr>
              <w:jc w:val="center"/>
              <w:rPr>
                <w:rFonts w:ascii="Times New Roman" w:hAnsi="Times New Roman"/>
                <w:sz w:val="20"/>
              </w:rPr>
            </w:pPr>
            <w:r>
              <w:rPr>
                <w:rFonts w:ascii="Times New Roman" w:hAnsi="Times New Roman"/>
                <w:sz w:val="20"/>
              </w:rPr>
              <w:t>х</w:t>
            </w:r>
          </w:p>
        </w:tc>
        <w:tc>
          <w:tcPr>
            <w:tcW w:w="1560" w:type="dxa"/>
            <w:tcBorders>
              <w:top w:val="single" w:sz="4" w:space="0" w:color="000000"/>
              <w:left w:val="single" w:sz="4" w:space="0" w:color="000000"/>
              <w:bottom w:val="single" w:sz="4" w:space="0" w:color="000000"/>
              <w:right w:val="single" w:sz="4" w:space="0" w:color="000000"/>
            </w:tcBorders>
          </w:tcPr>
          <w:p w14:paraId="5D737E7B" w14:textId="77777777" w:rsidR="00245E2F" w:rsidRDefault="007D1025">
            <w:pPr>
              <w:jc w:val="center"/>
              <w:rPr>
                <w:rFonts w:ascii="Times New Roman" w:hAnsi="Times New Roman"/>
                <w:sz w:val="20"/>
              </w:rPr>
            </w:pPr>
            <w:r>
              <w:rPr>
                <w:rFonts w:ascii="Times New Roman" w:hAnsi="Times New Roman"/>
                <w:sz w:val="20"/>
              </w:rPr>
              <w:t>х</w:t>
            </w:r>
          </w:p>
        </w:tc>
        <w:tc>
          <w:tcPr>
            <w:tcW w:w="1564" w:type="dxa"/>
            <w:tcBorders>
              <w:top w:val="single" w:sz="4" w:space="0" w:color="000000"/>
              <w:left w:val="single" w:sz="4" w:space="0" w:color="000000"/>
              <w:bottom w:val="single" w:sz="4" w:space="0" w:color="000000"/>
              <w:right w:val="single" w:sz="4" w:space="0" w:color="000000"/>
            </w:tcBorders>
          </w:tcPr>
          <w:p w14:paraId="32C81C03" w14:textId="77777777" w:rsidR="00245E2F" w:rsidRDefault="007D1025">
            <w:pPr>
              <w:rPr>
                <w:rFonts w:ascii="Times New Roman" w:hAnsi="Times New Roman"/>
                <w:sz w:val="20"/>
              </w:rPr>
            </w:pPr>
            <w:r>
              <w:rPr>
                <w:rFonts w:ascii="Times New Roman" w:hAnsi="Times New Roman"/>
                <w:sz w:val="20"/>
              </w:rPr>
              <w:t xml:space="preserve">    70 410 649,5</w:t>
            </w:r>
          </w:p>
          <w:p w14:paraId="41E76513" w14:textId="77777777" w:rsidR="00245E2F" w:rsidRDefault="00245E2F">
            <w:pPr>
              <w:jc w:val="center"/>
              <w:rPr>
                <w:rFonts w:ascii="Times New Roman" w:hAnsi="Times New Roman"/>
                <w:sz w:val="20"/>
              </w:rPr>
            </w:pPr>
          </w:p>
        </w:tc>
        <w:tc>
          <w:tcPr>
            <w:tcW w:w="1554" w:type="dxa"/>
            <w:tcBorders>
              <w:top w:val="single" w:sz="4" w:space="0" w:color="000000"/>
              <w:left w:val="single" w:sz="4" w:space="0" w:color="000000"/>
              <w:bottom w:val="single" w:sz="4" w:space="0" w:color="000000"/>
              <w:right w:val="single" w:sz="4" w:space="0" w:color="000000"/>
            </w:tcBorders>
          </w:tcPr>
          <w:p w14:paraId="651D5667" w14:textId="77777777" w:rsidR="00245E2F" w:rsidRDefault="007D1025">
            <w:pPr>
              <w:jc w:val="center"/>
              <w:rPr>
                <w:rFonts w:ascii="Times New Roman" w:hAnsi="Times New Roman"/>
                <w:sz w:val="20"/>
              </w:rPr>
            </w:pPr>
            <w:r>
              <w:rPr>
                <w:rFonts w:ascii="Times New Roman" w:hAnsi="Times New Roman"/>
                <w:sz w:val="20"/>
              </w:rPr>
              <w:t xml:space="preserve"> 29 759,5</w:t>
            </w:r>
          </w:p>
        </w:tc>
        <w:tc>
          <w:tcPr>
            <w:tcW w:w="1426" w:type="dxa"/>
            <w:tcBorders>
              <w:top w:val="single" w:sz="4" w:space="0" w:color="000000"/>
              <w:left w:val="single" w:sz="4" w:space="0" w:color="000000"/>
              <w:bottom w:val="single" w:sz="4" w:space="0" w:color="000000"/>
              <w:right w:val="single" w:sz="4" w:space="0" w:color="000000"/>
            </w:tcBorders>
          </w:tcPr>
          <w:p w14:paraId="318898B7" w14:textId="77777777" w:rsidR="00245E2F" w:rsidRDefault="007D1025">
            <w:pPr>
              <w:rPr>
                <w:rFonts w:ascii="Times New Roman" w:hAnsi="Times New Roman"/>
                <w:sz w:val="20"/>
              </w:rPr>
            </w:pPr>
            <w:r>
              <w:rPr>
                <w:rFonts w:ascii="Times New Roman" w:hAnsi="Times New Roman"/>
                <w:sz w:val="20"/>
              </w:rPr>
              <w:t xml:space="preserve"> 75 591 587,3</w:t>
            </w:r>
          </w:p>
          <w:p w14:paraId="60578284" w14:textId="77777777" w:rsidR="00245E2F" w:rsidRDefault="00245E2F">
            <w:pPr>
              <w:jc w:val="center"/>
              <w:rPr>
                <w:rFonts w:ascii="Times New Roman" w:hAnsi="Times New Roman"/>
                <w:sz w:val="20"/>
              </w:rPr>
            </w:pPr>
          </w:p>
        </w:tc>
        <w:tc>
          <w:tcPr>
            <w:tcW w:w="1547" w:type="dxa"/>
            <w:tcBorders>
              <w:top w:val="single" w:sz="4" w:space="0" w:color="000000"/>
              <w:left w:val="single" w:sz="4" w:space="0" w:color="000000"/>
              <w:bottom w:val="single" w:sz="4" w:space="0" w:color="000000"/>
              <w:right w:val="single" w:sz="4" w:space="0" w:color="000000"/>
            </w:tcBorders>
          </w:tcPr>
          <w:p w14:paraId="1836DA39" w14:textId="77777777" w:rsidR="00245E2F" w:rsidRDefault="007D1025">
            <w:pPr>
              <w:jc w:val="center"/>
              <w:rPr>
                <w:rFonts w:ascii="Times New Roman" w:hAnsi="Times New Roman"/>
                <w:sz w:val="20"/>
              </w:rPr>
            </w:pPr>
            <w:r>
              <w:rPr>
                <w:rFonts w:ascii="Times New Roman" w:hAnsi="Times New Roman"/>
                <w:sz w:val="20"/>
              </w:rPr>
              <w:t>31 949,3</w:t>
            </w:r>
          </w:p>
        </w:tc>
      </w:tr>
      <w:tr w:rsidR="00245E2F" w14:paraId="548659A5" w14:textId="77777777" w:rsidTr="00793A16">
        <w:trPr>
          <w:trHeight w:val="839"/>
        </w:trPr>
        <w:tc>
          <w:tcPr>
            <w:tcW w:w="2693" w:type="dxa"/>
            <w:tcBorders>
              <w:top w:val="single" w:sz="4" w:space="0" w:color="000000"/>
              <w:left w:val="single" w:sz="4" w:space="0" w:color="000000"/>
              <w:bottom w:val="single" w:sz="4" w:space="0" w:color="000000"/>
              <w:right w:val="single" w:sz="4" w:space="0" w:color="000000"/>
            </w:tcBorders>
          </w:tcPr>
          <w:p w14:paraId="40DA4E8F" w14:textId="77777777" w:rsidR="00245E2F" w:rsidRDefault="007D1025">
            <w:pPr>
              <w:spacing w:after="0" w:line="240" w:lineRule="auto"/>
              <w:rPr>
                <w:rFonts w:ascii="Times New Roman" w:hAnsi="Times New Roman"/>
                <w:sz w:val="20"/>
              </w:rPr>
            </w:pPr>
            <w:r>
              <w:rPr>
                <w:rFonts w:ascii="Times New Roman" w:hAnsi="Times New Roman"/>
                <w:sz w:val="20"/>
              </w:rPr>
              <w:t>1. Стоимость территориальной программы ОМС за счет средств ОМС в рамках базовой программы ОМС &lt;**&gt; (сумма строк 05 + 06 +07), в том числе</w:t>
            </w:r>
          </w:p>
          <w:p w14:paraId="12048A4F" w14:textId="77777777" w:rsidR="00793A16" w:rsidRDefault="00793A16">
            <w:pPr>
              <w:spacing w:after="0" w:line="240" w:lineRule="auto"/>
              <w:rPr>
                <w:rFonts w:ascii="Times New Roman" w:hAns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533AC1AE" w14:textId="77777777" w:rsidR="00245E2F" w:rsidRDefault="007D1025">
            <w:pPr>
              <w:spacing w:after="0" w:line="240" w:lineRule="auto"/>
              <w:jc w:val="center"/>
              <w:rPr>
                <w:rFonts w:ascii="Times New Roman" w:hAnsi="Times New Roman"/>
                <w:sz w:val="20"/>
              </w:rPr>
            </w:pPr>
            <w:r>
              <w:rPr>
                <w:rFonts w:ascii="Times New Roman" w:hAnsi="Times New Roman"/>
                <w:sz w:val="20"/>
              </w:rPr>
              <w:t>4</w:t>
            </w:r>
          </w:p>
        </w:tc>
        <w:tc>
          <w:tcPr>
            <w:tcW w:w="1276" w:type="dxa"/>
            <w:tcBorders>
              <w:top w:val="single" w:sz="4" w:space="0" w:color="000000"/>
              <w:left w:val="single" w:sz="4" w:space="0" w:color="000000"/>
              <w:bottom w:val="single" w:sz="4" w:space="0" w:color="000000"/>
              <w:right w:val="single" w:sz="4" w:space="0" w:color="000000"/>
            </w:tcBorders>
          </w:tcPr>
          <w:p w14:paraId="102506E8" w14:textId="77777777" w:rsidR="00245E2F" w:rsidRDefault="007D1025">
            <w:pPr>
              <w:spacing w:after="0" w:line="240" w:lineRule="auto"/>
              <w:jc w:val="center"/>
              <w:rPr>
                <w:rFonts w:ascii="Times New Roman" w:hAnsi="Times New Roman"/>
                <w:sz w:val="20"/>
              </w:rPr>
            </w:pPr>
            <w:r>
              <w:rPr>
                <w:rFonts w:ascii="Times New Roman" w:hAnsi="Times New Roman"/>
                <w:sz w:val="20"/>
              </w:rPr>
              <w:t>65 186 455,6</w:t>
            </w:r>
          </w:p>
        </w:tc>
        <w:tc>
          <w:tcPr>
            <w:tcW w:w="1560" w:type="dxa"/>
            <w:tcBorders>
              <w:top w:val="single" w:sz="4" w:space="0" w:color="000000"/>
              <w:left w:val="single" w:sz="4" w:space="0" w:color="000000"/>
              <w:bottom w:val="single" w:sz="4" w:space="0" w:color="000000"/>
              <w:right w:val="single" w:sz="4" w:space="0" w:color="000000"/>
            </w:tcBorders>
          </w:tcPr>
          <w:p w14:paraId="7786ABD3" w14:textId="77777777" w:rsidR="00245E2F" w:rsidRDefault="007D1025">
            <w:pPr>
              <w:jc w:val="center"/>
              <w:rPr>
                <w:rFonts w:ascii="Times New Roman" w:hAnsi="Times New Roman"/>
                <w:sz w:val="20"/>
              </w:rPr>
            </w:pPr>
            <w:r>
              <w:rPr>
                <w:rFonts w:ascii="Times New Roman" w:hAnsi="Times New Roman"/>
                <w:sz w:val="20"/>
              </w:rPr>
              <w:t>27 551,5</w:t>
            </w:r>
          </w:p>
        </w:tc>
        <w:tc>
          <w:tcPr>
            <w:tcW w:w="1277" w:type="dxa"/>
            <w:tcBorders>
              <w:top w:val="single" w:sz="4" w:space="0" w:color="000000"/>
              <w:left w:val="single" w:sz="4" w:space="0" w:color="000000"/>
              <w:bottom w:val="single" w:sz="4" w:space="0" w:color="000000"/>
              <w:right w:val="single" w:sz="4" w:space="0" w:color="000000"/>
            </w:tcBorders>
          </w:tcPr>
          <w:p w14:paraId="047AAAAD" w14:textId="77777777" w:rsidR="00245E2F" w:rsidRDefault="007D1025">
            <w:pPr>
              <w:jc w:val="center"/>
              <w:rPr>
                <w:rFonts w:ascii="Times New Roman" w:hAnsi="Times New Roman"/>
                <w:sz w:val="20"/>
              </w:rPr>
            </w:pPr>
            <w:r>
              <w:rPr>
                <w:rFonts w:ascii="Times New Roman" w:hAnsi="Times New Roman"/>
                <w:sz w:val="20"/>
              </w:rPr>
              <w:t>х</w:t>
            </w:r>
          </w:p>
        </w:tc>
        <w:tc>
          <w:tcPr>
            <w:tcW w:w="1560" w:type="dxa"/>
            <w:tcBorders>
              <w:top w:val="single" w:sz="4" w:space="0" w:color="000000"/>
              <w:left w:val="single" w:sz="4" w:space="0" w:color="000000"/>
              <w:bottom w:val="single" w:sz="4" w:space="0" w:color="000000"/>
              <w:right w:val="single" w:sz="4" w:space="0" w:color="000000"/>
            </w:tcBorders>
          </w:tcPr>
          <w:p w14:paraId="70F26D69" w14:textId="77777777" w:rsidR="00245E2F" w:rsidRDefault="007D1025">
            <w:pPr>
              <w:jc w:val="center"/>
              <w:rPr>
                <w:rFonts w:ascii="Times New Roman" w:hAnsi="Times New Roman"/>
                <w:sz w:val="20"/>
              </w:rPr>
            </w:pPr>
            <w:r>
              <w:rPr>
                <w:rFonts w:ascii="Times New Roman" w:hAnsi="Times New Roman"/>
                <w:sz w:val="20"/>
              </w:rPr>
              <w:t>х</w:t>
            </w:r>
          </w:p>
        </w:tc>
        <w:tc>
          <w:tcPr>
            <w:tcW w:w="1564" w:type="dxa"/>
            <w:tcBorders>
              <w:top w:val="single" w:sz="4" w:space="0" w:color="000000"/>
              <w:left w:val="single" w:sz="4" w:space="0" w:color="000000"/>
              <w:bottom w:val="single" w:sz="4" w:space="0" w:color="000000"/>
              <w:right w:val="single" w:sz="4" w:space="0" w:color="000000"/>
            </w:tcBorders>
          </w:tcPr>
          <w:p w14:paraId="1F5C48B0" w14:textId="77777777" w:rsidR="00245E2F" w:rsidRDefault="007D1025">
            <w:pPr>
              <w:rPr>
                <w:rFonts w:ascii="Times New Roman" w:hAnsi="Times New Roman"/>
                <w:sz w:val="20"/>
              </w:rPr>
            </w:pPr>
            <w:r>
              <w:rPr>
                <w:rFonts w:ascii="Times New Roman" w:hAnsi="Times New Roman"/>
                <w:sz w:val="20"/>
              </w:rPr>
              <w:t xml:space="preserve">    70 410 649,5</w:t>
            </w:r>
          </w:p>
          <w:p w14:paraId="325D3F03" w14:textId="77777777" w:rsidR="00245E2F" w:rsidRDefault="00245E2F">
            <w:pPr>
              <w:jc w:val="center"/>
              <w:rPr>
                <w:rFonts w:ascii="Times New Roman" w:hAnsi="Times New Roman"/>
                <w:sz w:val="20"/>
              </w:rPr>
            </w:pPr>
          </w:p>
        </w:tc>
        <w:tc>
          <w:tcPr>
            <w:tcW w:w="1554" w:type="dxa"/>
            <w:tcBorders>
              <w:top w:val="single" w:sz="4" w:space="0" w:color="000000"/>
              <w:left w:val="single" w:sz="4" w:space="0" w:color="000000"/>
              <w:bottom w:val="single" w:sz="4" w:space="0" w:color="000000"/>
              <w:right w:val="single" w:sz="4" w:space="0" w:color="000000"/>
            </w:tcBorders>
          </w:tcPr>
          <w:p w14:paraId="3E471CF9" w14:textId="77777777" w:rsidR="00245E2F" w:rsidRDefault="007D1025">
            <w:pPr>
              <w:jc w:val="center"/>
              <w:rPr>
                <w:rFonts w:ascii="Times New Roman" w:hAnsi="Times New Roman"/>
                <w:sz w:val="20"/>
              </w:rPr>
            </w:pPr>
            <w:r>
              <w:rPr>
                <w:rFonts w:ascii="Times New Roman" w:hAnsi="Times New Roman"/>
                <w:sz w:val="20"/>
              </w:rPr>
              <w:t xml:space="preserve"> 29 759,5</w:t>
            </w:r>
          </w:p>
        </w:tc>
        <w:tc>
          <w:tcPr>
            <w:tcW w:w="1426" w:type="dxa"/>
            <w:tcBorders>
              <w:top w:val="single" w:sz="4" w:space="0" w:color="000000"/>
              <w:left w:val="single" w:sz="4" w:space="0" w:color="000000"/>
              <w:bottom w:val="single" w:sz="4" w:space="0" w:color="000000"/>
              <w:right w:val="single" w:sz="4" w:space="0" w:color="000000"/>
            </w:tcBorders>
          </w:tcPr>
          <w:p w14:paraId="492F4FDA" w14:textId="77777777" w:rsidR="00245E2F" w:rsidRDefault="007D1025">
            <w:pPr>
              <w:rPr>
                <w:rFonts w:ascii="Times New Roman" w:hAnsi="Times New Roman"/>
                <w:sz w:val="20"/>
              </w:rPr>
            </w:pPr>
            <w:r>
              <w:rPr>
                <w:rFonts w:ascii="Times New Roman" w:hAnsi="Times New Roman"/>
                <w:sz w:val="20"/>
              </w:rPr>
              <w:t>75 591 587,3</w:t>
            </w:r>
          </w:p>
          <w:p w14:paraId="37173E67" w14:textId="77777777" w:rsidR="00245E2F" w:rsidRDefault="00245E2F">
            <w:pPr>
              <w:jc w:val="center"/>
              <w:rPr>
                <w:rFonts w:ascii="Times New Roman" w:hAnsi="Times New Roman"/>
                <w:sz w:val="20"/>
              </w:rPr>
            </w:pPr>
          </w:p>
        </w:tc>
        <w:tc>
          <w:tcPr>
            <w:tcW w:w="1547" w:type="dxa"/>
            <w:tcBorders>
              <w:top w:val="single" w:sz="4" w:space="0" w:color="000000"/>
              <w:left w:val="single" w:sz="4" w:space="0" w:color="000000"/>
              <w:bottom w:val="single" w:sz="4" w:space="0" w:color="000000"/>
              <w:right w:val="single" w:sz="4" w:space="0" w:color="000000"/>
            </w:tcBorders>
          </w:tcPr>
          <w:p w14:paraId="11C1D7F4" w14:textId="77777777" w:rsidR="00245E2F" w:rsidRDefault="007D1025">
            <w:pPr>
              <w:jc w:val="center"/>
              <w:rPr>
                <w:rFonts w:ascii="Times New Roman" w:hAnsi="Times New Roman"/>
                <w:sz w:val="20"/>
              </w:rPr>
            </w:pPr>
            <w:r>
              <w:rPr>
                <w:rFonts w:ascii="Times New Roman" w:hAnsi="Times New Roman"/>
                <w:sz w:val="20"/>
              </w:rPr>
              <w:t>31 949,3</w:t>
            </w:r>
          </w:p>
        </w:tc>
      </w:tr>
      <w:tr w:rsidR="00245E2F" w14:paraId="62C1973E" w14:textId="77777777" w:rsidTr="00793A16">
        <w:trPr>
          <w:trHeight w:val="431"/>
        </w:trPr>
        <w:tc>
          <w:tcPr>
            <w:tcW w:w="2693" w:type="dxa"/>
            <w:tcBorders>
              <w:top w:val="single" w:sz="4" w:space="0" w:color="000000"/>
              <w:left w:val="single" w:sz="4" w:space="0" w:color="000000"/>
              <w:bottom w:val="single" w:sz="4" w:space="0" w:color="000000"/>
              <w:right w:val="single" w:sz="4" w:space="0" w:color="000000"/>
            </w:tcBorders>
          </w:tcPr>
          <w:p w14:paraId="4129FD03" w14:textId="77777777" w:rsidR="00245E2F" w:rsidRDefault="007D1025">
            <w:pPr>
              <w:spacing w:after="0" w:line="240" w:lineRule="auto"/>
              <w:rPr>
                <w:rFonts w:ascii="Times New Roman" w:hAnsi="Times New Roman"/>
                <w:sz w:val="20"/>
              </w:rPr>
            </w:pPr>
            <w:r>
              <w:rPr>
                <w:rFonts w:ascii="Times New Roman" w:hAnsi="Times New Roman"/>
                <w:sz w:val="20"/>
              </w:rPr>
              <w:t xml:space="preserve">1.1. </w:t>
            </w:r>
            <w:r w:rsidR="005C3AF7">
              <w:rPr>
                <w:rFonts w:ascii="Times New Roman" w:hAnsi="Times New Roman"/>
                <w:sz w:val="20"/>
              </w:rPr>
              <w:t>С</w:t>
            </w:r>
            <w:r>
              <w:rPr>
                <w:rFonts w:ascii="Times New Roman" w:hAnsi="Times New Roman"/>
                <w:sz w:val="20"/>
              </w:rPr>
              <w:t>убвенции из бюджета ФОМС&lt;**&gt;</w:t>
            </w:r>
          </w:p>
        </w:tc>
        <w:tc>
          <w:tcPr>
            <w:tcW w:w="428" w:type="dxa"/>
            <w:tcBorders>
              <w:top w:val="single" w:sz="4" w:space="0" w:color="000000"/>
              <w:left w:val="single" w:sz="4" w:space="0" w:color="000000"/>
              <w:bottom w:val="single" w:sz="4" w:space="0" w:color="000000"/>
              <w:right w:val="single" w:sz="4" w:space="0" w:color="000000"/>
            </w:tcBorders>
            <w:vAlign w:val="center"/>
          </w:tcPr>
          <w:p w14:paraId="02DC2F6A" w14:textId="77777777" w:rsidR="00245E2F" w:rsidRDefault="007D1025">
            <w:pPr>
              <w:spacing w:after="0" w:line="240" w:lineRule="auto"/>
              <w:jc w:val="center"/>
              <w:rPr>
                <w:rFonts w:ascii="Times New Roman" w:hAnsi="Times New Roman"/>
                <w:sz w:val="20"/>
              </w:rPr>
            </w:pPr>
            <w:r>
              <w:rPr>
                <w:rFonts w:ascii="Times New Roman" w:hAnsi="Times New Roman"/>
                <w:sz w:val="20"/>
              </w:rPr>
              <w:t>5</w:t>
            </w:r>
          </w:p>
        </w:tc>
        <w:tc>
          <w:tcPr>
            <w:tcW w:w="1276" w:type="dxa"/>
            <w:tcBorders>
              <w:top w:val="single" w:sz="4" w:space="0" w:color="000000"/>
              <w:left w:val="single" w:sz="4" w:space="0" w:color="000000"/>
              <w:bottom w:val="single" w:sz="4" w:space="0" w:color="000000"/>
              <w:right w:val="single" w:sz="4" w:space="0" w:color="000000"/>
            </w:tcBorders>
          </w:tcPr>
          <w:p w14:paraId="5413A862" w14:textId="77777777" w:rsidR="00245E2F" w:rsidRDefault="007D1025">
            <w:pPr>
              <w:spacing w:after="0" w:line="240" w:lineRule="auto"/>
              <w:jc w:val="center"/>
              <w:rPr>
                <w:rFonts w:ascii="Times New Roman" w:hAnsi="Times New Roman"/>
                <w:sz w:val="20"/>
              </w:rPr>
            </w:pPr>
            <w:r>
              <w:rPr>
                <w:rFonts w:ascii="Times New Roman" w:hAnsi="Times New Roman"/>
                <w:sz w:val="20"/>
              </w:rPr>
              <w:t>65 117 978,6</w:t>
            </w:r>
          </w:p>
        </w:tc>
        <w:tc>
          <w:tcPr>
            <w:tcW w:w="1560" w:type="dxa"/>
            <w:tcBorders>
              <w:top w:val="single" w:sz="4" w:space="0" w:color="000000"/>
              <w:left w:val="single" w:sz="4" w:space="0" w:color="000000"/>
              <w:bottom w:val="single" w:sz="4" w:space="0" w:color="000000"/>
              <w:right w:val="single" w:sz="4" w:space="0" w:color="000000"/>
            </w:tcBorders>
          </w:tcPr>
          <w:p w14:paraId="112F9E42" w14:textId="77777777" w:rsidR="00245E2F" w:rsidRDefault="007D1025">
            <w:pPr>
              <w:jc w:val="center"/>
              <w:rPr>
                <w:rFonts w:ascii="Times New Roman" w:hAnsi="Times New Roman"/>
                <w:sz w:val="20"/>
              </w:rPr>
            </w:pPr>
            <w:r>
              <w:rPr>
                <w:rFonts w:ascii="Times New Roman" w:hAnsi="Times New Roman"/>
                <w:sz w:val="20"/>
              </w:rPr>
              <w:t xml:space="preserve"> 27 522,5</w:t>
            </w:r>
          </w:p>
        </w:tc>
        <w:tc>
          <w:tcPr>
            <w:tcW w:w="1277" w:type="dxa"/>
            <w:tcBorders>
              <w:top w:val="single" w:sz="4" w:space="0" w:color="000000"/>
              <w:left w:val="single" w:sz="4" w:space="0" w:color="000000"/>
              <w:bottom w:val="single" w:sz="4" w:space="0" w:color="000000"/>
              <w:right w:val="single" w:sz="4" w:space="0" w:color="000000"/>
            </w:tcBorders>
          </w:tcPr>
          <w:p w14:paraId="6AD70E9C" w14:textId="77777777" w:rsidR="00245E2F" w:rsidRDefault="007D1025">
            <w:pPr>
              <w:jc w:val="center"/>
              <w:rPr>
                <w:rFonts w:ascii="Times New Roman" w:hAnsi="Times New Roman"/>
                <w:sz w:val="20"/>
              </w:rPr>
            </w:pPr>
            <w:r>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14:paraId="57585F32" w14:textId="77777777" w:rsidR="00245E2F" w:rsidRDefault="007D1025">
            <w:pPr>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14:paraId="7448E9FC" w14:textId="77777777" w:rsidR="00245E2F" w:rsidRDefault="007D1025">
            <w:pPr>
              <w:jc w:val="center"/>
              <w:rPr>
                <w:rFonts w:ascii="Times New Roman" w:hAnsi="Times New Roman"/>
                <w:sz w:val="20"/>
              </w:rPr>
            </w:pPr>
            <w:r>
              <w:rPr>
                <w:rFonts w:ascii="Times New Roman" w:hAnsi="Times New Roman"/>
                <w:sz w:val="20"/>
              </w:rPr>
              <w:t xml:space="preserve"> 70 377 884,6</w:t>
            </w:r>
          </w:p>
        </w:tc>
        <w:tc>
          <w:tcPr>
            <w:tcW w:w="1554" w:type="dxa"/>
            <w:tcBorders>
              <w:top w:val="single" w:sz="4" w:space="0" w:color="000000"/>
              <w:left w:val="single" w:sz="4" w:space="0" w:color="000000"/>
              <w:bottom w:val="single" w:sz="4" w:space="0" w:color="000000"/>
              <w:right w:val="single" w:sz="4" w:space="0" w:color="000000"/>
            </w:tcBorders>
          </w:tcPr>
          <w:p w14:paraId="2C456D2C" w14:textId="77777777" w:rsidR="00245E2F" w:rsidRDefault="007D1025">
            <w:pPr>
              <w:jc w:val="center"/>
              <w:rPr>
                <w:rFonts w:ascii="Times New Roman" w:hAnsi="Times New Roman"/>
                <w:sz w:val="20"/>
              </w:rPr>
            </w:pPr>
            <w:r>
              <w:rPr>
                <w:rFonts w:ascii="Times New Roman" w:hAnsi="Times New Roman"/>
                <w:sz w:val="20"/>
              </w:rPr>
              <w:t>29 745,7</w:t>
            </w:r>
          </w:p>
        </w:tc>
        <w:tc>
          <w:tcPr>
            <w:tcW w:w="1426" w:type="dxa"/>
            <w:tcBorders>
              <w:top w:val="single" w:sz="4" w:space="0" w:color="000000"/>
              <w:left w:val="single" w:sz="4" w:space="0" w:color="000000"/>
              <w:bottom w:val="single" w:sz="4" w:space="0" w:color="000000"/>
              <w:right w:val="single" w:sz="4" w:space="0" w:color="000000"/>
            </w:tcBorders>
          </w:tcPr>
          <w:p w14:paraId="7E79F7F0" w14:textId="77777777" w:rsidR="00245E2F" w:rsidRDefault="007D1025">
            <w:pPr>
              <w:jc w:val="center"/>
              <w:rPr>
                <w:rFonts w:ascii="Times New Roman" w:hAnsi="Times New Roman"/>
                <w:sz w:val="20"/>
              </w:rPr>
            </w:pPr>
            <w:r>
              <w:rPr>
                <w:rFonts w:ascii="Times New Roman" w:hAnsi="Times New Roman"/>
                <w:sz w:val="20"/>
              </w:rPr>
              <w:t xml:space="preserve"> 75 583 110,3</w:t>
            </w:r>
          </w:p>
        </w:tc>
        <w:tc>
          <w:tcPr>
            <w:tcW w:w="1547" w:type="dxa"/>
            <w:tcBorders>
              <w:top w:val="single" w:sz="4" w:space="0" w:color="000000"/>
              <w:left w:val="single" w:sz="4" w:space="0" w:color="000000"/>
              <w:bottom w:val="single" w:sz="4" w:space="0" w:color="000000"/>
              <w:right w:val="single" w:sz="4" w:space="0" w:color="000000"/>
            </w:tcBorders>
          </w:tcPr>
          <w:p w14:paraId="2829B2EB" w14:textId="77777777" w:rsidR="00245E2F" w:rsidRDefault="007D1025">
            <w:pPr>
              <w:jc w:val="center"/>
              <w:rPr>
                <w:rFonts w:ascii="Times New Roman" w:hAnsi="Times New Roman"/>
                <w:sz w:val="20"/>
              </w:rPr>
            </w:pPr>
            <w:r>
              <w:rPr>
                <w:rFonts w:ascii="Times New Roman" w:hAnsi="Times New Roman"/>
                <w:sz w:val="20"/>
              </w:rPr>
              <w:t xml:space="preserve"> 31 945,7</w:t>
            </w:r>
          </w:p>
        </w:tc>
      </w:tr>
      <w:tr w:rsidR="00245E2F" w14:paraId="6408EAF9" w14:textId="77777777" w:rsidTr="00793A16">
        <w:trPr>
          <w:trHeight w:val="1690"/>
        </w:trPr>
        <w:tc>
          <w:tcPr>
            <w:tcW w:w="2693" w:type="dxa"/>
            <w:tcBorders>
              <w:top w:val="single" w:sz="4" w:space="0" w:color="000000"/>
              <w:left w:val="single" w:sz="4" w:space="0" w:color="000000"/>
              <w:bottom w:val="single" w:sz="4" w:space="0" w:color="000000"/>
              <w:right w:val="single" w:sz="4" w:space="0" w:color="000000"/>
            </w:tcBorders>
          </w:tcPr>
          <w:p w14:paraId="37D4165E" w14:textId="77777777" w:rsidR="00245E2F" w:rsidRDefault="007D1025">
            <w:pPr>
              <w:spacing w:after="0" w:line="240" w:lineRule="auto"/>
              <w:rPr>
                <w:rFonts w:ascii="Times New Roman" w:hAnsi="Times New Roman"/>
                <w:sz w:val="20"/>
              </w:rPr>
            </w:pPr>
            <w:r>
              <w:rPr>
                <w:rFonts w:ascii="Times New Roman" w:hAnsi="Times New Roman"/>
                <w:sz w:val="20"/>
              </w:rPr>
              <w:t xml:space="preserve">1.2. </w:t>
            </w:r>
            <w:r w:rsidR="005C3AF7">
              <w:rPr>
                <w:rFonts w:ascii="Times New Roman" w:hAnsi="Times New Roman"/>
                <w:sz w:val="20"/>
              </w:rPr>
              <w:t>М</w:t>
            </w:r>
            <w:r>
              <w:rPr>
                <w:rFonts w:ascii="Times New Roman" w:hAnsi="Times New Roman"/>
                <w:sz w:val="20"/>
              </w:rPr>
              <w:t>ежбюджетные трансферты бюджета Кемеровской области – Кузбасса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p w14:paraId="5E6ADCC1" w14:textId="77777777" w:rsidR="00793A16" w:rsidRDefault="00793A16">
            <w:pPr>
              <w:spacing w:after="0" w:line="240" w:lineRule="auto"/>
              <w:rPr>
                <w:rFonts w:ascii="Times New Roman" w:hAnsi="Times New Roman"/>
                <w:sz w:val="20"/>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44A3B254" w14:textId="77777777" w:rsidR="00245E2F" w:rsidRDefault="007D1025">
            <w:pPr>
              <w:spacing w:after="0" w:line="240" w:lineRule="auto"/>
              <w:jc w:val="center"/>
              <w:rPr>
                <w:rFonts w:ascii="Times New Roman" w:hAnsi="Times New Roman"/>
                <w:sz w:val="20"/>
              </w:rPr>
            </w:pPr>
            <w:r>
              <w:rPr>
                <w:rFonts w:ascii="Times New Roman" w:hAnsi="Times New Roman"/>
                <w:sz w:val="20"/>
              </w:rPr>
              <w:t>6</w:t>
            </w:r>
          </w:p>
        </w:tc>
        <w:tc>
          <w:tcPr>
            <w:tcW w:w="1276" w:type="dxa"/>
            <w:tcBorders>
              <w:top w:val="single" w:sz="4" w:space="0" w:color="000000"/>
              <w:left w:val="single" w:sz="4" w:space="0" w:color="000000"/>
              <w:bottom w:val="single" w:sz="4" w:space="0" w:color="000000"/>
              <w:right w:val="single" w:sz="4" w:space="0" w:color="000000"/>
            </w:tcBorders>
          </w:tcPr>
          <w:p w14:paraId="56FD0EAA" w14:textId="77777777" w:rsidR="00245E2F" w:rsidRDefault="00245E2F">
            <w:pPr>
              <w:spacing w:after="0" w:line="240" w:lineRule="auto"/>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45287AE8" w14:textId="77777777" w:rsidR="00245E2F" w:rsidRDefault="00245E2F">
            <w:pPr>
              <w:jc w:val="center"/>
              <w:rPr>
                <w:rFonts w:ascii="Times New Roman" w:hAnsi="Times New Roman"/>
                <w:sz w:val="20"/>
              </w:rPr>
            </w:pPr>
          </w:p>
        </w:tc>
        <w:tc>
          <w:tcPr>
            <w:tcW w:w="1277" w:type="dxa"/>
            <w:tcBorders>
              <w:top w:val="single" w:sz="4" w:space="0" w:color="000000"/>
              <w:left w:val="single" w:sz="4" w:space="0" w:color="000000"/>
              <w:bottom w:val="single" w:sz="4" w:space="0" w:color="000000"/>
              <w:right w:val="single" w:sz="4" w:space="0" w:color="000000"/>
            </w:tcBorders>
          </w:tcPr>
          <w:p w14:paraId="3CFFE661" w14:textId="77777777" w:rsidR="00245E2F" w:rsidRDefault="007D1025">
            <w:pPr>
              <w:jc w:val="center"/>
              <w:rPr>
                <w:rFonts w:ascii="Times New Roman" w:hAnsi="Times New Roman"/>
                <w:sz w:val="20"/>
              </w:rPr>
            </w:pPr>
            <w:r>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14:paraId="4035F7BF" w14:textId="77777777" w:rsidR="00245E2F" w:rsidRDefault="007D1025">
            <w:pPr>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14:paraId="716E326D" w14:textId="77777777" w:rsidR="00245E2F" w:rsidRDefault="00245E2F">
            <w:pPr>
              <w:jc w:val="center"/>
              <w:rPr>
                <w:rFonts w:ascii="Times New Roman" w:hAnsi="Times New Roman"/>
                <w:sz w:val="20"/>
              </w:rPr>
            </w:pPr>
          </w:p>
        </w:tc>
        <w:tc>
          <w:tcPr>
            <w:tcW w:w="1554" w:type="dxa"/>
            <w:tcBorders>
              <w:top w:val="single" w:sz="4" w:space="0" w:color="000000"/>
              <w:left w:val="single" w:sz="4" w:space="0" w:color="000000"/>
              <w:bottom w:val="single" w:sz="4" w:space="0" w:color="000000"/>
              <w:right w:val="single" w:sz="4" w:space="0" w:color="000000"/>
            </w:tcBorders>
          </w:tcPr>
          <w:p w14:paraId="2B9169D9" w14:textId="77777777" w:rsidR="00245E2F" w:rsidRDefault="00245E2F">
            <w:pPr>
              <w:jc w:val="center"/>
              <w:rPr>
                <w:rFonts w:ascii="Times New Roman" w:hAnsi="Times New Roman"/>
                <w:sz w:val="20"/>
              </w:rPr>
            </w:pPr>
          </w:p>
        </w:tc>
        <w:tc>
          <w:tcPr>
            <w:tcW w:w="1426" w:type="dxa"/>
            <w:tcBorders>
              <w:top w:val="single" w:sz="4" w:space="0" w:color="000000"/>
              <w:left w:val="single" w:sz="4" w:space="0" w:color="000000"/>
              <w:bottom w:val="single" w:sz="4" w:space="0" w:color="000000"/>
              <w:right w:val="single" w:sz="4" w:space="0" w:color="000000"/>
            </w:tcBorders>
          </w:tcPr>
          <w:p w14:paraId="04967331" w14:textId="77777777" w:rsidR="00245E2F" w:rsidRDefault="00245E2F">
            <w:pPr>
              <w:jc w:val="center"/>
              <w:rPr>
                <w:rFonts w:ascii="Times New Roman" w:hAnsi="Times New Roman"/>
                <w:sz w:val="20"/>
              </w:rPr>
            </w:pPr>
          </w:p>
        </w:tc>
        <w:tc>
          <w:tcPr>
            <w:tcW w:w="1547" w:type="dxa"/>
            <w:tcBorders>
              <w:top w:val="single" w:sz="4" w:space="0" w:color="000000"/>
              <w:left w:val="single" w:sz="4" w:space="0" w:color="000000"/>
              <w:bottom w:val="single" w:sz="4" w:space="0" w:color="000000"/>
              <w:right w:val="single" w:sz="4" w:space="0" w:color="000000"/>
            </w:tcBorders>
          </w:tcPr>
          <w:p w14:paraId="1ACDCB9C" w14:textId="77777777" w:rsidR="00245E2F" w:rsidRDefault="00245E2F">
            <w:pPr>
              <w:jc w:val="center"/>
              <w:rPr>
                <w:rFonts w:ascii="Times New Roman" w:hAnsi="Times New Roman"/>
                <w:sz w:val="20"/>
              </w:rPr>
            </w:pPr>
          </w:p>
        </w:tc>
      </w:tr>
      <w:tr w:rsidR="00245E2F" w14:paraId="6579ED23" w14:textId="77777777" w:rsidTr="00793A16">
        <w:trPr>
          <w:trHeight w:val="60"/>
        </w:trPr>
        <w:tc>
          <w:tcPr>
            <w:tcW w:w="2693" w:type="dxa"/>
            <w:tcBorders>
              <w:top w:val="single" w:sz="4" w:space="0" w:color="000000"/>
              <w:left w:val="single" w:sz="4" w:space="0" w:color="000000"/>
              <w:bottom w:val="single" w:sz="4" w:space="0" w:color="000000"/>
              <w:right w:val="single" w:sz="4" w:space="0" w:color="000000"/>
            </w:tcBorders>
          </w:tcPr>
          <w:p w14:paraId="452B415A" w14:textId="77777777" w:rsidR="00245E2F" w:rsidRDefault="007D1025">
            <w:pPr>
              <w:rPr>
                <w:rFonts w:ascii="Times New Roman" w:hAnsi="Times New Roman"/>
                <w:sz w:val="20"/>
              </w:rPr>
            </w:pPr>
            <w:r>
              <w:rPr>
                <w:rFonts w:ascii="Times New Roman" w:hAnsi="Times New Roman"/>
                <w:sz w:val="20"/>
              </w:rPr>
              <w:t xml:space="preserve">1.3. </w:t>
            </w:r>
            <w:r w:rsidR="005C3AF7">
              <w:rPr>
                <w:rFonts w:ascii="Times New Roman" w:hAnsi="Times New Roman"/>
                <w:sz w:val="20"/>
              </w:rPr>
              <w:t>П</w:t>
            </w:r>
            <w:r>
              <w:rPr>
                <w:rFonts w:ascii="Times New Roman" w:hAnsi="Times New Roman"/>
                <w:sz w:val="20"/>
              </w:rPr>
              <w:t>рочие поступления</w:t>
            </w:r>
          </w:p>
        </w:tc>
        <w:tc>
          <w:tcPr>
            <w:tcW w:w="428" w:type="dxa"/>
            <w:tcBorders>
              <w:top w:val="single" w:sz="4" w:space="0" w:color="000000"/>
              <w:left w:val="single" w:sz="4" w:space="0" w:color="000000"/>
              <w:bottom w:val="single" w:sz="4" w:space="0" w:color="000000"/>
              <w:right w:val="single" w:sz="4" w:space="0" w:color="000000"/>
            </w:tcBorders>
            <w:vAlign w:val="center"/>
          </w:tcPr>
          <w:p w14:paraId="2776ECF1" w14:textId="77777777" w:rsidR="00245E2F" w:rsidRDefault="007D1025">
            <w:pPr>
              <w:jc w:val="center"/>
              <w:rPr>
                <w:rFonts w:ascii="Times New Roman" w:hAnsi="Times New Roman"/>
                <w:sz w:val="20"/>
              </w:rPr>
            </w:pPr>
            <w:r>
              <w:rPr>
                <w:rFonts w:ascii="Times New Roman" w:hAnsi="Times New Roman"/>
                <w:sz w:val="20"/>
              </w:rPr>
              <w:t>7</w:t>
            </w:r>
          </w:p>
        </w:tc>
        <w:tc>
          <w:tcPr>
            <w:tcW w:w="1276" w:type="dxa"/>
            <w:tcBorders>
              <w:top w:val="single" w:sz="4" w:space="0" w:color="000000"/>
              <w:left w:val="single" w:sz="4" w:space="0" w:color="000000"/>
              <w:bottom w:val="single" w:sz="4" w:space="0" w:color="000000"/>
              <w:right w:val="single" w:sz="4" w:space="0" w:color="000000"/>
            </w:tcBorders>
          </w:tcPr>
          <w:p w14:paraId="186CABD3" w14:textId="77777777" w:rsidR="00245E2F" w:rsidRDefault="007D1025">
            <w:pPr>
              <w:jc w:val="center"/>
              <w:rPr>
                <w:rFonts w:ascii="Times New Roman" w:hAnsi="Times New Roman"/>
                <w:sz w:val="20"/>
              </w:rPr>
            </w:pPr>
            <w:r>
              <w:rPr>
                <w:rFonts w:ascii="Times New Roman" w:hAnsi="Times New Roman"/>
                <w:sz w:val="20"/>
              </w:rPr>
              <w:t>68 477,0</w:t>
            </w:r>
          </w:p>
        </w:tc>
        <w:tc>
          <w:tcPr>
            <w:tcW w:w="1560" w:type="dxa"/>
            <w:tcBorders>
              <w:top w:val="single" w:sz="4" w:space="0" w:color="000000"/>
              <w:left w:val="single" w:sz="4" w:space="0" w:color="000000"/>
              <w:bottom w:val="single" w:sz="4" w:space="0" w:color="000000"/>
              <w:right w:val="single" w:sz="4" w:space="0" w:color="000000"/>
            </w:tcBorders>
          </w:tcPr>
          <w:p w14:paraId="1C088210" w14:textId="77777777" w:rsidR="00245E2F" w:rsidRDefault="007D1025">
            <w:pPr>
              <w:jc w:val="center"/>
              <w:rPr>
                <w:rFonts w:ascii="Times New Roman" w:hAnsi="Times New Roman"/>
                <w:color w:val="FF0000"/>
                <w:sz w:val="20"/>
              </w:rPr>
            </w:pPr>
            <w:r>
              <w:rPr>
                <w:rFonts w:ascii="Times New Roman" w:hAnsi="Times New Roman"/>
                <w:sz w:val="20"/>
              </w:rPr>
              <w:t>29,0</w:t>
            </w:r>
          </w:p>
        </w:tc>
        <w:tc>
          <w:tcPr>
            <w:tcW w:w="1277" w:type="dxa"/>
            <w:tcBorders>
              <w:top w:val="single" w:sz="4" w:space="0" w:color="000000"/>
              <w:left w:val="single" w:sz="4" w:space="0" w:color="000000"/>
              <w:bottom w:val="single" w:sz="4" w:space="0" w:color="000000"/>
              <w:right w:val="single" w:sz="4" w:space="0" w:color="000000"/>
            </w:tcBorders>
          </w:tcPr>
          <w:p w14:paraId="0D727370" w14:textId="77777777" w:rsidR="00245E2F" w:rsidRDefault="007D1025">
            <w:pPr>
              <w:jc w:val="center"/>
              <w:rPr>
                <w:rFonts w:ascii="Times New Roman" w:hAnsi="Times New Roman"/>
                <w:sz w:val="20"/>
              </w:rPr>
            </w:pPr>
            <w:r>
              <w:rPr>
                <w:rFonts w:ascii="Times New Roman" w:hAnsi="Times New Roman"/>
                <w:sz w:val="20"/>
              </w:rPr>
              <w:t>х</w:t>
            </w:r>
          </w:p>
        </w:tc>
        <w:tc>
          <w:tcPr>
            <w:tcW w:w="1560" w:type="dxa"/>
            <w:tcBorders>
              <w:top w:val="single" w:sz="4" w:space="0" w:color="000000"/>
              <w:left w:val="single" w:sz="4" w:space="0" w:color="000000"/>
              <w:bottom w:val="single" w:sz="4" w:space="0" w:color="000000"/>
              <w:right w:val="single" w:sz="4" w:space="0" w:color="000000"/>
            </w:tcBorders>
          </w:tcPr>
          <w:p w14:paraId="7AC33812" w14:textId="77777777" w:rsidR="00245E2F" w:rsidRDefault="007D1025">
            <w:pPr>
              <w:jc w:val="center"/>
              <w:rPr>
                <w:rFonts w:ascii="Times New Roman" w:hAnsi="Times New Roman"/>
                <w:sz w:val="20"/>
              </w:rPr>
            </w:pPr>
            <w:r>
              <w:rPr>
                <w:rFonts w:ascii="Times New Roman" w:hAnsi="Times New Roman"/>
                <w:sz w:val="20"/>
              </w:rPr>
              <w:t>х</w:t>
            </w:r>
          </w:p>
        </w:tc>
        <w:tc>
          <w:tcPr>
            <w:tcW w:w="1564" w:type="dxa"/>
            <w:tcBorders>
              <w:top w:val="single" w:sz="4" w:space="0" w:color="000000"/>
              <w:left w:val="single" w:sz="4" w:space="0" w:color="000000"/>
              <w:bottom w:val="single" w:sz="4" w:space="0" w:color="000000"/>
              <w:right w:val="single" w:sz="4" w:space="0" w:color="000000"/>
            </w:tcBorders>
          </w:tcPr>
          <w:p w14:paraId="2E4B0712" w14:textId="77777777" w:rsidR="00245E2F" w:rsidRDefault="007D1025">
            <w:pPr>
              <w:jc w:val="center"/>
              <w:rPr>
                <w:rFonts w:ascii="Times New Roman" w:hAnsi="Times New Roman"/>
                <w:sz w:val="20"/>
              </w:rPr>
            </w:pPr>
            <w:r>
              <w:rPr>
                <w:rFonts w:ascii="Times New Roman" w:hAnsi="Times New Roman"/>
                <w:sz w:val="20"/>
              </w:rPr>
              <w:t>32 764,9</w:t>
            </w:r>
          </w:p>
        </w:tc>
        <w:tc>
          <w:tcPr>
            <w:tcW w:w="1554" w:type="dxa"/>
            <w:tcBorders>
              <w:top w:val="single" w:sz="4" w:space="0" w:color="000000"/>
              <w:left w:val="single" w:sz="4" w:space="0" w:color="000000"/>
              <w:bottom w:val="single" w:sz="4" w:space="0" w:color="000000"/>
              <w:right w:val="single" w:sz="4" w:space="0" w:color="000000"/>
            </w:tcBorders>
          </w:tcPr>
          <w:p w14:paraId="0F5B132F" w14:textId="77777777" w:rsidR="00245E2F" w:rsidRDefault="007D1025">
            <w:pPr>
              <w:jc w:val="center"/>
              <w:rPr>
                <w:rFonts w:ascii="Times New Roman" w:hAnsi="Times New Roman"/>
                <w:sz w:val="20"/>
              </w:rPr>
            </w:pPr>
            <w:r>
              <w:rPr>
                <w:rFonts w:ascii="Times New Roman" w:hAnsi="Times New Roman"/>
                <w:sz w:val="20"/>
              </w:rPr>
              <w:t>13,8</w:t>
            </w:r>
          </w:p>
        </w:tc>
        <w:tc>
          <w:tcPr>
            <w:tcW w:w="1426" w:type="dxa"/>
            <w:tcBorders>
              <w:top w:val="single" w:sz="4" w:space="0" w:color="000000"/>
              <w:left w:val="single" w:sz="4" w:space="0" w:color="000000"/>
              <w:bottom w:val="single" w:sz="4" w:space="0" w:color="000000"/>
              <w:right w:val="single" w:sz="4" w:space="0" w:color="000000"/>
            </w:tcBorders>
          </w:tcPr>
          <w:p w14:paraId="33FBBD27" w14:textId="77777777" w:rsidR="00245E2F" w:rsidRDefault="007D1025">
            <w:pPr>
              <w:jc w:val="center"/>
              <w:rPr>
                <w:rFonts w:ascii="Times New Roman" w:hAnsi="Times New Roman"/>
                <w:sz w:val="20"/>
              </w:rPr>
            </w:pPr>
            <w:r>
              <w:rPr>
                <w:rFonts w:ascii="Times New Roman" w:hAnsi="Times New Roman"/>
                <w:sz w:val="20"/>
              </w:rPr>
              <w:t>8 477,0</w:t>
            </w:r>
          </w:p>
        </w:tc>
        <w:tc>
          <w:tcPr>
            <w:tcW w:w="1547" w:type="dxa"/>
            <w:tcBorders>
              <w:top w:val="single" w:sz="4" w:space="0" w:color="000000"/>
              <w:left w:val="single" w:sz="4" w:space="0" w:color="000000"/>
              <w:bottom w:val="single" w:sz="4" w:space="0" w:color="000000"/>
              <w:right w:val="single" w:sz="4" w:space="0" w:color="000000"/>
            </w:tcBorders>
          </w:tcPr>
          <w:p w14:paraId="5B945B28" w14:textId="77777777" w:rsidR="00245E2F" w:rsidRDefault="007D1025">
            <w:pPr>
              <w:jc w:val="center"/>
              <w:rPr>
                <w:rFonts w:ascii="Times New Roman" w:hAnsi="Times New Roman"/>
                <w:sz w:val="20"/>
              </w:rPr>
            </w:pPr>
            <w:r>
              <w:rPr>
                <w:rFonts w:ascii="Times New Roman" w:hAnsi="Times New Roman"/>
                <w:sz w:val="20"/>
              </w:rPr>
              <w:t>3,6</w:t>
            </w:r>
          </w:p>
        </w:tc>
      </w:tr>
      <w:tr w:rsidR="00793A16" w14:paraId="4DC3C540" w14:textId="77777777" w:rsidTr="00793A16">
        <w:trPr>
          <w:trHeight w:val="369"/>
        </w:trPr>
        <w:tc>
          <w:tcPr>
            <w:tcW w:w="2693" w:type="dxa"/>
            <w:tcBorders>
              <w:top w:val="single" w:sz="4" w:space="0" w:color="000000"/>
              <w:left w:val="single" w:sz="4" w:space="0" w:color="000000"/>
              <w:bottom w:val="single" w:sz="4" w:space="0" w:color="000000"/>
              <w:right w:val="single" w:sz="4" w:space="0" w:color="000000"/>
            </w:tcBorders>
            <w:vAlign w:val="center"/>
          </w:tcPr>
          <w:p w14:paraId="118B4F3B" w14:textId="77777777" w:rsidR="00793A16" w:rsidRDefault="00793A16" w:rsidP="00793A16">
            <w:pPr>
              <w:jc w:val="center"/>
              <w:rPr>
                <w:rFonts w:ascii="Times New Roman" w:hAnsi="Times New Roman"/>
                <w:sz w:val="20"/>
              </w:rPr>
            </w:pPr>
            <w:r>
              <w:rPr>
                <w:rFonts w:ascii="Times New Roman" w:hAnsi="Times New Roman"/>
                <w:sz w:val="20"/>
              </w:rPr>
              <w:t>1</w:t>
            </w:r>
          </w:p>
        </w:tc>
        <w:tc>
          <w:tcPr>
            <w:tcW w:w="428" w:type="dxa"/>
            <w:tcBorders>
              <w:top w:val="single" w:sz="4" w:space="0" w:color="000000"/>
              <w:left w:val="single" w:sz="4" w:space="0" w:color="000000"/>
              <w:bottom w:val="single" w:sz="4" w:space="0" w:color="000000"/>
              <w:right w:val="single" w:sz="4" w:space="0" w:color="000000"/>
            </w:tcBorders>
            <w:vAlign w:val="center"/>
          </w:tcPr>
          <w:p w14:paraId="286B330C" w14:textId="77777777" w:rsidR="00793A16" w:rsidRDefault="00793A16" w:rsidP="00793A16">
            <w:pPr>
              <w:jc w:val="center"/>
              <w:rPr>
                <w:rFonts w:ascii="Times New Roman" w:hAnsi="Times New Roman"/>
                <w:sz w:val="20"/>
              </w:rPr>
            </w:pPr>
            <w:r>
              <w:rPr>
                <w:rFonts w:ascii="Times New Roman" w:hAnsi="Times New Roman"/>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3921812" w14:textId="77777777" w:rsidR="00793A16" w:rsidRDefault="00793A16" w:rsidP="00793A16">
            <w:pPr>
              <w:jc w:val="center"/>
              <w:rPr>
                <w:rFonts w:ascii="Times New Roman" w:hAnsi="Times New Roman"/>
                <w:sz w:val="20"/>
              </w:rPr>
            </w:pPr>
            <w:r>
              <w:rPr>
                <w:rFonts w:ascii="Times New Roman" w:hAnsi="Times New Roman"/>
                <w:sz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06B233AC" w14:textId="77777777" w:rsidR="00793A16" w:rsidRDefault="00793A16" w:rsidP="00793A16">
            <w:pPr>
              <w:jc w:val="center"/>
              <w:rPr>
                <w:rFonts w:ascii="Times New Roman" w:hAnsi="Times New Roman"/>
                <w:sz w:val="20"/>
              </w:rPr>
            </w:pPr>
            <w:r>
              <w:rPr>
                <w:rFonts w:ascii="Times New Roman" w:hAnsi="Times New Roman"/>
                <w:sz w:val="20"/>
              </w:rPr>
              <w:t>4</w:t>
            </w:r>
          </w:p>
        </w:tc>
        <w:tc>
          <w:tcPr>
            <w:tcW w:w="1277" w:type="dxa"/>
            <w:tcBorders>
              <w:top w:val="single" w:sz="4" w:space="0" w:color="000000"/>
              <w:left w:val="single" w:sz="4" w:space="0" w:color="000000"/>
              <w:bottom w:val="single" w:sz="4" w:space="0" w:color="000000"/>
              <w:right w:val="single" w:sz="4" w:space="0" w:color="000000"/>
            </w:tcBorders>
          </w:tcPr>
          <w:p w14:paraId="7D750BBF" w14:textId="77777777" w:rsidR="00793A16" w:rsidRDefault="00793A16" w:rsidP="00793A16">
            <w:pPr>
              <w:jc w:val="center"/>
              <w:rPr>
                <w:rFonts w:ascii="Times New Roman" w:hAnsi="Times New Roman"/>
                <w:sz w:val="20"/>
              </w:rPr>
            </w:pPr>
            <w:r>
              <w:rPr>
                <w:rFonts w:ascii="Times New Roman" w:hAnsi="Times New Roman"/>
                <w:sz w:val="20"/>
              </w:rPr>
              <w:t>5</w:t>
            </w:r>
          </w:p>
        </w:tc>
        <w:tc>
          <w:tcPr>
            <w:tcW w:w="1560" w:type="dxa"/>
            <w:tcBorders>
              <w:top w:val="single" w:sz="4" w:space="0" w:color="000000"/>
              <w:left w:val="single" w:sz="4" w:space="0" w:color="000000"/>
              <w:bottom w:val="single" w:sz="4" w:space="0" w:color="000000"/>
              <w:right w:val="single" w:sz="4" w:space="0" w:color="000000"/>
            </w:tcBorders>
          </w:tcPr>
          <w:p w14:paraId="0E509C6B" w14:textId="77777777" w:rsidR="00793A16" w:rsidRDefault="00793A16" w:rsidP="00793A16">
            <w:pPr>
              <w:jc w:val="center"/>
              <w:rPr>
                <w:rFonts w:ascii="Times New Roman" w:hAnsi="Times New Roman"/>
                <w:sz w:val="20"/>
              </w:rPr>
            </w:pPr>
            <w:r>
              <w:rPr>
                <w:rFonts w:ascii="Times New Roman" w:hAnsi="Times New Roman"/>
                <w:sz w:val="20"/>
              </w:rPr>
              <w:t>6</w:t>
            </w:r>
          </w:p>
        </w:tc>
        <w:tc>
          <w:tcPr>
            <w:tcW w:w="1564" w:type="dxa"/>
            <w:tcBorders>
              <w:top w:val="single" w:sz="4" w:space="0" w:color="000000"/>
              <w:left w:val="single" w:sz="4" w:space="0" w:color="000000"/>
              <w:bottom w:val="single" w:sz="4" w:space="0" w:color="000000"/>
              <w:right w:val="single" w:sz="4" w:space="0" w:color="000000"/>
            </w:tcBorders>
            <w:vAlign w:val="center"/>
          </w:tcPr>
          <w:p w14:paraId="458D7C6D" w14:textId="77777777" w:rsidR="00793A16" w:rsidRDefault="00793A16" w:rsidP="00793A16">
            <w:pPr>
              <w:jc w:val="center"/>
              <w:rPr>
                <w:rFonts w:ascii="Times New Roman" w:hAnsi="Times New Roman"/>
                <w:sz w:val="20"/>
              </w:rPr>
            </w:pPr>
            <w:r>
              <w:rPr>
                <w:rFonts w:ascii="Times New Roman" w:hAnsi="Times New Roman"/>
                <w:sz w:val="20"/>
              </w:rPr>
              <w:t>7</w:t>
            </w:r>
          </w:p>
        </w:tc>
        <w:tc>
          <w:tcPr>
            <w:tcW w:w="1554" w:type="dxa"/>
            <w:tcBorders>
              <w:top w:val="single" w:sz="4" w:space="0" w:color="000000"/>
              <w:left w:val="single" w:sz="4" w:space="0" w:color="000000"/>
              <w:bottom w:val="single" w:sz="4" w:space="0" w:color="000000"/>
              <w:right w:val="single" w:sz="4" w:space="0" w:color="000000"/>
            </w:tcBorders>
            <w:vAlign w:val="center"/>
          </w:tcPr>
          <w:p w14:paraId="5FEB4D58" w14:textId="77777777" w:rsidR="00793A16" w:rsidRDefault="00793A16" w:rsidP="00793A16">
            <w:pPr>
              <w:jc w:val="center"/>
              <w:rPr>
                <w:rFonts w:ascii="Times New Roman" w:hAnsi="Times New Roman"/>
                <w:sz w:val="20"/>
              </w:rPr>
            </w:pPr>
            <w:r>
              <w:rPr>
                <w:rFonts w:ascii="Times New Roman" w:hAnsi="Times New Roman"/>
                <w:sz w:val="20"/>
              </w:rPr>
              <w:t>8</w:t>
            </w:r>
          </w:p>
        </w:tc>
        <w:tc>
          <w:tcPr>
            <w:tcW w:w="1426" w:type="dxa"/>
            <w:tcBorders>
              <w:top w:val="single" w:sz="4" w:space="0" w:color="000000"/>
              <w:left w:val="single" w:sz="4" w:space="0" w:color="000000"/>
              <w:bottom w:val="single" w:sz="4" w:space="0" w:color="000000"/>
              <w:right w:val="single" w:sz="4" w:space="0" w:color="000000"/>
            </w:tcBorders>
            <w:vAlign w:val="center"/>
          </w:tcPr>
          <w:p w14:paraId="61030A73" w14:textId="77777777" w:rsidR="00793A16" w:rsidRDefault="00793A16" w:rsidP="00793A16">
            <w:pPr>
              <w:jc w:val="center"/>
              <w:rPr>
                <w:rFonts w:ascii="Times New Roman" w:hAnsi="Times New Roman"/>
                <w:sz w:val="20"/>
              </w:rPr>
            </w:pPr>
            <w:r>
              <w:rPr>
                <w:rFonts w:ascii="Times New Roman" w:hAnsi="Times New Roman"/>
                <w:sz w:val="20"/>
              </w:rPr>
              <w:t>9</w:t>
            </w:r>
          </w:p>
        </w:tc>
        <w:tc>
          <w:tcPr>
            <w:tcW w:w="1547" w:type="dxa"/>
            <w:tcBorders>
              <w:top w:val="single" w:sz="4" w:space="0" w:color="000000"/>
              <w:left w:val="single" w:sz="4" w:space="0" w:color="000000"/>
              <w:bottom w:val="single" w:sz="4" w:space="0" w:color="000000"/>
              <w:right w:val="single" w:sz="4" w:space="0" w:color="000000"/>
            </w:tcBorders>
            <w:vAlign w:val="center"/>
          </w:tcPr>
          <w:p w14:paraId="4CB4C3AE" w14:textId="77777777" w:rsidR="00793A16" w:rsidRDefault="00793A16" w:rsidP="00793A16">
            <w:pPr>
              <w:jc w:val="center"/>
              <w:rPr>
                <w:rFonts w:ascii="Times New Roman" w:hAnsi="Times New Roman"/>
                <w:sz w:val="20"/>
              </w:rPr>
            </w:pPr>
            <w:r>
              <w:rPr>
                <w:rFonts w:ascii="Times New Roman" w:hAnsi="Times New Roman"/>
                <w:sz w:val="20"/>
              </w:rPr>
              <w:t>10</w:t>
            </w:r>
          </w:p>
        </w:tc>
      </w:tr>
      <w:tr w:rsidR="00245E2F" w14:paraId="433BCF59" w14:textId="77777777" w:rsidTr="00793A16">
        <w:trPr>
          <w:trHeight w:val="800"/>
        </w:trPr>
        <w:tc>
          <w:tcPr>
            <w:tcW w:w="2693" w:type="dxa"/>
            <w:tcBorders>
              <w:top w:val="single" w:sz="4" w:space="0" w:color="000000"/>
              <w:left w:val="single" w:sz="4" w:space="0" w:color="000000"/>
              <w:bottom w:val="single" w:sz="4" w:space="0" w:color="000000"/>
              <w:right w:val="single" w:sz="4" w:space="0" w:color="000000"/>
            </w:tcBorders>
          </w:tcPr>
          <w:p w14:paraId="6A72F653" w14:textId="77777777" w:rsidR="00245E2F" w:rsidRDefault="007D1025">
            <w:pPr>
              <w:spacing w:after="0" w:line="240" w:lineRule="auto"/>
              <w:rPr>
                <w:rFonts w:ascii="Times New Roman" w:hAnsi="Times New Roman"/>
                <w:sz w:val="20"/>
              </w:rPr>
            </w:pPr>
            <w:r>
              <w:rPr>
                <w:rFonts w:ascii="Times New Roman" w:hAnsi="Times New Roman"/>
                <w:sz w:val="20"/>
              </w:rPr>
              <w:t xml:space="preserve">2. </w:t>
            </w:r>
            <w:r w:rsidR="005C3AF7">
              <w:rPr>
                <w:rFonts w:ascii="Times New Roman" w:hAnsi="Times New Roman"/>
                <w:sz w:val="20"/>
              </w:rPr>
              <w:t>М</w:t>
            </w:r>
            <w:r>
              <w:rPr>
                <w:rFonts w:ascii="Times New Roman" w:hAnsi="Times New Roman"/>
                <w:sz w:val="20"/>
              </w:rPr>
              <w:t>ежбюджетные трансферты бюджета Кемеровской области – Кузбасса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428" w:type="dxa"/>
            <w:tcBorders>
              <w:top w:val="single" w:sz="4" w:space="0" w:color="000000"/>
              <w:left w:val="single" w:sz="4" w:space="0" w:color="000000"/>
              <w:bottom w:val="single" w:sz="4" w:space="0" w:color="000000"/>
              <w:right w:val="single" w:sz="4" w:space="0" w:color="000000"/>
            </w:tcBorders>
            <w:vAlign w:val="center"/>
          </w:tcPr>
          <w:p w14:paraId="5760B255" w14:textId="77777777" w:rsidR="00245E2F" w:rsidRDefault="007D1025">
            <w:pPr>
              <w:jc w:val="center"/>
              <w:rPr>
                <w:rFonts w:ascii="Times New Roman" w:hAnsi="Times New Roman"/>
                <w:sz w:val="20"/>
              </w:rPr>
            </w:pPr>
            <w:r>
              <w:rPr>
                <w:rFonts w:ascii="Times New Roman" w:hAnsi="Times New Roman"/>
                <w:sz w:val="20"/>
              </w:rPr>
              <w:t>8</w:t>
            </w:r>
          </w:p>
        </w:tc>
        <w:tc>
          <w:tcPr>
            <w:tcW w:w="1276" w:type="dxa"/>
            <w:tcBorders>
              <w:top w:val="single" w:sz="4" w:space="0" w:color="000000"/>
              <w:left w:val="single" w:sz="4" w:space="0" w:color="000000"/>
              <w:bottom w:val="single" w:sz="4" w:space="0" w:color="000000"/>
              <w:right w:val="single" w:sz="4" w:space="0" w:color="000000"/>
            </w:tcBorders>
          </w:tcPr>
          <w:p w14:paraId="33A63B19" w14:textId="77777777" w:rsidR="00245E2F" w:rsidRDefault="00245E2F">
            <w:pPr>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0B360E38" w14:textId="77777777" w:rsidR="00245E2F" w:rsidRDefault="00245E2F">
            <w:pPr>
              <w:jc w:val="center"/>
              <w:rPr>
                <w:rFonts w:ascii="Times New Roman" w:hAnsi="Times New Roman"/>
                <w:sz w:val="20"/>
              </w:rPr>
            </w:pPr>
          </w:p>
        </w:tc>
        <w:tc>
          <w:tcPr>
            <w:tcW w:w="1277" w:type="dxa"/>
            <w:tcBorders>
              <w:top w:val="single" w:sz="4" w:space="0" w:color="000000"/>
              <w:left w:val="single" w:sz="4" w:space="0" w:color="000000"/>
              <w:bottom w:val="single" w:sz="4" w:space="0" w:color="000000"/>
              <w:right w:val="single" w:sz="4" w:space="0" w:color="000000"/>
            </w:tcBorders>
          </w:tcPr>
          <w:p w14:paraId="33CC2F8B" w14:textId="77777777" w:rsidR="00245E2F" w:rsidRDefault="007D1025">
            <w:pPr>
              <w:jc w:val="center"/>
              <w:rPr>
                <w:rFonts w:ascii="Times New Roman" w:hAnsi="Times New Roman"/>
                <w:sz w:val="20"/>
              </w:rPr>
            </w:pPr>
            <w:r>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14:paraId="3B48BFFD" w14:textId="77777777" w:rsidR="00245E2F" w:rsidRDefault="007D1025">
            <w:pPr>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14:paraId="70FA143D" w14:textId="77777777" w:rsidR="00245E2F" w:rsidRDefault="00245E2F">
            <w:pPr>
              <w:jc w:val="center"/>
              <w:rPr>
                <w:rFonts w:ascii="Times New Roman" w:hAnsi="Times New Roman"/>
                <w:sz w:val="20"/>
              </w:rPr>
            </w:pPr>
          </w:p>
        </w:tc>
        <w:tc>
          <w:tcPr>
            <w:tcW w:w="1554" w:type="dxa"/>
            <w:tcBorders>
              <w:top w:val="single" w:sz="4" w:space="0" w:color="000000"/>
              <w:left w:val="single" w:sz="4" w:space="0" w:color="000000"/>
              <w:bottom w:val="single" w:sz="4" w:space="0" w:color="000000"/>
              <w:right w:val="single" w:sz="4" w:space="0" w:color="000000"/>
            </w:tcBorders>
          </w:tcPr>
          <w:p w14:paraId="44E7655E" w14:textId="77777777" w:rsidR="00245E2F" w:rsidRDefault="00245E2F">
            <w:pPr>
              <w:jc w:val="center"/>
              <w:rPr>
                <w:rFonts w:ascii="Times New Roman" w:hAnsi="Times New Roman"/>
                <w:sz w:val="20"/>
              </w:rPr>
            </w:pPr>
          </w:p>
        </w:tc>
        <w:tc>
          <w:tcPr>
            <w:tcW w:w="1426" w:type="dxa"/>
            <w:tcBorders>
              <w:top w:val="single" w:sz="4" w:space="0" w:color="000000"/>
              <w:left w:val="single" w:sz="4" w:space="0" w:color="000000"/>
              <w:bottom w:val="single" w:sz="4" w:space="0" w:color="000000"/>
              <w:right w:val="single" w:sz="4" w:space="0" w:color="000000"/>
            </w:tcBorders>
          </w:tcPr>
          <w:p w14:paraId="7C288EB4" w14:textId="77777777" w:rsidR="00245E2F" w:rsidRDefault="00245E2F">
            <w:pPr>
              <w:jc w:val="center"/>
              <w:rPr>
                <w:rFonts w:ascii="Times New Roman" w:hAnsi="Times New Roman"/>
                <w:sz w:val="20"/>
              </w:rPr>
            </w:pPr>
          </w:p>
        </w:tc>
        <w:tc>
          <w:tcPr>
            <w:tcW w:w="1547" w:type="dxa"/>
            <w:tcBorders>
              <w:top w:val="single" w:sz="4" w:space="0" w:color="000000"/>
              <w:left w:val="single" w:sz="4" w:space="0" w:color="000000"/>
              <w:bottom w:val="single" w:sz="4" w:space="0" w:color="000000"/>
              <w:right w:val="single" w:sz="4" w:space="0" w:color="000000"/>
            </w:tcBorders>
          </w:tcPr>
          <w:p w14:paraId="3AF77B23" w14:textId="77777777" w:rsidR="00245E2F" w:rsidRDefault="00245E2F">
            <w:pPr>
              <w:jc w:val="center"/>
              <w:rPr>
                <w:rFonts w:ascii="Times New Roman" w:hAnsi="Times New Roman"/>
                <w:sz w:val="20"/>
              </w:rPr>
            </w:pPr>
          </w:p>
        </w:tc>
      </w:tr>
      <w:tr w:rsidR="00245E2F" w14:paraId="79345DF1" w14:textId="77777777" w:rsidTr="00793A16">
        <w:trPr>
          <w:trHeight w:val="774"/>
        </w:trPr>
        <w:tc>
          <w:tcPr>
            <w:tcW w:w="2693" w:type="dxa"/>
            <w:tcBorders>
              <w:top w:val="single" w:sz="4" w:space="0" w:color="000000"/>
              <w:left w:val="single" w:sz="4" w:space="0" w:color="000000"/>
              <w:bottom w:val="single" w:sz="4" w:space="0" w:color="000000"/>
              <w:right w:val="single" w:sz="4" w:space="0" w:color="000000"/>
            </w:tcBorders>
          </w:tcPr>
          <w:p w14:paraId="688E56CE" w14:textId="77777777" w:rsidR="00245E2F" w:rsidRDefault="007D1025">
            <w:pPr>
              <w:spacing w:after="0" w:line="240" w:lineRule="auto"/>
              <w:rPr>
                <w:rFonts w:ascii="Times New Roman" w:hAnsi="Times New Roman"/>
                <w:sz w:val="20"/>
              </w:rPr>
            </w:pPr>
            <w:r>
              <w:rPr>
                <w:rFonts w:ascii="Times New Roman" w:hAnsi="Times New Roman"/>
                <w:sz w:val="20"/>
              </w:rPr>
              <w:t xml:space="preserve">2.1. </w:t>
            </w:r>
            <w:r w:rsidR="005C3AF7">
              <w:rPr>
                <w:rFonts w:ascii="Times New Roman" w:hAnsi="Times New Roman"/>
                <w:sz w:val="20"/>
              </w:rPr>
              <w:t>М</w:t>
            </w:r>
            <w:r>
              <w:rPr>
                <w:rFonts w:ascii="Times New Roman" w:hAnsi="Times New Roman"/>
                <w:sz w:val="20"/>
              </w:rPr>
              <w:t>ежбюджетные трансферты, передаваемые из бюджета Кемеровской области – Кузбасса в бюджет Территориального фонда ОМС на финансовое обеспечение дополнительных видов медицинской помощи</w:t>
            </w:r>
          </w:p>
        </w:tc>
        <w:tc>
          <w:tcPr>
            <w:tcW w:w="428" w:type="dxa"/>
            <w:tcBorders>
              <w:top w:val="single" w:sz="4" w:space="0" w:color="000000"/>
              <w:left w:val="single" w:sz="4" w:space="0" w:color="000000"/>
              <w:bottom w:val="single" w:sz="4" w:space="0" w:color="000000"/>
              <w:right w:val="single" w:sz="4" w:space="0" w:color="000000"/>
            </w:tcBorders>
            <w:vAlign w:val="center"/>
          </w:tcPr>
          <w:p w14:paraId="37A515FF" w14:textId="77777777" w:rsidR="00245E2F" w:rsidRDefault="007D1025">
            <w:pPr>
              <w:jc w:val="center"/>
              <w:rPr>
                <w:rFonts w:ascii="Times New Roman" w:hAnsi="Times New Roman"/>
                <w:sz w:val="20"/>
              </w:rPr>
            </w:pPr>
            <w:r>
              <w:rPr>
                <w:rFonts w:ascii="Times New Roman" w:hAnsi="Times New Roman"/>
                <w:sz w:val="20"/>
              </w:rPr>
              <w:t>9</w:t>
            </w:r>
          </w:p>
        </w:tc>
        <w:tc>
          <w:tcPr>
            <w:tcW w:w="1276" w:type="dxa"/>
            <w:tcBorders>
              <w:top w:val="single" w:sz="4" w:space="0" w:color="000000"/>
              <w:left w:val="single" w:sz="4" w:space="0" w:color="000000"/>
              <w:bottom w:val="single" w:sz="4" w:space="0" w:color="000000"/>
              <w:right w:val="single" w:sz="4" w:space="0" w:color="000000"/>
            </w:tcBorders>
          </w:tcPr>
          <w:p w14:paraId="5349A676" w14:textId="77777777" w:rsidR="00245E2F" w:rsidRDefault="00245E2F">
            <w:pPr>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4B83DA01" w14:textId="77777777" w:rsidR="00245E2F" w:rsidRDefault="00245E2F">
            <w:pPr>
              <w:jc w:val="center"/>
              <w:rPr>
                <w:rFonts w:ascii="Times New Roman" w:hAnsi="Times New Roman"/>
                <w:sz w:val="20"/>
              </w:rPr>
            </w:pPr>
          </w:p>
        </w:tc>
        <w:tc>
          <w:tcPr>
            <w:tcW w:w="1277" w:type="dxa"/>
            <w:tcBorders>
              <w:top w:val="single" w:sz="4" w:space="0" w:color="000000"/>
              <w:left w:val="single" w:sz="4" w:space="0" w:color="000000"/>
              <w:bottom w:val="single" w:sz="4" w:space="0" w:color="000000"/>
              <w:right w:val="single" w:sz="4" w:space="0" w:color="000000"/>
            </w:tcBorders>
          </w:tcPr>
          <w:p w14:paraId="1C4F29BD" w14:textId="77777777" w:rsidR="00245E2F" w:rsidRDefault="007D1025">
            <w:pPr>
              <w:jc w:val="center"/>
              <w:rPr>
                <w:rFonts w:ascii="Times New Roman" w:hAnsi="Times New Roman"/>
                <w:sz w:val="20"/>
              </w:rPr>
            </w:pPr>
            <w:r>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14:paraId="2400F52E" w14:textId="77777777" w:rsidR="00245E2F" w:rsidRDefault="007D1025">
            <w:pPr>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14:paraId="53CA9E0E" w14:textId="77777777" w:rsidR="00245E2F" w:rsidRDefault="00245E2F">
            <w:pPr>
              <w:jc w:val="center"/>
              <w:rPr>
                <w:rFonts w:ascii="Times New Roman" w:hAnsi="Times New Roman"/>
                <w:sz w:val="20"/>
              </w:rPr>
            </w:pPr>
          </w:p>
        </w:tc>
        <w:tc>
          <w:tcPr>
            <w:tcW w:w="1554" w:type="dxa"/>
            <w:tcBorders>
              <w:top w:val="single" w:sz="4" w:space="0" w:color="000000"/>
              <w:left w:val="single" w:sz="4" w:space="0" w:color="000000"/>
              <w:bottom w:val="single" w:sz="4" w:space="0" w:color="000000"/>
              <w:right w:val="single" w:sz="4" w:space="0" w:color="000000"/>
            </w:tcBorders>
          </w:tcPr>
          <w:p w14:paraId="1F1E6FB5" w14:textId="77777777" w:rsidR="00245E2F" w:rsidRDefault="00245E2F">
            <w:pPr>
              <w:jc w:val="center"/>
              <w:rPr>
                <w:rFonts w:ascii="Times New Roman" w:hAnsi="Times New Roman"/>
                <w:sz w:val="20"/>
              </w:rPr>
            </w:pPr>
          </w:p>
        </w:tc>
        <w:tc>
          <w:tcPr>
            <w:tcW w:w="1426" w:type="dxa"/>
            <w:tcBorders>
              <w:top w:val="single" w:sz="4" w:space="0" w:color="000000"/>
              <w:left w:val="single" w:sz="4" w:space="0" w:color="000000"/>
              <w:bottom w:val="single" w:sz="4" w:space="0" w:color="000000"/>
              <w:right w:val="single" w:sz="4" w:space="0" w:color="000000"/>
            </w:tcBorders>
          </w:tcPr>
          <w:p w14:paraId="6DB02674" w14:textId="77777777" w:rsidR="00245E2F" w:rsidRDefault="00245E2F">
            <w:pPr>
              <w:jc w:val="center"/>
              <w:rPr>
                <w:rFonts w:ascii="Times New Roman" w:hAnsi="Times New Roman"/>
                <w:sz w:val="20"/>
              </w:rPr>
            </w:pPr>
          </w:p>
        </w:tc>
        <w:tc>
          <w:tcPr>
            <w:tcW w:w="1547" w:type="dxa"/>
            <w:tcBorders>
              <w:top w:val="single" w:sz="4" w:space="0" w:color="000000"/>
              <w:left w:val="single" w:sz="4" w:space="0" w:color="000000"/>
              <w:bottom w:val="single" w:sz="4" w:space="0" w:color="000000"/>
              <w:right w:val="single" w:sz="4" w:space="0" w:color="000000"/>
            </w:tcBorders>
          </w:tcPr>
          <w:p w14:paraId="19C016B8" w14:textId="77777777" w:rsidR="00245E2F" w:rsidRDefault="00245E2F">
            <w:pPr>
              <w:jc w:val="center"/>
              <w:rPr>
                <w:rFonts w:ascii="Times New Roman" w:hAnsi="Times New Roman"/>
                <w:sz w:val="20"/>
              </w:rPr>
            </w:pPr>
          </w:p>
        </w:tc>
      </w:tr>
      <w:tr w:rsidR="00245E2F" w14:paraId="7A99FCEC" w14:textId="77777777" w:rsidTr="00793A16">
        <w:tc>
          <w:tcPr>
            <w:tcW w:w="2693" w:type="dxa"/>
            <w:tcBorders>
              <w:top w:val="single" w:sz="4" w:space="0" w:color="000000"/>
              <w:left w:val="single" w:sz="4" w:space="0" w:color="000000"/>
              <w:bottom w:val="single" w:sz="4" w:space="0" w:color="000000"/>
              <w:right w:val="single" w:sz="4" w:space="0" w:color="000000"/>
            </w:tcBorders>
          </w:tcPr>
          <w:p w14:paraId="6904E33B" w14:textId="77777777" w:rsidR="00245E2F" w:rsidRDefault="007D1025">
            <w:pPr>
              <w:spacing w:after="0" w:line="240" w:lineRule="auto"/>
              <w:rPr>
                <w:rFonts w:ascii="Times New Roman" w:hAnsi="Times New Roman"/>
                <w:sz w:val="20"/>
              </w:rPr>
            </w:pPr>
            <w:r>
              <w:rPr>
                <w:rFonts w:ascii="Times New Roman" w:hAnsi="Times New Roman"/>
                <w:sz w:val="20"/>
              </w:rPr>
              <w:t xml:space="preserve">2.2. </w:t>
            </w:r>
            <w:r w:rsidR="005C3AF7">
              <w:rPr>
                <w:rFonts w:ascii="Times New Roman" w:hAnsi="Times New Roman"/>
                <w:sz w:val="20"/>
              </w:rPr>
              <w:t>М</w:t>
            </w:r>
            <w:r>
              <w:rPr>
                <w:rFonts w:ascii="Times New Roman" w:hAnsi="Times New Roman"/>
                <w:sz w:val="20"/>
              </w:rPr>
              <w:t>ежбюджетные трансферты, передаваемые из бюджета Кемеровской области – Кузбасса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428" w:type="dxa"/>
            <w:tcBorders>
              <w:top w:val="single" w:sz="4" w:space="0" w:color="000000"/>
              <w:left w:val="single" w:sz="4" w:space="0" w:color="000000"/>
              <w:bottom w:val="single" w:sz="4" w:space="0" w:color="000000"/>
              <w:right w:val="single" w:sz="4" w:space="0" w:color="000000"/>
            </w:tcBorders>
            <w:vAlign w:val="center"/>
          </w:tcPr>
          <w:p w14:paraId="7B8E31DC" w14:textId="77777777" w:rsidR="00245E2F" w:rsidRDefault="007D1025">
            <w:pPr>
              <w:jc w:val="center"/>
              <w:rPr>
                <w:rFonts w:ascii="Times New Roman" w:hAnsi="Times New Roman"/>
                <w:sz w:val="20"/>
              </w:rPr>
            </w:pPr>
            <w:r>
              <w:rPr>
                <w:rFonts w:ascii="Times New Roman" w:hAnsi="Times New Roman"/>
                <w:sz w:val="20"/>
              </w:rPr>
              <w:t>10</w:t>
            </w:r>
          </w:p>
        </w:tc>
        <w:tc>
          <w:tcPr>
            <w:tcW w:w="1276" w:type="dxa"/>
            <w:tcBorders>
              <w:top w:val="single" w:sz="4" w:space="0" w:color="000000"/>
              <w:left w:val="single" w:sz="4" w:space="0" w:color="000000"/>
              <w:bottom w:val="single" w:sz="4" w:space="0" w:color="000000"/>
              <w:right w:val="single" w:sz="4" w:space="0" w:color="000000"/>
            </w:tcBorders>
          </w:tcPr>
          <w:p w14:paraId="191BC68D" w14:textId="77777777" w:rsidR="00245E2F" w:rsidRDefault="00245E2F">
            <w:pPr>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599CCBFD" w14:textId="77777777" w:rsidR="00245E2F" w:rsidRDefault="00245E2F">
            <w:pPr>
              <w:jc w:val="center"/>
              <w:rPr>
                <w:rFonts w:ascii="Times New Roman" w:hAnsi="Times New Roman"/>
                <w:sz w:val="20"/>
              </w:rPr>
            </w:pPr>
          </w:p>
        </w:tc>
        <w:tc>
          <w:tcPr>
            <w:tcW w:w="1277" w:type="dxa"/>
            <w:tcBorders>
              <w:top w:val="single" w:sz="4" w:space="0" w:color="000000"/>
              <w:left w:val="single" w:sz="4" w:space="0" w:color="000000"/>
              <w:bottom w:val="single" w:sz="4" w:space="0" w:color="000000"/>
              <w:right w:val="single" w:sz="4" w:space="0" w:color="000000"/>
            </w:tcBorders>
          </w:tcPr>
          <w:p w14:paraId="6F4A8EA9" w14:textId="77777777" w:rsidR="00245E2F" w:rsidRDefault="007D1025">
            <w:pPr>
              <w:jc w:val="center"/>
              <w:rPr>
                <w:rFonts w:ascii="Times New Roman" w:hAnsi="Times New Roman"/>
                <w:sz w:val="20"/>
              </w:rPr>
            </w:pPr>
            <w:r>
              <w:rPr>
                <w:rFonts w:ascii="Times New Roman" w:hAnsi="Times New Roman"/>
                <w:sz w:val="20"/>
              </w:rPr>
              <w:t>-</w:t>
            </w:r>
          </w:p>
        </w:tc>
        <w:tc>
          <w:tcPr>
            <w:tcW w:w="1560" w:type="dxa"/>
            <w:tcBorders>
              <w:top w:val="single" w:sz="4" w:space="0" w:color="000000"/>
              <w:left w:val="single" w:sz="4" w:space="0" w:color="000000"/>
              <w:bottom w:val="single" w:sz="4" w:space="0" w:color="000000"/>
              <w:right w:val="single" w:sz="4" w:space="0" w:color="000000"/>
            </w:tcBorders>
          </w:tcPr>
          <w:p w14:paraId="1A4FDCDD" w14:textId="77777777" w:rsidR="00245E2F" w:rsidRDefault="007D1025">
            <w:pPr>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14:paraId="04D8BA51" w14:textId="77777777" w:rsidR="00245E2F" w:rsidRDefault="00245E2F">
            <w:pPr>
              <w:jc w:val="center"/>
              <w:rPr>
                <w:rFonts w:ascii="Times New Roman" w:hAnsi="Times New Roman"/>
                <w:sz w:val="20"/>
              </w:rPr>
            </w:pPr>
          </w:p>
        </w:tc>
        <w:tc>
          <w:tcPr>
            <w:tcW w:w="1554" w:type="dxa"/>
            <w:tcBorders>
              <w:top w:val="single" w:sz="4" w:space="0" w:color="000000"/>
              <w:left w:val="single" w:sz="4" w:space="0" w:color="000000"/>
              <w:bottom w:val="single" w:sz="4" w:space="0" w:color="000000"/>
              <w:right w:val="single" w:sz="4" w:space="0" w:color="000000"/>
            </w:tcBorders>
          </w:tcPr>
          <w:p w14:paraId="09707977" w14:textId="77777777" w:rsidR="00245E2F" w:rsidRDefault="00245E2F">
            <w:pPr>
              <w:jc w:val="center"/>
              <w:rPr>
                <w:rFonts w:ascii="Times New Roman" w:hAnsi="Times New Roman"/>
                <w:sz w:val="20"/>
              </w:rPr>
            </w:pPr>
          </w:p>
        </w:tc>
        <w:tc>
          <w:tcPr>
            <w:tcW w:w="1426" w:type="dxa"/>
            <w:tcBorders>
              <w:top w:val="single" w:sz="4" w:space="0" w:color="000000"/>
              <w:left w:val="single" w:sz="4" w:space="0" w:color="000000"/>
              <w:bottom w:val="single" w:sz="4" w:space="0" w:color="000000"/>
              <w:right w:val="single" w:sz="4" w:space="0" w:color="000000"/>
            </w:tcBorders>
          </w:tcPr>
          <w:p w14:paraId="3AF07B02" w14:textId="77777777" w:rsidR="00245E2F" w:rsidRDefault="00245E2F">
            <w:pPr>
              <w:jc w:val="center"/>
              <w:rPr>
                <w:rFonts w:ascii="Times New Roman" w:hAnsi="Times New Roman"/>
                <w:sz w:val="20"/>
              </w:rPr>
            </w:pPr>
          </w:p>
        </w:tc>
        <w:tc>
          <w:tcPr>
            <w:tcW w:w="1547" w:type="dxa"/>
            <w:tcBorders>
              <w:top w:val="single" w:sz="4" w:space="0" w:color="000000"/>
              <w:left w:val="single" w:sz="4" w:space="0" w:color="000000"/>
              <w:bottom w:val="single" w:sz="4" w:space="0" w:color="000000"/>
              <w:right w:val="single" w:sz="4" w:space="0" w:color="000000"/>
            </w:tcBorders>
          </w:tcPr>
          <w:p w14:paraId="36ABDF15" w14:textId="77777777" w:rsidR="00245E2F" w:rsidRDefault="00245E2F">
            <w:pPr>
              <w:jc w:val="center"/>
              <w:rPr>
                <w:rFonts w:ascii="Times New Roman" w:hAnsi="Times New Roman"/>
                <w:sz w:val="20"/>
              </w:rPr>
            </w:pPr>
            <w:bookmarkStart w:id="26" w:name="_Hlk215834904"/>
            <w:bookmarkEnd w:id="26"/>
          </w:p>
        </w:tc>
      </w:tr>
    </w:tbl>
    <w:p w14:paraId="0088D0D7" w14:textId="77777777" w:rsidR="00245E2F" w:rsidRDefault="00245E2F">
      <w:pPr>
        <w:ind w:firstLine="567"/>
        <w:jc w:val="both"/>
        <w:rPr>
          <w:rFonts w:ascii="Times New Roman" w:hAnsi="Times New Roman"/>
          <w:sz w:val="24"/>
        </w:rPr>
      </w:pPr>
    </w:p>
    <w:p w14:paraId="1BC07930" w14:textId="77777777" w:rsidR="00245E2F" w:rsidRDefault="007D1025">
      <w:pPr>
        <w:spacing w:after="0" w:line="240" w:lineRule="auto"/>
        <w:ind w:firstLine="567"/>
        <w:jc w:val="both"/>
        <w:rPr>
          <w:rFonts w:ascii="Times New Roman" w:hAnsi="Times New Roman"/>
          <w:sz w:val="24"/>
        </w:rPr>
      </w:pPr>
      <w:r>
        <w:rPr>
          <w:rFonts w:ascii="Times New Roman" w:hAnsi="Times New Roman"/>
          <w:sz w:val="24"/>
        </w:rPr>
        <w:t xml:space="preserve">&lt;*&gt; </w:t>
      </w:r>
      <w:r w:rsidR="005C3AF7">
        <w:rPr>
          <w:rFonts w:ascii="Times New Roman" w:hAnsi="Times New Roman"/>
          <w:sz w:val="24"/>
        </w:rPr>
        <w:t>Б</w:t>
      </w:r>
      <w:r>
        <w:rPr>
          <w:rFonts w:ascii="Times New Roman" w:hAnsi="Times New Roman"/>
          <w:sz w:val="24"/>
        </w:rPr>
        <w:t>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(строки 06 и 08).</w:t>
      </w:r>
    </w:p>
    <w:p w14:paraId="41F5D8F1" w14:textId="77777777" w:rsidR="00245E2F" w:rsidRDefault="007D1025">
      <w:pPr>
        <w:widowControl w:val="0"/>
        <w:spacing w:after="0" w:line="240" w:lineRule="auto"/>
        <w:ind w:firstLine="567"/>
        <w:jc w:val="both"/>
        <w:rPr>
          <w:rFonts w:ascii="Times New Roman" w:hAnsi="Times New Roman"/>
          <w:sz w:val="24"/>
        </w:rPr>
      </w:pPr>
      <w:r>
        <w:rPr>
          <w:rFonts w:ascii="Times New Roman" w:hAnsi="Times New Roman"/>
          <w:sz w:val="24"/>
        </w:rPr>
        <w:t xml:space="preserve">&lt;**&gt; </w:t>
      </w:r>
      <w:r w:rsidR="005C3AF7">
        <w:rPr>
          <w:rFonts w:ascii="Times New Roman" w:hAnsi="Times New Roman"/>
          <w:sz w:val="24"/>
        </w:rPr>
        <w:t>Б</w:t>
      </w:r>
      <w:r>
        <w:rPr>
          <w:rFonts w:ascii="Times New Roman" w:hAnsi="Times New Roman"/>
          <w:sz w:val="24"/>
        </w:rPr>
        <w:t>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«Общегосударственные вопросы</w:t>
      </w:r>
      <w:r w:rsidR="005C3AF7">
        <w:rPr>
          <w:rFonts w:ascii="Times New Roman" w:hAnsi="Times New Roman"/>
          <w:sz w:val="24"/>
        </w:rPr>
        <w:t>»</w:t>
      </w:r>
      <w:r>
        <w:rPr>
          <w:rFonts w:ascii="Times New Roman" w:hAnsi="Times New Roman"/>
          <w:sz w:val="24"/>
        </w:rPr>
        <w:t xml:space="preserve">,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 </w:t>
      </w:r>
    </w:p>
    <w:p w14:paraId="0F9064DE" w14:textId="77777777" w:rsidR="00245E2F" w:rsidRDefault="007D1025">
      <w:pPr>
        <w:widowControl w:val="0"/>
        <w:spacing w:after="0" w:line="240" w:lineRule="auto"/>
        <w:ind w:firstLine="567"/>
        <w:jc w:val="both"/>
        <w:rPr>
          <w:rFonts w:ascii="Times New Roman" w:hAnsi="Times New Roman"/>
          <w:sz w:val="24"/>
        </w:rPr>
      </w:pPr>
      <w:r>
        <w:rPr>
          <w:rFonts w:ascii="Times New Roman" w:hAnsi="Times New Roman"/>
          <w:sz w:val="24"/>
        </w:rPr>
        <w:t xml:space="preserve">&lt;***&gt; </w:t>
      </w:r>
      <w:r w:rsidR="005C3AF7">
        <w:rPr>
          <w:rFonts w:ascii="Times New Roman" w:hAnsi="Times New Roman"/>
          <w:sz w:val="24"/>
        </w:rPr>
        <w:t>У</w:t>
      </w:r>
      <w:r>
        <w:rPr>
          <w:rFonts w:ascii="Times New Roman" w:hAnsi="Times New Roman"/>
          <w:sz w:val="24"/>
        </w:rPr>
        <w:t xml:space="preserve">казывается вид нормативного правового акта субъекта Российской Федерации,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  </w:t>
      </w:r>
    </w:p>
    <w:p w14:paraId="317A4335" w14:textId="77777777" w:rsidR="00245E2F" w:rsidRDefault="007D1025">
      <w:pPr>
        <w:widowControl w:val="0"/>
        <w:spacing w:after="0" w:line="240" w:lineRule="auto"/>
        <w:ind w:firstLine="567"/>
        <w:jc w:val="both"/>
        <w:rPr>
          <w:rFonts w:ascii="Times New Roman" w:hAnsi="Times New Roman"/>
          <w:sz w:val="24"/>
        </w:rPr>
      </w:pPr>
      <w:r>
        <w:rPr>
          <w:rFonts w:ascii="Times New Roman" w:hAnsi="Times New Roman"/>
          <w:sz w:val="24"/>
        </w:rPr>
        <w:t xml:space="preserve">&lt;****&gt; </w:t>
      </w:r>
      <w:r w:rsidR="005C3AF7">
        <w:rPr>
          <w:rFonts w:ascii="Times New Roman" w:hAnsi="Times New Roman"/>
          <w:sz w:val="24"/>
        </w:rPr>
        <w:t>У</w:t>
      </w:r>
      <w:r>
        <w:rPr>
          <w:rFonts w:ascii="Times New Roman" w:hAnsi="Times New Roman"/>
          <w:sz w:val="24"/>
        </w:rPr>
        <w:t xml:space="preserve">казывается вид нормативного правового акта субъекта Российской Федерации, которым утверждена структура и размер расходов консолидированного бюджета субъекта Российской Федерации на 2026 год, в том числе на реализацию территориальной программы государственных гарантий бесплатного оказания гражданам медицинской помощи, регистрационный номер и дата его принятия и вступления в силу.  </w:t>
      </w:r>
    </w:p>
    <w:p w14:paraId="3A7128B0" w14:textId="77777777" w:rsidR="00245E2F" w:rsidRDefault="00245E2F" w:rsidP="005C3AF7">
      <w:pPr>
        <w:widowControl w:val="0"/>
        <w:spacing w:after="0" w:line="240" w:lineRule="auto"/>
        <w:jc w:val="center"/>
        <w:rPr>
          <w:rFonts w:ascii="Times New Roman" w:hAnsi="Times New Roman"/>
          <w:sz w:val="24"/>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2266"/>
        <w:gridCol w:w="1193"/>
        <w:gridCol w:w="1565"/>
        <w:gridCol w:w="1134"/>
        <w:gridCol w:w="850"/>
        <w:gridCol w:w="1701"/>
        <w:gridCol w:w="992"/>
      </w:tblGrid>
      <w:tr w:rsidR="00245E2F" w14:paraId="349924FE" w14:textId="77777777" w:rsidTr="005C3AF7">
        <w:tc>
          <w:tcPr>
            <w:tcW w:w="2266" w:type="dxa"/>
            <w:tcBorders>
              <w:top w:val="single" w:sz="4" w:space="0" w:color="000000"/>
              <w:left w:val="single" w:sz="4" w:space="0" w:color="000000"/>
              <w:bottom w:val="single" w:sz="4" w:space="0" w:color="000000"/>
              <w:right w:val="single" w:sz="4" w:space="0" w:color="000000"/>
            </w:tcBorders>
            <w:vAlign w:val="center"/>
          </w:tcPr>
          <w:p w14:paraId="2232B903" w14:textId="77777777" w:rsidR="00245E2F" w:rsidRDefault="007D1025" w:rsidP="005C3AF7">
            <w:pPr>
              <w:spacing w:after="0" w:line="240" w:lineRule="auto"/>
              <w:jc w:val="center"/>
              <w:rPr>
                <w:rFonts w:ascii="Times New Roman" w:hAnsi="Times New Roman"/>
                <w:sz w:val="24"/>
              </w:rPr>
            </w:pPr>
            <w:r>
              <w:rPr>
                <w:rFonts w:ascii="Times New Roman" w:hAnsi="Times New Roman"/>
                <w:sz w:val="24"/>
              </w:rPr>
              <w:t>Справочно</w:t>
            </w:r>
          </w:p>
        </w:tc>
        <w:tc>
          <w:tcPr>
            <w:tcW w:w="2758" w:type="dxa"/>
            <w:gridSpan w:val="2"/>
            <w:tcBorders>
              <w:top w:val="single" w:sz="4" w:space="0" w:color="000000"/>
              <w:left w:val="single" w:sz="4" w:space="0" w:color="000000"/>
              <w:bottom w:val="single" w:sz="4" w:space="0" w:color="000000"/>
              <w:right w:val="single" w:sz="4" w:space="0" w:color="000000"/>
            </w:tcBorders>
            <w:vAlign w:val="center"/>
          </w:tcPr>
          <w:p w14:paraId="0EF07019" w14:textId="77777777" w:rsidR="00245E2F" w:rsidRDefault="007D1025" w:rsidP="005C3AF7">
            <w:pPr>
              <w:spacing w:after="0" w:line="240" w:lineRule="auto"/>
              <w:jc w:val="center"/>
              <w:rPr>
                <w:rFonts w:ascii="Times New Roman" w:hAnsi="Times New Roman"/>
                <w:sz w:val="24"/>
              </w:rPr>
            </w:pPr>
            <w:r>
              <w:rPr>
                <w:rFonts w:ascii="Times New Roman" w:hAnsi="Times New Roman"/>
                <w:sz w:val="24"/>
              </w:rPr>
              <w:t>2026 год</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90937EA" w14:textId="77777777" w:rsidR="00245E2F" w:rsidRDefault="007D1025" w:rsidP="005C3AF7">
            <w:pPr>
              <w:spacing w:after="0" w:line="240" w:lineRule="auto"/>
              <w:jc w:val="center"/>
              <w:rPr>
                <w:rFonts w:ascii="Times New Roman" w:hAnsi="Times New Roman"/>
                <w:sz w:val="24"/>
              </w:rPr>
            </w:pPr>
            <w:r>
              <w:rPr>
                <w:rFonts w:ascii="Times New Roman" w:hAnsi="Times New Roman"/>
                <w:sz w:val="24"/>
              </w:rPr>
              <w:t>2027 год</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31B2D4C4" w14:textId="77777777" w:rsidR="00245E2F" w:rsidRDefault="007D1025" w:rsidP="005C3AF7">
            <w:pPr>
              <w:spacing w:after="0" w:line="240" w:lineRule="auto"/>
              <w:jc w:val="center"/>
              <w:rPr>
                <w:rFonts w:ascii="Times New Roman" w:hAnsi="Times New Roman"/>
                <w:sz w:val="24"/>
              </w:rPr>
            </w:pPr>
            <w:r>
              <w:rPr>
                <w:rFonts w:ascii="Times New Roman" w:hAnsi="Times New Roman"/>
                <w:sz w:val="24"/>
              </w:rPr>
              <w:t>2028 год</w:t>
            </w:r>
          </w:p>
        </w:tc>
      </w:tr>
      <w:tr w:rsidR="00245E2F" w14:paraId="4D87BD84" w14:textId="77777777" w:rsidTr="005C3AF7">
        <w:tc>
          <w:tcPr>
            <w:tcW w:w="2266" w:type="dxa"/>
            <w:vMerge w:val="restart"/>
            <w:tcBorders>
              <w:top w:val="single" w:sz="4" w:space="0" w:color="000000"/>
              <w:left w:val="single" w:sz="4" w:space="0" w:color="000000"/>
              <w:bottom w:val="single" w:sz="4" w:space="0" w:color="000000"/>
              <w:right w:val="single" w:sz="4" w:space="0" w:color="000000"/>
            </w:tcBorders>
            <w:vAlign w:val="center"/>
          </w:tcPr>
          <w:p w14:paraId="722CEA2E" w14:textId="77777777" w:rsidR="00245E2F" w:rsidRDefault="007D1025">
            <w:pPr>
              <w:spacing w:after="0" w:line="240" w:lineRule="auto"/>
              <w:rPr>
                <w:rFonts w:ascii="Times New Roman" w:hAnsi="Times New Roman"/>
                <w:sz w:val="24"/>
              </w:rPr>
            </w:pPr>
            <w:r>
              <w:rPr>
                <w:rFonts w:ascii="Times New Roman" w:hAnsi="Times New Roman"/>
                <w:sz w:val="24"/>
              </w:rPr>
              <w:t>Расходы на обеспечение выполнения Территориальным фондом ОМС своих функций</w:t>
            </w:r>
          </w:p>
        </w:tc>
        <w:tc>
          <w:tcPr>
            <w:tcW w:w="1193" w:type="dxa"/>
            <w:tcBorders>
              <w:top w:val="single" w:sz="4" w:space="0" w:color="000000"/>
              <w:left w:val="single" w:sz="4" w:space="0" w:color="000000"/>
              <w:bottom w:val="single" w:sz="4" w:space="0" w:color="000000"/>
              <w:right w:val="single" w:sz="4" w:space="0" w:color="000000"/>
            </w:tcBorders>
            <w:vAlign w:val="center"/>
          </w:tcPr>
          <w:p w14:paraId="4020D29C" w14:textId="77777777" w:rsidR="005C3AF7" w:rsidRDefault="005C3AF7" w:rsidP="005C3AF7">
            <w:pPr>
              <w:spacing w:after="0" w:line="240" w:lineRule="auto"/>
              <w:rPr>
                <w:rFonts w:ascii="Times New Roman" w:hAnsi="Times New Roman"/>
                <w:sz w:val="24"/>
              </w:rPr>
            </w:pPr>
            <w:r>
              <w:rPr>
                <w:rFonts w:ascii="Times New Roman" w:hAnsi="Times New Roman"/>
                <w:sz w:val="24"/>
              </w:rPr>
              <w:t>В</w:t>
            </w:r>
            <w:r w:rsidR="007D1025">
              <w:rPr>
                <w:rFonts w:ascii="Times New Roman" w:hAnsi="Times New Roman"/>
                <w:sz w:val="24"/>
              </w:rPr>
              <w:t>сего,</w:t>
            </w:r>
          </w:p>
          <w:p w14:paraId="463C73BA" w14:textId="77777777" w:rsidR="00245E2F" w:rsidRDefault="007D1025" w:rsidP="005C3AF7">
            <w:pPr>
              <w:spacing w:after="0" w:line="240" w:lineRule="auto"/>
              <w:rPr>
                <w:rFonts w:ascii="Times New Roman" w:hAnsi="Times New Roman"/>
                <w:sz w:val="24"/>
              </w:rPr>
            </w:pPr>
            <w:r>
              <w:rPr>
                <w:rFonts w:ascii="Times New Roman" w:hAnsi="Times New Roman"/>
                <w:sz w:val="24"/>
              </w:rPr>
              <w:t>(тыс. руб.)</w:t>
            </w:r>
          </w:p>
        </w:tc>
        <w:tc>
          <w:tcPr>
            <w:tcW w:w="1565" w:type="dxa"/>
            <w:tcBorders>
              <w:top w:val="single" w:sz="4" w:space="0" w:color="000000"/>
              <w:left w:val="single" w:sz="4" w:space="0" w:color="000000"/>
              <w:bottom w:val="single" w:sz="4" w:space="0" w:color="000000"/>
              <w:right w:val="single" w:sz="4" w:space="0" w:color="000000"/>
            </w:tcBorders>
            <w:vAlign w:val="center"/>
          </w:tcPr>
          <w:p w14:paraId="1830843C" w14:textId="77777777" w:rsidR="00245E2F" w:rsidRDefault="005C3AF7" w:rsidP="005C3AF7">
            <w:pPr>
              <w:spacing w:after="0" w:line="240" w:lineRule="auto"/>
              <w:rPr>
                <w:rFonts w:ascii="Times New Roman" w:hAnsi="Times New Roman"/>
                <w:sz w:val="24"/>
              </w:rPr>
            </w:pPr>
            <w:r>
              <w:rPr>
                <w:rFonts w:ascii="Times New Roman" w:hAnsi="Times New Roman"/>
                <w:sz w:val="24"/>
              </w:rPr>
              <w:t>Н</w:t>
            </w:r>
            <w:r w:rsidR="007D1025">
              <w:rPr>
                <w:rFonts w:ascii="Times New Roman" w:hAnsi="Times New Roman"/>
                <w:sz w:val="24"/>
              </w:rPr>
              <w:t xml:space="preserve">а </w:t>
            </w:r>
            <w:r>
              <w:rPr>
                <w:rFonts w:ascii="Times New Roman" w:hAnsi="Times New Roman"/>
                <w:sz w:val="24"/>
              </w:rPr>
              <w:br/>
            </w:r>
            <w:r w:rsidR="007D1025">
              <w:rPr>
                <w:rFonts w:ascii="Times New Roman" w:hAnsi="Times New Roman"/>
                <w:sz w:val="24"/>
              </w:rPr>
              <w:t>1</w:t>
            </w:r>
            <w:r w:rsidR="0071439D">
              <w:rPr>
                <w:rFonts w:ascii="Times New Roman" w:hAnsi="Times New Roman"/>
                <w:sz w:val="24"/>
              </w:rPr>
              <w:t xml:space="preserve"> </w:t>
            </w:r>
            <w:r w:rsidR="007D1025">
              <w:rPr>
                <w:rFonts w:ascii="Times New Roman" w:hAnsi="Times New Roman"/>
                <w:sz w:val="24"/>
              </w:rPr>
              <w:t>застрахо</w:t>
            </w:r>
            <w:r w:rsidR="0071439D">
              <w:rPr>
                <w:rFonts w:ascii="Times New Roman" w:hAnsi="Times New Roman"/>
                <w:sz w:val="24"/>
              </w:rPr>
              <w:t>-</w:t>
            </w:r>
            <w:r w:rsidR="007D1025">
              <w:rPr>
                <w:rFonts w:ascii="Times New Roman" w:hAnsi="Times New Roman"/>
                <w:sz w:val="24"/>
              </w:rPr>
              <w:t>ванное лицо (руб.)</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DA739" w14:textId="77777777" w:rsidR="00245E2F" w:rsidRDefault="005C3AF7" w:rsidP="005C3AF7">
            <w:pPr>
              <w:spacing w:after="0" w:line="240" w:lineRule="auto"/>
              <w:rPr>
                <w:rFonts w:ascii="Times New Roman" w:hAnsi="Times New Roman"/>
                <w:sz w:val="24"/>
              </w:rPr>
            </w:pPr>
            <w:r>
              <w:rPr>
                <w:rFonts w:ascii="Times New Roman" w:hAnsi="Times New Roman"/>
                <w:sz w:val="24"/>
              </w:rPr>
              <w:t>В</w:t>
            </w:r>
            <w:r w:rsidR="007D1025">
              <w:rPr>
                <w:rFonts w:ascii="Times New Roman" w:hAnsi="Times New Roman"/>
                <w:sz w:val="24"/>
              </w:rPr>
              <w:t>сего,</w:t>
            </w:r>
          </w:p>
          <w:p w14:paraId="7614FCBC" w14:textId="77777777" w:rsidR="00245E2F" w:rsidRDefault="007D1025" w:rsidP="005C3AF7">
            <w:pPr>
              <w:spacing w:after="0" w:line="240" w:lineRule="auto"/>
              <w:rPr>
                <w:rFonts w:ascii="Times New Roman" w:hAnsi="Times New Roman"/>
                <w:sz w:val="24"/>
              </w:rPr>
            </w:pPr>
            <w:r>
              <w:rPr>
                <w:rFonts w:ascii="Times New Roman" w:hAnsi="Times New Roman"/>
                <w:sz w:val="24"/>
              </w:rPr>
              <w:t>(тыс. руб.)</w:t>
            </w:r>
          </w:p>
        </w:tc>
        <w:tc>
          <w:tcPr>
            <w:tcW w:w="850" w:type="dxa"/>
            <w:tcBorders>
              <w:top w:val="single" w:sz="4" w:space="0" w:color="000000"/>
              <w:left w:val="single" w:sz="4" w:space="0" w:color="000000"/>
              <w:bottom w:val="single" w:sz="4" w:space="0" w:color="000000"/>
              <w:right w:val="single" w:sz="4" w:space="0" w:color="000000"/>
            </w:tcBorders>
            <w:vAlign w:val="center"/>
          </w:tcPr>
          <w:p w14:paraId="1E30BFFF" w14:textId="77777777" w:rsidR="00245E2F" w:rsidRDefault="005C3AF7" w:rsidP="005C3AF7">
            <w:pPr>
              <w:spacing w:after="0" w:line="240" w:lineRule="auto"/>
              <w:rPr>
                <w:rFonts w:ascii="Times New Roman" w:hAnsi="Times New Roman"/>
                <w:sz w:val="24"/>
              </w:rPr>
            </w:pPr>
            <w:r>
              <w:rPr>
                <w:rFonts w:ascii="Times New Roman" w:hAnsi="Times New Roman"/>
                <w:sz w:val="24"/>
              </w:rPr>
              <w:t>В</w:t>
            </w:r>
            <w:r w:rsidR="007D1025">
              <w:rPr>
                <w:rFonts w:ascii="Times New Roman" w:hAnsi="Times New Roman"/>
                <w:sz w:val="24"/>
              </w:rPr>
              <w:t>сего,</w:t>
            </w:r>
          </w:p>
          <w:p w14:paraId="4F424B50" w14:textId="77777777" w:rsidR="00245E2F" w:rsidRDefault="007D1025" w:rsidP="005C3AF7">
            <w:pPr>
              <w:spacing w:after="0" w:line="240" w:lineRule="auto"/>
              <w:rPr>
                <w:rFonts w:ascii="Times New Roman" w:hAnsi="Times New Roman"/>
                <w:sz w:val="24"/>
              </w:rPr>
            </w:pPr>
            <w:r>
              <w:rPr>
                <w:rFonts w:ascii="Times New Roman" w:hAnsi="Times New Roman"/>
                <w:sz w:val="24"/>
              </w:rPr>
              <w:t>(тыс. руб.)</w:t>
            </w:r>
          </w:p>
        </w:tc>
        <w:tc>
          <w:tcPr>
            <w:tcW w:w="1701" w:type="dxa"/>
            <w:tcBorders>
              <w:top w:val="single" w:sz="4" w:space="0" w:color="000000"/>
              <w:left w:val="single" w:sz="4" w:space="0" w:color="000000"/>
              <w:bottom w:val="single" w:sz="4" w:space="0" w:color="000000"/>
              <w:right w:val="single" w:sz="4" w:space="0" w:color="000000"/>
            </w:tcBorders>
            <w:vAlign w:val="center"/>
          </w:tcPr>
          <w:p w14:paraId="3D502650" w14:textId="77777777" w:rsidR="00245E2F" w:rsidRDefault="005C3AF7" w:rsidP="005C3AF7">
            <w:pPr>
              <w:spacing w:after="0" w:line="240" w:lineRule="auto"/>
              <w:rPr>
                <w:rFonts w:ascii="Times New Roman" w:hAnsi="Times New Roman"/>
                <w:sz w:val="24"/>
              </w:rPr>
            </w:pPr>
            <w:r>
              <w:rPr>
                <w:rFonts w:ascii="Times New Roman" w:hAnsi="Times New Roman"/>
                <w:sz w:val="24"/>
              </w:rPr>
              <w:t>Н</w:t>
            </w:r>
            <w:r w:rsidR="007D1025">
              <w:rPr>
                <w:rFonts w:ascii="Times New Roman" w:hAnsi="Times New Roman"/>
                <w:sz w:val="24"/>
              </w:rPr>
              <w:t xml:space="preserve">а </w:t>
            </w:r>
            <w:r>
              <w:rPr>
                <w:rFonts w:ascii="Times New Roman" w:hAnsi="Times New Roman"/>
                <w:sz w:val="24"/>
              </w:rPr>
              <w:br/>
            </w:r>
            <w:r w:rsidR="007D1025">
              <w:rPr>
                <w:rFonts w:ascii="Times New Roman" w:hAnsi="Times New Roman"/>
                <w:sz w:val="24"/>
              </w:rPr>
              <w:t xml:space="preserve">1 </w:t>
            </w:r>
            <w:r>
              <w:rPr>
                <w:rFonts w:ascii="Times New Roman" w:hAnsi="Times New Roman"/>
                <w:sz w:val="24"/>
              </w:rPr>
              <w:t>з</w:t>
            </w:r>
            <w:r w:rsidR="007D1025">
              <w:rPr>
                <w:rFonts w:ascii="Times New Roman" w:hAnsi="Times New Roman"/>
                <w:sz w:val="24"/>
              </w:rPr>
              <w:t>астрахован</w:t>
            </w:r>
            <w:r>
              <w:rPr>
                <w:rFonts w:ascii="Times New Roman" w:hAnsi="Times New Roman"/>
                <w:sz w:val="24"/>
              </w:rPr>
              <w:t>-</w:t>
            </w:r>
            <w:r w:rsidR="007D1025">
              <w:rPr>
                <w:rFonts w:ascii="Times New Roman" w:hAnsi="Times New Roman"/>
                <w:sz w:val="24"/>
              </w:rPr>
              <w:t>ное лицо (руб.)</w:t>
            </w:r>
          </w:p>
        </w:tc>
        <w:tc>
          <w:tcPr>
            <w:tcW w:w="992" w:type="dxa"/>
            <w:tcBorders>
              <w:top w:val="single" w:sz="4" w:space="0" w:color="000000"/>
              <w:left w:val="single" w:sz="4" w:space="0" w:color="000000"/>
              <w:bottom w:val="single" w:sz="4" w:space="0" w:color="000000"/>
              <w:right w:val="single" w:sz="4" w:space="0" w:color="000000"/>
            </w:tcBorders>
            <w:vAlign w:val="center"/>
          </w:tcPr>
          <w:p w14:paraId="46DA9444" w14:textId="77777777" w:rsidR="00245E2F" w:rsidRDefault="005C3AF7" w:rsidP="005C3AF7">
            <w:pPr>
              <w:spacing w:after="0" w:line="240" w:lineRule="auto"/>
              <w:rPr>
                <w:rFonts w:ascii="Times New Roman" w:hAnsi="Times New Roman"/>
                <w:sz w:val="24"/>
              </w:rPr>
            </w:pPr>
            <w:r>
              <w:rPr>
                <w:rFonts w:ascii="Times New Roman" w:hAnsi="Times New Roman"/>
                <w:sz w:val="24"/>
              </w:rPr>
              <w:t>В</w:t>
            </w:r>
            <w:r w:rsidR="007D1025">
              <w:rPr>
                <w:rFonts w:ascii="Times New Roman" w:hAnsi="Times New Roman"/>
                <w:sz w:val="24"/>
              </w:rPr>
              <w:t>сего,</w:t>
            </w:r>
          </w:p>
          <w:p w14:paraId="4A76E04D" w14:textId="77777777" w:rsidR="00245E2F" w:rsidRDefault="007D1025" w:rsidP="005C3AF7">
            <w:pPr>
              <w:spacing w:after="0" w:line="240" w:lineRule="auto"/>
              <w:rPr>
                <w:rFonts w:ascii="Times New Roman" w:hAnsi="Times New Roman"/>
                <w:sz w:val="24"/>
              </w:rPr>
            </w:pPr>
            <w:r>
              <w:rPr>
                <w:rFonts w:ascii="Times New Roman" w:hAnsi="Times New Roman"/>
                <w:sz w:val="24"/>
              </w:rPr>
              <w:t>(тыс. руб.)</w:t>
            </w:r>
          </w:p>
        </w:tc>
      </w:tr>
      <w:tr w:rsidR="00245E2F" w14:paraId="4AE505DE" w14:textId="77777777" w:rsidTr="005C3AF7">
        <w:tc>
          <w:tcPr>
            <w:tcW w:w="2266" w:type="dxa"/>
            <w:vMerge/>
            <w:tcBorders>
              <w:top w:val="single" w:sz="4" w:space="0" w:color="000000"/>
              <w:left w:val="single" w:sz="4" w:space="0" w:color="000000"/>
              <w:bottom w:val="single" w:sz="4" w:space="0" w:color="000000"/>
              <w:right w:val="single" w:sz="4" w:space="0" w:color="000000"/>
            </w:tcBorders>
            <w:vAlign w:val="center"/>
          </w:tcPr>
          <w:p w14:paraId="6B7E5F18" w14:textId="77777777" w:rsidR="00245E2F" w:rsidRDefault="00245E2F"/>
        </w:tc>
        <w:tc>
          <w:tcPr>
            <w:tcW w:w="1193" w:type="dxa"/>
            <w:tcBorders>
              <w:top w:val="single" w:sz="4" w:space="0" w:color="000000"/>
              <w:left w:val="single" w:sz="4" w:space="0" w:color="000000"/>
              <w:bottom w:val="single" w:sz="4" w:space="0" w:color="000000"/>
              <w:right w:val="single" w:sz="4" w:space="0" w:color="000000"/>
            </w:tcBorders>
          </w:tcPr>
          <w:p w14:paraId="6A131C5E" w14:textId="77777777" w:rsidR="00245E2F" w:rsidRDefault="007D1025">
            <w:pPr>
              <w:spacing w:after="0" w:line="240" w:lineRule="auto"/>
              <w:rPr>
                <w:rFonts w:ascii="Times New Roman" w:hAnsi="Times New Roman"/>
                <w:sz w:val="24"/>
              </w:rPr>
            </w:pPr>
            <w:r>
              <w:rPr>
                <w:rFonts w:ascii="Times New Roman" w:hAnsi="Times New Roman"/>
                <w:sz w:val="24"/>
              </w:rPr>
              <w:t>510 750,0</w:t>
            </w:r>
          </w:p>
        </w:tc>
        <w:tc>
          <w:tcPr>
            <w:tcW w:w="1565" w:type="dxa"/>
            <w:tcBorders>
              <w:top w:val="single" w:sz="4" w:space="0" w:color="000000"/>
              <w:left w:val="single" w:sz="4" w:space="0" w:color="000000"/>
              <w:bottom w:val="single" w:sz="4" w:space="0" w:color="000000"/>
              <w:right w:val="single" w:sz="4" w:space="0" w:color="000000"/>
            </w:tcBorders>
          </w:tcPr>
          <w:p w14:paraId="7A343DB4" w14:textId="77777777" w:rsidR="00245E2F" w:rsidRDefault="007D1025">
            <w:pPr>
              <w:spacing w:after="0" w:line="240" w:lineRule="auto"/>
              <w:rPr>
                <w:rFonts w:ascii="Times New Roman" w:hAnsi="Times New Roman"/>
                <w:sz w:val="24"/>
              </w:rPr>
            </w:pPr>
            <w:r>
              <w:rPr>
                <w:rFonts w:ascii="Times New Roman" w:hAnsi="Times New Roman"/>
                <w:sz w:val="24"/>
              </w:rPr>
              <w:t>215,9</w:t>
            </w:r>
          </w:p>
        </w:tc>
        <w:tc>
          <w:tcPr>
            <w:tcW w:w="1134" w:type="dxa"/>
            <w:tcBorders>
              <w:top w:val="single" w:sz="4" w:space="0" w:color="000000"/>
              <w:left w:val="single" w:sz="4" w:space="0" w:color="000000"/>
              <w:bottom w:val="single" w:sz="4" w:space="0" w:color="000000"/>
              <w:right w:val="single" w:sz="4" w:space="0" w:color="000000"/>
            </w:tcBorders>
          </w:tcPr>
          <w:p w14:paraId="41301063" w14:textId="77777777" w:rsidR="00245E2F" w:rsidRDefault="007D1025">
            <w:pPr>
              <w:spacing w:after="0" w:line="240" w:lineRule="auto"/>
              <w:rPr>
                <w:rFonts w:ascii="Times New Roman" w:hAnsi="Times New Roman"/>
                <w:sz w:val="24"/>
              </w:rPr>
            </w:pPr>
            <w:r>
              <w:rPr>
                <w:rFonts w:ascii="Times New Roman" w:hAnsi="Times New Roman"/>
                <w:sz w:val="24"/>
              </w:rPr>
              <w:t>510 750,0</w:t>
            </w:r>
          </w:p>
        </w:tc>
        <w:tc>
          <w:tcPr>
            <w:tcW w:w="850" w:type="dxa"/>
            <w:tcBorders>
              <w:top w:val="single" w:sz="4" w:space="0" w:color="000000"/>
              <w:left w:val="single" w:sz="4" w:space="0" w:color="000000"/>
              <w:bottom w:val="single" w:sz="4" w:space="0" w:color="000000"/>
              <w:right w:val="single" w:sz="4" w:space="0" w:color="000000"/>
            </w:tcBorders>
          </w:tcPr>
          <w:p w14:paraId="6BF17250" w14:textId="77777777" w:rsidR="00245E2F" w:rsidRDefault="007D1025">
            <w:pPr>
              <w:spacing w:after="0" w:line="240" w:lineRule="auto"/>
              <w:rPr>
                <w:rFonts w:ascii="Times New Roman" w:hAnsi="Times New Roman"/>
                <w:sz w:val="24"/>
              </w:rPr>
            </w:pPr>
            <w:r>
              <w:rPr>
                <w:rFonts w:ascii="Times New Roman" w:hAnsi="Times New Roman"/>
                <w:sz w:val="24"/>
              </w:rPr>
              <w:t>215,9</w:t>
            </w:r>
          </w:p>
        </w:tc>
        <w:tc>
          <w:tcPr>
            <w:tcW w:w="1701" w:type="dxa"/>
            <w:tcBorders>
              <w:top w:val="single" w:sz="4" w:space="0" w:color="000000"/>
              <w:left w:val="single" w:sz="4" w:space="0" w:color="000000"/>
              <w:bottom w:val="single" w:sz="4" w:space="0" w:color="000000"/>
              <w:right w:val="single" w:sz="4" w:space="0" w:color="000000"/>
            </w:tcBorders>
          </w:tcPr>
          <w:p w14:paraId="28BB6ACA" w14:textId="77777777" w:rsidR="00245E2F" w:rsidRDefault="007D1025">
            <w:pPr>
              <w:spacing w:after="0" w:line="240" w:lineRule="auto"/>
              <w:rPr>
                <w:rFonts w:ascii="Times New Roman" w:hAnsi="Times New Roman"/>
                <w:sz w:val="24"/>
              </w:rPr>
            </w:pPr>
            <w:r>
              <w:rPr>
                <w:rFonts w:ascii="Times New Roman" w:hAnsi="Times New Roman"/>
                <w:sz w:val="24"/>
              </w:rPr>
              <w:t>510 750,0</w:t>
            </w:r>
          </w:p>
        </w:tc>
        <w:tc>
          <w:tcPr>
            <w:tcW w:w="992" w:type="dxa"/>
            <w:tcBorders>
              <w:top w:val="single" w:sz="4" w:space="0" w:color="000000"/>
              <w:left w:val="single" w:sz="4" w:space="0" w:color="000000"/>
              <w:bottom w:val="single" w:sz="4" w:space="0" w:color="000000"/>
              <w:right w:val="single" w:sz="4" w:space="0" w:color="000000"/>
            </w:tcBorders>
          </w:tcPr>
          <w:p w14:paraId="38FC8772" w14:textId="77777777" w:rsidR="00245E2F" w:rsidRDefault="007D1025">
            <w:pPr>
              <w:spacing w:after="0" w:line="240" w:lineRule="auto"/>
              <w:rPr>
                <w:rFonts w:ascii="Times New Roman" w:hAnsi="Times New Roman"/>
                <w:sz w:val="24"/>
              </w:rPr>
            </w:pPr>
            <w:r>
              <w:rPr>
                <w:rFonts w:ascii="Times New Roman" w:hAnsi="Times New Roman"/>
                <w:sz w:val="24"/>
              </w:rPr>
              <w:t>215,9</w:t>
            </w:r>
            <w:bookmarkStart w:id="27" w:name="_Hlk214632751"/>
            <w:bookmarkEnd w:id="27"/>
          </w:p>
        </w:tc>
      </w:tr>
    </w:tbl>
    <w:p w14:paraId="4F1EED3D" w14:textId="77777777" w:rsidR="00245E2F" w:rsidRDefault="00245E2F">
      <w:pPr>
        <w:widowControl w:val="0"/>
        <w:spacing w:after="0" w:line="240" w:lineRule="auto"/>
        <w:ind w:left="9639"/>
        <w:jc w:val="center"/>
        <w:rPr>
          <w:rFonts w:ascii="Times New Roman" w:hAnsi="Times New Roman"/>
          <w:sz w:val="24"/>
        </w:rPr>
      </w:pPr>
    </w:p>
    <w:p w14:paraId="708023F6" w14:textId="77777777" w:rsidR="00245E2F" w:rsidRDefault="00245E2F">
      <w:pPr>
        <w:widowControl w:val="0"/>
        <w:spacing w:after="0" w:line="240" w:lineRule="auto"/>
        <w:ind w:left="9639"/>
        <w:jc w:val="center"/>
        <w:rPr>
          <w:rFonts w:ascii="Times New Roman" w:hAnsi="Times New Roman"/>
          <w:sz w:val="24"/>
        </w:rPr>
      </w:pPr>
    </w:p>
    <w:p w14:paraId="7EF0764C" w14:textId="77777777" w:rsidR="00245E2F" w:rsidRDefault="00245E2F">
      <w:pPr>
        <w:widowControl w:val="0"/>
        <w:spacing w:after="0" w:line="240" w:lineRule="auto"/>
        <w:ind w:left="9639"/>
        <w:jc w:val="center"/>
        <w:rPr>
          <w:rFonts w:ascii="Times New Roman" w:hAnsi="Times New Roman"/>
          <w:sz w:val="24"/>
        </w:rPr>
      </w:pPr>
    </w:p>
    <w:p w14:paraId="69F72B08" w14:textId="77777777" w:rsidR="00245E2F" w:rsidRDefault="00245E2F">
      <w:pPr>
        <w:widowControl w:val="0"/>
        <w:spacing w:after="0" w:line="240" w:lineRule="auto"/>
        <w:ind w:left="9639"/>
        <w:jc w:val="center"/>
        <w:rPr>
          <w:rFonts w:ascii="Times New Roman" w:hAnsi="Times New Roman"/>
          <w:sz w:val="24"/>
        </w:rPr>
      </w:pPr>
    </w:p>
    <w:p w14:paraId="4A3AC1A0" w14:textId="77777777" w:rsidR="005C3AF7" w:rsidRDefault="005C3AF7">
      <w:pPr>
        <w:widowControl w:val="0"/>
        <w:spacing w:after="0" w:line="240" w:lineRule="auto"/>
        <w:ind w:left="9639"/>
        <w:jc w:val="center"/>
        <w:rPr>
          <w:rFonts w:ascii="Times New Roman" w:hAnsi="Times New Roman"/>
          <w:sz w:val="24"/>
        </w:rPr>
      </w:pPr>
    </w:p>
    <w:p w14:paraId="4B22EA4C" w14:textId="77777777" w:rsidR="00245E2F" w:rsidRDefault="00245E2F">
      <w:pPr>
        <w:widowControl w:val="0"/>
        <w:spacing w:after="0" w:line="240" w:lineRule="auto"/>
        <w:ind w:left="9639"/>
        <w:jc w:val="center"/>
        <w:rPr>
          <w:rFonts w:ascii="Times New Roman" w:hAnsi="Times New Roman"/>
          <w:sz w:val="24"/>
        </w:rPr>
      </w:pPr>
    </w:p>
    <w:p w14:paraId="158330EA" w14:textId="77777777" w:rsidR="00245E2F" w:rsidRDefault="00245E2F">
      <w:pPr>
        <w:widowControl w:val="0"/>
        <w:spacing w:after="0" w:line="240" w:lineRule="auto"/>
        <w:ind w:left="9639"/>
        <w:jc w:val="center"/>
        <w:rPr>
          <w:rFonts w:ascii="Times New Roman" w:hAnsi="Times New Roman"/>
          <w:sz w:val="24"/>
        </w:rPr>
      </w:pPr>
    </w:p>
    <w:p w14:paraId="64F84989" w14:textId="77777777" w:rsidR="00793A16" w:rsidRPr="00A839CF" w:rsidRDefault="00793A16" w:rsidP="00793A16">
      <w:pPr>
        <w:widowControl w:val="0"/>
        <w:spacing w:after="0" w:line="240" w:lineRule="auto"/>
        <w:ind w:left="9639"/>
        <w:jc w:val="center"/>
        <w:rPr>
          <w:rFonts w:ascii="Times New Roman" w:hAnsi="Times New Roman"/>
          <w:sz w:val="28"/>
          <w:szCs w:val="28"/>
        </w:rPr>
      </w:pPr>
      <w:r w:rsidRPr="00A839CF">
        <w:rPr>
          <w:rFonts w:ascii="Times New Roman" w:hAnsi="Times New Roman"/>
          <w:sz w:val="28"/>
          <w:szCs w:val="28"/>
        </w:rPr>
        <w:t>Приложение № 7</w:t>
      </w:r>
    </w:p>
    <w:p w14:paraId="242A0661" w14:textId="77777777" w:rsidR="00793A16" w:rsidRPr="00A839CF" w:rsidRDefault="00793A16" w:rsidP="00793A16">
      <w:pPr>
        <w:widowControl w:val="0"/>
        <w:spacing w:after="0" w:line="240" w:lineRule="auto"/>
        <w:ind w:left="9639"/>
        <w:jc w:val="center"/>
        <w:rPr>
          <w:rFonts w:ascii="Times New Roman" w:hAnsi="Times New Roman"/>
          <w:color w:val="000000" w:themeColor="dark1"/>
          <w:sz w:val="28"/>
          <w:szCs w:val="28"/>
        </w:rPr>
      </w:pPr>
      <w:r w:rsidRPr="00A839CF">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w:t>
      </w:r>
      <w:r w:rsidRPr="00A839CF">
        <w:rPr>
          <w:rFonts w:ascii="Times New Roman" w:hAnsi="Times New Roman"/>
          <w:sz w:val="28"/>
          <w:szCs w:val="28"/>
        </w:rPr>
        <w:br/>
      </w:r>
      <w:r w:rsidRPr="00A839CF">
        <w:rPr>
          <w:rFonts w:ascii="Times New Roman" w:hAnsi="Times New Roman"/>
          <w:color w:val="000000" w:themeColor="dark1"/>
          <w:sz w:val="28"/>
          <w:szCs w:val="28"/>
        </w:rPr>
        <w:t xml:space="preserve">на 2026 год и на плановый период </w:t>
      </w:r>
    </w:p>
    <w:p w14:paraId="7B438982" w14:textId="77777777" w:rsidR="00793A16" w:rsidRPr="00A839CF" w:rsidRDefault="00793A16" w:rsidP="00793A16">
      <w:pPr>
        <w:widowControl w:val="0"/>
        <w:spacing w:after="0" w:line="240" w:lineRule="auto"/>
        <w:ind w:left="9639"/>
        <w:jc w:val="center"/>
        <w:rPr>
          <w:rFonts w:ascii="Times New Roman" w:hAnsi="Times New Roman"/>
          <w:color w:val="000000" w:themeColor="dark1"/>
          <w:sz w:val="28"/>
          <w:szCs w:val="28"/>
        </w:rPr>
      </w:pPr>
      <w:r w:rsidRPr="00A839CF">
        <w:rPr>
          <w:rFonts w:ascii="Times New Roman" w:hAnsi="Times New Roman"/>
          <w:color w:val="000000" w:themeColor="dark1"/>
          <w:sz w:val="28"/>
          <w:szCs w:val="28"/>
        </w:rPr>
        <w:t>2027 и 2028 годов</w:t>
      </w:r>
    </w:p>
    <w:p w14:paraId="68FF2AFF" w14:textId="77777777" w:rsidR="00793A16" w:rsidRPr="00A839CF" w:rsidRDefault="00793A16" w:rsidP="00793A16">
      <w:pPr>
        <w:widowControl w:val="0"/>
        <w:spacing w:after="0" w:line="240" w:lineRule="auto"/>
        <w:ind w:left="9639"/>
        <w:jc w:val="center"/>
        <w:rPr>
          <w:rFonts w:ascii="Times New Roman" w:hAnsi="Times New Roman"/>
          <w:sz w:val="28"/>
          <w:szCs w:val="28"/>
        </w:rPr>
      </w:pPr>
    </w:p>
    <w:p w14:paraId="202172B2" w14:textId="77777777" w:rsidR="00245E2F" w:rsidRPr="00A839CF" w:rsidRDefault="007D1025" w:rsidP="00793A16">
      <w:pPr>
        <w:spacing w:after="0" w:line="240" w:lineRule="auto"/>
        <w:jc w:val="center"/>
        <w:rPr>
          <w:sz w:val="28"/>
          <w:szCs w:val="28"/>
        </w:rPr>
      </w:pPr>
      <w:r w:rsidRPr="00A839CF">
        <w:rPr>
          <w:rFonts w:ascii="Times New Roman" w:hAnsi="Times New Roman"/>
          <w:sz w:val="28"/>
          <w:szCs w:val="28"/>
        </w:rPr>
        <w:t>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(далее – бюджетные ассигнования) на 2026 год</w:t>
      </w:r>
    </w:p>
    <w:p w14:paraId="3E39EC62" w14:textId="77777777" w:rsidR="00245E2F" w:rsidRDefault="00245E2F">
      <w:pPr>
        <w:spacing w:after="0"/>
        <w:jc w:val="center"/>
        <w:rPr>
          <w:rFonts w:ascii="Times New Roman" w:hAnsi="Times New Roman"/>
          <w:sz w:val="28"/>
        </w:rPr>
      </w:pPr>
    </w:p>
    <w:tbl>
      <w:tblPr>
        <w:tblW w:w="15519" w:type="dxa"/>
        <w:tblInd w:w="-431" w:type="dxa"/>
        <w:tblLayout w:type="fixed"/>
        <w:tblCellMar>
          <w:left w:w="5" w:type="dxa"/>
          <w:right w:w="5" w:type="dxa"/>
        </w:tblCellMar>
        <w:tblLook w:val="04A0" w:firstRow="1" w:lastRow="0" w:firstColumn="1" w:lastColumn="0" w:noHBand="0" w:noVBand="1"/>
      </w:tblPr>
      <w:tblGrid>
        <w:gridCol w:w="3299"/>
        <w:gridCol w:w="529"/>
        <w:gridCol w:w="661"/>
        <w:gridCol w:w="930"/>
        <w:gridCol w:w="1007"/>
        <w:gridCol w:w="1015"/>
        <w:gridCol w:w="992"/>
        <w:gridCol w:w="1004"/>
        <w:gridCol w:w="1119"/>
        <w:gridCol w:w="819"/>
        <w:gridCol w:w="950"/>
        <w:gridCol w:w="1055"/>
        <w:gridCol w:w="582"/>
        <w:gridCol w:w="942"/>
        <w:gridCol w:w="615"/>
      </w:tblGrid>
      <w:tr w:rsidR="00245E2F" w14:paraId="734B7EAB" w14:textId="77777777" w:rsidTr="0071439D">
        <w:trPr>
          <w:trHeight w:val="70"/>
        </w:trPr>
        <w:tc>
          <w:tcPr>
            <w:tcW w:w="3299" w:type="dxa"/>
            <w:vMerge w:val="restart"/>
            <w:tcBorders>
              <w:top w:val="single" w:sz="4" w:space="0" w:color="000000"/>
              <w:left w:val="single" w:sz="4" w:space="0" w:color="000000"/>
              <w:bottom w:val="single" w:sz="4" w:space="0" w:color="000000"/>
              <w:right w:val="single" w:sz="4" w:space="0" w:color="000000"/>
            </w:tcBorders>
            <w:tcMar>
              <w:left w:w="85" w:type="dxa"/>
              <w:right w:w="85" w:type="dxa"/>
            </w:tcMar>
          </w:tcPr>
          <w:p w14:paraId="4F2E3DA6" w14:textId="77777777" w:rsidR="00245E2F" w:rsidRDefault="007D1025" w:rsidP="005C3AF7">
            <w:pPr>
              <w:jc w:val="center"/>
              <w:rPr>
                <w:rFonts w:ascii="Times New Roman" w:hAnsi="Times New Roman"/>
                <w:sz w:val="20"/>
              </w:rPr>
            </w:pPr>
            <w:r>
              <w:rPr>
                <w:rFonts w:ascii="Times New Roman" w:hAnsi="Times New Roman"/>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w:t>
            </w:r>
            <w:r>
              <w:rPr>
                <w:rFonts w:ascii="Times New Roman" w:hAnsi="Times New Roman"/>
                <w:sz w:val="20"/>
              </w:rPr>
              <w:br/>
              <w:t>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529"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14:paraId="3BFFDF2C" w14:textId="77777777" w:rsidR="00245E2F" w:rsidRDefault="007D1025" w:rsidP="005C3AF7">
            <w:pPr>
              <w:jc w:val="center"/>
              <w:rPr>
                <w:rFonts w:ascii="Times New Roman" w:hAnsi="Times New Roman"/>
                <w:sz w:val="20"/>
              </w:rPr>
            </w:pPr>
            <w:r>
              <w:rPr>
                <w:rFonts w:ascii="Times New Roman" w:hAnsi="Times New Roman"/>
                <w:sz w:val="20"/>
              </w:rPr>
              <w:t>№ стро-ки</w:t>
            </w:r>
          </w:p>
        </w:tc>
        <w:tc>
          <w:tcPr>
            <w:tcW w:w="66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14:paraId="62217AF7" w14:textId="77777777" w:rsidR="00245E2F" w:rsidRDefault="007D1025" w:rsidP="005C3AF7">
            <w:pPr>
              <w:jc w:val="center"/>
              <w:rPr>
                <w:rFonts w:ascii="Times New Roman" w:hAnsi="Times New Roman"/>
                <w:sz w:val="20"/>
              </w:rPr>
            </w:pPr>
            <w:r>
              <w:rPr>
                <w:rFonts w:ascii="Times New Roman" w:hAnsi="Times New Roman"/>
                <w:sz w:val="20"/>
              </w:rPr>
              <w:t>Еди-ница изме</w:t>
            </w:r>
            <w:r w:rsidR="00BF6ECB">
              <w:rPr>
                <w:rFonts w:ascii="Times New Roman" w:hAnsi="Times New Roman"/>
                <w:sz w:val="20"/>
              </w:rPr>
              <w:t>-</w:t>
            </w:r>
            <w:r>
              <w:rPr>
                <w:rFonts w:ascii="Times New Roman" w:hAnsi="Times New Roman"/>
                <w:sz w:val="20"/>
              </w:rPr>
              <w:t>рения</w:t>
            </w:r>
          </w:p>
        </w:tc>
        <w:tc>
          <w:tcPr>
            <w:tcW w:w="2952"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397749B8" w14:textId="77777777" w:rsidR="00245E2F" w:rsidRDefault="007D1025" w:rsidP="005C3AF7">
            <w:pPr>
              <w:jc w:val="center"/>
              <w:rPr>
                <w:rFonts w:ascii="Times New Roman" w:hAnsi="Times New Roman"/>
                <w:sz w:val="20"/>
              </w:rPr>
            </w:pPr>
            <w:r>
              <w:rPr>
                <w:rFonts w:ascii="Times New Roman" w:hAnsi="Times New Roman"/>
                <w:sz w:val="20"/>
              </w:rPr>
              <w:t xml:space="preserve">Установленный ТПГГ объем медицинской помощи, не входящей в базовую программу ОМС, в расчете на </w:t>
            </w:r>
            <w:r w:rsidR="00FB5318">
              <w:rPr>
                <w:rFonts w:ascii="Times New Roman" w:hAnsi="Times New Roman"/>
                <w:sz w:val="20"/>
              </w:rPr>
              <w:t>1</w:t>
            </w:r>
            <w:r>
              <w:rPr>
                <w:rFonts w:ascii="Times New Roman" w:hAnsi="Times New Roman"/>
                <w:sz w:val="20"/>
              </w:rPr>
              <w:t xml:space="preserve"> жителя</w:t>
            </w:r>
          </w:p>
        </w:tc>
        <w:tc>
          <w:tcPr>
            <w:tcW w:w="3115"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3053F894" w14:textId="77777777" w:rsidR="00245E2F" w:rsidRDefault="007D1025" w:rsidP="005C3AF7">
            <w:pPr>
              <w:jc w:val="center"/>
              <w:rPr>
                <w:rFonts w:ascii="Times New Roman" w:hAnsi="Times New Roman"/>
                <w:sz w:val="20"/>
              </w:rPr>
            </w:pPr>
            <w:r>
              <w:rPr>
                <w:rFonts w:ascii="Times New Roman" w:hAnsi="Times New Roman"/>
                <w:sz w:val="20"/>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1769" w:type="dxa"/>
            <w:gridSpan w:val="2"/>
            <w:tcBorders>
              <w:top w:val="single" w:sz="4" w:space="0" w:color="000000"/>
              <w:left w:val="single" w:sz="4" w:space="0" w:color="000000"/>
              <w:bottom w:val="single" w:sz="4" w:space="0" w:color="000000"/>
              <w:right w:val="single" w:sz="4" w:space="0" w:color="000000"/>
            </w:tcBorders>
            <w:tcMar>
              <w:left w:w="85" w:type="dxa"/>
              <w:right w:w="85" w:type="dxa"/>
            </w:tcMar>
          </w:tcPr>
          <w:p w14:paraId="20740C5A" w14:textId="77777777" w:rsidR="00245E2F" w:rsidRDefault="007D1025" w:rsidP="005C3AF7">
            <w:pPr>
              <w:jc w:val="center"/>
              <w:rPr>
                <w:rFonts w:ascii="Times New Roman" w:hAnsi="Times New Roman"/>
                <w:sz w:val="20"/>
              </w:rPr>
            </w:pPr>
            <w:r>
              <w:rPr>
                <w:rFonts w:ascii="Times New Roman" w:hAnsi="Times New Roman"/>
                <w:sz w:val="20"/>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r>
              <w:rPr>
                <w:rFonts w:ascii="Times New Roman" w:hAnsi="Times New Roman"/>
                <w:sz w:val="20"/>
              </w:rPr>
              <w:br/>
            </w:r>
            <w:r>
              <w:rPr>
                <w:rFonts w:ascii="Times New Roman" w:hAnsi="Times New Roman"/>
                <w:sz w:val="20"/>
              </w:rPr>
              <w:br/>
            </w:r>
            <w:r>
              <w:rPr>
                <w:rFonts w:ascii="Times New Roman" w:hAnsi="Times New Roman"/>
                <w:sz w:val="20"/>
              </w:rPr>
              <w:br/>
            </w:r>
          </w:p>
        </w:tc>
        <w:tc>
          <w:tcPr>
            <w:tcW w:w="3194" w:type="dxa"/>
            <w:gridSpan w:val="4"/>
            <w:tcBorders>
              <w:top w:val="single" w:sz="4" w:space="0" w:color="000000"/>
              <w:left w:val="single" w:sz="4" w:space="0" w:color="000000"/>
              <w:bottom w:val="single" w:sz="4" w:space="0" w:color="000000"/>
              <w:right w:val="single" w:sz="4" w:space="0" w:color="000000"/>
            </w:tcBorders>
            <w:tcMar>
              <w:left w:w="85" w:type="dxa"/>
              <w:right w:w="85" w:type="dxa"/>
            </w:tcMar>
          </w:tcPr>
          <w:p w14:paraId="1F0A9038" w14:textId="77777777" w:rsidR="00245E2F" w:rsidRDefault="007D1025" w:rsidP="005C3AF7">
            <w:pPr>
              <w:jc w:val="center"/>
              <w:rPr>
                <w:rFonts w:ascii="Times New Roman" w:hAnsi="Times New Roman"/>
                <w:sz w:val="20"/>
              </w:rPr>
            </w:pPr>
            <w:r>
              <w:rPr>
                <w:rFonts w:ascii="Times New Roman" w:hAnsi="Times New Roman"/>
                <w:sz w:val="20"/>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245E2F" w14:paraId="3EFF6020" w14:textId="77777777" w:rsidTr="00265B1A">
        <w:trPr>
          <w:trHeight w:val="6837"/>
        </w:trPr>
        <w:tc>
          <w:tcPr>
            <w:tcW w:w="3299" w:type="dxa"/>
            <w:vMerge/>
            <w:tcBorders>
              <w:top w:val="single" w:sz="4" w:space="0" w:color="000000"/>
              <w:left w:val="single" w:sz="4" w:space="0" w:color="000000"/>
              <w:bottom w:val="single" w:sz="4" w:space="0" w:color="000000"/>
              <w:right w:val="single" w:sz="4" w:space="0" w:color="000000"/>
            </w:tcBorders>
            <w:tcMar>
              <w:left w:w="85" w:type="dxa"/>
              <w:right w:w="85" w:type="dxa"/>
            </w:tcMar>
          </w:tcPr>
          <w:p w14:paraId="32476D85" w14:textId="77777777" w:rsidR="00245E2F" w:rsidRDefault="00245E2F"/>
        </w:tc>
        <w:tc>
          <w:tcPr>
            <w:tcW w:w="529" w:type="dxa"/>
            <w:vMerge/>
            <w:tcBorders>
              <w:top w:val="single" w:sz="4" w:space="0" w:color="000000"/>
              <w:left w:val="single" w:sz="4" w:space="0" w:color="000000"/>
              <w:bottom w:val="single" w:sz="4" w:space="0" w:color="000000"/>
              <w:right w:val="single" w:sz="4" w:space="0" w:color="000000"/>
            </w:tcBorders>
            <w:tcMar>
              <w:left w:w="85" w:type="dxa"/>
              <w:right w:w="85" w:type="dxa"/>
            </w:tcMar>
          </w:tcPr>
          <w:p w14:paraId="7941437B" w14:textId="77777777" w:rsidR="00245E2F" w:rsidRDefault="00245E2F"/>
        </w:tc>
        <w:tc>
          <w:tcPr>
            <w:tcW w:w="661" w:type="dxa"/>
            <w:vMerge/>
            <w:tcBorders>
              <w:top w:val="single" w:sz="4" w:space="0" w:color="000000"/>
              <w:left w:val="single" w:sz="4" w:space="0" w:color="000000"/>
              <w:bottom w:val="single" w:sz="4" w:space="0" w:color="000000"/>
              <w:right w:val="single" w:sz="4" w:space="0" w:color="000000"/>
            </w:tcBorders>
            <w:tcMar>
              <w:left w:w="28" w:type="dxa"/>
              <w:right w:w="28" w:type="dxa"/>
            </w:tcMar>
          </w:tcPr>
          <w:p w14:paraId="57C6C06A" w14:textId="77777777" w:rsidR="00245E2F" w:rsidRDefault="00245E2F"/>
        </w:tc>
        <w:tc>
          <w:tcPr>
            <w:tcW w:w="9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D090B9"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Общий норма</w:t>
            </w:r>
            <w:r w:rsidR="00FB5318">
              <w:rPr>
                <w:rFonts w:ascii="Times New Roman" w:hAnsi="Times New Roman"/>
                <w:sz w:val="20"/>
              </w:rPr>
              <w:t>-</w:t>
            </w:r>
            <w:r>
              <w:rPr>
                <w:rFonts w:ascii="Times New Roman" w:hAnsi="Times New Roman"/>
                <w:sz w:val="20"/>
              </w:rPr>
              <w:t>тив объема меди</w:t>
            </w:r>
            <w:r w:rsidR="00FB5318">
              <w:rPr>
                <w:rFonts w:ascii="Times New Roman" w:hAnsi="Times New Roman"/>
                <w:sz w:val="20"/>
              </w:rPr>
              <w:t>-</w:t>
            </w:r>
            <w:r>
              <w:rPr>
                <w:rFonts w:ascii="Times New Roman" w:hAnsi="Times New Roman"/>
                <w:sz w:val="20"/>
              </w:rPr>
              <w:t>цинской помощи, оказы</w:t>
            </w:r>
            <w:r w:rsidR="00FB5318">
              <w:rPr>
                <w:rFonts w:ascii="Times New Roman" w:hAnsi="Times New Roman"/>
                <w:sz w:val="20"/>
              </w:rPr>
              <w:t>-</w:t>
            </w:r>
            <w:r>
              <w:rPr>
                <w:rFonts w:ascii="Times New Roman" w:hAnsi="Times New Roman"/>
                <w:sz w:val="20"/>
              </w:rPr>
              <w:t>ваемой за счет бюджет-ных ас</w:t>
            </w:r>
            <w:r w:rsidR="00FB5318">
              <w:rPr>
                <w:rFonts w:ascii="Times New Roman" w:hAnsi="Times New Roman"/>
                <w:sz w:val="20"/>
              </w:rPr>
              <w:t>с</w:t>
            </w:r>
            <w:r>
              <w:rPr>
                <w:rFonts w:ascii="Times New Roman" w:hAnsi="Times New Roman"/>
                <w:sz w:val="20"/>
              </w:rPr>
              <w:t>игно</w:t>
            </w:r>
            <w:r w:rsidR="00FB5318">
              <w:rPr>
                <w:rFonts w:ascii="Times New Roman" w:hAnsi="Times New Roman"/>
                <w:sz w:val="20"/>
              </w:rPr>
              <w:t>-</w:t>
            </w:r>
            <w:r>
              <w:rPr>
                <w:rFonts w:ascii="Times New Roman" w:hAnsi="Times New Roman"/>
                <w:sz w:val="20"/>
              </w:rPr>
              <w:t>ваний, включая средства МБТ в бюджет ТФОМС</w:t>
            </w:r>
            <w:r w:rsidR="00FB5318">
              <w:rPr>
                <w:rFonts w:ascii="Times New Roman" w:hAnsi="Times New Roman"/>
                <w:sz w:val="20"/>
              </w:rPr>
              <w:t>,</w:t>
            </w:r>
            <w:r>
              <w:rPr>
                <w:rFonts w:ascii="Times New Roman" w:hAnsi="Times New Roman"/>
                <w:sz w:val="20"/>
              </w:rPr>
              <w:t xml:space="preserve"> в том числе</w:t>
            </w:r>
          </w:p>
        </w:tc>
        <w:tc>
          <w:tcPr>
            <w:tcW w:w="1007" w:type="dxa"/>
            <w:tcBorders>
              <w:top w:val="single" w:sz="4" w:space="0" w:color="000000"/>
              <w:left w:val="single" w:sz="4" w:space="0" w:color="000000"/>
              <w:bottom w:val="single" w:sz="4" w:space="0" w:color="000000"/>
              <w:right w:val="single" w:sz="4" w:space="0" w:color="000000"/>
            </w:tcBorders>
            <w:tcMar>
              <w:left w:w="85" w:type="dxa"/>
              <w:right w:w="85" w:type="dxa"/>
            </w:tcMar>
          </w:tcPr>
          <w:p w14:paraId="224D10D4"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норматив объема медицин-ской помощи за счет бюджет-ных ассигно</w:t>
            </w:r>
            <w:r w:rsidR="00FB5318">
              <w:rPr>
                <w:rFonts w:ascii="Times New Roman" w:hAnsi="Times New Roman"/>
                <w:sz w:val="20"/>
              </w:rPr>
              <w:t>-</w:t>
            </w:r>
            <w:r>
              <w:rPr>
                <w:rFonts w:ascii="Times New Roman" w:hAnsi="Times New Roman"/>
                <w:sz w:val="20"/>
              </w:rPr>
              <w:t>ваний (без учета меди</w:t>
            </w:r>
            <w:r w:rsidR="00FB5318">
              <w:rPr>
                <w:rFonts w:ascii="Times New Roman" w:hAnsi="Times New Roman"/>
                <w:sz w:val="20"/>
              </w:rPr>
              <w:t>-</w:t>
            </w:r>
            <w:r>
              <w:rPr>
                <w:rFonts w:ascii="Times New Roman" w:hAnsi="Times New Roman"/>
                <w:sz w:val="20"/>
              </w:rPr>
              <w:t>цинской помощи, оказы</w:t>
            </w:r>
            <w:r w:rsidR="00FB5318">
              <w:rPr>
                <w:rFonts w:ascii="Times New Roman" w:hAnsi="Times New Roman"/>
                <w:sz w:val="20"/>
              </w:rPr>
              <w:t>-</w:t>
            </w:r>
            <w:r>
              <w:rPr>
                <w:rFonts w:ascii="Times New Roman" w:hAnsi="Times New Roman"/>
                <w:sz w:val="20"/>
              </w:rPr>
              <w:t>ваемой по ТП ОМС сверх базовой програм-мы ОМС за счет средств МБТ в бюджет ТФОМС)</w:t>
            </w:r>
          </w:p>
        </w:tc>
        <w:tc>
          <w:tcPr>
            <w:tcW w:w="1015"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18B662B"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норматив объема медицин-ской помощи, оказы</w:t>
            </w:r>
            <w:r w:rsidR="00FB5318">
              <w:rPr>
                <w:rFonts w:ascii="Times New Roman" w:hAnsi="Times New Roman"/>
                <w:sz w:val="20"/>
              </w:rPr>
              <w:t>-</w:t>
            </w:r>
            <w:r>
              <w:rPr>
                <w:rFonts w:ascii="Times New Roman" w:hAnsi="Times New Roman"/>
                <w:sz w:val="20"/>
              </w:rPr>
              <w:t>вае</w:t>
            </w:r>
            <w:r w:rsidR="00FB5318">
              <w:rPr>
                <w:rFonts w:ascii="Times New Roman" w:hAnsi="Times New Roman"/>
                <w:sz w:val="20"/>
              </w:rPr>
              <w:t>м</w:t>
            </w:r>
            <w:r>
              <w:rPr>
                <w:rFonts w:ascii="Times New Roman" w:hAnsi="Times New Roman"/>
                <w:sz w:val="20"/>
              </w:rPr>
              <w:t>ой по ТП ОМС сверх</w:t>
            </w:r>
          </w:p>
          <w:p w14:paraId="5BDB283B"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базовой програм</w:t>
            </w:r>
            <w:r w:rsidR="00FB5318">
              <w:rPr>
                <w:rFonts w:ascii="Times New Roman" w:hAnsi="Times New Roman"/>
                <w:sz w:val="20"/>
              </w:rPr>
              <w:t>-</w:t>
            </w:r>
            <w:r>
              <w:rPr>
                <w:rFonts w:ascii="Times New Roman" w:hAnsi="Times New Roman"/>
                <w:sz w:val="20"/>
              </w:rPr>
              <w:t>мы ОМС за счет средств МБТ в бюджет ТФОМС</w:t>
            </w:r>
          </w:p>
        </w:tc>
        <w:tc>
          <w:tcPr>
            <w:tcW w:w="992"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1A34A83"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Общий норматив финансо-вых затрат на единицу объема медицин-ской помощи, оказы</w:t>
            </w:r>
            <w:r w:rsidR="00FB5318">
              <w:rPr>
                <w:rFonts w:ascii="Times New Roman" w:hAnsi="Times New Roman"/>
                <w:sz w:val="20"/>
              </w:rPr>
              <w:t>-</w:t>
            </w:r>
            <w:r>
              <w:rPr>
                <w:rFonts w:ascii="Times New Roman" w:hAnsi="Times New Roman"/>
                <w:sz w:val="20"/>
              </w:rPr>
              <w:t>ваемой за счет бюджет-ных а</w:t>
            </w:r>
            <w:r w:rsidR="00265B1A">
              <w:rPr>
                <w:rFonts w:ascii="Times New Roman" w:hAnsi="Times New Roman"/>
                <w:sz w:val="20"/>
              </w:rPr>
              <w:t>с</w:t>
            </w:r>
            <w:r>
              <w:rPr>
                <w:rFonts w:ascii="Times New Roman" w:hAnsi="Times New Roman"/>
                <w:sz w:val="20"/>
              </w:rPr>
              <w:t>сигно</w:t>
            </w:r>
            <w:r w:rsidR="00FB5318">
              <w:rPr>
                <w:rFonts w:ascii="Times New Roman" w:hAnsi="Times New Roman"/>
                <w:sz w:val="20"/>
              </w:rPr>
              <w:t>-</w:t>
            </w:r>
            <w:r>
              <w:rPr>
                <w:rFonts w:ascii="Times New Roman" w:hAnsi="Times New Roman"/>
                <w:sz w:val="20"/>
              </w:rPr>
              <w:t>ваний, включая средства МБТ в бюджет ТФОМС, &lt;*&gt; в том числе,</w:t>
            </w:r>
          </w:p>
          <w:p w14:paraId="706E31D1"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руб.</w:t>
            </w:r>
          </w:p>
        </w:tc>
        <w:tc>
          <w:tcPr>
            <w:tcW w:w="100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E7A21E7"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норматив финансо-вых затрат на единицу объема медицин-ской помощи за счет бюджет-ных ас</w:t>
            </w:r>
            <w:r w:rsidR="00265B1A">
              <w:rPr>
                <w:rFonts w:ascii="Times New Roman" w:hAnsi="Times New Roman"/>
                <w:sz w:val="20"/>
              </w:rPr>
              <w:t>с</w:t>
            </w:r>
            <w:r>
              <w:rPr>
                <w:rFonts w:ascii="Times New Roman" w:hAnsi="Times New Roman"/>
                <w:sz w:val="20"/>
              </w:rPr>
              <w:t>игно</w:t>
            </w:r>
            <w:r w:rsidR="00FB5318">
              <w:rPr>
                <w:rFonts w:ascii="Times New Roman" w:hAnsi="Times New Roman"/>
                <w:sz w:val="20"/>
              </w:rPr>
              <w:t>-</w:t>
            </w:r>
            <w:r>
              <w:rPr>
                <w:rFonts w:ascii="Times New Roman" w:hAnsi="Times New Roman"/>
                <w:sz w:val="20"/>
              </w:rPr>
              <w:t>ваний (без учета средств МБТ в бюджет ТФОМС на предос</w:t>
            </w:r>
            <w:r w:rsidR="00FB5318">
              <w:rPr>
                <w:rFonts w:ascii="Times New Roman" w:hAnsi="Times New Roman"/>
                <w:sz w:val="20"/>
              </w:rPr>
              <w:t>-</w:t>
            </w:r>
            <w:r>
              <w:rPr>
                <w:rFonts w:ascii="Times New Roman" w:hAnsi="Times New Roman"/>
                <w:sz w:val="20"/>
              </w:rPr>
              <w:t>тавление медицин-ской помощи сверх базовой програм</w:t>
            </w:r>
            <w:r w:rsidR="00265B1A">
              <w:rPr>
                <w:rFonts w:ascii="Times New Roman" w:hAnsi="Times New Roman"/>
                <w:sz w:val="20"/>
              </w:rPr>
              <w:t>-</w:t>
            </w:r>
            <w:r>
              <w:rPr>
                <w:rFonts w:ascii="Times New Roman" w:hAnsi="Times New Roman"/>
                <w:sz w:val="20"/>
              </w:rPr>
              <w:t>мы ОМС),</w:t>
            </w:r>
          </w:p>
          <w:p w14:paraId="3E736D6A"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руб.</w:t>
            </w:r>
          </w:p>
        </w:tc>
        <w:tc>
          <w:tcPr>
            <w:tcW w:w="1119" w:type="dxa"/>
            <w:tcBorders>
              <w:top w:val="single" w:sz="4" w:space="0" w:color="000000"/>
              <w:left w:val="single" w:sz="4" w:space="0" w:color="000000"/>
              <w:bottom w:val="single" w:sz="4" w:space="0" w:color="000000"/>
              <w:right w:val="single" w:sz="4" w:space="0" w:color="000000"/>
            </w:tcBorders>
            <w:tcMar>
              <w:left w:w="85" w:type="dxa"/>
              <w:right w:w="85" w:type="dxa"/>
            </w:tcMar>
          </w:tcPr>
          <w:p w14:paraId="6D3954D2"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норматив финансо</w:t>
            </w:r>
            <w:r w:rsidR="00FB5318">
              <w:rPr>
                <w:rFonts w:ascii="Times New Roman" w:hAnsi="Times New Roman"/>
                <w:sz w:val="20"/>
              </w:rPr>
              <w:t>-</w:t>
            </w:r>
            <w:r>
              <w:rPr>
                <w:rFonts w:ascii="Times New Roman" w:hAnsi="Times New Roman"/>
                <w:sz w:val="20"/>
              </w:rPr>
              <w:t>вых затрат на единицу объема медицин</w:t>
            </w:r>
            <w:r w:rsidR="00FB5318">
              <w:rPr>
                <w:rFonts w:ascii="Times New Roman" w:hAnsi="Times New Roman"/>
                <w:sz w:val="20"/>
              </w:rPr>
              <w:t>-</w:t>
            </w:r>
            <w:r>
              <w:rPr>
                <w:rFonts w:ascii="Times New Roman" w:hAnsi="Times New Roman"/>
                <w:sz w:val="20"/>
              </w:rPr>
              <w:t>ской помощи, оказывае-мой по ТП ОМС сверх базовой програм</w:t>
            </w:r>
            <w:r w:rsidR="00265B1A">
              <w:rPr>
                <w:rFonts w:ascii="Times New Roman" w:hAnsi="Times New Roman"/>
                <w:sz w:val="20"/>
              </w:rPr>
              <w:t>-</w:t>
            </w:r>
            <w:r>
              <w:rPr>
                <w:rFonts w:ascii="Times New Roman" w:hAnsi="Times New Roman"/>
                <w:sz w:val="20"/>
              </w:rPr>
              <w:t>мы ОМС за счет средств МБТ в бюджет ТФОМС,</w:t>
            </w:r>
          </w:p>
          <w:p w14:paraId="4B77E9E9"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руб.</w:t>
            </w:r>
          </w:p>
        </w:tc>
        <w:tc>
          <w:tcPr>
            <w:tcW w:w="81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555F98"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 xml:space="preserve">за счет </w:t>
            </w:r>
            <w:r w:rsidR="00FB5318">
              <w:rPr>
                <w:rFonts w:ascii="Times New Roman" w:hAnsi="Times New Roman"/>
                <w:sz w:val="20"/>
              </w:rPr>
              <w:t>бюд-жетных</w:t>
            </w:r>
            <w:r>
              <w:rPr>
                <w:rFonts w:ascii="Times New Roman" w:hAnsi="Times New Roman"/>
                <w:sz w:val="20"/>
              </w:rPr>
              <w:t xml:space="preserve"> ассиг</w:t>
            </w:r>
            <w:r w:rsidR="00FB5318">
              <w:rPr>
                <w:rFonts w:ascii="Times New Roman" w:hAnsi="Times New Roman"/>
                <w:sz w:val="20"/>
              </w:rPr>
              <w:t>но-</w:t>
            </w:r>
            <w:r>
              <w:rPr>
                <w:rFonts w:ascii="Times New Roman" w:hAnsi="Times New Roman"/>
                <w:sz w:val="20"/>
              </w:rPr>
              <w:t>ваний, включая средства МБТ в бюджет ТФОМС на</w:t>
            </w:r>
          </w:p>
          <w:p w14:paraId="30411CCA"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финан-совое обеспе-чение медици-нской помощи, оказыва-емой по ТП ОМС сверх</w:t>
            </w:r>
          </w:p>
          <w:p w14:paraId="4CFA51AA"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базовой прог</w:t>
            </w:r>
            <w:r w:rsidR="006A6958">
              <w:rPr>
                <w:rFonts w:ascii="Times New Roman" w:hAnsi="Times New Roman"/>
                <w:sz w:val="20"/>
              </w:rPr>
              <w:t>-</w:t>
            </w:r>
            <w:r>
              <w:rPr>
                <w:rFonts w:ascii="Times New Roman" w:hAnsi="Times New Roman"/>
                <w:sz w:val="20"/>
              </w:rPr>
              <w:t>раммы ОМС,</w:t>
            </w:r>
          </w:p>
          <w:p w14:paraId="3A1BD042"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руб.</w:t>
            </w:r>
          </w:p>
        </w:tc>
        <w:tc>
          <w:tcPr>
            <w:tcW w:w="950" w:type="dxa"/>
            <w:tcBorders>
              <w:top w:val="single" w:sz="4" w:space="0" w:color="000000"/>
              <w:left w:val="single" w:sz="4" w:space="0" w:color="000000"/>
              <w:bottom w:val="single" w:sz="4" w:space="0" w:color="000000"/>
              <w:right w:val="single" w:sz="4" w:space="0" w:color="000000"/>
            </w:tcBorders>
            <w:tcMar>
              <w:left w:w="85" w:type="dxa"/>
              <w:right w:w="85" w:type="dxa"/>
            </w:tcMar>
          </w:tcPr>
          <w:p w14:paraId="58114439"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за счет средств МБТ в бюджет ТФОМС на</w:t>
            </w:r>
          </w:p>
          <w:p w14:paraId="29732D27"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финан</w:t>
            </w:r>
            <w:r w:rsidR="006A6958">
              <w:rPr>
                <w:rFonts w:ascii="Times New Roman" w:hAnsi="Times New Roman"/>
                <w:sz w:val="20"/>
              </w:rPr>
              <w:t>-</w:t>
            </w:r>
            <w:r>
              <w:rPr>
                <w:rFonts w:ascii="Times New Roman" w:hAnsi="Times New Roman"/>
                <w:sz w:val="20"/>
              </w:rPr>
              <w:t>совое обеспе</w:t>
            </w:r>
            <w:r w:rsidR="006A6958">
              <w:rPr>
                <w:rFonts w:ascii="Times New Roman" w:hAnsi="Times New Roman"/>
                <w:sz w:val="20"/>
              </w:rPr>
              <w:t>-</w:t>
            </w:r>
            <w:r>
              <w:rPr>
                <w:rFonts w:ascii="Times New Roman" w:hAnsi="Times New Roman"/>
                <w:sz w:val="20"/>
              </w:rPr>
              <w:t>чение медици</w:t>
            </w:r>
            <w:r w:rsidR="006A6958">
              <w:rPr>
                <w:rFonts w:ascii="Times New Roman" w:hAnsi="Times New Roman"/>
                <w:sz w:val="20"/>
              </w:rPr>
              <w:t>-</w:t>
            </w:r>
            <w:r>
              <w:rPr>
                <w:rFonts w:ascii="Times New Roman" w:hAnsi="Times New Roman"/>
                <w:sz w:val="20"/>
              </w:rPr>
              <w:t>нской помощи, оказыва-емой по ТП ОМС сверх базовой програм-мы ОМС,</w:t>
            </w:r>
          </w:p>
          <w:p w14:paraId="429800F7"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руб.</w:t>
            </w:r>
          </w:p>
        </w:tc>
        <w:tc>
          <w:tcPr>
            <w:tcW w:w="1055" w:type="dxa"/>
            <w:tcBorders>
              <w:top w:val="single" w:sz="4" w:space="0" w:color="000000"/>
              <w:left w:val="single" w:sz="4" w:space="0" w:color="000000"/>
              <w:bottom w:val="single" w:sz="4" w:space="0" w:color="000000"/>
              <w:right w:val="single" w:sz="4" w:space="0" w:color="000000"/>
            </w:tcBorders>
            <w:tcMar>
              <w:left w:w="85" w:type="dxa"/>
              <w:right w:w="85" w:type="dxa"/>
            </w:tcMar>
          </w:tcPr>
          <w:p w14:paraId="5C69EEBA"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за счет бюджет-ных ассигно</w:t>
            </w:r>
            <w:r w:rsidR="00265B1A">
              <w:rPr>
                <w:rFonts w:ascii="Times New Roman" w:hAnsi="Times New Roman"/>
                <w:sz w:val="20"/>
              </w:rPr>
              <w:t>-</w:t>
            </w:r>
            <w:r>
              <w:rPr>
                <w:rFonts w:ascii="Times New Roman" w:hAnsi="Times New Roman"/>
                <w:sz w:val="20"/>
              </w:rPr>
              <w:t>ваний, включая средства МБТ в бюджет ТФОМС на</w:t>
            </w:r>
          </w:p>
          <w:p w14:paraId="66F83E18"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финансо-вое обеспече-ние медицин-ской помощи, оказыва-емой по ТП ОМС сверх базовой прог</w:t>
            </w:r>
            <w:r w:rsidR="0091673D">
              <w:rPr>
                <w:rFonts w:ascii="Times New Roman" w:hAnsi="Times New Roman"/>
                <w:sz w:val="20"/>
              </w:rPr>
              <w:t>-</w:t>
            </w:r>
            <w:r>
              <w:rPr>
                <w:rFonts w:ascii="Times New Roman" w:hAnsi="Times New Roman"/>
                <w:sz w:val="20"/>
              </w:rPr>
              <w:t>раммы ОМС,</w:t>
            </w:r>
          </w:p>
          <w:p w14:paraId="5C730778"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тыс. руб.</w:t>
            </w:r>
          </w:p>
        </w:tc>
        <w:tc>
          <w:tcPr>
            <w:tcW w:w="582" w:type="dxa"/>
            <w:tcBorders>
              <w:top w:val="single" w:sz="4" w:space="0" w:color="000000"/>
              <w:left w:val="single" w:sz="4" w:space="0" w:color="000000"/>
              <w:bottom w:val="single" w:sz="4" w:space="0" w:color="000000"/>
              <w:right w:val="single" w:sz="4" w:space="0" w:color="000000"/>
            </w:tcBorders>
            <w:tcMar>
              <w:left w:w="11" w:type="dxa"/>
              <w:right w:w="11" w:type="dxa"/>
            </w:tcMar>
          </w:tcPr>
          <w:p w14:paraId="43F25DE3"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доля в стру-ктуре рас</w:t>
            </w:r>
            <w:r w:rsidR="00265B1A">
              <w:rPr>
                <w:rFonts w:ascii="Times New Roman" w:hAnsi="Times New Roman"/>
                <w:sz w:val="20"/>
              </w:rPr>
              <w:t>-</w:t>
            </w:r>
            <w:r>
              <w:rPr>
                <w:rFonts w:ascii="Times New Roman" w:hAnsi="Times New Roman"/>
                <w:sz w:val="20"/>
              </w:rPr>
              <w:t>ходов,</w:t>
            </w:r>
          </w:p>
          <w:p w14:paraId="44089865"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w:t>
            </w:r>
          </w:p>
        </w:tc>
        <w:tc>
          <w:tcPr>
            <w:tcW w:w="942" w:type="dxa"/>
            <w:tcBorders>
              <w:top w:val="single" w:sz="4" w:space="0" w:color="000000"/>
              <w:left w:val="single" w:sz="4" w:space="0" w:color="000000"/>
              <w:bottom w:val="single" w:sz="4" w:space="0" w:color="000000"/>
              <w:right w:val="single" w:sz="4" w:space="0" w:color="000000"/>
            </w:tcBorders>
            <w:tcMar>
              <w:left w:w="85" w:type="dxa"/>
              <w:right w:w="85" w:type="dxa"/>
            </w:tcMar>
          </w:tcPr>
          <w:p w14:paraId="18CB26BF"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за счет средств МБТ в бюджет ТФОМС на</w:t>
            </w:r>
          </w:p>
          <w:p w14:paraId="449A2EE0"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финан-совое обеспе</w:t>
            </w:r>
            <w:r w:rsidR="0091673D">
              <w:rPr>
                <w:rFonts w:ascii="Times New Roman" w:hAnsi="Times New Roman"/>
                <w:sz w:val="20"/>
              </w:rPr>
              <w:t>-</w:t>
            </w:r>
            <w:r>
              <w:rPr>
                <w:rFonts w:ascii="Times New Roman" w:hAnsi="Times New Roman"/>
                <w:sz w:val="20"/>
              </w:rPr>
              <w:t>чение меди</w:t>
            </w:r>
            <w:r w:rsidR="0091673D">
              <w:rPr>
                <w:rFonts w:ascii="Times New Roman" w:hAnsi="Times New Roman"/>
                <w:sz w:val="20"/>
              </w:rPr>
              <w:t>-</w:t>
            </w:r>
            <w:r>
              <w:rPr>
                <w:rFonts w:ascii="Times New Roman" w:hAnsi="Times New Roman"/>
                <w:sz w:val="20"/>
              </w:rPr>
              <w:t>цинской помощи, оказыва-емой по ТП ОМС сверх базовой програм-мы ОМС,</w:t>
            </w:r>
          </w:p>
          <w:p w14:paraId="6A0517C5"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тыс. руб.</w:t>
            </w:r>
          </w:p>
        </w:tc>
        <w:tc>
          <w:tcPr>
            <w:tcW w:w="615" w:type="dxa"/>
            <w:tcBorders>
              <w:top w:val="single" w:sz="4" w:space="0" w:color="000000"/>
              <w:left w:val="single" w:sz="4" w:space="0" w:color="000000"/>
              <w:bottom w:val="single" w:sz="4" w:space="0" w:color="000000"/>
              <w:right w:val="single" w:sz="4" w:space="0" w:color="000000"/>
            </w:tcBorders>
            <w:tcMar>
              <w:left w:w="23" w:type="dxa"/>
              <w:right w:w="23" w:type="dxa"/>
            </w:tcMar>
          </w:tcPr>
          <w:p w14:paraId="606DDCF2"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доля в стру-ктуре рас-ходов,</w:t>
            </w:r>
          </w:p>
          <w:p w14:paraId="71C21DD5" w14:textId="77777777" w:rsidR="00245E2F" w:rsidRDefault="007D1025" w:rsidP="005C3AF7">
            <w:pPr>
              <w:spacing w:after="0" w:line="240" w:lineRule="auto"/>
              <w:jc w:val="center"/>
              <w:rPr>
                <w:rFonts w:ascii="Times New Roman" w:hAnsi="Times New Roman"/>
                <w:sz w:val="20"/>
              </w:rPr>
            </w:pPr>
            <w:r>
              <w:rPr>
                <w:rFonts w:ascii="Times New Roman" w:hAnsi="Times New Roman"/>
                <w:sz w:val="20"/>
              </w:rPr>
              <w:t>%</w:t>
            </w:r>
          </w:p>
        </w:tc>
      </w:tr>
      <w:tr w:rsidR="00245E2F" w14:paraId="6FDEE4B9" w14:textId="77777777" w:rsidTr="0071439D">
        <w:trPr>
          <w:trHeight w:val="75"/>
        </w:trPr>
        <w:tc>
          <w:tcPr>
            <w:tcW w:w="3299" w:type="dxa"/>
            <w:tcBorders>
              <w:top w:val="single" w:sz="4" w:space="0" w:color="000000"/>
              <w:left w:val="single" w:sz="4" w:space="0" w:color="000000"/>
              <w:bottom w:val="single" w:sz="4" w:space="0" w:color="000000"/>
              <w:right w:val="single" w:sz="4" w:space="0" w:color="000000"/>
            </w:tcBorders>
            <w:vAlign w:val="center"/>
          </w:tcPr>
          <w:p w14:paraId="66178D41" w14:textId="77777777" w:rsidR="00245E2F" w:rsidRDefault="007D1025">
            <w:pPr>
              <w:jc w:val="center"/>
              <w:rPr>
                <w:rFonts w:ascii="Times New Roman" w:hAnsi="Times New Roman"/>
                <w:sz w:val="20"/>
              </w:rPr>
            </w:pPr>
            <w:r>
              <w:rPr>
                <w:rFonts w:ascii="Times New Roman" w:hAnsi="Times New Roman"/>
                <w:sz w:val="20"/>
              </w:rPr>
              <w:t>1</w:t>
            </w:r>
          </w:p>
        </w:tc>
        <w:tc>
          <w:tcPr>
            <w:tcW w:w="529" w:type="dxa"/>
            <w:tcBorders>
              <w:top w:val="single" w:sz="4" w:space="0" w:color="000000"/>
              <w:left w:val="single" w:sz="4" w:space="0" w:color="000000"/>
              <w:bottom w:val="single" w:sz="4" w:space="0" w:color="000000"/>
              <w:right w:val="single" w:sz="4" w:space="0" w:color="000000"/>
            </w:tcBorders>
            <w:vAlign w:val="center"/>
          </w:tcPr>
          <w:p w14:paraId="3092EA74" w14:textId="77777777" w:rsidR="00245E2F" w:rsidRDefault="007D1025">
            <w:pPr>
              <w:jc w:val="center"/>
              <w:rPr>
                <w:rFonts w:ascii="Times New Roman" w:hAnsi="Times New Roman"/>
                <w:sz w:val="20"/>
              </w:rPr>
            </w:pPr>
            <w:r>
              <w:rPr>
                <w:rFonts w:ascii="Times New Roman" w:hAnsi="Times New Roman"/>
                <w:sz w:val="20"/>
              </w:rPr>
              <w:t>2</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F3936F1" w14:textId="77777777" w:rsidR="00245E2F" w:rsidRDefault="007D1025">
            <w:pPr>
              <w:jc w:val="center"/>
              <w:rPr>
                <w:rFonts w:ascii="Times New Roman" w:hAnsi="Times New Roman"/>
                <w:sz w:val="20"/>
              </w:rPr>
            </w:pPr>
            <w:r>
              <w:rPr>
                <w:rFonts w:ascii="Times New Roman" w:hAnsi="Times New Roman"/>
                <w:sz w:val="20"/>
              </w:rPr>
              <w:t>3</w:t>
            </w:r>
          </w:p>
        </w:tc>
        <w:tc>
          <w:tcPr>
            <w:tcW w:w="930" w:type="dxa"/>
            <w:tcBorders>
              <w:top w:val="single" w:sz="4" w:space="0" w:color="000000"/>
              <w:left w:val="single" w:sz="4" w:space="0" w:color="000000"/>
              <w:bottom w:val="single" w:sz="4" w:space="0" w:color="000000"/>
              <w:right w:val="single" w:sz="4" w:space="0" w:color="000000"/>
            </w:tcBorders>
            <w:vAlign w:val="center"/>
          </w:tcPr>
          <w:p w14:paraId="20FD6404" w14:textId="77777777" w:rsidR="00245E2F" w:rsidRDefault="007D1025">
            <w:pPr>
              <w:jc w:val="center"/>
              <w:rPr>
                <w:rFonts w:ascii="Times New Roman" w:hAnsi="Times New Roman"/>
                <w:sz w:val="20"/>
              </w:rPr>
            </w:pPr>
            <w:r>
              <w:rPr>
                <w:rFonts w:ascii="Times New Roman" w:hAnsi="Times New Roman"/>
                <w:sz w:val="20"/>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33F2A43A" w14:textId="77777777" w:rsidR="00245E2F" w:rsidRDefault="007D1025">
            <w:pPr>
              <w:jc w:val="center"/>
              <w:rPr>
                <w:rFonts w:ascii="Times New Roman" w:hAnsi="Times New Roman"/>
                <w:sz w:val="20"/>
              </w:rPr>
            </w:pPr>
            <w:r>
              <w:rPr>
                <w:rFonts w:ascii="Times New Roman" w:hAnsi="Times New Roman"/>
                <w:sz w:val="20"/>
              </w:rPr>
              <w:t>5</w:t>
            </w:r>
          </w:p>
        </w:tc>
        <w:tc>
          <w:tcPr>
            <w:tcW w:w="1015" w:type="dxa"/>
            <w:tcBorders>
              <w:top w:val="single" w:sz="4" w:space="0" w:color="000000"/>
              <w:left w:val="single" w:sz="4" w:space="0" w:color="000000"/>
              <w:bottom w:val="single" w:sz="4" w:space="0" w:color="000000"/>
              <w:right w:val="single" w:sz="4" w:space="0" w:color="000000"/>
            </w:tcBorders>
            <w:vAlign w:val="center"/>
          </w:tcPr>
          <w:p w14:paraId="7E931670" w14:textId="77777777" w:rsidR="00245E2F" w:rsidRDefault="007D1025">
            <w:pPr>
              <w:jc w:val="center"/>
              <w:rPr>
                <w:rFonts w:ascii="Times New Roman" w:hAnsi="Times New Roman"/>
                <w:sz w:val="20"/>
              </w:rPr>
            </w:pPr>
            <w:r>
              <w:rPr>
                <w:rFonts w:ascii="Times New Roman" w:hAnsi="Times New Roman"/>
                <w:sz w:val="20"/>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6BD0D0EE" w14:textId="77777777" w:rsidR="00245E2F" w:rsidRDefault="007D1025">
            <w:pPr>
              <w:jc w:val="center"/>
              <w:rPr>
                <w:rFonts w:ascii="Times New Roman" w:hAnsi="Times New Roman"/>
                <w:sz w:val="20"/>
              </w:rPr>
            </w:pPr>
            <w:r>
              <w:rPr>
                <w:rFonts w:ascii="Times New Roman" w:hAnsi="Times New Roman"/>
                <w:sz w:val="20"/>
              </w:rPr>
              <w:t>7</w:t>
            </w:r>
          </w:p>
        </w:tc>
        <w:tc>
          <w:tcPr>
            <w:tcW w:w="1004" w:type="dxa"/>
            <w:tcBorders>
              <w:top w:val="single" w:sz="4" w:space="0" w:color="000000"/>
              <w:left w:val="single" w:sz="4" w:space="0" w:color="000000"/>
              <w:bottom w:val="single" w:sz="4" w:space="0" w:color="000000"/>
              <w:right w:val="single" w:sz="4" w:space="0" w:color="000000"/>
            </w:tcBorders>
            <w:vAlign w:val="center"/>
          </w:tcPr>
          <w:p w14:paraId="44EC193F" w14:textId="77777777" w:rsidR="00245E2F" w:rsidRDefault="007D1025">
            <w:pPr>
              <w:jc w:val="center"/>
              <w:rPr>
                <w:rFonts w:ascii="Times New Roman" w:hAnsi="Times New Roman"/>
                <w:sz w:val="20"/>
              </w:rPr>
            </w:pPr>
            <w:r>
              <w:rPr>
                <w:rFonts w:ascii="Times New Roman" w:hAnsi="Times New Roman"/>
                <w:sz w:val="20"/>
              </w:rPr>
              <w:t>8</w:t>
            </w:r>
          </w:p>
        </w:tc>
        <w:tc>
          <w:tcPr>
            <w:tcW w:w="1119" w:type="dxa"/>
            <w:tcBorders>
              <w:top w:val="single" w:sz="4" w:space="0" w:color="000000"/>
              <w:left w:val="single" w:sz="4" w:space="0" w:color="000000"/>
              <w:bottom w:val="single" w:sz="4" w:space="0" w:color="000000"/>
              <w:right w:val="single" w:sz="4" w:space="0" w:color="000000"/>
            </w:tcBorders>
            <w:vAlign w:val="center"/>
          </w:tcPr>
          <w:p w14:paraId="3091572F" w14:textId="77777777" w:rsidR="00245E2F" w:rsidRDefault="007D1025">
            <w:pPr>
              <w:jc w:val="center"/>
              <w:rPr>
                <w:rFonts w:ascii="Times New Roman" w:hAnsi="Times New Roman"/>
                <w:sz w:val="20"/>
              </w:rPr>
            </w:pPr>
            <w:r>
              <w:rPr>
                <w:rFonts w:ascii="Times New Roman" w:hAnsi="Times New Roman"/>
                <w:sz w:val="20"/>
              </w:rPr>
              <w:t>9</w:t>
            </w:r>
          </w:p>
        </w:tc>
        <w:tc>
          <w:tcPr>
            <w:tcW w:w="819" w:type="dxa"/>
            <w:tcBorders>
              <w:top w:val="single" w:sz="4" w:space="0" w:color="000000"/>
              <w:left w:val="single" w:sz="4" w:space="0" w:color="000000"/>
              <w:bottom w:val="single" w:sz="4" w:space="0" w:color="000000"/>
              <w:right w:val="single" w:sz="4" w:space="0" w:color="000000"/>
            </w:tcBorders>
            <w:vAlign w:val="center"/>
          </w:tcPr>
          <w:p w14:paraId="52CA82FC" w14:textId="77777777" w:rsidR="00245E2F" w:rsidRDefault="007D1025">
            <w:pPr>
              <w:jc w:val="center"/>
              <w:rPr>
                <w:rFonts w:ascii="Times New Roman" w:hAnsi="Times New Roman"/>
                <w:sz w:val="20"/>
              </w:rPr>
            </w:pPr>
            <w:r>
              <w:rPr>
                <w:rFonts w:ascii="Times New Roman" w:hAnsi="Times New Roman"/>
                <w:sz w:val="20"/>
              </w:rPr>
              <w:t>10</w:t>
            </w:r>
          </w:p>
        </w:tc>
        <w:tc>
          <w:tcPr>
            <w:tcW w:w="950" w:type="dxa"/>
            <w:tcBorders>
              <w:top w:val="single" w:sz="4" w:space="0" w:color="000000"/>
              <w:left w:val="single" w:sz="4" w:space="0" w:color="000000"/>
              <w:bottom w:val="single" w:sz="4" w:space="0" w:color="000000"/>
              <w:right w:val="single" w:sz="4" w:space="0" w:color="000000"/>
            </w:tcBorders>
            <w:vAlign w:val="center"/>
          </w:tcPr>
          <w:p w14:paraId="3E0FE061" w14:textId="77777777" w:rsidR="00245E2F" w:rsidRDefault="007D1025">
            <w:pPr>
              <w:jc w:val="center"/>
              <w:rPr>
                <w:rFonts w:ascii="Times New Roman" w:hAnsi="Times New Roman"/>
                <w:sz w:val="20"/>
              </w:rPr>
            </w:pPr>
            <w:r>
              <w:rPr>
                <w:rFonts w:ascii="Times New Roman" w:hAnsi="Times New Roman"/>
                <w:sz w:val="20"/>
              </w:rPr>
              <w:t>11</w:t>
            </w:r>
          </w:p>
        </w:tc>
        <w:tc>
          <w:tcPr>
            <w:tcW w:w="1055" w:type="dxa"/>
            <w:tcBorders>
              <w:top w:val="single" w:sz="4" w:space="0" w:color="000000"/>
              <w:left w:val="single" w:sz="4" w:space="0" w:color="000000"/>
              <w:bottom w:val="single" w:sz="4" w:space="0" w:color="000000"/>
              <w:right w:val="single" w:sz="4" w:space="0" w:color="000000"/>
            </w:tcBorders>
            <w:vAlign w:val="center"/>
          </w:tcPr>
          <w:p w14:paraId="021FB31F" w14:textId="77777777" w:rsidR="00245E2F" w:rsidRDefault="007D1025">
            <w:pPr>
              <w:jc w:val="center"/>
              <w:rPr>
                <w:rFonts w:ascii="Times New Roman" w:hAnsi="Times New Roman"/>
                <w:sz w:val="20"/>
              </w:rPr>
            </w:pPr>
            <w:r>
              <w:rPr>
                <w:rFonts w:ascii="Times New Roman" w:hAnsi="Times New Roman"/>
                <w:sz w:val="20"/>
              </w:rPr>
              <w:t>12</w:t>
            </w:r>
          </w:p>
        </w:tc>
        <w:tc>
          <w:tcPr>
            <w:tcW w:w="582" w:type="dxa"/>
            <w:tcBorders>
              <w:top w:val="single" w:sz="4" w:space="0" w:color="000000"/>
              <w:left w:val="single" w:sz="4" w:space="0" w:color="000000"/>
              <w:bottom w:val="single" w:sz="4" w:space="0" w:color="000000"/>
              <w:right w:val="single" w:sz="4" w:space="0" w:color="000000"/>
            </w:tcBorders>
            <w:vAlign w:val="center"/>
          </w:tcPr>
          <w:p w14:paraId="1527637D" w14:textId="77777777" w:rsidR="00245E2F" w:rsidRDefault="007D1025">
            <w:pPr>
              <w:jc w:val="center"/>
              <w:rPr>
                <w:rFonts w:ascii="Times New Roman" w:hAnsi="Times New Roman"/>
                <w:sz w:val="20"/>
              </w:rPr>
            </w:pPr>
            <w:r>
              <w:rPr>
                <w:rFonts w:ascii="Times New Roman" w:hAnsi="Times New Roman"/>
                <w:sz w:val="20"/>
              </w:rPr>
              <w:t>13</w:t>
            </w:r>
          </w:p>
        </w:tc>
        <w:tc>
          <w:tcPr>
            <w:tcW w:w="942" w:type="dxa"/>
            <w:tcBorders>
              <w:top w:val="single" w:sz="4" w:space="0" w:color="000000"/>
              <w:left w:val="single" w:sz="4" w:space="0" w:color="000000"/>
              <w:bottom w:val="single" w:sz="4" w:space="0" w:color="000000"/>
              <w:right w:val="single" w:sz="4" w:space="0" w:color="000000"/>
            </w:tcBorders>
            <w:vAlign w:val="center"/>
          </w:tcPr>
          <w:p w14:paraId="232060DF" w14:textId="77777777" w:rsidR="00245E2F" w:rsidRDefault="007D1025">
            <w:pPr>
              <w:jc w:val="center"/>
              <w:rPr>
                <w:rFonts w:ascii="Times New Roman" w:hAnsi="Times New Roman"/>
                <w:sz w:val="20"/>
              </w:rPr>
            </w:pPr>
            <w:r>
              <w:rPr>
                <w:rFonts w:ascii="Times New Roman" w:hAnsi="Times New Roman"/>
                <w:sz w:val="20"/>
              </w:rPr>
              <w:t>14</w:t>
            </w:r>
          </w:p>
        </w:tc>
        <w:tc>
          <w:tcPr>
            <w:tcW w:w="615" w:type="dxa"/>
            <w:tcBorders>
              <w:top w:val="single" w:sz="4" w:space="0" w:color="000000"/>
              <w:left w:val="single" w:sz="4" w:space="0" w:color="000000"/>
              <w:bottom w:val="single" w:sz="4" w:space="0" w:color="000000"/>
              <w:right w:val="single" w:sz="4" w:space="0" w:color="000000"/>
            </w:tcBorders>
            <w:vAlign w:val="center"/>
          </w:tcPr>
          <w:p w14:paraId="2C3106CE" w14:textId="77777777" w:rsidR="00245E2F" w:rsidRDefault="007D1025">
            <w:pPr>
              <w:jc w:val="center"/>
              <w:rPr>
                <w:rFonts w:ascii="Times New Roman" w:hAnsi="Times New Roman"/>
                <w:sz w:val="20"/>
              </w:rPr>
            </w:pPr>
            <w:r>
              <w:rPr>
                <w:rFonts w:ascii="Times New Roman" w:hAnsi="Times New Roman"/>
                <w:sz w:val="20"/>
              </w:rPr>
              <w:t>15</w:t>
            </w:r>
          </w:p>
        </w:tc>
      </w:tr>
    </w:tbl>
    <w:p w14:paraId="54F98FE2" w14:textId="77777777" w:rsidR="00245E2F" w:rsidRDefault="007D1025">
      <w:pPr>
        <w:rPr>
          <w:rFonts w:ascii="Times New Roman" w:hAnsi="Times New Roman"/>
          <w:sz w:val="20"/>
        </w:rPr>
      </w:pPr>
      <w:r>
        <w:br w:type="page"/>
      </w:r>
    </w:p>
    <w:tbl>
      <w:tblPr>
        <w:tblW w:w="15345" w:type="dxa"/>
        <w:tblInd w:w="-431" w:type="dxa"/>
        <w:tblLayout w:type="fixed"/>
        <w:tblCellMar>
          <w:left w:w="28" w:type="dxa"/>
          <w:right w:w="28" w:type="dxa"/>
        </w:tblCellMar>
        <w:tblLook w:val="04A0" w:firstRow="1" w:lastRow="0" w:firstColumn="1" w:lastColumn="0" w:noHBand="0" w:noVBand="1"/>
      </w:tblPr>
      <w:tblGrid>
        <w:gridCol w:w="3300"/>
        <w:gridCol w:w="473"/>
        <w:gridCol w:w="661"/>
        <w:gridCol w:w="812"/>
        <w:gridCol w:w="1007"/>
        <w:gridCol w:w="1014"/>
        <w:gridCol w:w="991"/>
        <w:gridCol w:w="1004"/>
        <w:gridCol w:w="1120"/>
        <w:gridCol w:w="818"/>
        <w:gridCol w:w="950"/>
        <w:gridCol w:w="1054"/>
        <w:gridCol w:w="585"/>
        <w:gridCol w:w="942"/>
        <w:gridCol w:w="614"/>
      </w:tblGrid>
      <w:tr w:rsidR="00245E2F" w14:paraId="0516B5EB" w14:textId="77777777">
        <w:trPr>
          <w:trHeight w:val="70"/>
          <w:tblHeader/>
        </w:trPr>
        <w:tc>
          <w:tcPr>
            <w:tcW w:w="3300" w:type="dxa"/>
            <w:tcBorders>
              <w:top w:val="single" w:sz="4" w:space="0" w:color="000000"/>
              <w:left w:val="single" w:sz="4" w:space="0" w:color="000000"/>
              <w:bottom w:val="single" w:sz="4" w:space="0" w:color="000000"/>
              <w:right w:val="single" w:sz="4" w:space="0" w:color="000000"/>
            </w:tcBorders>
            <w:vAlign w:val="center"/>
          </w:tcPr>
          <w:p w14:paraId="0511A28D" w14:textId="77777777" w:rsidR="00245E2F" w:rsidRDefault="007D1025">
            <w:pPr>
              <w:pageBreakBefore/>
              <w:spacing w:after="0" w:line="240" w:lineRule="auto"/>
              <w:jc w:val="center"/>
              <w:rPr>
                <w:rFonts w:ascii="Times New Roman" w:hAnsi="Times New Roman"/>
                <w:sz w:val="20"/>
              </w:rPr>
            </w:pPr>
            <w:r>
              <w:rPr>
                <w:rFonts w:ascii="Times New Roman" w:hAnsi="Times New Roman"/>
                <w:sz w:val="20"/>
              </w:rPr>
              <w:t>1</w:t>
            </w:r>
          </w:p>
        </w:tc>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095BFB6" w14:textId="77777777" w:rsidR="00245E2F" w:rsidRDefault="007D1025">
            <w:pPr>
              <w:spacing w:after="0" w:line="240" w:lineRule="auto"/>
              <w:jc w:val="center"/>
              <w:rPr>
                <w:rFonts w:ascii="Times New Roman" w:hAnsi="Times New Roman"/>
                <w:sz w:val="20"/>
              </w:rPr>
            </w:pPr>
            <w:r>
              <w:rPr>
                <w:rFonts w:ascii="Times New Roman" w:hAnsi="Times New Roman"/>
                <w:sz w:val="20"/>
              </w:rPr>
              <w:t>2</w:t>
            </w:r>
          </w:p>
        </w:tc>
        <w:tc>
          <w:tcPr>
            <w:tcW w:w="66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5BE85D57" w14:textId="77777777" w:rsidR="00245E2F" w:rsidRDefault="007D1025">
            <w:pPr>
              <w:spacing w:after="0" w:line="240" w:lineRule="auto"/>
              <w:jc w:val="center"/>
              <w:rPr>
                <w:rFonts w:ascii="Times New Roman" w:hAnsi="Times New Roman"/>
                <w:sz w:val="20"/>
              </w:rPr>
            </w:pPr>
            <w:r>
              <w:rPr>
                <w:rFonts w:ascii="Times New Roman" w:hAnsi="Times New Roman"/>
                <w:sz w:val="20"/>
              </w:rPr>
              <w:t>3</w:t>
            </w:r>
          </w:p>
        </w:tc>
        <w:tc>
          <w:tcPr>
            <w:tcW w:w="81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C51C398" w14:textId="77777777" w:rsidR="00245E2F" w:rsidRDefault="007D1025">
            <w:pPr>
              <w:spacing w:after="0" w:line="240" w:lineRule="auto"/>
              <w:jc w:val="center"/>
              <w:rPr>
                <w:rFonts w:ascii="Times New Roman" w:hAnsi="Times New Roman"/>
                <w:sz w:val="20"/>
              </w:rPr>
            </w:pPr>
            <w:r>
              <w:rPr>
                <w:rFonts w:ascii="Times New Roman" w:hAnsi="Times New Roman"/>
                <w:sz w:val="20"/>
              </w:rPr>
              <w:t>4</w:t>
            </w:r>
          </w:p>
        </w:tc>
        <w:tc>
          <w:tcPr>
            <w:tcW w:w="100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7C99B1F" w14:textId="77777777" w:rsidR="00245E2F" w:rsidRDefault="007D1025">
            <w:pPr>
              <w:spacing w:after="0" w:line="240" w:lineRule="auto"/>
              <w:jc w:val="center"/>
              <w:rPr>
                <w:rFonts w:ascii="Times New Roman" w:hAnsi="Times New Roman"/>
                <w:sz w:val="20"/>
              </w:rPr>
            </w:pPr>
            <w:r>
              <w:rPr>
                <w:rFonts w:ascii="Times New Roman" w:hAnsi="Times New Roman"/>
                <w:sz w:val="20"/>
              </w:rPr>
              <w:t>5</w:t>
            </w:r>
          </w:p>
        </w:tc>
        <w:tc>
          <w:tcPr>
            <w:tcW w:w="101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C50ECAC" w14:textId="77777777" w:rsidR="00245E2F" w:rsidRDefault="007D1025">
            <w:pPr>
              <w:spacing w:after="0" w:line="240" w:lineRule="auto"/>
              <w:jc w:val="center"/>
              <w:rPr>
                <w:rFonts w:ascii="Times New Roman" w:hAnsi="Times New Roman"/>
                <w:sz w:val="20"/>
              </w:rPr>
            </w:pPr>
            <w:r>
              <w:rPr>
                <w:rFonts w:ascii="Times New Roman" w:hAnsi="Times New Roman"/>
                <w:sz w:val="20"/>
              </w:rPr>
              <w:t>6</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794585B" w14:textId="77777777" w:rsidR="00245E2F" w:rsidRDefault="007D1025">
            <w:pPr>
              <w:spacing w:after="0" w:line="240" w:lineRule="auto"/>
              <w:jc w:val="center"/>
              <w:rPr>
                <w:rFonts w:ascii="Times New Roman" w:hAnsi="Times New Roman"/>
                <w:sz w:val="20"/>
              </w:rPr>
            </w:pPr>
            <w:r>
              <w:rPr>
                <w:rFonts w:ascii="Times New Roman" w:hAnsi="Times New Roman"/>
                <w:sz w:val="20"/>
              </w:rPr>
              <w:t>7</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10E54AD" w14:textId="77777777" w:rsidR="00245E2F" w:rsidRDefault="007D1025">
            <w:pPr>
              <w:spacing w:after="0" w:line="240" w:lineRule="auto"/>
              <w:jc w:val="center"/>
              <w:rPr>
                <w:rFonts w:ascii="Times New Roman" w:hAnsi="Times New Roman"/>
                <w:sz w:val="20"/>
              </w:rPr>
            </w:pPr>
            <w:r>
              <w:rPr>
                <w:rFonts w:ascii="Times New Roman" w:hAnsi="Times New Roman"/>
                <w:sz w:val="20"/>
              </w:rPr>
              <w:t>8</w:t>
            </w:r>
          </w:p>
        </w:tc>
        <w:tc>
          <w:tcPr>
            <w:tcW w:w="112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DD364D5" w14:textId="77777777" w:rsidR="00245E2F" w:rsidRDefault="007D1025">
            <w:pPr>
              <w:spacing w:after="0" w:line="240" w:lineRule="auto"/>
              <w:jc w:val="center"/>
              <w:rPr>
                <w:rFonts w:ascii="Times New Roman" w:hAnsi="Times New Roman"/>
                <w:sz w:val="20"/>
              </w:rPr>
            </w:pPr>
            <w:r>
              <w:rPr>
                <w:rFonts w:ascii="Times New Roman" w:hAnsi="Times New Roman"/>
                <w:sz w:val="20"/>
              </w:rPr>
              <w:t>9</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1D0467A" w14:textId="77777777" w:rsidR="00245E2F" w:rsidRDefault="007D1025">
            <w:pPr>
              <w:spacing w:after="0" w:line="240" w:lineRule="auto"/>
              <w:jc w:val="center"/>
              <w:rPr>
                <w:rFonts w:ascii="Times New Roman" w:hAnsi="Times New Roman"/>
                <w:sz w:val="20"/>
              </w:rPr>
            </w:pPr>
            <w:r>
              <w:rPr>
                <w:rFonts w:ascii="Times New Roman" w:hAnsi="Times New Roman"/>
                <w:sz w:val="20"/>
              </w:rPr>
              <w:t>10</w:t>
            </w:r>
          </w:p>
        </w:tc>
        <w:tc>
          <w:tcPr>
            <w:tcW w:w="9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E2C7CFB" w14:textId="77777777" w:rsidR="00245E2F" w:rsidRDefault="007D1025">
            <w:pPr>
              <w:spacing w:after="0" w:line="240" w:lineRule="auto"/>
              <w:jc w:val="center"/>
              <w:rPr>
                <w:rFonts w:ascii="Times New Roman" w:hAnsi="Times New Roman"/>
                <w:sz w:val="20"/>
              </w:rPr>
            </w:pPr>
            <w:r>
              <w:rPr>
                <w:rFonts w:ascii="Times New Roman" w:hAnsi="Times New Roman"/>
                <w:sz w:val="20"/>
              </w:rPr>
              <w:t>11</w:t>
            </w:r>
          </w:p>
        </w:tc>
        <w:tc>
          <w:tcPr>
            <w:tcW w:w="105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BC367AD" w14:textId="77777777" w:rsidR="00245E2F" w:rsidRDefault="007D1025">
            <w:pPr>
              <w:spacing w:after="0" w:line="240" w:lineRule="auto"/>
              <w:jc w:val="center"/>
              <w:rPr>
                <w:rFonts w:ascii="Times New Roman" w:hAnsi="Times New Roman"/>
                <w:sz w:val="20"/>
              </w:rPr>
            </w:pPr>
            <w:r>
              <w:rPr>
                <w:rFonts w:ascii="Times New Roman" w:hAnsi="Times New Roman"/>
                <w:sz w:val="20"/>
              </w:rPr>
              <w:t>12</w:t>
            </w:r>
          </w:p>
        </w:tc>
        <w:tc>
          <w:tcPr>
            <w:tcW w:w="58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26D1E0F" w14:textId="77777777" w:rsidR="00245E2F" w:rsidRDefault="007D1025">
            <w:pPr>
              <w:spacing w:after="0" w:line="240" w:lineRule="auto"/>
              <w:jc w:val="center"/>
              <w:rPr>
                <w:rFonts w:ascii="Times New Roman" w:hAnsi="Times New Roman"/>
                <w:sz w:val="20"/>
              </w:rPr>
            </w:pPr>
            <w:r>
              <w:rPr>
                <w:rFonts w:ascii="Times New Roman" w:hAnsi="Times New Roman"/>
                <w:sz w:val="20"/>
              </w:rPr>
              <w:t>13</w:t>
            </w:r>
          </w:p>
        </w:tc>
        <w:tc>
          <w:tcPr>
            <w:tcW w:w="94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F26E07E" w14:textId="77777777" w:rsidR="00245E2F" w:rsidRDefault="007D1025">
            <w:pPr>
              <w:spacing w:after="0" w:line="240" w:lineRule="auto"/>
              <w:jc w:val="center"/>
              <w:rPr>
                <w:rFonts w:ascii="Times New Roman" w:hAnsi="Times New Roman"/>
                <w:sz w:val="20"/>
              </w:rPr>
            </w:pPr>
            <w:r>
              <w:rPr>
                <w:rFonts w:ascii="Times New Roman" w:hAnsi="Times New Roman"/>
                <w:sz w:val="20"/>
              </w:rPr>
              <w:t>14</w:t>
            </w:r>
          </w:p>
        </w:tc>
        <w:tc>
          <w:tcPr>
            <w:tcW w:w="61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17F20B7" w14:textId="77777777" w:rsidR="00245E2F" w:rsidRDefault="007D1025">
            <w:pPr>
              <w:spacing w:after="0" w:line="240" w:lineRule="auto"/>
              <w:jc w:val="center"/>
              <w:rPr>
                <w:rFonts w:ascii="Times New Roman" w:hAnsi="Times New Roman"/>
                <w:sz w:val="20"/>
              </w:rPr>
            </w:pPr>
            <w:r>
              <w:rPr>
                <w:rFonts w:ascii="Times New Roman" w:hAnsi="Times New Roman"/>
                <w:sz w:val="20"/>
              </w:rPr>
              <w:t>15</w:t>
            </w:r>
          </w:p>
        </w:tc>
      </w:tr>
      <w:tr w:rsidR="00245E2F" w14:paraId="12883C8F" w14:textId="77777777" w:rsidTr="00B937FC">
        <w:trPr>
          <w:trHeight w:val="70"/>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4DBD01" w14:textId="77777777" w:rsidR="00245E2F" w:rsidRDefault="007D1025">
            <w:pPr>
              <w:spacing w:after="0" w:line="240" w:lineRule="auto"/>
              <w:rPr>
                <w:rFonts w:ascii="Times New Roman" w:hAnsi="Times New Roman"/>
                <w:sz w:val="20"/>
              </w:rPr>
            </w:pPr>
            <w:r>
              <w:rPr>
                <w:rFonts w:ascii="Times New Roman" w:hAnsi="Times New Roman"/>
                <w:sz w:val="20"/>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858C362" w14:textId="77777777" w:rsidR="00245E2F" w:rsidRDefault="007D1025">
            <w:pPr>
              <w:spacing w:after="0" w:line="240" w:lineRule="auto"/>
              <w:rPr>
                <w:rFonts w:ascii="Times New Roman" w:hAnsi="Times New Roman"/>
                <w:sz w:val="20"/>
              </w:rPr>
            </w:pPr>
            <w:r>
              <w:rPr>
                <w:rFonts w:ascii="Times New Roman" w:hAnsi="Times New Roman"/>
                <w:sz w:val="20"/>
              </w:rPr>
              <w:t>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04C7665"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66DAD6"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E5E491"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27E313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E330F71"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E42A67"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73B7EAC"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0774A60" w14:textId="77777777" w:rsidR="00245E2F" w:rsidRDefault="007D1025">
            <w:pPr>
              <w:spacing w:after="0" w:line="240" w:lineRule="auto"/>
              <w:rPr>
                <w:rFonts w:ascii="Times New Roman" w:hAnsi="Times New Roman"/>
                <w:sz w:val="20"/>
              </w:rPr>
            </w:pPr>
            <w:r>
              <w:rPr>
                <w:rFonts w:ascii="Times New Roman" w:hAnsi="Times New Roman"/>
                <w:sz w:val="20"/>
              </w:rPr>
              <w:t>6536,5</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B6D2010"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73E1D4" w14:textId="77777777" w:rsidR="00245E2F" w:rsidRDefault="007D1025">
            <w:pPr>
              <w:spacing w:after="0" w:line="240" w:lineRule="auto"/>
              <w:rPr>
                <w:rFonts w:ascii="Times New Roman" w:hAnsi="Times New Roman"/>
                <w:sz w:val="20"/>
              </w:rPr>
            </w:pPr>
            <w:r>
              <w:rPr>
                <w:rFonts w:ascii="Times New Roman" w:hAnsi="Times New Roman"/>
                <w:sz w:val="20"/>
              </w:rPr>
              <w:t>16388423,9</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CAB3796" w14:textId="77777777" w:rsidR="00245E2F" w:rsidRDefault="007D1025">
            <w:pPr>
              <w:spacing w:after="0" w:line="240" w:lineRule="auto"/>
              <w:rPr>
                <w:rFonts w:ascii="Times New Roman" w:hAnsi="Times New Roman"/>
                <w:sz w:val="20"/>
              </w:rPr>
            </w:pPr>
            <w:r>
              <w:rPr>
                <w:rFonts w:ascii="Times New Roman" w:hAnsi="Times New Roman"/>
                <w:sz w:val="20"/>
              </w:rPr>
              <w:t>100</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F8070D2" w14:textId="77777777" w:rsidR="00245E2F" w:rsidRDefault="00245E2F">
            <w:pPr>
              <w:spacing w:after="0" w:line="240" w:lineRule="auto"/>
              <w:rPr>
                <w:rFonts w:ascii="Times New Roman" w:hAnsi="Times New Roman"/>
                <w:sz w:val="20"/>
                <w:highlight w:val="yellow"/>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D7527E3" w14:textId="77777777" w:rsidR="00245E2F" w:rsidRDefault="007D1025">
            <w:pPr>
              <w:spacing w:after="0" w:line="240" w:lineRule="auto"/>
            </w:pPr>
            <w:r>
              <w:rPr>
                <w:rFonts w:ascii="Times New Roman" w:hAnsi="Times New Roman"/>
                <w:sz w:val="20"/>
              </w:rPr>
              <w:t>20,1</w:t>
            </w:r>
          </w:p>
        </w:tc>
      </w:tr>
      <w:tr w:rsidR="00245E2F" w14:paraId="48FF97C9" w14:textId="77777777" w:rsidTr="00B937FC">
        <w:trPr>
          <w:trHeight w:val="35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87EEA1" w14:textId="77777777" w:rsidR="00245E2F" w:rsidRDefault="007D1025">
            <w:pPr>
              <w:spacing w:after="0" w:line="240" w:lineRule="auto"/>
              <w:rPr>
                <w:rFonts w:ascii="Times New Roman" w:hAnsi="Times New Roman"/>
                <w:sz w:val="20"/>
              </w:rPr>
            </w:pPr>
            <w:r>
              <w:rPr>
                <w:rFonts w:ascii="Times New Roman" w:hAnsi="Times New Roman"/>
                <w:sz w:val="20"/>
              </w:rPr>
              <w:t>I. Нормируемая медицинская помощь</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CDA3E33" w14:textId="77777777" w:rsidR="00245E2F" w:rsidRDefault="007D1025">
            <w:pPr>
              <w:spacing w:after="0" w:line="240" w:lineRule="auto"/>
              <w:rPr>
                <w:rFonts w:ascii="Times New Roman" w:hAnsi="Times New Roman"/>
                <w:sz w:val="20"/>
              </w:rPr>
            </w:pPr>
            <w:r>
              <w:rPr>
                <w:rFonts w:ascii="Times New Roman" w:hAnsi="Times New Roman"/>
                <w:sz w:val="20"/>
              </w:rPr>
              <w:t>А</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B910EB6"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EE0A0C"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5045577"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24F6750"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B3B1A91"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576F07C"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F4ADA5"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B682A9" w14:textId="77777777" w:rsidR="00245E2F" w:rsidRDefault="007D1025">
            <w:pPr>
              <w:spacing w:after="0" w:line="240" w:lineRule="auto"/>
              <w:rPr>
                <w:rFonts w:ascii="Times New Roman" w:hAnsi="Times New Roman"/>
                <w:sz w:val="20"/>
              </w:rPr>
            </w:pPr>
            <w:r>
              <w:rPr>
                <w:rFonts w:ascii="Times New Roman" w:hAnsi="Times New Roman"/>
                <w:sz w:val="20"/>
              </w:rPr>
              <w:t>3730,4</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3BF60A3"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EB45DA" w14:textId="77777777" w:rsidR="00245E2F" w:rsidRDefault="007D1025">
            <w:pPr>
              <w:spacing w:after="0" w:line="240" w:lineRule="auto"/>
              <w:rPr>
                <w:rFonts w:ascii="Times New Roman" w:hAnsi="Times New Roman"/>
                <w:sz w:val="20"/>
              </w:rPr>
            </w:pPr>
            <w:r>
              <w:rPr>
                <w:rFonts w:ascii="Times New Roman" w:hAnsi="Times New Roman"/>
                <w:sz w:val="20"/>
              </w:rPr>
              <w:t>9 352 907,8</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E3809B" w14:textId="77777777" w:rsidR="00245E2F" w:rsidRDefault="007D1025">
            <w:pPr>
              <w:spacing w:after="0" w:line="240" w:lineRule="auto"/>
              <w:rPr>
                <w:rFonts w:ascii="Times New Roman" w:hAnsi="Times New Roman"/>
                <w:sz w:val="20"/>
              </w:rPr>
            </w:pPr>
            <w:r>
              <w:rPr>
                <w:rFonts w:ascii="Times New Roman" w:hAnsi="Times New Roman"/>
                <w:sz w:val="20"/>
              </w:rPr>
              <w:t>57,1</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C98DEE" w14:textId="77777777" w:rsidR="00245E2F" w:rsidRDefault="00245E2F">
            <w:pPr>
              <w:spacing w:after="0" w:line="240" w:lineRule="auto"/>
              <w:rPr>
                <w:rFonts w:ascii="Times New Roman" w:hAnsi="Times New Roman"/>
                <w:color w:val="FF0000"/>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056B235" w14:textId="77777777" w:rsidR="00245E2F" w:rsidRDefault="00245E2F">
            <w:pPr>
              <w:spacing w:after="0" w:line="240" w:lineRule="auto"/>
              <w:rPr>
                <w:rFonts w:ascii="Times New Roman" w:hAnsi="Times New Roman"/>
                <w:sz w:val="20"/>
              </w:rPr>
            </w:pPr>
          </w:p>
        </w:tc>
      </w:tr>
      <w:tr w:rsidR="00245E2F" w14:paraId="5B795694" w14:textId="77777777" w:rsidTr="00B937FC">
        <w:trPr>
          <w:trHeight w:val="51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6ECFAA" w14:textId="77777777" w:rsidR="00245E2F" w:rsidRDefault="007D1025">
            <w:pPr>
              <w:spacing w:after="0" w:line="240" w:lineRule="auto"/>
              <w:rPr>
                <w:rFonts w:ascii="Times New Roman" w:hAnsi="Times New Roman"/>
                <w:sz w:val="20"/>
              </w:rPr>
            </w:pPr>
            <w:r>
              <w:rPr>
                <w:rFonts w:ascii="Times New Roman" w:hAnsi="Times New Roman"/>
                <w:sz w:val="20"/>
              </w:rPr>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2177D7" w14:textId="77777777" w:rsidR="00245E2F" w:rsidRDefault="007D1025">
            <w:pPr>
              <w:spacing w:after="0" w:line="240" w:lineRule="auto"/>
              <w:rPr>
                <w:rFonts w:ascii="Times New Roman" w:hAnsi="Times New Roman"/>
                <w:sz w:val="20"/>
              </w:rPr>
            </w:pPr>
            <w:r>
              <w:rPr>
                <w:rFonts w:ascii="Times New Roman" w:hAnsi="Times New Roman"/>
                <w:sz w:val="20"/>
              </w:rPr>
              <w:t>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CFF26BB" w14:textId="77777777" w:rsidR="00245E2F" w:rsidRDefault="007D1025">
            <w:pPr>
              <w:spacing w:after="0" w:line="240" w:lineRule="auto"/>
              <w:rPr>
                <w:rFonts w:ascii="Times New Roman" w:hAnsi="Times New Roman"/>
                <w:sz w:val="20"/>
              </w:rPr>
            </w:pPr>
            <w:r>
              <w:rPr>
                <w:rFonts w:ascii="Times New Roman" w:hAnsi="Times New Roman"/>
                <w:sz w:val="20"/>
              </w:rPr>
              <w:t>вызо-вов</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37DB38A" w14:textId="77777777" w:rsidR="00245E2F" w:rsidRDefault="007D1025">
            <w:pPr>
              <w:spacing w:after="0" w:line="240" w:lineRule="auto"/>
              <w:rPr>
                <w:rFonts w:ascii="Times New Roman" w:hAnsi="Times New Roman"/>
                <w:sz w:val="20"/>
              </w:rPr>
            </w:pPr>
            <w:r>
              <w:rPr>
                <w:rFonts w:ascii="Times New Roman" w:hAnsi="Times New Roman"/>
                <w:sz w:val="20"/>
              </w:rPr>
              <w:t>0,014</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85DACA5" w14:textId="77777777" w:rsidR="00245E2F" w:rsidRDefault="007D1025">
            <w:pPr>
              <w:spacing w:after="0" w:line="240" w:lineRule="auto"/>
              <w:rPr>
                <w:rFonts w:ascii="Times New Roman" w:hAnsi="Times New Roman"/>
                <w:sz w:val="20"/>
              </w:rPr>
            </w:pPr>
            <w:r>
              <w:rPr>
                <w:rFonts w:ascii="Times New Roman" w:hAnsi="Times New Roman"/>
                <w:sz w:val="20"/>
              </w:rPr>
              <w:t>0,014</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B504FD"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8D4FF3" w14:textId="77777777" w:rsidR="00245E2F" w:rsidRDefault="007D1025">
            <w:pPr>
              <w:spacing w:after="0" w:line="240" w:lineRule="auto"/>
              <w:rPr>
                <w:rFonts w:ascii="Times New Roman" w:hAnsi="Times New Roman"/>
                <w:sz w:val="20"/>
              </w:rPr>
            </w:pPr>
            <w:r>
              <w:rPr>
                <w:rFonts w:ascii="Times New Roman" w:hAnsi="Times New Roman"/>
                <w:sz w:val="20"/>
              </w:rPr>
              <w:t>5 832,50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34108CD" w14:textId="77777777" w:rsidR="00245E2F" w:rsidRDefault="007D1025">
            <w:pPr>
              <w:spacing w:after="0" w:line="240" w:lineRule="auto"/>
              <w:rPr>
                <w:rFonts w:ascii="Times New Roman" w:hAnsi="Times New Roman"/>
                <w:sz w:val="20"/>
              </w:rPr>
            </w:pPr>
            <w:r>
              <w:rPr>
                <w:rFonts w:ascii="Times New Roman" w:hAnsi="Times New Roman"/>
                <w:sz w:val="20"/>
              </w:rPr>
              <w:t>5 832,50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0FB6D0D"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89357A1" w14:textId="77777777" w:rsidR="00245E2F" w:rsidRDefault="007D1025">
            <w:pPr>
              <w:spacing w:after="0" w:line="240" w:lineRule="auto"/>
              <w:rPr>
                <w:rFonts w:ascii="Times New Roman" w:hAnsi="Times New Roman"/>
                <w:sz w:val="20"/>
              </w:rPr>
            </w:pPr>
            <w:r>
              <w:rPr>
                <w:rFonts w:ascii="Times New Roman" w:hAnsi="Times New Roman"/>
                <w:sz w:val="20"/>
              </w:rPr>
              <w:t>81,9</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7956F0B"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D1AB46" w14:textId="77777777" w:rsidR="00245E2F" w:rsidRDefault="007D1025">
            <w:pPr>
              <w:spacing w:after="0" w:line="240" w:lineRule="auto"/>
              <w:rPr>
                <w:rFonts w:ascii="Times New Roman" w:hAnsi="Times New Roman"/>
                <w:sz w:val="20"/>
              </w:rPr>
            </w:pPr>
            <w:r>
              <w:rPr>
                <w:rFonts w:ascii="Times New Roman" w:hAnsi="Times New Roman"/>
                <w:sz w:val="20"/>
              </w:rPr>
              <w:t>205 304,0</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8A471B3" w14:textId="77777777" w:rsidR="00245E2F" w:rsidRDefault="007D1025">
            <w:pPr>
              <w:spacing w:after="0" w:line="240" w:lineRule="auto"/>
              <w:rPr>
                <w:rFonts w:ascii="Times New Roman" w:hAnsi="Times New Roman"/>
                <w:sz w:val="20"/>
              </w:rPr>
            </w:pPr>
            <w:r>
              <w:rPr>
                <w:rFonts w:ascii="Times New Roman" w:hAnsi="Times New Roman"/>
                <w:sz w:val="20"/>
              </w:rPr>
              <w:t>1,3</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7AAAEA1"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9FA1EB9" w14:textId="77777777" w:rsidR="00245E2F" w:rsidRDefault="00245E2F">
            <w:pPr>
              <w:spacing w:after="0" w:line="240" w:lineRule="auto"/>
              <w:rPr>
                <w:rFonts w:ascii="Times New Roman" w:hAnsi="Times New Roman"/>
                <w:sz w:val="20"/>
              </w:rPr>
            </w:pPr>
          </w:p>
        </w:tc>
      </w:tr>
      <w:tr w:rsidR="00245E2F" w14:paraId="51D44E02" w14:textId="77777777" w:rsidTr="00B937FC">
        <w:trPr>
          <w:trHeight w:val="309"/>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FB4E85" w14:textId="77777777" w:rsidR="00245E2F" w:rsidRDefault="007D1025">
            <w:pPr>
              <w:spacing w:after="0" w:line="240" w:lineRule="auto"/>
              <w:rPr>
                <w:rFonts w:ascii="Times New Roman" w:hAnsi="Times New Roman"/>
                <w:sz w:val="20"/>
              </w:rPr>
            </w:pPr>
            <w:r>
              <w:rPr>
                <w:rFonts w:ascii="Times New Roman" w:hAnsi="Times New Roman"/>
                <w:sz w:val="20"/>
              </w:rPr>
              <w:t>не идентифицированным и не застрахованным в системе ОМС лицам</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C002D97" w14:textId="77777777" w:rsidR="00245E2F" w:rsidRDefault="007D1025">
            <w:pPr>
              <w:spacing w:after="0" w:line="240" w:lineRule="auto"/>
              <w:rPr>
                <w:rFonts w:ascii="Times New Roman" w:hAnsi="Times New Roman"/>
                <w:sz w:val="20"/>
              </w:rPr>
            </w:pPr>
            <w:r>
              <w:rPr>
                <w:rFonts w:ascii="Times New Roman" w:hAnsi="Times New Roman"/>
                <w:sz w:val="20"/>
              </w:rPr>
              <w:t>3</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DE1DB8F" w14:textId="77777777" w:rsidR="00245E2F" w:rsidRDefault="007D1025">
            <w:pPr>
              <w:spacing w:after="0" w:line="240" w:lineRule="auto"/>
              <w:rPr>
                <w:rFonts w:ascii="Times New Roman" w:hAnsi="Times New Roman"/>
                <w:sz w:val="20"/>
              </w:rPr>
            </w:pPr>
            <w:r>
              <w:rPr>
                <w:rFonts w:ascii="Times New Roman" w:hAnsi="Times New Roman"/>
                <w:sz w:val="20"/>
              </w:rPr>
              <w:t>вызо-вов</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B0F7C3" w14:textId="77777777" w:rsidR="00245E2F" w:rsidRDefault="007D1025">
            <w:pPr>
              <w:spacing w:after="0" w:line="240" w:lineRule="auto"/>
              <w:rPr>
                <w:rFonts w:ascii="Times New Roman" w:hAnsi="Times New Roman"/>
                <w:sz w:val="20"/>
              </w:rPr>
            </w:pPr>
            <w:r>
              <w:rPr>
                <w:rFonts w:ascii="Times New Roman" w:hAnsi="Times New Roman"/>
                <w:sz w:val="20"/>
              </w:rPr>
              <w:t>0,0085</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1D9C39" w14:textId="77777777" w:rsidR="00245E2F" w:rsidRDefault="007D1025">
            <w:pPr>
              <w:spacing w:after="0" w:line="240" w:lineRule="auto"/>
              <w:rPr>
                <w:rFonts w:ascii="Times New Roman" w:hAnsi="Times New Roman"/>
                <w:sz w:val="20"/>
              </w:rPr>
            </w:pPr>
            <w:r>
              <w:rPr>
                <w:rFonts w:ascii="Times New Roman" w:hAnsi="Times New Roman"/>
                <w:sz w:val="20"/>
              </w:rPr>
              <w:t>0,0085</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6FF333E"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75D80CD" w14:textId="77777777" w:rsidR="00245E2F" w:rsidRDefault="007D1025">
            <w:pPr>
              <w:spacing w:after="0" w:line="240" w:lineRule="auto"/>
              <w:rPr>
                <w:rFonts w:ascii="Times New Roman" w:hAnsi="Times New Roman"/>
                <w:sz w:val="20"/>
              </w:rPr>
            </w:pPr>
            <w:r>
              <w:rPr>
                <w:rFonts w:ascii="Times New Roman" w:hAnsi="Times New Roman"/>
                <w:sz w:val="20"/>
              </w:rPr>
              <w:t>4 043,60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92329EA" w14:textId="77777777" w:rsidR="00245E2F" w:rsidRDefault="007D1025">
            <w:pPr>
              <w:spacing w:after="0" w:line="240" w:lineRule="auto"/>
              <w:rPr>
                <w:rFonts w:ascii="Times New Roman" w:hAnsi="Times New Roman"/>
                <w:sz w:val="20"/>
              </w:rPr>
            </w:pPr>
            <w:r>
              <w:rPr>
                <w:rFonts w:ascii="Times New Roman" w:hAnsi="Times New Roman"/>
                <w:sz w:val="20"/>
              </w:rPr>
              <w:t>4 043,60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0BD000"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374940" w14:textId="77777777" w:rsidR="00245E2F" w:rsidRDefault="007D1025">
            <w:pPr>
              <w:spacing w:after="0" w:line="240" w:lineRule="auto"/>
              <w:rPr>
                <w:rFonts w:ascii="Times New Roman" w:hAnsi="Times New Roman"/>
                <w:sz w:val="20"/>
              </w:rPr>
            </w:pPr>
            <w:r>
              <w:rPr>
                <w:rFonts w:ascii="Times New Roman" w:hAnsi="Times New Roman"/>
                <w:sz w:val="20"/>
              </w:rPr>
              <w:t>34,2</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101C70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3D733E" w14:textId="77777777" w:rsidR="00245E2F" w:rsidRDefault="007D1025">
            <w:pPr>
              <w:spacing w:after="0" w:line="240" w:lineRule="auto"/>
              <w:rPr>
                <w:rFonts w:ascii="Times New Roman" w:hAnsi="Times New Roman"/>
                <w:sz w:val="20"/>
              </w:rPr>
            </w:pPr>
            <w:r>
              <w:rPr>
                <w:rFonts w:ascii="Times New Roman" w:hAnsi="Times New Roman"/>
                <w:sz w:val="20"/>
              </w:rPr>
              <w:t>85 723,9</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C7B080F" w14:textId="77777777" w:rsidR="00245E2F" w:rsidRDefault="007D1025">
            <w:pPr>
              <w:spacing w:after="0" w:line="240" w:lineRule="auto"/>
              <w:rPr>
                <w:rFonts w:ascii="Times New Roman" w:hAnsi="Times New Roman"/>
                <w:sz w:val="20"/>
              </w:rPr>
            </w:pPr>
            <w:r>
              <w:rPr>
                <w:rFonts w:ascii="Times New Roman" w:hAnsi="Times New Roman"/>
                <w:sz w:val="20"/>
              </w:rPr>
              <w:t>0,5</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6F10F1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8DC2DC3"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2817242B" w14:textId="77777777" w:rsidTr="00B937FC">
        <w:trPr>
          <w:trHeight w:val="309"/>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17718" w14:textId="77777777" w:rsidR="00245E2F" w:rsidRDefault="007D1025">
            <w:pPr>
              <w:spacing w:after="0" w:line="240" w:lineRule="auto"/>
              <w:rPr>
                <w:rFonts w:ascii="Times New Roman" w:hAnsi="Times New Roman"/>
                <w:sz w:val="20"/>
              </w:rPr>
            </w:pPr>
            <w:r>
              <w:rPr>
                <w:rFonts w:ascii="Times New Roman" w:hAnsi="Times New Roman"/>
                <w:sz w:val="20"/>
              </w:rPr>
              <w:t>скорая медицинская помощь при санитарно-авиационной эвакуации</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102C1CB" w14:textId="77777777" w:rsidR="00245E2F" w:rsidRDefault="007D1025">
            <w:pPr>
              <w:spacing w:after="0" w:line="240" w:lineRule="auto"/>
              <w:rPr>
                <w:rFonts w:ascii="Times New Roman" w:hAnsi="Times New Roman"/>
                <w:sz w:val="20"/>
              </w:rPr>
            </w:pPr>
            <w:r>
              <w:rPr>
                <w:rFonts w:ascii="Times New Roman" w:hAnsi="Times New Roman"/>
                <w:sz w:val="20"/>
              </w:rPr>
              <w:t>4</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D135B4" w14:textId="77777777" w:rsidR="00245E2F" w:rsidRDefault="007D1025">
            <w:pPr>
              <w:spacing w:after="0" w:line="240" w:lineRule="auto"/>
              <w:rPr>
                <w:rFonts w:ascii="Times New Roman" w:hAnsi="Times New Roman"/>
                <w:sz w:val="20"/>
              </w:rPr>
            </w:pPr>
            <w:r>
              <w:rPr>
                <w:rFonts w:ascii="Times New Roman" w:hAnsi="Times New Roman"/>
                <w:sz w:val="20"/>
              </w:rPr>
              <w:t>вызо-вов</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0613A1" w14:textId="77777777" w:rsidR="00245E2F" w:rsidRDefault="00245E2F">
            <w:pPr>
              <w:spacing w:after="0" w:line="240" w:lineRule="auto"/>
              <w:rPr>
                <w:rFonts w:ascii="Times New Roman" w:hAnsi="Times New Roman"/>
                <w:color w:val="FF0000"/>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E2BEE23" w14:textId="77777777" w:rsidR="00245E2F" w:rsidRDefault="00245E2F">
            <w:pPr>
              <w:spacing w:after="0" w:line="240" w:lineRule="auto"/>
              <w:rPr>
                <w:rFonts w:ascii="Times New Roman" w:hAnsi="Times New Roman"/>
                <w:color w:val="FF0000"/>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65BAF12" w14:textId="77777777" w:rsidR="00245E2F" w:rsidRDefault="00245E2F">
            <w:pPr>
              <w:spacing w:after="0" w:line="240" w:lineRule="auto"/>
              <w:rPr>
                <w:rFonts w:ascii="Times New Roman" w:hAnsi="Times New Roman"/>
                <w:color w:val="FF0000"/>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583735" w14:textId="77777777" w:rsidR="00245E2F" w:rsidRDefault="00245E2F">
            <w:pPr>
              <w:spacing w:after="0" w:line="240" w:lineRule="auto"/>
              <w:rPr>
                <w:rFonts w:ascii="Times New Roman" w:hAnsi="Times New Roman"/>
                <w:color w:val="FF0000"/>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14AB4DB" w14:textId="77777777" w:rsidR="00245E2F" w:rsidRDefault="00245E2F">
            <w:pPr>
              <w:spacing w:after="0" w:line="240" w:lineRule="auto"/>
              <w:rPr>
                <w:rFonts w:ascii="Times New Roman" w:hAnsi="Times New Roman"/>
                <w:color w:val="FF0000"/>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093622" w14:textId="77777777" w:rsidR="00245E2F" w:rsidRDefault="00245E2F">
            <w:pPr>
              <w:spacing w:after="0" w:line="240" w:lineRule="auto"/>
              <w:rPr>
                <w:rFonts w:ascii="Times New Roman" w:hAnsi="Times New Roman"/>
                <w:color w:val="FF0000"/>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E6EAADE" w14:textId="77777777" w:rsidR="00245E2F" w:rsidRDefault="00245E2F">
            <w:pPr>
              <w:spacing w:after="0" w:line="240" w:lineRule="auto"/>
              <w:rPr>
                <w:rFonts w:ascii="Times New Roman" w:hAnsi="Times New Roman"/>
                <w:color w:val="FF0000"/>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69DCB6E" w14:textId="77777777" w:rsidR="00245E2F" w:rsidRDefault="00245E2F">
            <w:pPr>
              <w:spacing w:after="0" w:line="240" w:lineRule="auto"/>
              <w:rPr>
                <w:rFonts w:ascii="Times New Roman" w:hAnsi="Times New Roman"/>
                <w:color w:val="FF0000"/>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E92316C" w14:textId="77777777" w:rsidR="00245E2F" w:rsidRDefault="00245E2F">
            <w:pPr>
              <w:spacing w:after="0" w:line="240" w:lineRule="auto"/>
              <w:rPr>
                <w:rFonts w:ascii="Times New Roman" w:hAnsi="Times New Roman"/>
                <w:color w:val="FF0000"/>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97EDCBE" w14:textId="77777777" w:rsidR="00245E2F" w:rsidRDefault="00245E2F">
            <w:pPr>
              <w:spacing w:after="0" w:line="240" w:lineRule="auto"/>
              <w:rPr>
                <w:rFonts w:ascii="Times New Roman" w:hAnsi="Times New Roman"/>
                <w:color w:val="FF0000"/>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2E73D10"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C1E7910" w14:textId="77777777" w:rsidR="00245E2F" w:rsidRDefault="00245E2F">
            <w:pPr>
              <w:spacing w:after="0" w:line="240" w:lineRule="auto"/>
              <w:rPr>
                <w:rFonts w:ascii="Times New Roman" w:hAnsi="Times New Roman"/>
                <w:sz w:val="20"/>
              </w:rPr>
            </w:pPr>
          </w:p>
        </w:tc>
      </w:tr>
      <w:tr w:rsidR="00245E2F" w14:paraId="6B31AAC8" w14:textId="77777777" w:rsidTr="00B937FC">
        <w:trPr>
          <w:trHeight w:val="309"/>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D358CB" w14:textId="77777777" w:rsidR="00245E2F" w:rsidRDefault="007D1025">
            <w:pPr>
              <w:spacing w:after="0" w:line="240" w:lineRule="auto"/>
              <w:rPr>
                <w:rFonts w:ascii="Times New Roman" w:hAnsi="Times New Roman"/>
                <w:sz w:val="20"/>
              </w:rPr>
            </w:pPr>
            <w:r>
              <w:rPr>
                <w:rFonts w:ascii="Times New Roman" w:hAnsi="Times New Roman"/>
                <w:sz w:val="20"/>
              </w:rPr>
              <w:t>2. Первичная медико-санитарная помощь, предоставляемая</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9022F0D" w14:textId="77777777" w:rsidR="00245E2F" w:rsidRDefault="007D1025">
            <w:pPr>
              <w:spacing w:after="0" w:line="240" w:lineRule="auto"/>
              <w:rPr>
                <w:rFonts w:ascii="Times New Roman" w:hAnsi="Times New Roman"/>
                <w:sz w:val="20"/>
              </w:rPr>
            </w:pPr>
            <w:r>
              <w:rPr>
                <w:rFonts w:ascii="Times New Roman" w:hAnsi="Times New Roman"/>
                <w:sz w:val="20"/>
              </w:rPr>
              <w:t>5</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3D3CE41"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F9C66DD" w14:textId="77777777" w:rsidR="00245E2F" w:rsidRDefault="00245E2F">
            <w:pPr>
              <w:spacing w:after="0" w:line="240" w:lineRule="auto"/>
              <w:rPr>
                <w:rFonts w:ascii="Times New Roman" w:hAnsi="Times New Roman"/>
                <w:color w:val="FF0000"/>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E22D831" w14:textId="77777777" w:rsidR="00245E2F" w:rsidRDefault="00245E2F">
            <w:pPr>
              <w:spacing w:after="0" w:line="240" w:lineRule="auto"/>
              <w:rPr>
                <w:rFonts w:ascii="Times New Roman" w:hAnsi="Times New Roman"/>
                <w:color w:val="FF0000"/>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CCBA94" w14:textId="77777777" w:rsidR="00245E2F" w:rsidRDefault="00245E2F">
            <w:pPr>
              <w:spacing w:after="0" w:line="240" w:lineRule="auto"/>
              <w:rPr>
                <w:rFonts w:ascii="Times New Roman" w:hAnsi="Times New Roman"/>
                <w:color w:val="FF0000"/>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E1E6D19" w14:textId="77777777" w:rsidR="00245E2F" w:rsidRDefault="00245E2F">
            <w:pPr>
              <w:spacing w:after="0" w:line="240" w:lineRule="auto"/>
              <w:rPr>
                <w:rFonts w:ascii="Times New Roman" w:hAnsi="Times New Roman"/>
                <w:color w:val="FF0000"/>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04C2DCD" w14:textId="77777777" w:rsidR="00245E2F" w:rsidRDefault="00245E2F">
            <w:pPr>
              <w:spacing w:after="0" w:line="240" w:lineRule="auto"/>
              <w:rPr>
                <w:rFonts w:ascii="Times New Roman" w:hAnsi="Times New Roman"/>
                <w:color w:val="FF0000"/>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85E386" w14:textId="77777777" w:rsidR="00245E2F" w:rsidRDefault="00245E2F">
            <w:pPr>
              <w:spacing w:after="0" w:line="240" w:lineRule="auto"/>
              <w:rPr>
                <w:rFonts w:ascii="Times New Roman" w:hAnsi="Times New Roman"/>
                <w:color w:val="FF0000"/>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C763B2F" w14:textId="77777777" w:rsidR="00245E2F" w:rsidRDefault="00245E2F">
            <w:pPr>
              <w:spacing w:after="0" w:line="240" w:lineRule="auto"/>
              <w:rPr>
                <w:rFonts w:ascii="Times New Roman" w:hAnsi="Times New Roman"/>
                <w:color w:val="FF0000"/>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C95A0E" w14:textId="77777777" w:rsidR="00245E2F" w:rsidRDefault="00245E2F">
            <w:pPr>
              <w:spacing w:after="0" w:line="240" w:lineRule="auto"/>
              <w:rPr>
                <w:rFonts w:ascii="Times New Roman" w:hAnsi="Times New Roman"/>
                <w:color w:val="FF0000"/>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90BF13" w14:textId="77777777" w:rsidR="00245E2F" w:rsidRDefault="00245E2F">
            <w:pPr>
              <w:spacing w:after="0" w:line="240" w:lineRule="auto"/>
              <w:rPr>
                <w:rFonts w:ascii="Times New Roman" w:hAnsi="Times New Roman"/>
                <w:color w:val="FF0000"/>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4FF1CA2" w14:textId="77777777" w:rsidR="00245E2F" w:rsidRDefault="00245E2F">
            <w:pPr>
              <w:spacing w:after="0" w:line="240" w:lineRule="auto"/>
              <w:rPr>
                <w:rFonts w:ascii="Times New Roman" w:hAnsi="Times New Roman"/>
                <w:color w:val="FF0000"/>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9FA5FCB"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39F326" w14:textId="77777777" w:rsidR="00245E2F" w:rsidRDefault="00245E2F">
            <w:pPr>
              <w:spacing w:after="0" w:line="240" w:lineRule="auto"/>
              <w:rPr>
                <w:rFonts w:ascii="Times New Roman" w:hAnsi="Times New Roman"/>
                <w:sz w:val="20"/>
              </w:rPr>
            </w:pPr>
          </w:p>
        </w:tc>
      </w:tr>
      <w:tr w:rsidR="00245E2F" w14:paraId="0D042FFF" w14:textId="77777777" w:rsidTr="00B937FC">
        <w:trPr>
          <w:trHeight w:val="268"/>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719A6A" w14:textId="77777777" w:rsidR="00245E2F" w:rsidRDefault="007D1025">
            <w:pPr>
              <w:spacing w:after="0" w:line="240" w:lineRule="auto"/>
              <w:rPr>
                <w:rFonts w:ascii="Times New Roman" w:hAnsi="Times New Roman"/>
                <w:sz w:val="20"/>
              </w:rPr>
            </w:pPr>
            <w:r>
              <w:rPr>
                <w:rFonts w:ascii="Times New Roman" w:hAnsi="Times New Roman"/>
                <w:sz w:val="20"/>
              </w:rPr>
              <w:t>2.1. В амбулаторных условиях</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3DB3BF" w14:textId="77777777" w:rsidR="00245E2F" w:rsidRDefault="007D1025">
            <w:pPr>
              <w:spacing w:after="0" w:line="240" w:lineRule="auto"/>
              <w:rPr>
                <w:rFonts w:ascii="Times New Roman" w:hAnsi="Times New Roman"/>
                <w:sz w:val="20"/>
              </w:rPr>
            </w:pPr>
            <w:r>
              <w:rPr>
                <w:rFonts w:ascii="Times New Roman" w:hAnsi="Times New Roman"/>
                <w:sz w:val="20"/>
              </w:rPr>
              <w:t>6</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2554C4"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531CDC0" w14:textId="77777777" w:rsidR="00245E2F" w:rsidRDefault="00245E2F">
            <w:pPr>
              <w:spacing w:after="0" w:line="240" w:lineRule="auto"/>
              <w:rPr>
                <w:rFonts w:ascii="Times New Roman" w:hAnsi="Times New Roman"/>
                <w:color w:val="FF0000"/>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AF3237" w14:textId="77777777" w:rsidR="00245E2F" w:rsidRDefault="00245E2F">
            <w:pPr>
              <w:spacing w:after="0" w:line="240" w:lineRule="auto"/>
              <w:rPr>
                <w:rFonts w:ascii="Times New Roman" w:hAnsi="Times New Roman"/>
                <w:color w:val="FF0000"/>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263E4C" w14:textId="77777777" w:rsidR="00245E2F" w:rsidRDefault="00245E2F">
            <w:pPr>
              <w:spacing w:after="0" w:line="240" w:lineRule="auto"/>
              <w:rPr>
                <w:rFonts w:ascii="Times New Roman" w:hAnsi="Times New Roman"/>
                <w:color w:val="FF0000"/>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430CD0B" w14:textId="77777777" w:rsidR="00245E2F" w:rsidRDefault="00245E2F">
            <w:pPr>
              <w:spacing w:after="0" w:line="240" w:lineRule="auto"/>
              <w:rPr>
                <w:rFonts w:ascii="Times New Roman" w:hAnsi="Times New Roman"/>
                <w:color w:val="FF0000"/>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F36D3E6" w14:textId="77777777" w:rsidR="00245E2F" w:rsidRDefault="00245E2F">
            <w:pPr>
              <w:spacing w:after="0" w:line="240" w:lineRule="auto"/>
              <w:rPr>
                <w:rFonts w:ascii="Times New Roman" w:hAnsi="Times New Roman"/>
                <w:color w:val="FF0000"/>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56BDB2B" w14:textId="77777777" w:rsidR="00245E2F" w:rsidRDefault="00245E2F">
            <w:pPr>
              <w:spacing w:after="0" w:line="240" w:lineRule="auto"/>
              <w:rPr>
                <w:rFonts w:ascii="Times New Roman" w:hAnsi="Times New Roman"/>
                <w:color w:val="FF0000"/>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5C3FECC" w14:textId="77777777" w:rsidR="00245E2F" w:rsidRDefault="00245E2F">
            <w:pPr>
              <w:spacing w:after="0" w:line="240" w:lineRule="auto"/>
              <w:rPr>
                <w:rFonts w:ascii="Times New Roman" w:hAnsi="Times New Roman"/>
                <w:color w:val="FF0000"/>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B12D3D0" w14:textId="77777777" w:rsidR="00245E2F" w:rsidRDefault="00245E2F">
            <w:pPr>
              <w:spacing w:after="0" w:line="240" w:lineRule="auto"/>
              <w:rPr>
                <w:rFonts w:ascii="Times New Roman" w:hAnsi="Times New Roman"/>
                <w:color w:val="FF0000"/>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C54CE92" w14:textId="77777777" w:rsidR="00245E2F" w:rsidRDefault="00245E2F">
            <w:pPr>
              <w:spacing w:after="0" w:line="240" w:lineRule="auto"/>
              <w:rPr>
                <w:rFonts w:ascii="Times New Roman" w:hAnsi="Times New Roman"/>
                <w:color w:val="FF0000"/>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858230" w14:textId="77777777" w:rsidR="00245E2F" w:rsidRDefault="00245E2F">
            <w:pPr>
              <w:spacing w:after="0" w:line="240" w:lineRule="auto"/>
              <w:rPr>
                <w:rFonts w:ascii="Times New Roman" w:hAnsi="Times New Roman"/>
                <w:color w:val="FF0000"/>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E072C2"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9F581D" w14:textId="77777777" w:rsidR="00245E2F" w:rsidRDefault="00245E2F">
            <w:pPr>
              <w:spacing w:after="0" w:line="240" w:lineRule="auto"/>
              <w:rPr>
                <w:rFonts w:ascii="Times New Roman" w:hAnsi="Times New Roman"/>
                <w:sz w:val="20"/>
              </w:rPr>
            </w:pPr>
          </w:p>
        </w:tc>
      </w:tr>
      <w:tr w:rsidR="00245E2F" w14:paraId="23385E5F" w14:textId="77777777" w:rsidTr="00B937FC">
        <w:trPr>
          <w:trHeight w:val="301"/>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B20CD8" w14:textId="77777777" w:rsidR="00245E2F" w:rsidRDefault="007D1025">
            <w:pPr>
              <w:spacing w:after="0" w:line="240" w:lineRule="auto"/>
              <w:rPr>
                <w:rFonts w:ascii="Times New Roman" w:hAnsi="Times New Roman"/>
                <w:sz w:val="20"/>
              </w:rPr>
            </w:pPr>
            <w:r>
              <w:rPr>
                <w:rFonts w:ascii="Times New Roman" w:hAnsi="Times New Roman"/>
                <w:sz w:val="20"/>
              </w:rPr>
              <w:t>2.1.1. С профилактической и иными целями &lt;***&gt;,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DA3B80C" w14:textId="77777777" w:rsidR="00245E2F" w:rsidRDefault="007D1025">
            <w:pPr>
              <w:spacing w:after="0" w:line="240" w:lineRule="auto"/>
              <w:rPr>
                <w:rFonts w:ascii="Times New Roman" w:hAnsi="Times New Roman"/>
                <w:sz w:val="20"/>
              </w:rPr>
            </w:pPr>
            <w:r>
              <w:rPr>
                <w:rFonts w:ascii="Times New Roman" w:hAnsi="Times New Roman"/>
                <w:sz w:val="20"/>
              </w:rPr>
              <w:t>7</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CD88EAF" w14:textId="77777777" w:rsidR="00245E2F" w:rsidRDefault="007D1025">
            <w:pPr>
              <w:spacing w:after="0" w:line="240" w:lineRule="auto"/>
              <w:rPr>
                <w:rFonts w:ascii="Times New Roman" w:hAnsi="Times New Roman"/>
                <w:sz w:val="20"/>
              </w:rPr>
            </w:pPr>
            <w:r>
              <w:rPr>
                <w:rFonts w:ascii="Times New Roman" w:hAnsi="Times New Roman"/>
                <w:sz w:val="20"/>
              </w:rPr>
              <w:t>посе-щений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E69FD2" w14:textId="77777777" w:rsidR="00245E2F" w:rsidRDefault="007D1025">
            <w:pPr>
              <w:spacing w:after="0" w:line="240" w:lineRule="auto"/>
              <w:rPr>
                <w:rFonts w:ascii="Times New Roman" w:hAnsi="Times New Roman"/>
                <w:sz w:val="20"/>
              </w:rPr>
            </w:pPr>
            <w:r>
              <w:rPr>
                <w:rFonts w:ascii="Times New Roman" w:hAnsi="Times New Roman"/>
                <w:sz w:val="20"/>
              </w:rPr>
              <w:t>0,694605</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C8E29BB" w14:textId="77777777" w:rsidR="00245E2F" w:rsidRDefault="007D1025">
            <w:pPr>
              <w:spacing w:after="0" w:line="240" w:lineRule="auto"/>
              <w:rPr>
                <w:rFonts w:ascii="Times New Roman" w:hAnsi="Times New Roman"/>
                <w:sz w:val="20"/>
              </w:rPr>
            </w:pPr>
            <w:r>
              <w:rPr>
                <w:rFonts w:ascii="Times New Roman" w:hAnsi="Times New Roman"/>
                <w:sz w:val="20"/>
              </w:rPr>
              <w:t>0,694605</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4E3E118"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3F40B7" w14:textId="77777777" w:rsidR="00245E2F" w:rsidRDefault="007D1025">
            <w:pPr>
              <w:spacing w:after="0" w:line="240" w:lineRule="auto"/>
              <w:rPr>
                <w:rFonts w:ascii="Times New Roman" w:hAnsi="Times New Roman"/>
                <w:sz w:val="20"/>
              </w:rPr>
            </w:pPr>
            <w:r>
              <w:rPr>
                <w:rFonts w:ascii="Times New Roman" w:hAnsi="Times New Roman"/>
                <w:sz w:val="20"/>
              </w:rPr>
              <w:t>818,20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6A29502" w14:textId="77777777" w:rsidR="00245E2F" w:rsidRDefault="007D1025">
            <w:pPr>
              <w:spacing w:after="0" w:line="240" w:lineRule="auto"/>
              <w:rPr>
                <w:rFonts w:ascii="Times New Roman" w:hAnsi="Times New Roman"/>
                <w:sz w:val="20"/>
              </w:rPr>
            </w:pPr>
            <w:r>
              <w:rPr>
                <w:rFonts w:ascii="Times New Roman" w:hAnsi="Times New Roman"/>
                <w:sz w:val="20"/>
              </w:rPr>
              <w:t>818,20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63B301D"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7B19FD3" w14:textId="77777777" w:rsidR="00245E2F" w:rsidRDefault="007D1025">
            <w:pPr>
              <w:spacing w:after="0" w:line="240" w:lineRule="auto"/>
              <w:rPr>
                <w:rFonts w:ascii="Times New Roman" w:hAnsi="Times New Roman"/>
                <w:sz w:val="20"/>
              </w:rPr>
            </w:pPr>
            <w:r>
              <w:rPr>
                <w:rFonts w:ascii="Times New Roman" w:hAnsi="Times New Roman"/>
                <w:sz w:val="20"/>
              </w:rPr>
              <w:t>568,3</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4D52F2"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73D9F7" w14:textId="77777777" w:rsidR="00245E2F" w:rsidRDefault="007D1025">
            <w:pPr>
              <w:spacing w:after="0" w:line="240" w:lineRule="auto"/>
              <w:rPr>
                <w:rFonts w:ascii="Times New Roman" w:hAnsi="Times New Roman"/>
                <w:sz w:val="20"/>
              </w:rPr>
            </w:pPr>
            <w:r>
              <w:rPr>
                <w:rFonts w:ascii="Times New Roman" w:hAnsi="Times New Roman"/>
                <w:sz w:val="20"/>
              </w:rPr>
              <w:t>1 424 915,8</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87DC096" w14:textId="77777777" w:rsidR="00245E2F" w:rsidRDefault="007D1025">
            <w:pPr>
              <w:spacing w:after="0" w:line="240" w:lineRule="auto"/>
              <w:rPr>
                <w:rFonts w:ascii="Times New Roman" w:hAnsi="Times New Roman"/>
                <w:sz w:val="20"/>
              </w:rPr>
            </w:pPr>
            <w:r>
              <w:rPr>
                <w:rFonts w:ascii="Times New Roman" w:hAnsi="Times New Roman"/>
                <w:sz w:val="20"/>
              </w:rPr>
              <w:t>8,7</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B51E487"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B8E50F" w14:textId="77777777" w:rsidR="00245E2F" w:rsidRDefault="00245E2F">
            <w:pPr>
              <w:spacing w:after="0" w:line="240" w:lineRule="auto"/>
              <w:rPr>
                <w:rFonts w:ascii="Times New Roman" w:hAnsi="Times New Roman"/>
                <w:sz w:val="20"/>
              </w:rPr>
            </w:pPr>
          </w:p>
        </w:tc>
      </w:tr>
      <w:tr w:rsidR="00245E2F" w14:paraId="5398C256" w14:textId="77777777" w:rsidTr="00B937FC">
        <w:trPr>
          <w:trHeight w:val="323"/>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8927F8" w14:textId="77777777" w:rsidR="00245E2F" w:rsidRDefault="007D1025">
            <w:pPr>
              <w:spacing w:after="0" w:line="240" w:lineRule="auto"/>
              <w:rPr>
                <w:rFonts w:ascii="Times New Roman" w:hAnsi="Times New Roman"/>
                <w:sz w:val="20"/>
              </w:rPr>
            </w:pPr>
            <w:r>
              <w:rPr>
                <w:rFonts w:ascii="Times New Roman" w:hAnsi="Times New Roman"/>
                <w:sz w:val="20"/>
              </w:rPr>
              <w:t>не идентифицированным и не застрахованным в системе ОМС лицам</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CCF3D8B" w14:textId="77777777" w:rsidR="00245E2F" w:rsidRDefault="007D1025">
            <w:pPr>
              <w:spacing w:after="0" w:line="240" w:lineRule="auto"/>
              <w:rPr>
                <w:rFonts w:ascii="Times New Roman" w:hAnsi="Times New Roman"/>
                <w:sz w:val="20"/>
              </w:rPr>
            </w:pPr>
            <w:r>
              <w:rPr>
                <w:rFonts w:ascii="Times New Roman" w:hAnsi="Times New Roman"/>
                <w:sz w:val="20"/>
              </w:rPr>
              <w:t>07.1</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78DF48" w14:textId="77777777" w:rsidR="00245E2F" w:rsidRDefault="007D1025">
            <w:pPr>
              <w:spacing w:after="0" w:line="240" w:lineRule="auto"/>
              <w:rPr>
                <w:rFonts w:ascii="Times New Roman" w:hAnsi="Times New Roman"/>
                <w:sz w:val="20"/>
              </w:rPr>
            </w:pPr>
            <w:r>
              <w:rPr>
                <w:rFonts w:ascii="Times New Roman" w:hAnsi="Times New Roman"/>
                <w:sz w:val="20"/>
              </w:rPr>
              <w:t>посе-щений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91A8234"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901F5CE"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B3FD5C7"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AF8E306"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92A2BB5"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1DB800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CCAFB4F"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17E815"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A2F3423"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EFF9A1"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4488A4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DEE8CB4"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7CC919D7" w14:textId="77777777" w:rsidTr="00B937FC">
        <w:trPr>
          <w:trHeight w:val="27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643B21" w14:textId="77777777" w:rsidR="00245E2F" w:rsidRDefault="007D1025">
            <w:pPr>
              <w:spacing w:after="0" w:line="240" w:lineRule="auto"/>
              <w:rPr>
                <w:rFonts w:ascii="Times New Roman" w:hAnsi="Times New Roman"/>
                <w:sz w:val="20"/>
              </w:rPr>
            </w:pPr>
            <w:r>
              <w:rPr>
                <w:rFonts w:ascii="Times New Roman" w:hAnsi="Times New Roman"/>
                <w:sz w:val="20"/>
              </w:rPr>
              <w:t>2.1.2. В связи с заболеваниями &lt;****&gt;,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E3D2B51" w14:textId="77777777" w:rsidR="00245E2F" w:rsidRDefault="007D1025">
            <w:pPr>
              <w:spacing w:after="0" w:line="240" w:lineRule="auto"/>
              <w:rPr>
                <w:rFonts w:ascii="Times New Roman" w:hAnsi="Times New Roman"/>
                <w:sz w:val="20"/>
              </w:rPr>
            </w:pPr>
            <w:r>
              <w:rPr>
                <w:rFonts w:ascii="Times New Roman" w:hAnsi="Times New Roman"/>
                <w:sz w:val="20"/>
              </w:rPr>
              <w:t>8</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B3A375" w14:textId="77777777" w:rsidR="00245E2F" w:rsidRDefault="007D1025">
            <w:pPr>
              <w:spacing w:after="0" w:line="240" w:lineRule="auto"/>
              <w:rPr>
                <w:rFonts w:ascii="Times New Roman" w:hAnsi="Times New Roman"/>
                <w:sz w:val="20"/>
              </w:rPr>
            </w:pPr>
            <w:r>
              <w:rPr>
                <w:rFonts w:ascii="Times New Roman" w:hAnsi="Times New Roman"/>
                <w:sz w:val="20"/>
              </w:rPr>
              <w:t>обра-щений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592A208" w14:textId="77777777" w:rsidR="00245E2F" w:rsidRDefault="007D1025">
            <w:pPr>
              <w:spacing w:after="0" w:line="240" w:lineRule="auto"/>
              <w:rPr>
                <w:rFonts w:ascii="Times New Roman" w:hAnsi="Times New Roman"/>
                <w:sz w:val="20"/>
              </w:rPr>
            </w:pPr>
            <w:r>
              <w:rPr>
                <w:rFonts w:ascii="Times New Roman" w:hAnsi="Times New Roman"/>
                <w:sz w:val="20"/>
              </w:rPr>
              <w:t>0,143</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5F07A4" w14:textId="77777777" w:rsidR="00245E2F" w:rsidRDefault="007D1025">
            <w:pPr>
              <w:spacing w:after="0" w:line="240" w:lineRule="auto"/>
              <w:rPr>
                <w:rFonts w:ascii="Times New Roman" w:hAnsi="Times New Roman"/>
                <w:sz w:val="20"/>
              </w:rPr>
            </w:pPr>
            <w:r>
              <w:rPr>
                <w:rFonts w:ascii="Times New Roman" w:hAnsi="Times New Roman"/>
                <w:sz w:val="20"/>
              </w:rPr>
              <w:t>0,143</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9B4E66E"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BF91195" w14:textId="77777777" w:rsidR="00245E2F" w:rsidRDefault="007D1025">
            <w:pPr>
              <w:spacing w:after="0" w:line="240" w:lineRule="auto"/>
              <w:rPr>
                <w:rFonts w:ascii="Times New Roman" w:hAnsi="Times New Roman"/>
                <w:sz w:val="20"/>
              </w:rPr>
            </w:pPr>
            <w:r>
              <w:rPr>
                <w:rFonts w:ascii="Times New Roman" w:hAnsi="Times New Roman"/>
                <w:sz w:val="20"/>
              </w:rPr>
              <w:t>2 565,40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D245248" w14:textId="77777777" w:rsidR="00245E2F" w:rsidRDefault="007D1025">
            <w:pPr>
              <w:spacing w:after="0" w:line="240" w:lineRule="auto"/>
              <w:rPr>
                <w:rFonts w:ascii="Times New Roman" w:hAnsi="Times New Roman"/>
                <w:sz w:val="20"/>
              </w:rPr>
            </w:pPr>
            <w:r>
              <w:rPr>
                <w:rFonts w:ascii="Times New Roman" w:hAnsi="Times New Roman"/>
                <w:sz w:val="20"/>
              </w:rPr>
              <w:t>2 565,40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753CC4"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A91647" w14:textId="77777777" w:rsidR="00245E2F" w:rsidRDefault="007D1025">
            <w:pPr>
              <w:spacing w:after="0" w:line="240" w:lineRule="auto"/>
              <w:rPr>
                <w:rFonts w:ascii="Times New Roman" w:hAnsi="Times New Roman"/>
                <w:sz w:val="20"/>
              </w:rPr>
            </w:pPr>
            <w:r>
              <w:rPr>
                <w:rFonts w:ascii="Times New Roman" w:hAnsi="Times New Roman"/>
                <w:sz w:val="20"/>
              </w:rPr>
              <w:t>366,9</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AC86AED"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BAC45E" w14:textId="77777777" w:rsidR="00245E2F" w:rsidRDefault="007D1025">
            <w:pPr>
              <w:spacing w:after="0" w:line="240" w:lineRule="auto"/>
              <w:rPr>
                <w:rFonts w:ascii="Times New Roman" w:hAnsi="Times New Roman"/>
                <w:sz w:val="20"/>
              </w:rPr>
            </w:pPr>
            <w:r>
              <w:rPr>
                <w:rFonts w:ascii="Times New Roman" w:hAnsi="Times New Roman"/>
                <w:sz w:val="20"/>
              </w:rPr>
              <w:t>919 772,9</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90BFB74" w14:textId="77777777" w:rsidR="00245E2F" w:rsidRDefault="007D1025">
            <w:pPr>
              <w:spacing w:after="0" w:line="240" w:lineRule="auto"/>
              <w:rPr>
                <w:rFonts w:ascii="Times New Roman" w:hAnsi="Times New Roman"/>
                <w:sz w:val="20"/>
              </w:rPr>
            </w:pPr>
            <w:r>
              <w:rPr>
                <w:rFonts w:ascii="Times New Roman" w:hAnsi="Times New Roman"/>
                <w:sz w:val="20"/>
              </w:rPr>
              <w:t>5,6</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BBA588D"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E3D0AB" w14:textId="77777777" w:rsidR="00245E2F" w:rsidRDefault="00245E2F">
            <w:pPr>
              <w:spacing w:after="0" w:line="240" w:lineRule="auto"/>
              <w:rPr>
                <w:rFonts w:ascii="Times New Roman" w:hAnsi="Times New Roman"/>
                <w:sz w:val="20"/>
              </w:rPr>
            </w:pPr>
          </w:p>
        </w:tc>
      </w:tr>
      <w:tr w:rsidR="00245E2F" w14:paraId="1303A5BE" w14:textId="77777777" w:rsidTr="00B937FC">
        <w:trPr>
          <w:trHeight w:val="316"/>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F1589F" w14:textId="77777777" w:rsidR="00245E2F" w:rsidRDefault="007D1025">
            <w:pPr>
              <w:spacing w:after="0" w:line="240" w:lineRule="auto"/>
              <w:rPr>
                <w:rFonts w:ascii="Times New Roman" w:hAnsi="Times New Roman"/>
                <w:sz w:val="20"/>
              </w:rPr>
            </w:pPr>
            <w:r>
              <w:rPr>
                <w:rFonts w:ascii="Times New Roman" w:hAnsi="Times New Roman"/>
                <w:sz w:val="20"/>
              </w:rPr>
              <w:t>не идентифицированным и не застрахованным в системе ОМС лицам</w:t>
            </w:r>
            <w:r w:rsidR="00B937FC">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AE1ADFE" w14:textId="77777777" w:rsidR="00245E2F" w:rsidRDefault="007D1025">
            <w:pPr>
              <w:spacing w:after="0" w:line="240" w:lineRule="auto"/>
              <w:rPr>
                <w:rFonts w:ascii="Times New Roman" w:hAnsi="Times New Roman"/>
                <w:sz w:val="20"/>
              </w:rPr>
            </w:pPr>
            <w:r>
              <w:rPr>
                <w:rFonts w:ascii="Times New Roman" w:hAnsi="Times New Roman"/>
                <w:sz w:val="20"/>
              </w:rPr>
              <w:t>08.1</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EDCC822" w14:textId="77777777" w:rsidR="00245E2F" w:rsidRDefault="007D1025">
            <w:pPr>
              <w:spacing w:after="0" w:line="240" w:lineRule="auto"/>
              <w:rPr>
                <w:rFonts w:ascii="Times New Roman" w:hAnsi="Times New Roman"/>
                <w:sz w:val="20"/>
              </w:rPr>
            </w:pPr>
            <w:r>
              <w:rPr>
                <w:rFonts w:ascii="Times New Roman" w:hAnsi="Times New Roman"/>
                <w:sz w:val="20"/>
              </w:rPr>
              <w:t>обра-щений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6F6988C"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46DE51"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2CBB0C0"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48A219"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C7F6595"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68F06C"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ADC63A2"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3E7163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34B358F"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7528E09"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51FB601"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C9609D3"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6C42BD43" w14:textId="77777777" w:rsidTr="00B937FC">
        <w:trPr>
          <w:trHeight w:val="453"/>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FA2572" w14:textId="77777777" w:rsidR="00245E2F" w:rsidRDefault="007D1025">
            <w:pPr>
              <w:spacing w:after="0" w:line="240" w:lineRule="auto"/>
              <w:rPr>
                <w:rFonts w:ascii="Times New Roman" w:hAnsi="Times New Roman"/>
                <w:sz w:val="20"/>
              </w:rPr>
            </w:pPr>
            <w:r>
              <w:rPr>
                <w:rFonts w:ascii="Times New Roman" w:hAnsi="Times New Roman"/>
                <w:sz w:val="20"/>
              </w:rPr>
              <w:t>3. В условиях дневных стационаров (первичная медико- санитарная помощь, специализированная медицинская помощь) &lt;*****&gt;,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07B3B76" w14:textId="77777777" w:rsidR="00245E2F" w:rsidRDefault="007D1025">
            <w:pPr>
              <w:spacing w:after="0" w:line="240" w:lineRule="auto"/>
              <w:rPr>
                <w:rFonts w:ascii="Times New Roman" w:hAnsi="Times New Roman"/>
                <w:sz w:val="20"/>
              </w:rPr>
            </w:pPr>
            <w:r>
              <w:rPr>
                <w:rFonts w:ascii="Times New Roman" w:hAnsi="Times New Roman"/>
                <w:sz w:val="20"/>
              </w:rPr>
              <w:t>9</w:t>
            </w:r>
          </w:p>
        </w:tc>
        <w:tc>
          <w:tcPr>
            <w:tcW w:w="6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A50EC9" w14:textId="77777777" w:rsidR="00245E2F" w:rsidRDefault="00B937FC">
            <w:pPr>
              <w:spacing w:after="0" w:line="240" w:lineRule="auto"/>
              <w:rPr>
                <w:rFonts w:ascii="Times New Roman" w:hAnsi="Times New Roman"/>
                <w:sz w:val="20"/>
              </w:rPr>
            </w:pPr>
            <w:r>
              <w:rPr>
                <w:rFonts w:ascii="Times New Roman" w:hAnsi="Times New Roman"/>
                <w:sz w:val="20"/>
              </w:rPr>
              <w:t>с</w:t>
            </w:r>
            <w:r w:rsidR="007D1025">
              <w:rPr>
                <w:rFonts w:ascii="Times New Roman" w:hAnsi="Times New Roman"/>
                <w:sz w:val="20"/>
              </w:rPr>
              <w:t>лу</w:t>
            </w:r>
            <w:r>
              <w:rPr>
                <w:rFonts w:ascii="Times New Roman" w:hAnsi="Times New Roman"/>
                <w:sz w:val="20"/>
              </w:rPr>
              <w:t>-</w:t>
            </w:r>
            <w:r w:rsidR="007D1025">
              <w:rPr>
                <w:rFonts w:ascii="Times New Roman" w:hAnsi="Times New Roman"/>
                <w:sz w:val="20"/>
              </w:rPr>
              <w:t>чаев лече-ния</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1350498" w14:textId="77777777" w:rsidR="00245E2F" w:rsidRDefault="007D1025">
            <w:pPr>
              <w:spacing w:after="0" w:line="240" w:lineRule="auto"/>
              <w:rPr>
                <w:rFonts w:ascii="Times New Roman" w:hAnsi="Times New Roman"/>
                <w:sz w:val="20"/>
              </w:rPr>
            </w:pPr>
            <w:r>
              <w:rPr>
                <w:rFonts w:ascii="Times New Roman" w:hAnsi="Times New Roman"/>
                <w:sz w:val="20"/>
              </w:rPr>
              <w:t>0,003933</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9FE114F" w14:textId="77777777" w:rsidR="00245E2F" w:rsidRDefault="007D1025">
            <w:pPr>
              <w:spacing w:after="0" w:line="240" w:lineRule="auto"/>
              <w:rPr>
                <w:rFonts w:ascii="Times New Roman" w:hAnsi="Times New Roman"/>
                <w:sz w:val="20"/>
              </w:rPr>
            </w:pPr>
            <w:r>
              <w:rPr>
                <w:rFonts w:ascii="Times New Roman" w:hAnsi="Times New Roman"/>
                <w:sz w:val="20"/>
              </w:rPr>
              <w:t>0,003933</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2EAF897"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B4F7A1F" w14:textId="77777777" w:rsidR="00245E2F" w:rsidRDefault="007D1025">
            <w:pPr>
              <w:spacing w:after="0" w:line="240" w:lineRule="auto"/>
              <w:rPr>
                <w:rFonts w:ascii="Times New Roman" w:hAnsi="Times New Roman"/>
                <w:sz w:val="20"/>
              </w:rPr>
            </w:pPr>
            <w:r>
              <w:rPr>
                <w:rFonts w:ascii="Times New Roman" w:hAnsi="Times New Roman"/>
                <w:sz w:val="20"/>
              </w:rPr>
              <w:t>25 566,00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30CB2C3" w14:textId="77777777" w:rsidR="00245E2F" w:rsidRDefault="007D1025">
            <w:pPr>
              <w:spacing w:after="0" w:line="240" w:lineRule="auto"/>
              <w:rPr>
                <w:rFonts w:ascii="Times New Roman" w:hAnsi="Times New Roman"/>
                <w:sz w:val="20"/>
              </w:rPr>
            </w:pPr>
            <w:r>
              <w:rPr>
                <w:rFonts w:ascii="Times New Roman" w:hAnsi="Times New Roman"/>
                <w:sz w:val="20"/>
              </w:rPr>
              <w:t>25 566,0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328F7E"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3B782E3" w14:textId="77777777" w:rsidR="00245E2F" w:rsidRDefault="007D1025">
            <w:pPr>
              <w:spacing w:after="0" w:line="240" w:lineRule="auto"/>
              <w:rPr>
                <w:rFonts w:ascii="Times New Roman" w:hAnsi="Times New Roman"/>
                <w:sz w:val="20"/>
              </w:rPr>
            </w:pPr>
            <w:r>
              <w:rPr>
                <w:rFonts w:ascii="Times New Roman" w:hAnsi="Times New Roman"/>
                <w:sz w:val="20"/>
              </w:rPr>
              <w:t>100,6</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225052D"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144830A" w14:textId="77777777" w:rsidR="00245E2F" w:rsidRDefault="007D1025">
            <w:pPr>
              <w:spacing w:after="0" w:line="240" w:lineRule="auto"/>
              <w:rPr>
                <w:rFonts w:ascii="Times New Roman" w:hAnsi="Times New Roman"/>
                <w:sz w:val="20"/>
              </w:rPr>
            </w:pPr>
            <w:r>
              <w:rPr>
                <w:rFonts w:ascii="Times New Roman" w:hAnsi="Times New Roman"/>
                <w:sz w:val="20"/>
              </w:rPr>
              <w:t>252 080,8</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63DB7F" w14:textId="77777777" w:rsidR="00245E2F" w:rsidRDefault="007D1025">
            <w:pPr>
              <w:spacing w:after="0" w:line="240" w:lineRule="auto"/>
              <w:rPr>
                <w:rFonts w:ascii="Times New Roman" w:hAnsi="Times New Roman"/>
                <w:sz w:val="20"/>
              </w:rPr>
            </w:pPr>
            <w:r>
              <w:rPr>
                <w:rFonts w:ascii="Times New Roman" w:hAnsi="Times New Roman"/>
                <w:sz w:val="20"/>
              </w:rPr>
              <w:t>1,5</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DE847D6"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318DF7F" w14:textId="77777777" w:rsidR="00245E2F" w:rsidRDefault="00245E2F">
            <w:pPr>
              <w:spacing w:after="0" w:line="240" w:lineRule="auto"/>
              <w:rPr>
                <w:rFonts w:ascii="Times New Roman" w:hAnsi="Times New Roman"/>
                <w:sz w:val="20"/>
              </w:rPr>
            </w:pPr>
          </w:p>
        </w:tc>
      </w:tr>
      <w:tr w:rsidR="00245E2F" w14:paraId="17F66A9D"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63A109" w14:textId="77777777" w:rsidR="00245E2F" w:rsidRDefault="007D1025">
            <w:pPr>
              <w:spacing w:after="0" w:line="240" w:lineRule="auto"/>
              <w:rPr>
                <w:rFonts w:ascii="Times New Roman" w:hAnsi="Times New Roman"/>
                <w:sz w:val="20"/>
              </w:rPr>
            </w:pPr>
            <w:r>
              <w:rPr>
                <w:rFonts w:ascii="Times New Roman" w:hAnsi="Times New Roman"/>
                <w:sz w:val="20"/>
              </w:rPr>
              <w:t>не идентифицированным и не застрахованным в системе ОМС лицам</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425C431" w14:textId="77777777" w:rsidR="00245E2F" w:rsidRDefault="007D1025">
            <w:pPr>
              <w:spacing w:after="0" w:line="240" w:lineRule="auto"/>
              <w:rPr>
                <w:rFonts w:ascii="Times New Roman" w:hAnsi="Times New Roman"/>
                <w:sz w:val="20"/>
              </w:rPr>
            </w:pPr>
            <w:r>
              <w:rPr>
                <w:rFonts w:ascii="Times New Roman" w:hAnsi="Times New Roman"/>
                <w:sz w:val="20"/>
              </w:rPr>
              <w:t>9.1</w:t>
            </w:r>
          </w:p>
        </w:tc>
        <w:tc>
          <w:tcPr>
            <w:tcW w:w="6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E4512F" w14:textId="77777777" w:rsidR="00245E2F" w:rsidRDefault="00B937FC">
            <w:pPr>
              <w:spacing w:after="0" w:line="240" w:lineRule="auto"/>
              <w:rPr>
                <w:rFonts w:ascii="Times New Roman" w:hAnsi="Times New Roman"/>
                <w:sz w:val="20"/>
              </w:rPr>
            </w:pPr>
            <w:r>
              <w:rPr>
                <w:rFonts w:ascii="Times New Roman" w:hAnsi="Times New Roman"/>
                <w:sz w:val="20"/>
              </w:rPr>
              <w:t>с</w:t>
            </w:r>
            <w:r w:rsidR="007D1025">
              <w:rPr>
                <w:rFonts w:ascii="Times New Roman" w:hAnsi="Times New Roman"/>
                <w:sz w:val="20"/>
              </w:rPr>
              <w:t>лу</w:t>
            </w:r>
            <w:r>
              <w:rPr>
                <w:rFonts w:ascii="Times New Roman" w:hAnsi="Times New Roman"/>
                <w:sz w:val="20"/>
              </w:rPr>
              <w:t>-</w:t>
            </w:r>
            <w:r w:rsidR="007D1025">
              <w:rPr>
                <w:rFonts w:ascii="Times New Roman" w:hAnsi="Times New Roman"/>
                <w:sz w:val="20"/>
              </w:rPr>
              <w:t>чаев лече-ния</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D0B598E"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777827D"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D5D07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BAA99DB"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ADD2485"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0CF0AD7"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1DF8BC8"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0261E8"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E72CAA2"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4D4A263"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C667B6B"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998E57"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3A979B80"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64B5B1" w14:textId="77777777" w:rsidR="00245E2F" w:rsidRDefault="007D1025">
            <w:pPr>
              <w:spacing w:after="0" w:line="240" w:lineRule="auto"/>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9B2B08" w14:textId="77777777" w:rsidR="00245E2F" w:rsidRDefault="007D1025">
            <w:pPr>
              <w:spacing w:after="0" w:line="240" w:lineRule="auto"/>
              <w:rPr>
                <w:rFonts w:ascii="Times New Roman" w:hAnsi="Times New Roman"/>
                <w:sz w:val="20"/>
              </w:rPr>
            </w:pPr>
            <w:r>
              <w:rPr>
                <w:rFonts w:ascii="Times New Roman" w:hAnsi="Times New Roman"/>
                <w:sz w:val="20"/>
              </w:rPr>
              <w:t>10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0CEA2AE" w14:textId="77777777" w:rsidR="00245E2F" w:rsidRDefault="00B937FC">
            <w:pPr>
              <w:spacing w:after="0" w:line="240" w:lineRule="auto"/>
              <w:rPr>
                <w:rFonts w:ascii="Times New Roman" w:hAnsi="Times New Roman"/>
                <w:sz w:val="20"/>
              </w:rPr>
            </w:pPr>
            <w:r>
              <w:rPr>
                <w:rFonts w:ascii="Times New Roman" w:hAnsi="Times New Roman"/>
                <w:sz w:val="20"/>
              </w:rPr>
              <w:t>с</w:t>
            </w:r>
            <w:r w:rsidR="007D1025">
              <w:rPr>
                <w:rFonts w:ascii="Times New Roman" w:hAnsi="Times New Roman"/>
                <w:sz w:val="20"/>
              </w:rPr>
              <w:t>лу</w:t>
            </w:r>
            <w:r>
              <w:rPr>
                <w:rFonts w:ascii="Times New Roman" w:hAnsi="Times New Roman"/>
                <w:sz w:val="20"/>
              </w:rPr>
              <w:t>-</w:t>
            </w:r>
            <w:r w:rsidR="007D1025">
              <w:rPr>
                <w:rFonts w:ascii="Times New Roman" w:hAnsi="Times New Roman"/>
                <w:sz w:val="20"/>
              </w:rPr>
              <w:t>чаев</w:t>
            </w:r>
          </w:p>
          <w:p w14:paraId="5243BFB5" w14:textId="77777777" w:rsidR="00245E2F" w:rsidRDefault="007D1025">
            <w:pPr>
              <w:spacing w:after="0" w:line="240" w:lineRule="auto"/>
              <w:rPr>
                <w:rFonts w:ascii="Times New Roman" w:hAnsi="Times New Roman"/>
                <w:sz w:val="20"/>
              </w:rPr>
            </w:pPr>
            <w:r>
              <w:rPr>
                <w:rFonts w:ascii="Times New Roman" w:hAnsi="Times New Roman"/>
                <w:sz w:val="20"/>
              </w:rPr>
              <w:t>гос</w:t>
            </w:r>
            <w:r w:rsidR="00B937FC">
              <w:rPr>
                <w:rFonts w:ascii="Times New Roman" w:hAnsi="Times New Roman"/>
                <w:sz w:val="20"/>
              </w:rPr>
              <w:t>-</w:t>
            </w:r>
            <w:r>
              <w:rPr>
                <w:rFonts w:ascii="Times New Roman" w:hAnsi="Times New Roman"/>
                <w:sz w:val="20"/>
              </w:rPr>
              <w:t>пи-тали</w:t>
            </w:r>
            <w:r w:rsidR="00B937FC">
              <w:rPr>
                <w:rFonts w:ascii="Times New Roman" w:hAnsi="Times New Roman"/>
                <w:sz w:val="20"/>
              </w:rPr>
              <w:t>-</w:t>
            </w:r>
            <w:r>
              <w:rPr>
                <w:rFonts w:ascii="Times New Roman" w:hAnsi="Times New Roman"/>
                <w:sz w:val="20"/>
              </w:rPr>
              <w:t>зации</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1E5C12" w14:textId="77777777" w:rsidR="00245E2F" w:rsidRDefault="007D1025">
            <w:pPr>
              <w:spacing w:after="0" w:line="240" w:lineRule="auto"/>
              <w:rPr>
                <w:rFonts w:ascii="Times New Roman" w:hAnsi="Times New Roman"/>
                <w:sz w:val="20"/>
              </w:rPr>
            </w:pPr>
            <w:r>
              <w:rPr>
                <w:rFonts w:ascii="Times New Roman" w:hAnsi="Times New Roman"/>
                <w:sz w:val="20"/>
              </w:rPr>
              <w:t>0,013545</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3BEE5CD" w14:textId="77777777" w:rsidR="00245E2F" w:rsidRDefault="007D1025">
            <w:pPr>
              <w:spacing w:after="0" w:line="240" w:lineRule="auto"/>
              <w:rPr>
                <w:rFonts w:ascii="Times New Roman" w:hAnsi="Times New Roman"/>
                <w:sz w:val="20"/>
              </w:rPr>
            </w:pPr>
            <w:r>
              <w:rPr>
                <w:rFonts w:ascii="Times New Roman" w:hAnsi="Times New Roman"/>
                <w:sz w:val="20"/>
              </w:rPr>
              <w:t>0,013545</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D8292FC"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54D9927" w14:textId="77777777" w:rsidR="00245E2F" w:rsidRDefault="007D1025">
            <w:pPr>
              <w:spacing w:after="0" w:line="240" w:lineRule="auto"/>
              <w:rPr>
                <w:rFonts w:ascii="Times New Roman" w:hAnsi="Times New Roman"/>
                <w:sz w:val="20"/>
              </w:rPr>
            </w:pPr>
            <w:r>
              <w:rPr>
                <w:rFonts w:ascii="Times New Roman" w:hAnsi="Times New Roman"/>
                <w:sz w:val="20"/>
              </w:rPr>
              <w:t>157 648,40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CF92B36" w14:textId="77777777" w:rsidR="00245E2F" w:rsidRDefault="007D1025">
            <w:pPr>
              <w:spacing w:after="0" w:line="240" w:lineRule="auto"/>
              <w:rPr>
                <w:rFonts w:ascii="Times New Roman" w:hAnsi="Times New Roman"/>
                <w:sz w:val="20"/>
              </w:rPr>
            </w:pPr>
            <w:r>
              <w:rPr>
                <w:rFonts w:ascii="Times New Roman" w:hAnsi="Times New Roman"/>
                <w:sz w:val="20"/>
              </w:rPr>
              <w:t>157 648,40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DFB7960"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36C5202" w14:textId="77777777" w:rsidR="00245E2F" w:rsidRDefault="007D1025">
            <w:pPr>
              <w:spacing w:after="0" w:line="240" w:lineRule="auto"/>
              <w:rPr>
                <w:rFonts w:ascii="Times New Roman" w:hAnsi="Times New Roman"/>
                <w:sz w:val="20"/>
              </w:rPr>
            </w:pPr>
            <w:r>
              <w:rPr>
                <w:rFonts w:ascii="Times New Roman" w:hAnsi="Times New Roman"/>
                <w:sz w:val="20"/>
              </w:rPr>
              <w:t>2135,3</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D92F390"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96B72D" w14:textId="77777777" w:rsidR="00245E2F" w:rsidRDefault="007D1025">
            <w:pPr>
              <w:spacing w:after="0" w:line="240" w:lineRule="auto"/>
              <w:rPr>
                <w:rFonts w:ascii="Times New Roman" w:hAnsi="Times New Roman"/>
                <w:sz w:val="20"/>
              </w:rPr>
            </w:pPr>
            <w:r>
              <w:rPr>
                <w:rFonts w:ascii="Times New Roman" w:hAnsi="Times New Roman"/>
                <w:sz w:val="20"/>
              </w:rPr>
              <w:t>5 353 739,7</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FE0759" w14:textId="77777777" w:rsidR="00245E2F" w:rsidRDefault="007D1025">
            <w:pPr>
              <w:spacing w:after="0" w:line="240" w:lineRule="auto"/>
              <w:rPr>
                <w:rFonts w:ascii="Times New Roman" w:hAnsi="Times New Roman"/>
                <w:sz w:val="20"/>
              </w:rPr>
            </w:pPr>
            <w:r>
              <w:rPr>
                <w:rFonts w:ascii="Times New Roman" w:hAnsi="Times New Roman"/>
                <w:sz w:val="20"/>
              </w:rPr>
              <w:t>32,7</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6CBE8B"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FD6B2D7" w14:textId="77777777" w:rsidR="00245E2F" w:rsidRDefault="00245E2F">
            <w:pPr>
              <w:spacing w:after="0" w:line="240" w:lineRule="auto"/>
              <w:rPr>
                <w:rFonts w:ascii="Times New Roman" w:hAnsi="Times New Roman"/>
                <w:sz w:val="20"/>
              </w:rPr>
            </w:pPr>
          </w:p>
        </w:tc>
      </w:tr>
      <w:tr w:rsidR="00245E2F" w14:paraId="5CCFC2AD"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355C95" w14:textId="77777777" w:rsidR="00245E2F" w:rsidRDefault="007D1025">
            <w:pPr>
              <w:spacing w:after="0" w:line="240" w:lineRule="auto"/>
              <w:rPr>
                <w:rFonts w:ascii="Times New Roman" w:hAnsi="Times New Roman"/>
                <w:sz w:val="20"/>
              </w:rPr>
            </w:pPr>
            <w:r>
              <w:rPr>
                <w:rFonts w:ascii="Times New Roman" w:hAnsi="Times New Roman"/>
                <w:sz w:val="20"/>
              </w:rPr>
              <w:t>не идентифицированным и не застрахованным в системе ОМС лицам</w:t>
            </w:r>
            <w:r w:rsidR="00B937FC">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B2DAD39" w14:textId="77777777" w:rsidR="00245E2F" w:rsidRDefault="007D1025">
            <w:pPr>
              <w:spacing w:after="0" w:line="240" w:lineRule="auto"/>
              <w:rPr>
                <w:rFonts w:ascii="Times New Roman" w:hAnsi="Times New Roman"/>
                <w:sz w:val="20"/>
              </w:rPr>
            </w:pPr>
            <w:r>
              <w:rPr>
                <w:rFonts w:ascii="Times New Roman" w:hAnsi="Times New Roman"/>
                <w:sz w:val="20"/>
              </w:rPr>
              <w:t>10.1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25B4F88"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406D67D"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5F818E"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BFA001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0E1AA6D"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C53E30D"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93A4031"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ABD62CE"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844BDC"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5EF44B"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CE8BA8"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3D07E88"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092DA5C"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72A36EEC"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6C5D16" w14:textId="77777777" w:rsidR="00245E2F" w:rsidRDefault="007D1025">
            <w:pPr>
              <w:spacing w:after="0" w:line="240" w:lineRule="auto"/>
              <w:rPr>
                <w:rFonts w:ascii="Times New Roman" w:hAnsi="Times New Roman"/>
                <w:sz w:val="20"/>
              </w:rPr>
            </w:pPr>
            <w:r>
              <w:rPr>
                <w:rFonts w:ascii="Times New Roman" w:hAnsi="Times New Roman"/>
                <w:sz w:val="20"/>
              </w:rPr>
              <w:t>5. Медицинская реабилитация</w:t>
            </w:r>
            <w:r w:rsidR="00B937FC">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D3BE098" w14:textId="77777777" w:rsidR="00245E2F" w:rsidRDefault="007D1025">
            <w:pPr>
              <w:spacing w:after="0" w:line="240" w:lineRule="auto"/>
              <w:rPr>
                <w:rFonts w:ascii="Times New Roman" w:hAnsi="Times New Roman"/>
                <w:sz w:val="20"/>
              </w:rPr>
            </w:pPr>
            <w:r>
              <w:rPr>
                <w:rFonts w:ascii="Times New Roman" w:hAnsi="Times New Roman"/>
                <w:sz w:val="20"/>
              </w:rPr>
              <w:t>11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D240BA0"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ADEBBE3"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DAC73C"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D1A257D"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1CD3F9"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FFCCDB3"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06C287D"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05A22CB"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CF5A85A"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7486008"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98FCDC"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E293142"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D536055" w14:textId="77777777" w:rsidR="00245E2F" w:rsidRDefault="00245E2F">
            <w:pPr>
              <w:spacing w:after="0" w:line="240" w:lineRule="auto"/>
              <w:rPr>
                <w:rFonts w:ascii="Times New Roman" w:hAnsi="Times New Roman"/>
                <w:sz w:val="20"/>
              </w:rPr>
            </w:pPr>
          </w:p>
        </w:tc>
      </w:tr>
      <w:tr w:rsidR="00245E2F" w14:paraId="3E1B5344"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2E34FF8" w14:textId="77777777" w:rsidR="00245E2F" w:rsidRDefault="007D1025">
            <w:pPr>
              <w:spacing w:after="0" w:line="240" w:lineRule="auto"/>
              <w:rPr>
                <w:rFonts w:ascii="Times New Roman" w:hAnsi="Times New Roman"/>
                <w:sz w:val="20"/>
              </w:rPr>
            </w:pPr>
            <w:r>
              <w:rPr>
                <w:rFonts w:ascii="Times New Roman" w:hAnsi="Times New Roman"/>
                <w:sz w:val="20"/>
              </w:rPr>
              <w:t>5.1. В амбулаторных условиях</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7F96DD" w14:textId="77777777" w:rsidR="00245E2F" w:rsidRDefault="007D1025">
            <w:pPr>
              <w:spacing w:after="0" w:line="240" w:lineRule="auto"/>
              <w:rPr>
                <w:rFonts w:ascii="Times New Roman" w:hAnsi="Times New Roman"/>
                <w:sz w:val="20"/>
              </w:rPr>
            </w:pPr>
            <w:r>
              <w:rPr>
                <w:rFonts w:ascii="Times New Roman" w:hAnsi="Times New Roman"/>
                <w:sz w:val="20"/>
              </w:rPr>
              <w:t>11.1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ACB77D9" w14:textId="77777777" w:rsidR="00245E2F" w:rsidRDefault="00B937FC">
            <w:pPr>
              <w:spacing w:after="0" w:line="240" w:lineRule="auto"/>
              <w:rPr>
                <w:rFonts w:ascii="Times New Roman" w:hAnsi="Times New Roman"/>
                <w:sz w:val="20"/>
              </w:rPr>
            </w:pPr>
            <w:r>
              <w:rPr>
                <w:rFonts w:ascii="Times New Roman" w:hAnsi="Times New Roman"/>
                <w:sz w:val="20"/>
              </w:rPr>
              <w:t>к</w:t>
            </w:r>
            <w:r w:rsidR="007D1025">
              <w:rPr>
                <w:rFonts w:ascii="Times New Roman" w:hAnsi="Times New Roman"/>
                <w:sz w:val="20"/>
              </w:rPr>
              <w:t>омп</w:t>
            </w:r>
            <w:r>
              <w:rPr>
                <w:rFonts w:ascii="Times New Roman" w:hAnsi="Times New Roman"/>
                <w:sz w:val="20"/>
              </w:rPr>
              <w:t>-</w:t>
            </w:r>
            <w:r w:rsidR="007D1025">
              <w:rPr>
                <w:rFonts w:ascii="Times New Roman" w:hAnsi="Times New Roman"/>
                <w:sz w:val="20"/>
              </w:rPr>
              <w:t>лекс</w:t>
            </w:r>
            <w:r>
              <w:rPr>
                <w:rFonts w:ascii="Times New Roman" w:hAnsi="Times New Roman"/>
                <w:sz w:val="20"/>
              </w:rPr>
              <w:t>-</w:t>
            </w:r>
            <w:r w:rsidR="007D1025">
              <w:rPr>
                <w:rFonts w:ascii="Times New Roman" w:hAnsi="Times New Roman"/>
                <w:sz w:val="20"/>
              </w:rPr>
              <w:t>ных посе</w:t>
            </w:r>
            <w:r>
              <w:rPr>
                <w:rFonts w:ascii="Times New Roman" w:hAnsi="Times New Roman"/>
                <w:sz w:val="20"/>
              </w:rPr>
              <w:t>-</w:t>
            </w:r>
            <w:r w:rsidR="007D1025">
              <w:rPr>
                <w:rFonts w:ascii="Times New Roman" w:hAnsi="Times New Roman"/>
                <w:sz w:val="20"/>
              </w:rPr>
              <w:t>ще</w:t>
            </w:r>
            <w:r>
              <w:rPr>
                <w:rFonts w:ascii="Times New Roman" w:hAnsi="Times New Roman"/>
                <w:sz w:val="20"/>
              </w:rPr>
              <w:t>-</w:t>
            </w:r>
            <w:r w:rsidR="007D1025">
              <w:rPr>
                <w:rFonts w:ascii="Times New Roman" w:hAnsi="Times New Roman"/>
                <w:sz w:val="20"/>
              </w:rPr>
              <w:t>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AC1AF54" w14:textId="77777777" w:rsidR="00245E2F" w:rsidRDefault="007D1025">
            <w:pPr>
              <w:spacing w:after="0" w:line="240" w:lineRule="auto"/>
              <w:rPr>
                <w:rFonts w:ascii="Times New Roman" w:hAnsi="Times New Roman"/>
                <w:sz w:val="20"/>
              </w:rPr>
            </w:pPr>
            <w:r>
              <w:rPr>
                <w:rFonts w:ascii="Times New Roman" w:hAnsi="Times New Roman"/>
                <w:sz w:val="20"/>
              </w:rPr>
              <w:t>0,000395</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36FE7C9" w14:textId="77777777" w:rsidR="00245E2F" w:rsidRDefault="007D1025">
            <w:pPr>
              <w:spacing w:after="0" w:line="240" w:lineRule="auto"/>
              <w:rPr>
                <w:rFonts w:ascii="Times New Roman" w:hAnsi="Times New Roman"/>
                <w:sz w:val="20"/>
              </w:rPr>
            </w:pPr>
            <w:r>
              <w:rPr>
                <w:rFonts w:ascii="Times New Roman" w:hAnsi="Times New Roman"/>
                <w:sz w:val="20"/>
              </w:rPr>
              <w:t>0,000395</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1BBB52"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DEE2690" w14:textId="77777777" w:rsidR="00245E2F" w:rsidRDefault="007D1025">
            <w:pPr>
              <w:spacing w:after="0" w:line="240" w:lineRule="auto"/>
              <w:rPr>
                <w:rFonts w:ascii="Times New Roman" w:hAnsi="Times New Roman"/>
                <w:sz w:val="20"/>
              </w:rPr>
            </w:pPr>
            <w:r>
              <w:rPr>
                <w:rFonts w:ascii="Times New Roman" w:hAnsi="Times New Roman"/>
                <w:sz w:val="20"/>
              </w:rPr>
              <w:t>7 286,50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4A19C3" w14:textId="77777777" w:rsidR="00245E2F" w:rsidRDefault="007D1025">
            <w:pPr>
              <w:spacing w:after="0" w:line="240" w:lineRule="auto"/>
              <w:rPr>
                <w:rFonts w:ascii="Times New Roman" w:hAnsi="Times New Roman"/>
                <w:sz w:val="20"/>
              </w:rPr>
            </w:pPr>
            <w:r>
              <w:rPr>
                <w:rFonts w:ascii="Times New Roman" w:hAnsi="Times New Roman"/>
                <w:sz w:val="20"/>
              </w:rPr>
              <w:t>7 286,50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9CB1134"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5FB6AE" w14:textId="77777777" w:rsidR="00245E2F" w:rsidRDefault="007D1025">
            <w:pPr>
              <w:spacing w:after="0" w:line="240" w:lineRule="auto"/>
              <w:rPr>
                <w:rFonts w:ascii="Times New Roman" w:hAnsi="Times New Roman"/>
                <w:sz w:val="20"/>
              </w:rPr>
            </w:pPr>
            <w:r>
              <w:rPr>
                <w:rFonts w:ascii="Times New Roman" w:hAnsi="Times New Roman"/>
                <w:sz w:val="20"/>
              </w:rPr>
              <w:t>2,9</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8F0134A"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D20F53E" w14:textId="77777777" w:rsidR="00245E2F" w:rsidRDefault="007D1025">
            <w:pPr>
              <w:spacing w:after="0" w:line="240" w:lineRule="auto"/>
              <w:rPr>
                <w:rFonts w:ascii="Times New Roman" w:hAnsi="Times New Roman"/>
                <w:sz w:val="20"/>
              </w:rPr>
            </w:pPr>
            <w:r>
              <w:rPr>
                <w:rFonts w:ascii="Times New Roman" w:hAnsi="Times New Roman"/>
                <w:sz w:val="20"/>
              </w:rPr>
              <w:t>7 213,6</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46D32EC" w14:textId="77777777" w:rsidR="00245E2F" w:rsidRDefault="007D1025">
            <w:pPr>
              <w:spacing w:after="0" w:line="240" w:lineRule="auto"/>
              <w:rPr>
                <w:rFonts w:ascii="Times New Roman" w:hAnsi="Times New Roman"/>
                <w:sz w:val="20"/>
              </w:rPr>
            </w:pPr>
            <w:r>
              <w:rPr>
                <w:rFonts w:ascii="Times New Roman" w:hAnsi="Times New Roman"/>
                <w:sz w:val="20"/>
              </w:rPr>
              <w:t>0,04</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477B0C"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D486A1A" w14:textId="77777777" w:rsidR="00245E2F" w:rsidRDefault="00245E2F">
            <w:pPr>
              <w:spacing w:after="0" w:line="240" w:lineRule="auto"/>
              <w:rPr>
                <w:rFonts w:ascii="Times New Roman" w:hAnsi="Times New Roman"/>
                <w:sz w:val="20"/>
              </w:rPr>
            </w:pPr>
          </w:p>
        </w:tc>
      </w:tr>
      <w:tr w:rsidR="00245E2F" w14:paraId="30F9C8A1"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9564027" w14:textId="77777777" w:rsidR="00245E2F" w:rsidRDefault="007D1025">
            <w:pPr>
              <w:spacing w:after="0" w:line="240" w:lineRule="auto"/>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r w:rsidR="00B937FC">
              <w:rPr>
                <w:rFonts w:ascii="Times New Roman" w:hAnsi="Times New Roman"/>
                <w:sz w:val="20"/>
              </w:rPr>
              <w:br/>
            </w:r>
            <w:r w:rsidR="00B937FC">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CE7F9F3" w14:textId="77777777" w:rsidR="00245E2F" w:rsidRDefault="007D1025">
            <w:pPr>
              <w:spacing w:after="0" w:line="240" w:lineRule="auto"/>
              <w:rPr>
                <w:rFonts w:ascii="Times New Roman" w:hAnsi="Times New Roman"/>
                <w:sz w:val="20"/>
              </w:rPr>
            </w:pPr>
            <w:r>
              <w:rPr>
                <w:rFonts w:ascii="Times New Roman" w:hAnsi="Times New Roman"/>
                <w:sz w:val="20"/>
              </w:rPr>
              <w:t>11.2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A6CBAB1" w14:textId="77777777" w:rsidR="00245E2F" w:rsidRDefault="00B937FC">
            <w:pPr>
              <w:spacing w:after="0" w:line="240" w:lineRule="auto"/>
              <w:rPr>
                <w:rFonts w:ascii="Times New Roman" w:hAnsi="Times New Roman"/>
                <w:color w:val="FF0000"/>
                <w:sz w:val="20"/>
              </w:rPr>
            </w:pPr>
            <w:r>
              <w:rPr>
                <w:rFonts w:ascii="Times New Roman" w:hAnsi="Times New Roman"/>
                <w:sz w:val="20"/>
              </w:rPr>
              <w:t>слу-чаев лече-ния</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42E2DB" w14:textId="77777777" w:rsidR="00245E2F" w:rsidRDefault="007D1025">
            <w:pPr>
              <w:spacing w:after="0" w:line="240" w:lineRule="auto"/>
              <w:rPr>
                <w:rFonts w:ascii="Times New Roman" w:hAnsi="Times New Roman"/>
                <w:sz w:val="20"/>
              </w:rPr>
            </w:pPr>
            <w:r>
              <w:rPr>
                <w:rFonts w:ascii="Times New Roman" w:hAnsi="Times New Roman"/>
                <w:sz w:val="20"/>
              </w:rPr>
              <w:t>0,000047</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905BB22" w14:textId="77777777" w:rsidR="00245E2F" w:rsidRDefault="007D1025">
            <w:pPr>
              <w:spacing w:after="0" w:line="240" w:lineRule="auto"/>
              <w:rPr>
                <w:rFonts w:ascii="Times New Roman" w:hAnsi="Times New Roman"/>
                <w:sz w:val="20"/>
              </w:rPr>
            </w:pPr>
            <w:r>
              <w:rPr>
                <w:rFonts w:ascii="Times New Roman" w:hAnsi="Times New Roman"/>
                <w:sz w:val="20"/>
              </w:rPr>
              <w:t>0,000047</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BE8DD71"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F842CF1" w14:textId="77777777" w:rsidR="00245E2F" w:rsidRDefault="007D1025">
            <w:pPr>
              <w:spacing w:after="0" w:line="240" w:lineRule="auto"/>
              <w:rPr>
                <w:rFonts w:ascii="Times New Roman" w:hAnsi="Times New Roman"/>
                <w:sz w:val="20"/>
              </w:rPr>
            </w:pPr>
            <w:r>
              <w:rPr>
                <w:rFonts w:ascii="Times New Roman" w:hAnsi="Times New Roman"/>
                <w:sz w:val="20"/>
              </w:rPr>
              <w:t>26 207,60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CBCDAD0" w14:textId="77777777" w:rsidR="00245E2F" w:rsidRDefault="007D1025">
            <w:pPr>
              <w:spacing w:after="0" w:line="240" w:lineRule="auto"/>
              <w:rPr>
                <w:rFonts w:ascii="Times New Roman" w:hAnsi="Times New Roman"/>
                <w:sz w:val="20"/>
              </w:rPr>
            </w:pPr>
            <w:r>
              <w:rPr>
                <w:rFonts w:ascii="Times New Roman" w:hAnsi="Times New Roman"/>
                <w:sz w:val="20"/>
              </w:rPr>
              <w:t>26 207,60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4233F6B"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744CE40" w14:textId="77777777" w:rsidR="00245E2F" w:rsidRDefault="007D1025">
            <w:pPr>
              <w:spacing w:after="0" w:line="240" w:lineRule="auto"/>
              <w:rPr>
                <w:rFonts w:ascii="Times New Roman" w:hAnsi="Times New Roman"/>
                <w:sz w:val="20"/>
              </w:rPr>
            </w:pPr>
            <w:r>
              <w:rPr>
                <w:rFonts w:ascii="Times New Roman" w:hAnsi="Times New Roman"/>
                <w:sz w:val="20"/>
              </w:rPr>
              <w:t>1,2</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5A95A0B"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CF04E4E" w14:textId="77777777" w:rsidR="00245E2F" w:rsidRDefault="007D1025">
            <w:pPr>
              <w:spacing w:after="0" w:line="240" w:lineRule="auto"/>
              <w:rPr>
                <w:rFonts w:ascii="Times New Roman" w:hAnsi="Times New Roman"/>
                <w:sz w:val="20"/>
              </w:rPr>
            </w:pPr>
            <w:r>
              <w:rPr>
                <w:rFonts w:ascii="Times New Roman" w:hAnsi="Times New Roman"/>
                <w:sz w:val="20"/>
              </w:rPr>
              <w:t>3 118,7</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9F8FF46" w14:textId="77777777" w:rsidR="00245E2F" w:rsidRDefault="007D1025">
            <w:pPr>
              <w:spacing w:after="0" w:line="240" w:lineRule="auto"/>
              <w:rPr>
                <w:rFonts w:ascii="Times New Roman" w:hAnsi="Times New Roman"/>
                <w:sz w:val="20"/>
              </w:rPr>
            </w:pPr>
            <w:r>
              <w:rPr>
                <w:rFonts w:ascii="Times New Roman" w:hAnsi="Times New Roman"/>
                <w:sz w:val="20"/>
              </w:rPr>
              <w:t>0,02</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065DA5A"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E7671D5" w14:textId="77777777" w:rsidR="00245E2F" w:rsidRDefault="00245E2F">
            <w:pPr>
              <w:spacing w:after="0" w:line="240" w:lineRule="auto"/>
              <w:rPr>
                <w:rFonts w:ascii="Times New Roman" w:hAnsi="Times New Roman"/>
                <w:sz w:val="20"/>
              </w:rPr>
            </w:pPr>
          </w:p>
        </w:tc>
      </w:tr>
      <w:tr w:rsidR="00245E2F" w14:paraId="1884919A"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9929091" w14:textId="77777777" w:rsidR="00245E2F" w:rsidRDefault="007D1025">
            <w:pPr>
              <w:spacing w:after="0" w:line="240" w:lineRule="auto"/>
              <w:rPr>
                <w:rFonts w:ascii="Times New Roman" w:hAnsi="Times New Roman"/>
                <w:sz w:val="20"/>
              </w:rPr>
            </w:pPr>
            <w:r>
              <w:rPr>
                <w:rFonts w:ascii="Times New Roman" w:hAnsi="Times New Roman"/>
                <w:sz w:val="20"/>
              </w:rPr>
              <w:t>5.3 Специализированная, в том числе высокотехнологичная, медицинская помощь в условиях круглосуточного стационара</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C100D7" w14:textId="77777777" w:rsidR="00245E2F" w:rsidRDefault="007D1025">
            <w:pPr>
              <w:spacing w:after="0" w:line="240" w:lineRule="auto"/>
              <w:rPr>
                <w:rFonts w:ascii="Times New Roman" w:hAnsi="Times New Roman"/>
                <w:sz w:val="20"/>
              </w:rPr>
            </w:pPr>
            <w:r>
              <w:rPr>
                <w:rFonts w:ascii="Times New Roman" w:hAnsi="Times New Roman"/>
                <w:sz w:val="20"/>
              </w:rPr>
              <w:t>11.3</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549FCD1" w14:textId="77777777" w:rsidR="00B937FC" w:rsidRDefault="00B937FC" w:rsidP="00B937FC">
            <w:pPr>
              <w:spacing w:after="0" w:line="240" w:lineRule="auto"/>
              <w:rPr>
                <w:rFonts w:ascii="Times New Roman" w:hAnsi="Times New Roman"/>
                <w:sz w:val="20"/>
              </w:rPr>
            </w:pPr>
            <w:r>
              <w:rPr>
                <w:rFonts w:ascii="Times New Roman" w:hAnsi="Times New Roman"/>
                <w:sz w:val="20"/>
              </w:rPr>
              <w:t>слу-чаев</w:t>
            </w:r>
          </w:p>
          <w:p w14:paraId="7274A70E" w14:textId="77777777" w:rsidR="00245E2F" w:rsidRDefault="00B937FC" w:rsidP="00B937FC">
            <w:pPr>
              <w:spacing w:after="0" w:line="240" w:lineRule="auto"/>
              <w:rPr>
                <w:rFonts w:ascii="Times New Roman" w:hAnsi="Times New Roman"/>
                <w:color w:val="FF0000"/>
                <w:sz w:val="20"/>
              </w:rPr>
            </w:pPr>
            <w:r>
              <w:rPr>
                <w:rFonts w:ascii="Times New Roman" w:hAnsi="Times New Roman"/>
                <w:sz w:val="20"/>
              </w:rPr>
              <w:t xml:space="preserve">гос-пи-тали-зации </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39A8B8" w14:textId="77777777" w:rsidR="00245E2F" w:rsidRDefault="007D1025">
            <w:pPr>
              <w:spacing w:after="0" w:line="240" w:lineRule="auto"/>
              <w:rPr>
                <w:rFonts w:ascii="Times New Roman" w:hAnsi="Times New Roman"/>
                <w:sz w:val="20"/>
              </w:rPr>
            </w:pPr>
            <w:r>
              <w:rPr>
                <w:rFonts w:ascii="Times New Roman" w:hAnsi="Times New Roman"/>
                <w:sz w:val="20"/>
              </w:rPr>
              <w:t>0,000055</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0A4C39" w14:textId="77777777" w:rsidR="00245E2F" w:rsidRDefault="007D1025">
            <w:pPr>
              <w:spacing w:after="0" w:line="240" w:lineRule="auto"/>
              <w:rPr>
                <w:rFonts w:ascii="Times New Roman" w:hAnsi="Times New Roman"/>
                <w:sz w:val="20"/>
              </w:rPr>
            </w:pPr>
            <w:r>
              <w:rPr>
                <w:rFonts w:ascii="Times New Roman" w:hAnsi="Times New Roman"/>
                <w:sz w:val="20"/>
              </w:rPr>
              <w:t>0,000055</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91AF516"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A390EB4" w14:textId="77777777" w:rsidR="00245E2F" w:rsidRDefault="007D1025">
            <w:pPr>
              <w:spacing w:after="0" w:line="240" w:lineRule="auto"/>
              <w:rPr>
                <w:rFonts w:ascii="Times New Roman" w:hAnsi="Times New Roman"/>
                <w:sz w:val="20"/>
              </w:rPr>
            </w:pPr>
            <w:r>
              <w:rPr>
                <w:rFonts w:ascii="Times New Roman" w:hAnsi="Times New Roman"/>
                <w:sz w:val="20"/>
              </w:rPr>
              <w:t>166 740,40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9F5F4B2" w14:textId="77777777" w:rsidR="00245E2F" w:rsidRDefault="007D1025">
            <w:pPr>
              <w:spacing w:after="0" w:line="240" w:lineRule="auto"/>
              <w:rPr>
                <w:rFonts w:ascii="Times New Roman" w:hAnsi="Times New Roman"/>
                <w:sz w:val="20"/>
              </w:rPr>
            </w:pPr>
            <w:r>
              <w:rPr>
                <w:rFonts w:ascii="Times New Roman" w:hAnsi="Times New Roman"/>
                <w:sz w:val="20"/>
              </w:rPr>
              <w:t>166 740,40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BB91A51"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7338478" w14:textId="77777777" w:rsidR="00245E2F" w:rsidRDefault="007D1025">
            <w:pPr>
              <w:spacing w:after="0" w:line="240" w:lineRule="auto"/>
              <w:rPr>
                <w:rFonts w:ascii="Times New Roman" w:hAnsi="Times New Roman"/>
                <w:sz w:val="20"/>
              </w:rPr>
            </w:pPr>
            <w:r>
              <w:rPr>
                <w:rFonts w:ascii="Times New Roman" w:hAnsi="Times New Roman"/>
                <w:sz w:val="20"/>
              </w:rPr>
              <w:t>9,2</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E6DD0C7"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EF2C53" w14:textId="77777777" w:rsidR="00245E2F" w:rsidRDefault="007D1025">
            <w:pPr>
              <w:spacing w:after="0" w:line="240" w:lineRule="auto"/>
              <w:rPr>
                <w:rFonts w:ascii="Times New Roman" w:hAnsi="Times New Roman"/>
                <w:sz w:val="20"/>
              </w:rPr>
            </w:pPr>
            <w:r>
              <w:rPr>
                <w:rFonts w:ascii="Times New Roman" w:hAnsi="Times New Roman"/>
                <w:sz w:val="20"/>
              </w:rPr>
              <w:t>23 176,9</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3843150" w14:textId="77777777" w:rsidR="00245E2F" w:rsidRDefault="007D1025">
            <w:pPr>
              <w:spacing w:after="0" w:line="240" w:lineRule="auto"/>
              <w:rPr>
                <w:rFonts w:ascii="Times New Roman" w:hAnsi="Times New Roman"/>
                <w:sz w:val="20"/>
              </w:rPr>
            </w:pPr>
            <w:r>
              <w:rPr>
                <w:rFonts w:ascii="Times New Roman" w:hAnsi="Times New Roman"/>
                <w:sz w:val="20"/>
              </w:rPr>
              <w:t>0,14</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16496A3"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AF3DD7C" w14:textId="77777777" w:rsidR="00245E2F" w:rsidRDefault="00245E2F">
            <w:pPr>
              <w:spacing w:after="0" w:line="240" w:lineRule="auto"/>
              <w:rPr>
                <w:rFonts w:ascii="Times New Roman" w:hAnsi="Times New Roman"/>
                <w:sz w:val="20"/>
              </w:rPr>
            </w:pPr>
          </w:p>
        </w:tc>
      </w:tr>
      <w:tr w:rsidR="00245E2F" w14:paraId="7716D972" w14:textId="77777777" w:rsidTr="00B937FC">
        <w:trPr>
          <w:trHeight w:val="70"/>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D27339" w14:textId="77777777" w:rsidR="00245E2F" w:rsidRDefault="007D1025">
            <w:pPr>
              <w:spacing w:after="0" w:line="240" w:lineRule="auto"/>
              <w:rPr>
                <w:rFonts w:ascii="Times New Roman" w:hAnsi="Times New Roman"/>
                <w:sz w:val="20"/>
              </w:rPr>
            </w:pPr>
            <w:r>
              <w:rPr>
                <w:rFonts w:ascii="Times New Roman" w:hAnsi="Times New Roman"/>
                <w:sz w:val="20"/>
              </w:rPr>
              <w:t>6. Паллиативная медицинская помощь</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49B26FA" w14:textId="77777777" w:rsidR="00245E2F" w:rsidRDefault="007D1025">
            <w:pPr>
              <w:spacing w:after="0" w:line="240" w:lineRule="auto"/>
              <w:rPr>
                <w:rFonts w:ascii="Times New Roman" w:hAnsi="Times New Roman"/>
                <w:sz w:val="20"/>
              </w:rPr>
            </w:pPr>
            <w:r>
              <w:rPr>
                <w:rFonts w:ascii="Times New Roman" w:hAnsi="Times New Roman"/>
                <w:sz w:val="20"/>
              </w:rPr>
              <w:t>12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F33136C"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57CDE78"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26F58F8"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B4DE7D"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C82452"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E263F7F"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C5EBF95"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E885CE"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861FF0A"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281D5E3"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9F7223B"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8E9172F"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2B598B" w14:textId="77777777" w:rsidR="00245E2F" w:rsidRDefault="00245E2F">
            <w:pPr>
              <w:spacing w:after="0" w:line="240" w:lineRule="auto"/>
              <w:rPr>
                <w:rFonts w:ascii="Times New Roman" w:hAnsi="Times New Roman"/>
                <w:sz w:val="20"/>
              </w:rPr>
            </w:pPr>
          </w:p>
        </w:tc>
      </w:tr>
      <w:tr w:rsidR="00245E2F" w14:paraId="7F0029DD"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A0F435" w14:textId="77777777" w:rsidR="00245E2F" w:rsidRDefault="007D1025">
            <w:pPr>
              <w:spacing w:after="0" w:line="240" w:lineRule="auto"/>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(включая ветеранов боевых действий) &lt;***&gt;, всего, в том числе</w:t>
            </w:r>
            <w:r>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3C57C22" w14:textId="77777777" w:rsidR="00245E2F" w:rsidRDefault="007D1025">
            <w:pPr>
              <w:spacing w:after="0" w:line="240" w:lineRule="auto"/>
              <w:rPr>
                <w:rFonts w:ascii="Times New Roman" w:hAnsi="Times New Roman"/>
                <w:sz w:val="20"/>
              </w:rPr>
            </w:pPr>
            <w:r>
              <w:rPr>
                <w:rFonts w:ascii="Times New Roman" w:hAnsi="Times New Roman"/>
                <w:sz w:val="20"/>
              </w:rPr>
              <w:t>13</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A37E6E3" w14:textId="77777777" w:rsidR="00245E2F" w:rsidRDefault="007D1025">
            <w:pPr>
              <w:spacing w:after="0" w:line="240" w:lineRule="auto"/>
              <w:rPr>
                <w:rFonts w:ascii="Times New Roman" w:hAnsi="Times New Roman"/>
                <w:sz w:val="20"/>
              </w:rPr>
            </w:pPr>
            <w:r>
              <w:rPr>
                <w:rFonts w:ascii="Times New Roman" w:hAnsi="Times New Roman"/>
                <w:sz w:val="20"/>
              </w:rPr>
              <w:t>посе-ще</w:t>
            </w:r>
            <w:r w:rsidR="00BA2D52">
              <w:rPr>
                <w:rFonts w:ascii="Times New Roman" w:hAnsi="Times New Roman"/>
                <w:sz w:val="20"/>
              </w:rPr>
              <w:t>-</w:t>
            </w:r>
            <w:r>
              <w:rPr>
                <w:rFonts w:ascii="Times New Roman" w:hAnsi="Times New Roman"/>
                <w:sz w:val="20"/>
              </w:rPr>
              <w:t>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DA177B2" w14:textId="77777777" w:rsidR="00245E2F" w:rsidRDefault="007D1025">
            <w:pPr>
              <w:spacing w:after="0" w:line="240" w:lineRule="auto"/>
              <w:rPr>
                <w:rFonts w:ascii="Times New Roman" w:hAnsi="Times New Roman"/>
                <w:sz w:val="20"/>
              </w:rPr>
            </w:pPr>
            <w:r>
              <w:rPr>
                <w:rFonts w:ascii="Times New Roman" w:hAnsi="Times New Roman"/>
                <w:sz w:val="20"/>
              </w:rPr>
              <w:t>0,03</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679AA5B" w14:textId="77777777" w:rsidR="00245E2F" w:rsidRDefault="007D1025">
            <w:pPr>
              <w:spacing w:after="0" w:line="240" w:lineRule="auto"/>
              <w:rPr>
                <w:rFonts w:ascii="Times New Roman" w:hAnsi="Times New Roman"/>
                <w:sz w:val="20"/>
              </w:rPr>
            </w:pPr>
            <w:r>
              <w:rPr>
                <w:rFonts w:ascii="Times New Roman" w:hAnsi="Times New Roman"/>
                <w:sz w:val="20"/>
              </w:rPr>
              <w:t>0,03</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890B80"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88AE7F2"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3F0FC78"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123AFE"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96E1358" w14:textId="77777777" w:rsidR="00245E2F" w:rsidRDefault="007D1025">
            <w:pPr>
              <w:spacing w:after="0" w:line="240" w:lineRule="auto"/>
              <w:rPr>
                <w:rFonts w:ascii="Times New Roman" w:hAnsi="Times New Roman"/>
                <w:sz w:val="20"/>
              </w:rPr>
            </w:pPr>
            <w:r>
              <w:rPr>
                <w:rFonts w:ascii="Times New Roman" w:hAnsi="Times New Roman"/>
                <w:sz w:val="20"/>
              </w:rPr>
              <w:t>47,7</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EE8CE30"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43B029F" w14:textId="77777777" w:rsidR="00245E2F" w:rsidRDefault="007D1025">
            <w:pPr>
              <w:spacing w:after="0" w:line="240" w:lineRule="auto"/>
              <w:rPr>
                <w:rFonts w:ascii="Times New Roman" w:hAnsi="Times New Roman"/>
                <w:sz w:val="20"/>
              </w:rPr>
            </w:pPr>
            <w:r>
              <w:rPr>
                <w:rFonts w:ascii="Times New Roman" w:hAnsi="Times New Roman"/>
                <w:sz w:val="20"/>
              </w:rPr>
              <w:t>119 502,9</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6E058EB" w14:textId="77777777" w:rsidR="00245E2F" w:rsidRDefault="007D1025">
            <w:pPr>
              <w:spacing w:after="0" w:line="240" w:lineRule="auto"/>
              <w:rPr>
                <w:rFonts w:ascii="Times New Roman" w:hAnsi="Times New Roman"/>
                <w:sz w:val="20"/>
              </w:rPr>
            </w:pPr>
            <w:r>
              <w:rPr>
                <w:rFonts w:ascii="Times New Roman" w:hAnsi="Times New Roman"/>
                <w:sz w:val="20"/>
              </w:rPr>
              <w:t>0,7</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7BFE9F8"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87F8437" w14:textId="77777777" w:rsidR="00245E2F" w:rsidRDefault="00245E2F">
            <w:pPr>
              <w:spacing w:after="0" w:line="240" w:lineRule="auto"/>
              <w:rPr>
                <w:rFonts w:ascii="Times New Roman" w:hAnsi="Times New Roman"/>
                <w:sz w:val="20"/>
              </w:rPr>
            </w:pPr>
          </w:p>
        </w:tc>
      </w:tr>
      <w:tr w:rsidR="00245E2F" w14:paraId="0E2730C4"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52F51A" w14:textId="77777777" w:rsidR="00245E2F" w:rsidRDefault="007D1025">
            <w:pPr>
              <w:spacing w:after="0" w:line="240" w:lineRule="auto"/>
              <w:rPr>
                <w:rFonts w:ascii="Times New Roman" w:hAnsi="Times New Roman"/>
                <w:sz w:val="20"/>
              </w:rPr>
            </w:pPr>
            <w:r>
              <w:rPr>
                <w:rFonts w:ascii="Times New Roman" w:hAnsi="Times New Roman"/>
                <w:sz w:val="20"/>
              </w:rPr>
              <w:t>посещения по паллиативной медицинской помощи без учета посещений на дому патронажными бригадами</w:t>
            </w:r>
            <w:r w:rsidR="00A839CF">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D91BCFD" w14:textId="77777777" w:rsidR="00245E2F" w:rsidRDefault="007D1025">
            <w:pPr>
              <w:spacing w:after="0" w:line="240" w:lineRule="auto"/>
              <w:rPr>
                <w:rFonts w:ascii="Times New Roman" w:hAnsi="Times New Roman"/>
                <w:sz w:val="20"/>
              </w:rPr>
            </w:pPr>
            <w:r>
              <w:rPr>
                <w:rFonts w:ascii="Times New Roman" w:hAnsi="Times New Roman"/>
                <w:sz w:val="20"/>
              </w:rPr>
              <w:t>13.1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B0C07E2" w14:textId="77777777" w:rsidR="00245E2F" w:rsidRDefault="007D1025">
            <w:pPr>
              <w:spacing w:after="0" w:line="240" w:lineRule="auto"/>
              <w:rPr>
                <w:rFonts w:ascii="Times New Roman" w:hAnsi="Times New Roman"/>
                <w:sz w:val="20"/>
              </w:rPr>
            </w:pPr>
            <w:r>
              <w:rPr>
                <w:rFonts w:ascii="Times New Roman" w:hAnsi="Times New Roman"/>
                <w:sz w:val="20"/>
              </w:rPr>
              <w:t>посе-ще</w:t>
            </w:r>
            <w:r w:rsidR="00BA2D52">
              <w:rPr>
                <w:rFonts w:ascii="Times New Roman" w:hAnsi="Times New Roman"/>
                <w:sz w:val="20"/>
              </w:rPr>
              <w:t>-</w:t>
            </w:r>
            <w:r>
              <w:rPr>
                <w:rFonts w:ascii="Times New Roman" w:hAnsi="Times New Roman"/>
                <w:sz w:val="20"/>
              </w:rPr>
              <w:t>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7973800" w14:textId="77777777" w:rsidR="00245E2F" w:rsidRDefault="007D1025">
            <w:pPr>
              <w:spacing w:after="0" w:line="240" w:lineRule="auto"/>
              <w:rPr>
                <w:rFonts w:ascii="Times New Roman" w:hAnsi="Times New Roman"/>
                <w:sz w:val="20"/>
              </w:rPr>
            </w:pPr>
            <w:r>
              <w:rPr>
                <w:rFonts w:ascii="Times New Roman" w:hAnsi="Times New Roman"/>
                <w:sz w:val="20"/>
              </w:rPr>
              <w:t>0,022</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4C3C1B" w14:textId="77777777" w:rsidR="00245E2F" w:rsidRDefault="007D1025">
            <w:pPr>
              <w:spacing w:after="0" w:line="240" w:lineRule="auto"/>
              <w:rPr>
                <w:rFonts w:ascii="Times New Roman" w:hAnsi="Times New Roman"/>
                <w:sz w:val="20"/>
              </w:rPr>
            </w:pPr>
            <w:r>
              <w:rPr>
                <w:rFonts w:ascii="Times New Roman" w:hAnsi="Times New Roman"/>
                <w:sz w:val="20"/>
              </w:rPr>
              <w:t>0,022</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AAAA50F"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F8B14B4" w14:textId="77777777" w:rsidR="00245E2F" w:rsidRDefault="007D1025">
            <w:pPr>
              <w:spacing w:after="0" w:line="240" w:lineRule="auto"/>
              <w:rPr>
                <w:rFonts w:ascii="Times New Roman" w:hAnsi="Times New Roman"/>
                <w:sz w:val="20"/>
              </w:rPr>
            </w:pPr>
            <w:r>
              <w:rPr>
                <w:rFonts w:ascii="Times New Roman" w:hAnsi="Times New Roman"/>
                <w:sz w:val="20"/>
              </w:rPr>
              <w:t>772,60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5A61895" w14:textId="77777777" w:rsidR="00245E2F" w:rsidRDefault="007D1025">
            <w:pPr>
              <w:spacing w:after="0" w:line="240" w:lineRule="auto"/>
              <w:rPr>
                <w:rFonts w:ascii="Times New Roman" w:hAnsi="Times New Roman"/>
                <w:sz w:val="20"/>
              </w:rPr>
            </w:pPr>
            <w:r>
              <w:rPr>
                <w:rFonts w:ascii="Times New Roman" w:hAnsi="Times New Roman"/>
                <w:sz w:val="20"/>
              </w:rPr>
              <w:t>772,60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009C1C7"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15BCB3B" w14:textId="77777777" w:rsidR="00245E2F" w:rsidRDefault="007D1025">
            <w:pPr>
              <w:spacing w:after="0" w:line="240" w:lineRule="auto"/>
              <w:rPr>
                <w:rFonts w:ascii="Times New Roman" w:hAnsi="Times New Roman"/>
                <w:sz w:val="20"/>
              </w:rPr>
            </w:pPr>
            <w:r>
              <w:rPr>
                <w:rFonts w:ascii="Times New Roman" w:hAnsi="Times New Roman"/>
                <w:sz w:val="20"/>
              </w:rPr>
              <w:t>17,0</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9906B67"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4752783" w14:textId="77777777" w:rsidR="00245E2F" w:rsidRDefault="007D1025">
            <w:pPr>
              <w:spacing w:after="0" w:line="240" w:lineRule="auto"/>
              <w:rPr>
                <w:rFonts w:ascii="Times New Roman" w:hAnsi="Times New Roman"/>
                <w:sz w:val="20"/>
              </w:rPr>
            </w:pPr>
            <w:r>
              <w:rPr>
                <w:rFonts w:ascii="Times New Roman" w:hAnsi="Times New Roman"/>
                <w:sz w:val="20"/>
              </w:rPr>
              <w:t>42 616,6</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D797EF0" w14:textId="77777777" w:rsidR="00245E2F" w:rsidRDefault="007D1025">
            <w:pPr>
              <w:spacing w:after="0" w:line="240" w:lineRule="auto"/>
              <w:rPr>
                <w:rFonts w:ascii="Times New Roman" w:hAnsi="Times New Roman"/>
                <w:sz w:val="20"/>
              </w:rPr>
            </w:pPr>
            <w:r>
              <w:rPr>
                <w:rFonts w:ascii="Times New Roman" w:hAnsi="Times New Roman"/>
                <w:sz w:val="20"/>
              </w:rPr>
              <w:t>0,2</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907BFC9"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95572EF" w14:textId="77777777" w:rsidR="00245E2F" w:rsidRDefault="00245E2F">
            <w:pPr>
              <w:spacing w:after="0" w:line="240" w:lineRule="auto"/>
              <w:rPr>
                <w:rFonts w:ascii="Times New Roman" w:hAnsi="Times New Roman"/>
                <w:sz w:val="20"/>
              </w:rPr>
            </w:pPr>
          </w:p>
        </w:tc>
      </w:tr>
      <w:tr w:rsidR="00245E2F" w14:paraId="1CD27443"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867EF0" w14:textId="77777777" w:rsidR="00245E2F" w:rsidRDefault="007D1025">
            <w:pPr>
              <w:spacing w:after="0" w:line="240" w:lineRule="auto"/>
              <w:rPr>
                <w:rFonts w:ascii="Times New Roman" w:hAnsi="Times New Roman"/>
                <w:sz w:val="20"/>
              </w:rPr>
            </w:pPr>
            <w:r>
              <w:rPr>
                <w:rFonts w:ascii="Times New Roman" w:hAnsi="Times New Roman"/>
                <w:sz w:val="20"/>
              </w:rPr>
              <w:t>посещения на дому выездными патронажными бригадами,</w:t>
            </w:r>
          </w:p>
          <w:p w14:paraId="12C0655A" w14:textId="77777777" w:rsidR="00245E2F" w:rsidRDefault="00245E2F">
            <w:pPr>
              <w:spacing w:after="0" w:line="240" w:lineRule="auto"/>
              <w:rPr>
                <w:rFonts w:ascii="Times New Roman" w:hAnsi="Times New Roman"/>
                <w:sz w:val="20"/>
              </w:rPr>
            </w:pPr>
          </w:p>
          <w:p w14:paraId="79FCEEF4" w14:textId="77777777" w:rsidR="00245E2F" w:rsidRDefault="00245E2F">
            <w:pPr>
              <w:spacing w:after="0" w:line="240" w:lineRule="auto"/>
              <w:rPr>
                <w:rFonts w:ascii="Times New Roman" w:hAnsi="Times New Roman"/>
                <w:sz w:val="20"/>
              </w:rPr>
            </w:pPr>
          </w:p>
          <w:p w14:paraId="77680EDB" w14:textId="77777777" w:rsidR="00245E2F" w:rsidRDefault="00245E2F">
            <w:pPr>
              <w:spacing w:after="0" w:line="240" w:lineRule="auto"/>
              <w:rPr>
                <w:rFonts w:ascii="Times New Roman" w:hAnsi="Times New Roman"/>
                <w:sz w:val="20"/>
              </w:rPr>
            </w:pP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E0EF073" w14:textId="77777777" w:rsidR="00245E2F" w:rsidRDefault="007D1025">
            <w:pPr>
              <w:spacing w:after="0" w:line="240" w:lineRule="auto"/>
              <w:rPr>
                <w:rFonts w:ascii="Times New Roman" w:hAnsi="Times New Roman"/>
                <w:sz w:val="20"/>
              </w:rPr>
            </w:pPr>
            <w:r>
              <w:rPr>
                <w:rFonts w:ascii="Times New Roman" w:hAnsi="Times New Roman"/>
                <w:sz w:val="20"/>
              </w:rPr>
              <w:t>13.2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2B6696" w14:textId="77777777" w:rsidR="00245E2F" w:rsidRDefault="007D1025">
            <w:pPr>
              <w:spacing w:after="0" w:line="240" w:lineRule="auto"/>
              <w:rPr>
                <w:rFonts w:ascii="Times New Roman" w:hAnsi="Times New Roman"/>
                <w:sz w:val="20"/>
              </w:rPr>
            </w:pPr>
            <w:r>
              <w:rPr>
                <w:rFonts w:ascii="Times New Roman" w:hAnsi="Times New Roman"/>
                <w:sz w:val="20"/>
              </w:rPr>
              <w:t>посе-ще</w:t>
            </w:r>
            <w:r w:rsidR="00BA2D52">
              <w:rPr>
                <w:rFonts w:ascii="Times New Roman" w:hAnsi="Times New Roman"/>
                <w:sz w:val="20"/>
              </w:rPr>
              <w:t>-</w:t>
            </w:r>
            <w:r>
              <w:rPr>
                <w:rFonts w:ascii="Times New Roman" w:hAnsi="Times New Roman"/>
                <w:sz w:val="20"/>
              </w:rPr>
              <w:t>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20B573D" w14:textId="77777777" w:rsidR="00245E2F" w:rsidRDefault="007D1025">
            <w:pPr>
              <w:spacing w:after="0" w:line="240" w:lineRule="auto"/>
              <w:rPr>
                <w:rFonts w:ascii="Times New Roman" w:hAnsi="Times New Roman"/>
                <w:sz w:val="20"/>
              </w:rPr>
            </w:pPr>
            <w:r>
              <w:rPr>
                <w:rFonts w:ascii="Times New Roman" w:hAnsi="Times New Roman"/>
                <w:sz w:val="20"/>
              </w:rPr>
              <w:t>0,008</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81EBBB1" w14:textId="77777777" w:rsidR="00245E2F" w:rsidRDefault="007D1025">
            <w:pPr>
              <w:spacing w:after="0" w:line="240" w:lineRule="auto"/>
              <w:rPr>
                <w:rFonts w:ascii="Times New Roman" w:hAnsi="Times New Roman"/>
                <w:sz w:val="20"/>
              </w:rPr>
            </w:pPr>
            <w:r>
              <w:rPr>
                <w:rFonts w:ascii="Times New Roman" w:hAnsi="Times New Roman"/>
                <w:sz w:val="20"/>
              </w:rPr>
              <w:t>0,008</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134AF2"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2EF0FF" w14:textId="77777777" w:rsidR="00245E2F" w:rsidRDefault="007D1025">
            <w:pPr>
              <w:spacing w:after="0" w:line="240" w:lineRule="auto"/>
              <w:rPr>
                <w:rFonts w:ascii="Times New Roman" w:hAnsi="Times New Roman"/>
                <w:sz w:val="20"/>
              </w:rPr>
            </w:pPr>
            <w:r>
              <w:rPr>
                <w:rFonts w:ascii="Times New Roman" w:hAnsi="Times New Roman"/>
                <w:sz w:val="20"/>
              </w:rPr>
              <w:t>3 833,20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4E01A43" w14:textId="77777777" w:rsidR="00245E2F" w:rsidRDefault="007D1025">
            <w:pPr>
              <w:spacing w:after="0" w:line="240" w:lineRule="auto"/>
              <w:rPr>
                <w:rFonts w:ascii="Times New Roman" w:hAnsi="Times New Roman"/>
                <w:sz w:val="20"/>
              </w:rPr>
            </w:pPr>
            <w:r>
              <w:rPr>
                <w:rFonts w:ascii="Times New Roman" w:hAnsi="Times New Roman"/>
                <w:sz w:val="20"/>
              </w:rPr>
              <w:t>3 833,20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45C5BF2"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6404A6D" w14:textId="77777777" w:rsidR="00245E2F" w:rsidRDefault="007D1025">
            <w:pPr>
              <w:spacing w:after="0" w:line="240" w:lineRule="auto"/>
              <w:rPr>
                <w:rFonts w:ascii="Times New Roman" w:hAnsi="Times New Roman"/>
                <w:sz w:val="20"/>
              </w:rPr>
            </w:pPr>
            <w:r>
              <w:rPr>
                <w:rFonts w:ascii="Times New Roman" w:hAnsi="Times New Roman"/>
                <w:sz w:val="20"/>
              </w:rPr>
              <w:t>30,7</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B740693"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D2CFA1D" w14:textId="77777777" w:rsidR="00245E2F" w:rsidRDefault="007D1025">
            <w:pPr>
              <w:spacing w:after="0" w:line="240" w:lineRule="auto"/>
              <w:rPr>
                <w:rFonts w:ascii="Times New Roman" w:hAnsi="Times New Roman"/>
                <w:sz w:val="20"/>
              </w:rPr>
            </w:pPr>
            <w:r>
              <w:rPr>
                <w:rFonts w:ascii="Times New Roman" w:hAnsi="Times New Roman"/>
                <w:sz w:val="20"/>
              </w:rPr>
              <w:t>76 886,3</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183F3AA" w14:textId="77777777" w:rsidR="00245E2F" w:rsidRDefault="007D1025">
            <w:pPr>
              <w:spacing w:after="0" w:line="240" w:lineRule="auto"/>
              <w:rPr>
                <w:rFonts w:ascii="Times New Roman" w:hAnsi="Times New Roman"/>
                <w:sz w:val="20"/>
              </w:rPr>
            </w:pPr>
            <w:r>
              <w:rPr>
                <w:rFonts w:ascii="Times New Roman" w:hAnsi="Times New Roman"/>
                <w:sz w:val="20"/>
              </w:rPr>
              <w:t>0,5</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E27A564"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2009EA1" w14:textId="77777777" w:rsidR="00245E2F" w:rsidRDefault="00245E2F">
            <w:pPr>
              <w:spacing w:after="0" w:line="240" w:lineRule="auto"/>
              <w:rPr>
                <w:rFonts w:ascii="Times New Roman" w:hAnsi="Times New Roman"/>
                <w:sz w:val="20"/>
              </w:rPr>
            </w:pPr>
          </w:p>
        </w:tc>
      </w:tr>
      <w:tr w:rsidR="00245E2F" w14:paraId="7F2D5D92"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C2E5DC" w14:textId="77777777" w:rsidR="00245E2F" w:rsidRDefault="007D1025">
            <w:pPr>
              <w:spacing w:after="0" w:line="240" w:lineRule="auto"/>
              <w:rPr>
                <w:rFonts w:ascii="Times New Roman" w:hAnsi="Times New Roman"/>
                <w:sz w:val="20"/>
              </w:rPr>
            </w:pPr>
            <w:r>
              <w:rPr>
                <w:rFonts w:ascii="Times New Roman" w:hAnsi="Times New Roman"/>
                <w:sz w:val="20"/>
              </w:rPr>
              <w:t>в том числе для детского населения</w:t>
            </w:r>
          </w:p>
          <w:p w14:paraId="5FF9199D" w14:textId="77777777" w:rsidR="00245E2F" w:rsidRDefault="00A839CF" w:rsidP="00F046C9">
            <w:pPr>
              <w:spacing w:after="0" w:line="240" w:lineRule="auto"/>
              <w:rPr>
                <w:rFonts w:ascii="Times New Roman" w:hAnsi="Times New Roman"/>
                <w:sz w:val="20"/>
              </w:rPr>
            </w:pPr>
            <w:r>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2587D11" w14:textId="77777777" w:rsidR="00245E2F" w:rsidRDefault="007D1025">
            <w:pPr>
              <w:spacing w:after="0" w:line="240" w:lineRule="auto"/>
              <w:rPr>
                <w:rFonts w:ascii="Times New Roman" w:hAnsi="Times New Roman"/>
                <w:sz w:val="20"/>
              </w:rPr>
            </w:pPr>
            <w:r>
              <w:rPr>
                <w:rFonts w:ascii="Times New Roman" w:hAnsi="Times New Roman"/>
                <w:sz w:val="20"/>
              </w:rPr>
              <w:t>13.2.1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7C2D7A2" w14:textId="77777777" w:rsidR="00245E2F" w:rsidRDefault="007D1025">
            <w:pPr>
              <w:spacing w:after="0" w:line="240" w:lineRule="auto"/>
              <w:rPr>
                <w:rFonts w:ascii="Times New Roman" w:hAnsi="Times New Roman"/>
                <w:sz w:val="20"/>
              </w:rPr>
            </w:pPr>
            <w:r>
              <w:rPr>
                <w:rFonts w:ascii="Times New Roman" w:hAnsi="Times New Roman"/>
                <w:sz w:val="20"/>
              </w:rPr>
              <w:t>посе-ще</w:t>
            </w:r>
            <w:r w:rsidR="00BA2D52">
              <w:rPr>
                <w:rFonts w:ascii="Times New Roman" w:hAnsi="Times New Roman"/>
                <w:sz w:val="20"/>
              </w:rPr>
              <w:t>-</w:t>
            </w:r>
            <w:r>
              <w:rPr>
                <w:rFonts w:ascii="Times New Roman" w:hAnsi="Times New Roman"/>
                <w:sz w:val="20"/>
              </w:rPr>
              <w:t>ний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8D72F68" w14:textId="77777777" w:rsidR="00245E2F" w:rsidRDefault="007D1025">
            <w:pPr>
              <w:spacing w:after="0" w:line="240" w:lineRule="auto"/>
              <w:rPr>
                <w:rFonts w:ascii="Times New Roman" w:hAnsi="Times New Roman"/>
                <w:sz w:val="20"/>
              </w:rPr>
            </w:pPr>
            <w:r>
              <w:rPr>
                <w:rFonts w:ascii="Times New Roman" w:hAnsi="Times New Roman"/>
                <w:sz w:val="20"/>
              </w:rPr>
              <w:t>0,000604</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2425C2F" w14:textId="77777777" w:rsidR="00245E2F" w:rsidRDefault="007D1025">
            <w:pPr>
              <w:spacing w:after="0" w:line="240" w:lineRule="auto"/>
              <w:rPr>
                <w:rFonts w:ascii="Times New Roman" w:hAnsi="Times New Roman"/>
                <w:sz w:val="20"/>
              </w:rPr>
            </w:pPr>
            <w:r>
              <w:rPr>
                <w:rFonts w:ascii="Times New Roman" w:hAnsi="Times New Roman"/>
                <w:sz w:val="20"/>
              </w:rPr>
              <w:t>0,000604</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6D741C8"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B034CCD" w14:textId="77777777" w:rsidR="00245E2F" w:rsidRDefault="007D1025">
            <w:pPr>
              <w:spacing w:after="0" w:line="240" w:lineRule="auto"/>
              <w:rPr>
                <w:rFonts w:ascii="Times New Roman" w:hAnsi="Times New Roman"/>
                <w:sz w:val="20"/>
              </w:rPr>
            </w:pPr>
            <w:r>
              <w:rPr>
                <w:rFonts w:ascii="Times New Roman" w:hAnsi="Times New Roman"/>
                <w:sz w:val="20"/>
              </w:rPr>
              <w:t>3 833,20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A648B0" w14:textId="77777777" w:rsidR="00245E2F" w:rsidRDefault="007D1025">
            <w:pPr>
              <w:spacing w:after="0" w:line="240" w:lineRule="auto"/>
              <w:rPr>
                <w:rFonts w:ascii="Times New Roman" w:hAnsi="Times New Roman"/>
                <w:sz w:val="20"/>
              </w:rPr>
            </w:pPr>
            <w:r>
              <w:rPr>
                <w:rFonts w:ascii="Times New Roman" w:hAnsi="Times New Roman"/>
                <w:sz w:val="20"/>
              </w:rPr>
              <w:t>3 833,20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3F5737"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F019333" w14:textId="77777777" w:rsidR="00245E2F" w:rsidRDefault="007D1025">
            <w:pPr>
              <w:spacing w:after="0" w:line="240" w:lineRule="auto"/>
              <w:rPr>
                <w:rFonts w:ascii="Times New Roman" w:hAnsi="Times New Roman"/>
                <w:sz w:val="20"/>
              </w:rPr>
            </w:pPr>
            <w:r>
              <w:rPr>
                <w:rFonts w:ascii="Times New Roman" w:hAnsi="Times New Roman"/>
                <w:sz w:val="20"/>
              </w:rPr>
              <w:t>2,3</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A78EA89"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CA6FE6" w14:textId="77777777" w:rsidR="00245E2F" w:rsidRDefault="007D1025">
            <w:pPr>
              <w:spacing w:after="0" w:line="240" w:lineRule="auto"/>
              <w:rPr>
                <w:rFonts w:ascii="Times New Roman" w:hAnsi="Times New Roman"/>
                <w:sz w:val="20"/>
              </w:rPr>
            </w:pPr>
            <w:r>
              <w:rPr>
                <w:rFonts w:ascii="Times New Roman" w:hAnsi="Times New Roman"/>
                <w:sz w:val="20"/>
              </w:rPr>
              <w:t>5 803,5</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0339422" w14:textId="77777777" w:rsidR="00245E2F" w:rsidRDefault="007D1025">
            <w:pPr>
              <w:spacing w:after="0" w:line="240" w:lineRule="auto"/>
              <w:rPr>
                <w:rFonts w:ascii="Times New Roman" w:hAnsi="Times New Roman"/>
                <w:sz w:val="20"/>
              </w:rPr>
            </w:pPr>
            <w:r>
              <w:rPr>
                <w:rFonts w:ascii="Times New Roman" w:hAnsi="Times New Roman"/>
                <w:sz w:val="20"/>
              </w:rPr>
              <w:t>0,04</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5C6C46E"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56A6EE7" w14:textId="77777777" w:rsidR="00245E2F" w:rsidRDefault="00245E2F">
            <w:pPr>
              <w:spacing w:after="0" w:line="240" w:lineRule="auto"/>
              <w:rPr>
                <w:rFonts w:ascii="Times New Roman" w:hAnsi="Times New Roman"/>
                <w:sz w:val="20"/>
              </w:rPr>
            </w:pPr>
          </w:p>
        </w:tc>
      </w:tr>
      <w:tr w:rsidR="00245E2F" w14:paraId="38213F2B" w14:textId="77777777" w:rsidTr="00BA2D52">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6B9916" w14:textId="77777777" w:rsidR="00245E2F" w:rsidRDefault="007D1025">
            <w:pPr>
              <w:spacing w:after="0" w:line="240" w:lineRule="auto"/>
              <w:rPr>
                <w:rFonts w:ascii="Times New Roman" w:hAnsi="Times New Roman"/>
                <w:sz w:val="20"/>
              </w:rPr>
            </w:pPr>
            <w:r>
              <w:rPr>
                <w:rFonts w:ascii="Times New Roman" w:hAnsi="Times New Roman"/>
                <w:sz w:val="20"/>
              </w:rP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p w14:paraId="5CDC9BF6" w14:textId="77777777" w:rsidR="00245E2F" w:rsidRDefault="00245E2F">
            <w:pPr>
              <w:spacing w:after="0" w:line="240" w:lineRule="auto"/>
              <w:rPr>
                <w:rFonts w:ascii="Times New Roman" w:hAnsi="Times New Roman"/>
                <w:sz w:val="20"/>
              </w:rPr>
            </w:pPr>
          </w:p>
          <w:p w14:paraId="16580456" w14:textId="77777777" w:rsidR="00245E2F" w:rsidRDefault="00245E2F">
            <w:pPr>
              <w:spacing w:after="0" w:line="240" w:lineRule="auto"/>
              <w:rPr>
                <w:rFonts w:ascii="Times New Roman" w:hAnsi="Times New Roman"/>
                <w:sz w:val="20"/>
              </w:rPr>
            </w:pP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9AB1429" w14:textId="77777777" w:rsidR="00245E2F" w:rsidRDefault="007D1025">
            <w:pPr>
              <w:spacing w:after="0" w:line="240" w:lineRule="auto"/>
              <w:rPr>
                <w:rFonts w:ascii="Times New Roman" w:hAnsi="Times New Roman"/>
                <w:sz w:val="20"/>
              </w:rPr>
            </w:pPr>
            <w:r>
              <w:rPr>
                <w:rFonts w:ascii="Times New Roman" w:hAnsi="Times New Roman"/>
                <w:sz w:val="20"/>
              </w:rPr>
              <w:t>14</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3313638" w14:textId="77777777" w:rsidR="00245E2F" w:rsidRDefault="007D1025">
            <w:pPr>
              <w:spacing w:after="0" w:line="240" w:lineRule="auto"/>
              <w:rPr>
                <w:rFonts w:ascii="Times New Roman" w:hAnsi="Times New Roman"/>
                <w:sz w:val="20"/>
              </w:rPr>
            </w:pPr>
            <w:r>
              <w:rPr>
                <w:rFonts w:ascii="Times New Roman" w:hAnsi="Times New Roman"/>
                <w:sz w:val="20"/>
              </w:rPr>
              <w:t>койко-дней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1F9ED91" w14:textId="77777777" w:rsidR="00245E2F" w:rsidRDefault="007D1025">
            <w:pPr>
              <w:spacing w:after="0" w:line="240" w:lineRule="auto"/>
              <w:rPr>
                <w:rFonts w:ascii="Times New Roman" w:hAnsi="Times New Roman"/>
                <w:sz w:val="20"/>
              </w:rPr>
            </w:pPr>
            <w:r>
              <w:rPr>
                <w:rFonts w:ascii="Times New Roman" w:hAnsi="Times New Roman"/>
                <w:sz w:val="20"/>
              </w:rPr>
              <w:t>0,092</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1BAABD" w14:textId="77777777" w:rsidR="00245E2F" w:rsidRDefault="007D1025">
            <w:pPr>
              <w:spacing w:after="0" w:line="240" w:lineRule="auto"/>
              <w:rPr>
                <w:rFonts w:ascii="Times New Roman" w:hAnsi="Times New Roman"/>
                <w:sz w:val="20"/>
              </w:rPr>
            </w:pPr>
            <w:r>
              <w:rPr>
                <w:rFonts w:ascii="Times New Roman" w:hAnsi="Times New Roman"/>
                <w:sz w:val="20"/>
              </w:rPr>
              <w:t>0,092</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C721769"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FF8EFA2" w14:textId="77777777" w:rsidR="00245E2F" w:rsidRDefault="007D1025">
            <w:pPr>
              <w:spacing w:after="0" w:line="240" w:lineRule="auto"/>
              <w:rPr>
                <w:rFonts w:ascii="Times New Roman" w:hAnsi="Times New Roman"/>
                <w:sz w:val="20"/>
              </w:rPr>
            </w:pPr>
            <w:r>
              <w:rPr>
                <w:rFonts w:ascii="Times New Roman" w:hAnsi="Times New Roman"/>
                <w:sz w:val="20"/>
              </w:rPr>
              <w:t>4 526,50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C0E078D" w14:textId="77777777" w:rsidR="00245E2F" w:rsidRDefault="007D1025">
            <w:pPr>
              <w:spacing w:after="0" w:line="240" w:lineRule="auto"/>
              <w:rPr>
                <w:rFonts w:ascii="Times New Roman" w:hAnsi="Times New Roman"/>
                <w:sz w:val="20"/>
              </w:rPr>
            </w:pPr>
            <w:r>
              <w:rPr>
                <w:rFonts w:ascii="Times New Roman" w:hAnsi="Times New Roman"/>
                <w:sz w:val="20"/>
              </w:rPr>
              <w:t>4 526,50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1445CB3"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6A52CE0" w14:textId="77777777" w:rsidR="00245E2F" w:rsidRDefault="007D1025">
            <w:pPr>
              <w:spacing w:after="0" w:line="240" w:lineRule="auto"/>
              <w:rPr>
                <w:rFonts w:ascii="Times New Roman" w:hAnsi="Times New Roman"/>
                <w:sz w:val="20"/>
              </w:rPr>
            </w:pPr>
            <w:r>
              <w:rPr>
                <w:rFonts w:ascii="Times New Roman" w:hAnsi="Times New Roman"/>
                <w:sz w:val="20"/>
              </w:rPr>
              <w:t>416,4</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9B74BCA"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7E369FC" w14:textId="77777777" w:rsidR="00245E2F" w:rsidRDefault="007D1025">
            <w:pPr>
              <w:spacing w:after="0" w:line="240" w:lineRule="auto"/>
              <w:rPr>
                <w:rFonts w:ascii="Times New Roman" w:hAnsi="Times New Roman"/>
                <w:sz w:val="20"/>
              </w:rPr>
            </w:pPr>
            <w:r>
              <w:rPr>
                <w:rFonts w:ascii="Times New Roman" w:hAnsi="Times New Roman"/>
                <w:sz w:val="20"/>
              </w:rPr>
              <w:t>1 044 082,5</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A65CE14" w14:textId="77777777" w:rsidR="00245E2F" w:rsidRDefault="007D1025">
            <w:pPr>
              <w:spacing w:after="0" w:line="240" w:lineRule="auto"/>
              <w:rPr>
                <w:rFonts w:ascii="Times New Roman" w:hAnsi="Times New Roman"/>
                <w:sz w:val="20"/>
              </w:rPr>
            </w:pPr>
            <w:r>
              <w:rPr>
                <w:rFonts w:ascii="Times New Roman" w:hAnsi="Times New Roman"/>
                <w:sz w:val="20"/>
              </w:rPr>
              <w:t>6,4</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E9F8D76"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02CA8C" w14:textId="77777777" w:rsidR="00245E2F" w:rsidRDefault="00245E2F">
            <w:pPr>
              <w:spacing w:after="0" w:line="240" w:lineRule="auto"/>
              <w:rPr>
                <w:rFonts w:ascii="Times New Roman" w:hAnsi="Times New Roman"/>
                <w:sz w:val="20"/>
              </w:rPr>
            </w:pPr>
          </w:p>
        </w:tc>
      </w:tr>
      <w:tr w:rsidR="00245E2F" w14:paraId="0F68352E" w14:textId="77777777" w:rsidTr="00BA2D52">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11415" w14:textId="77777777" w:rsidR="00245E2F" w:rsidRDefault="007D1025">
            <w:pPr>
              <w:spacing w:after="0" w:line="240" w:lineRule="auto"/>
              <w:rPr>
                <w:rFonts w:ascii="Times New Roman" w:hAnsi="Times New Roman"/>
                <w:sz w:val="20"/>
              </w:rPr>
            </w:pPr>
            <w:r>
              <w:rPr>
                <w:rFonts w:ascii="Times New Roman" w:hAnsi="Times New Roman"/>
                <w:sz w:val="20"/>
              </w:rPr>
              <w:t>в том числе для детского населения</w:t>
            </w:r>
          </w:p>
          <w:p w14:paraId="68EC640F" w14:textId="77777777" w:rsidR="00245E2F" w:rsidRDefault="00245E2F">
            <w:pPr>
              <w:spacing w:after="0" w:line="240" w:lineRule="auto"/>
              <w:rPr>
                <w:rFonts w:ascii="Times New Roman" w:hAnsi="Times New Roman"/>
                <w:sz w:val="20"/>
              </w:rPr>
            </w:pPr>
          </w:p>
          <w:p w14:paraId="4FC78C28" w14:textId="77777777" w:rsidR="00245E2F" w:rsidRDefault="00245E2F">
            <w:pPr>
              <w:spacing w:after="0" w:line="240" w:lineRule="auto"/>
              <w:rPr>
                <w:rFonts w:ascii="Times New Roman" w:hAnsi="Times New Roman"/>
                <w:sz w:val="20"/>
              </w:rPr>
            </w:pP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558CC46" w14:textId="77777777" w:rsidR="00245E2F" w:rsidRDefault="007D1025">
            <w:pPr>
              <w:spacing w:after="0" w:line="240" w:lineRule="auto"/>
              <w:rPr>
                <w:rFonts w:ascii="Times New Roman" w:hAnsi="Times New Roman"/>
                <w:sz w:val="20"/>
              </w:rPr>
            </w:pPr>
            <w:r>
              <w:rPr>
                <w:rFonts w:ascii="Times New Roman" w:hAnsi="Times New Roman"/>
                <w:sz w:val="20"/>
              </w:rPr>
              <w:t>14.1</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AA168EE" w14:textId="77777777" w:rsidR="00245E2F" w:rsidRDefault="007D1025">
            <w:pPr>
              <w:spacing w:after="0" w:line="240" w:lineRule="auto"/>
              <w:rPr>
                <w:rFonts w:ascii="Times New Roman" w:hAnsi="Times New Roman"/>
                <w:sz w:val="20"/>
              </w:rPr>
            </w:pPr>
            <w:r>
              <w:rPr>
                <w:rFonts w:ascii="Times New Roman" w:hAnsi="Times New Roman"/>
                <w:sz w:val="20"/>
              </w:rPr>
              <w:t>койко-дней</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D434197" w14:textId="77777777" w:rsidR="00245E2F" w:rsidRDefault="007D1025">
            <w:pPr>
              <w:spacing w:after="0" w:line="240" w:lineRule="auto"/>
              <w:rPr>
                <w:rFonts w:ascii="Times New Roman" w:hAnsi="Times New Roman"/>
                <w:sz w:val="20"/>
              </w:rPr>
            </w:pPr>
            <w:r>
              <w:rPr>
                <w:rFonts w:ascii="Times New Roman" w:hAnsi="Times New Roman"/>
                <w:sz w:val="20"/>
              </w:rPr>
              <w:t>0,004108</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837EA23" w14:textId="77777777" w:rsidR="00245E2F" w:rsidRDefault="007D1025">
            <w:pPr>
              <w:spacing w:after="0" w:line="240" w:lineRule="auto"/>
              <w:rPr>
                <w:rFonts w:ascii="Times New Roman" w:hAnsi="Times New Roman"/>
                <w:sz w:val="20"/>
              </w:rPr>
            </w:pPr>
            <w:r>
              <w:rPr>
                <w:rFonts w:ascii="Times New Roman" w:hAnsi="Times New Roman"/>
                <w:sz w:val="20"/>
              </w:rPr>
              <w:t>0,004108</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41E27F7"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3F0141C" w14:textId="77777777" w:rsidR="00245E2F" w:rsidRDefault="007D1025">
            <w:pPr>
              <w:spacing w:after="0" w:line="240" w:lineRule="auto"/>
              <w:rPr>
                <w:rFonts w:ascii="Times New Roman" w:hAnsi="Times New Roman"/>
                <w:sz w:val="20"/>
              </w:rPr>
            </w:pPr>
            <w:r>
              <w:rPr>
                <w:rFonts w:ascii="Times New Roman" w:hAnsi="Times New Roman"/>
                <w:sz w:val="20"/>
              </w:rPr>
              <w:t>4 551,40</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C4046CC" w14:textId="77777777" w:rsidR="00245E2F" w:rsidRDefault="007D1025">
            <w:pPr>
              <w:spacing w:after="0" w:line="240" w:lineRule="auto"/>
              <w:rPr>
                <w:rFonts w:ascii="Times New Roman" w:hAnsi="Times New Roman"/>
                <w:sz w:val="20"/>
              </w:rPr>
            </w:pPr>
            <w:r>
              <w:rPr>
                <w:rFonts w:ascii="Times New Roman" w:hAnsi="Times New Roman"/>
                <w:sz w:val="20"/>
              </w:rPr>
              <w:t>4 551,40</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8E8C4AC"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4CDB5AD" w14:textId="77777777" w:rsidR="00245E2F" w:rsidRDefault="007D1025">
            <w:pPr>
              <w:spacing w:after="0" w:line="240" w:lineRule="auto"/>
              <w:rPr>
                <w:rFonts w:ascii="Times New Roman" w:hAnsi="Times New Roman"/>
                <w:sz w:val="20"/>
              </w:rPr>
            </w:pPr>
            <w:r>
              <w:rPr>
                <w:rFonts w:ascii="Times New Roman" w:hAnsi="Times New Roman"/>
                <w:sz w:val="20"/>
              </w:rPr>
              <w:t>18,7</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BF9AB8"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B9F5BC3" w14:textId="77777777" w:rsidR="00245E2F" w:rsidRDefault="007D1025">
            <w:pPr>
              <w:spacing w:after="0" w:line="240" w:lineRule="auto"/>
              <w:rPr>
                <w:rFonts w:ascii="Times New Roman" w:hAnsi="Times New Roman"/>
                <w:sz w:val="20"/>
              </w:rPr>
            </w:pPr>
            <w:r>
              <w:rPr>
                <w:rFonts w:ascii="Times New Roman" w:hAnsi="Times New Roman"/>
                <w:sz w:val="20"/>
              </w:rPr>
              <w:t>46 879,4</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90164A" w14:textId="77777777" w:rsidR="00245E2F" w:rsidRDefault="007D1025">
            <w:pPr>
              <w:spacing w:after="0" w:line="240" w:lineRule="auto"/>
              <w:rPr>
                <w:rFonts w:ascii="Times New Roman" w:hAnsi="Times New Roman"/>
                <w:sz w:val="20"/>
              </w:rPr>
            </w:pPr>
            <w:r>
              <w:rPr>
                <w:rFonts w:ascii="Times New Roman" w:hAnsi="Times New Roman"/>
                <w:sz w:val="20"/>
              </w:rPr>
              <w:t>0,3</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1B3F58B"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FDF951D" w14:textId="77777777" w:rsidR="00245E2F" w:rsidRDefault="00245E2F">
            <w:pPr>
              <w:spacing w:after="0" w:line="240" w:lineRule="auto"/>
              <w:rPr>
                <w:rFonts w:ascii="Times New Roman" w:hAnsi="Times New Roman"/>
                <w:sz w:val="20"/>
              </w:rPr>
            </w:pPr>
          </w:p>
        </w:tc>
      </w:tr>
      <w:tr w:rsidR="00245E2F" w14:paraId="4AE68294" w14:textId="77777777" w:rsidTr="00B937FC">
        <w:trPr>
          <w:trHeight w:val="837"/>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CCEFAB" w14:textId="77777777" w:rsidR="00245E2F" w:rsidRDefault="007D1025">
            <w:pPr>
              <w:spacing w:after="0" w:line="240" w:lineRule="auto"/>
              <w:rPr>
                <w:rFonts w:ascii="Times New Roman" w:hAnsi="Times New Roman"/>
                <w:sz w:val="20"/>
              </w:rPr>
            </w:pPr>
            <w:r>
              <w:rPr>
                <w:rFonts w:ascii="Times New Roman" w:hAnsi="Times New Roman"/>
                <w:sz w:val="20"/>
              </w:rPr>
              <w:t>6.3. Паллиативная медицинская помощь в условиях дневного стационара &lt;******&gt;</w:t>
            </w:r>
          </w:p>
          <w:p w14:paraId="7013314F" w14:textId="77777777" w:rsidR="00245E2F" w:rsidRDefault="00245E2F">
            <w:pPr>
              <w:spacing w:after="0" w:line="240" w:lineRule="auto"/>
              <w:rPr>
                <w:rFonts w:ascii="Times New Roman" w:hAnsi="Times New Roman"/>
                <w:sz w:val="20"/>
              </w:rPr>
            </w:pPr>
          </w:p>
          <w:p w14:paraId="2B579AC3" w14:textId="77777777" w:rsidR="00245E2F" w:rsidRDefault="00245E2F">
            <w:pPr>
              <w:spacing w:after="0" w:line="240" w:lineRule="auto"/>
              <w:rPr>
                <w:rFonts w:ascii="Times New Roman" w:hAnsi="Times New Roman"/>
                <w:sz w:val="20"/>
              </w:rPr>
            </w:pP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D8F671" w14:textId="77777777" w:rsidR="00245E2F" w:rsidRDefault="007D1025">
            <w:pPr>
              <w:spacing w:after="0" w:line="240" w:lineRule="auto"/>
              <w:rPr>
                <w:rFonts w:ascii="Times New Roman" w:hAnsi="Times New Roman"/>
                <w:sz w:val="20"/>
              </w:rPr>
            </w:pPr>
            <w:r>
              <w:rPr>
                <w:rFonts w:ascii="Times New Roman" w:hAnsi="Times New Roman"/>
                <w:sz w:val="20"/>
              </w:rPr>
              <w:t>15</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0733174" w14:textId="77777777" w:rsidR="00245E2F" w:rsidRDefault="00BA2D52">
            <w:pPr>
              <w:spacing w:after="0" w:line="240" w:lineRule="auto"/>
              <w:rPr>
                <w:rFonts w:ascii="Times New Roman" w:hAnsi="Times New Roman"/>
                <w:sz w:val="20"/>
              </w:rPr>
            </w:pPr>
            <w:r>
              <w:rPr>
                <w:rFonts w:ascii="Times New Roman" w:hAnsi="Times New Roman"/>
                <w:sz w:val="20"/>
              </w:rPr>
              <w:t>слу-чаев лече-ния</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3D1843"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8D8BC79"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DC34ACA"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819299B"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85E13D2"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C2B4A83"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3D65ABC"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1639B4A"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5493A2E"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549B774"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80F8E37"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7CFD336" w14:textId="77777777" w:rsidR="00245E2F" w:rsidRDefault="00245E2F">
            <w:pPr>
              <w:spacing w:after="0" w:line="240" w:lineRule="auto"/>
              <w:rPr>
                <w:rFonts w:ascii="Times New Roman" w:hAnsi="Times New Roman"/>
                <w:sz w:val="20"/>
              </w:rPr>
            </w:pPr>
          </w:p>
        </w:tc>
      </w:tr>
      <w:tr w:rsidR="00245E2F" w14:paraId="6BBF2604"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2C37F1" w14:textId="77777777" w:rsidR="00245E2F" w:rsidRDefault="007D1025">
            <w:pPr>
              <w:spacing w:after="0" w:line="240" w:lineRule="auto"/>
              <w:rPr>
                <w:rFonts w:ascii="Times New Roman" w:hAnsi="Times New Roman"/>
                <w:sz w:val="20"/>
              </w:rPr>
            </w:pPr>
            <w:r>
              <w:rPr>
                <w:rFonts w:ascii="Times New Roman" w:hAnsi="Times New Roman"/>
                <w:sz w:val="20"/>
              </w:rPr>
              <w:t>II. Ненормируемая медицинская помощь и прочие виды медицинских и иных услуг, в том числе</w:t>
            </w:r>
          </w:p>
          <w:p w14:paraId="236AD9AA" w14:textId="77777777" w:rsidR="00245E2F" w:rsidRDefault="00245E2F">
            <w:pPr>
              <w:spacing w:after="0" w:line="240" w:lineRule="auto"/>
              <w:rPr>
                <w:rFonts w:ascii="Times New Roman" w:hAnsi="Times New Roman"/>
                <w:sz w:val="20"/>
              </w:rPr>
            </w:pPr>
          </w:p>
          <w:p w14:paraId="552D22AD" w14:textId="77777777" w:rsidR="00245E2F" w:rsidRDefault="00245E2F">
            <w:pPr>
              <w:spacing w:after="0" w:line="240" w:lineRule="auto"/>
              <w:rPr>
                <w:rFonts w:ascii="Times New Roman" w:hAnsi="Times New Roman"/>
                <w:sz w:val="20"/>
              </w:rPr>
            </w:pP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F983179" w14:textId="77777777" w:rsidR="00245E2F" w:rsidRDefault="007D1025">
            <w:pPr>
              <w:spacing w:after="0" w:line="240" w:lineRule="auto"/>
              <w:rPr>
                <w:rFonts w:ascii="Times New Roman" w:hAnsi="Times New Roman"/>
                <w:sz w:val="20"/>
              </w:rPr>
            </w:pPr>
            <w:r>
              <w:rPr>
                <w:rFonts w:ascii="Times New Roman" w:hAnsi="Times New Roman"/>
                <w:sz w:val="20"/>
              </w:rPr>
              <w:t>Б</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CAEB4A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554CE91"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858C76"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B6A410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4E02F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9D56791"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AF326B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D2098FD" w14:textId="77777777" w:rsidR="00245E2F" w:rsidRDefault="007D1025">
            <w:pPr>
              <w:spacing w:after="0" w:line="240" w:lineRule="auto"/>
              <w:rPr>
                <w:rFonts w:ascii="Times New Roman" w:hAnsi="Times New Roman"/>
                <w:sz w:val="20"/>
              </w:rPr>
            </w:pPr>
            <w:r>
              <w:rPr>
                <w:rFonts w:ascii="Times New Roman" w:hAnsi="Times New Roman"/>
                <w:sz w:val="20"/>
              </w:rPr>
              <w:t>2616,0</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699F456"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B3F3339" w14:textId="77777777" w:rsidR="00245E2F" w:rsidRDefault="007D1025">
            <w:pPr>
              <w:spacing w:after="0" w:line="240" w:lineRule="auto"/>
              <w:rPr>
                <w:rFonts w:ascii="Times New Roman" w:hAnsi="Times New Roman"/>
                <w:sz w:val="20"/>
              </w:rPr>
            </w:pPr>
            <w:r>
              <w:rPr>
                <w:rFonts w:ascii="Times New Roman" w:hAnsi="Times New Roman"/>
                <w:sz w:val="20"/>
              </w:rPr>
              <w:t>6 559 018,9</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29D0373" w14:textId="77777777" w:rsidR="00245E2F" w:rsidRDefault="007D1025">
            <w:pPr>
              <w:spacing w:after="0" w:line="240" w:lineRule="auto"/>
              <w:rPr>
                <w:rFonts w:ascii="Times New Roman" w:hAnsi="Times New Roman"/>
                <w:sz w:val="20"/>
              </w:rPr>
            </w:pPr>
            <w:r>
              <w:rPr>
                <w:rFonts w:ascii="Times New Roman" w:hAnsi="Times New Roman"/>
                <w:sz w:val="20"/>
              </w:rPr>
              <w:t>40,0</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9A2246"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021CCEB" w14:textId="77777777" w:rsidR="00245E2F" w:rsidRDefault="00245E2F">
            <w:pPr>
              <w:spacing w:after="0" w:line="240" w:lineRule="auto"/>
              <w:rPr>
                <w:rFonts w:ascii="Times New Roman" w:hAnsi="Times New Roman"/>
                <w:sz w:val="20"/>
              </w:rPr>
            </w:pPr>
          </w:p>
        </w:tc>
      </w:tr>
      <w:tr w:rsidR="00245E2F" w14:paraId="7323EDC9"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24EB5" w14:textId="77777777" w:rsidR="00245E2F" w:rsidRDefault="007D1025">
            <w:pPr>
              <w:spacing w:after="0" w:line="240" w:lineRule="auto"/>
              <w:rPr>
                <w:rFonts w:ascii="Times New Roman" w:hAnsi="Times New Roman"/>
                <w:sz w:val="20"/>
              </w:rPr>
            </w:pPr>
            <w:r>
              <w:rPr>
                <w:rFonts w:ascii="Times New Roman" w:hAnsi="Times New Roman"/>
                <w:sz w:val="20"/>
              </w:rPr>
              <w:t>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w:t>
            </w:r>
          </w:p>
          <w:p w14:paraId="023234EC" w14:textId="77777777" w:rsidR="00245E2F" w:rsidRDefault="007D1025" w:rsidP="00F046C9">
            <w:pPr>
              <w:spacing w:after="0" w:line="240" w:lineRule="auto"/>
              <w:rPr>
                <w:rFonts w:ascii="Times New Roman" w:hAnsi="Times New Roman"/>
                <w:sz w:val="20"/>
              </w:rPr>
            </w:pPr>
            <w:r>
              <w:rPr>
                <w:rFonts w:ascii="Times New Roman" w:hAnsi="Times New Roman"/>
                <w:sz w:val="20"/>
              </w:rPr>
              <w:t>подведомственные медицинские организации) &lt;*******&gt;, за исключением медицинской помощи, оказываемой за счет средств ОМС</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24F9EE" w14:textId="77777777" w:rsidR="00245E2F" w:rsidRDefault="007D1025">
            <w:pPr>
              <w:spacing w:after="0" w:line="240" w:lineRule="auto"/>
              <w:rPr>
                <w:rFonts w:ascii="Times New Roman" w:hAnsi="Times New Roman"/>
                <w:sz w:val="20"/>
              </w:rPr>
            </w:pPr>
            <w:r>
              <w:rPr>
                <w:rFonts w:ascii="Times New Roman" w:hAnsi="Times New Roman"/>
                <w:sz w:val="20"/>
              </w:rPr>
              <w:t>16</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4950225"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3801863"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4346AB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EF3677"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909456E"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3B94A67"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68292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4FFD845" w14:textId="77777777" w:rsidR="00245E2F" w:rsidRDefault="007D1025">
            <w:pPr>
              <w:spacing w:after="0" w:line="240" w:lineRule="auto"/>
              <w:rPr>
                <w:rFonts w:ascii="Times New Roman" w:hAnsi="Times New Roman"/>
                <w:sz w:val="20"/>
              </w:rPr>
            </w:pPr>
            <w:r>
              <w:rPr>
                <w:rFonts w:ascii="Times New Roman" w:hAnsi="Times New Roman"/>
                <w:sz w:val="20"/>
              </w:rPr>
              <w:t>2508,7</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618A8C1"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B0EDE37" w14:textId="77777777" w:rsidR="00245E2F" w:rsidRDefault="007D1025">
            <w:pPr>
              <w:spacing w:after="0" w:line="240" w:lineRule="auto"/>
              <w:rPr>
                <w:rFonts w:ascii="Times New Roman" w:hAnsi="Times New Roman"/>
                <w:sz w:val="20"/>
              </w:rPr>
            </w:pPr>
            <w:r>
              <w:rPr>
                <w:rFonts w:ascii="Times New Roman" w:hAnsi="Times New Roman"/>
                <w:sz w:val="20"/>
              </w:rPr>
              <w:t>6 289 960,4</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46F9F3F" w14:textId="77777777" w:rsidR="00245E2F" w:rsidRDefault="007D1025">
            <w:pPr>
              <w:spacing w:after="0" w:line="240" w:lineRule="auto"/>
              <w:rPr>
                <w:rFonts w:ascii="Times New Roman" w:hAnsi="Times New Roman"/>
                <w:sz w:val="20"/>
              </w:rPr>
            </w:pPr>
            <w:r>
              <w:rPr>
                <w:rFonts w:ascii="Times New Roman" w:hAnsi="Times New Roman"/>
                <w:sz w:val="20"/>
              </w:rPr>
              <w:t>38,4</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93D27B9"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A29DD84" w14:textId="77777777" w:rsidR="00245E2F" w:rsidRDefault="00245E2F">
            <w:pPr>
              <w:spacing w:after="0" w:line="240" w:lineRule="auto"/>
              <w:rPr>
                <w:rFonts w:ascii="Times New Roman" w:hAnsi="Times New Roman"/>
                <w:sz w:val="20"/>
              </w:rPr>
            </w:pPr>
          </w:p>
        </w:tc>
      </w:tr>
      <w:tr w:rsidR="00245E2F" w14:paraId="67A15F5B"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63A3F" w14:textId="77777777" w:rsidR="00245E2F" w:rsidRDefault="007D1025">
            <w:pPr>
              <w:spacing w:after="0" w:line="240" w:lineRule="auto"/>
              <w:rPr>
                <w:rFonts w:ascii="Times New Roman" w:hAnsi="Times New Roman"/>
                <w:sz w:val="20"/>
              </w:rPr>
            </w:pPr>
            <w:r>
              <w:rPr>
                <w:rFonts w:ascii="Times New Roman" w:hAnsi="Times New Roman"/>
                <w:sz w:val="20"/>
              </w:rPr>
              <w:t>8. Высокотехнологичная медицинская помощь, оказываемая в подведомственных медицинских организациях, в том числе</w:t>
            </w:r>
          </w:p>
          <w:p w14:paraId="20D5510A" w14:textId="77777777" w:rsidR="00245E2F" w:rsidRDefault="00245E2F">
            <w:pPr>
              <w:spacing w:after="0" w:line="240" w:lineRule="auto"/>
              <w:rPr>
                <w:rFonts w:ascii="Times New Roman" w:hAnsi="Times New Roman"/>
                <w:sz w:val="20"/>
              </w:rPr>
            </w:pP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292B16B" w14:textId="77777777" w:rsidR="00245E2F" w:rsidRDefault="007D1025">
            <w:pPr>
              <w:spacing w:after="0" w:line="240" w:lineRule="auto"/>
              <w:rPr>
                <w:rFonts w:ascii="Times New Roman" w:hAnsi="Times New Roman"/>
                <w:sz w:val="20"/>
              </w:rPr>
            </w:pPr>
            <w:r>
              <w:rPr>
                <w:rFonts w:ascii="Times New Roman" w:hAnsi="Times New Roman"/>
                <w:sz w:val="20"/>
              </w:rPr>
              <w:t>17</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0AD25F8"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D967B9A"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1109AFD"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169FCC" w14:textId="77777777" w:rsidR="00245E2F" w:rsidRDefault="00245E2F">
            <w:pPr>
              <w:spacing w:after="0" w:line="240" w:lineRule="auto"/>
              <w:rPr>
                <w:rFonts w:ascii="Times New Roman" w:hAnsi="Times New Roman"/>
                <w:sz w:val="20"/>
              </w:rPr>
            </w:pP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FFD1E51"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C80CEA9"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84FCF2" w14:textId="77777777" w:rsidR="00245E2F" w:rsidRDefault="00245E2F">
            <w:pPr>
              <w:spacing w:after="0" w:line="240" w:lineRule="auto"/>
              <w:rPr>
                <w:rFonts w:ascii="Times New Roman" w:hAnsi="Times New Roman"/>
                <w:sz w:val="20"/>
              </w:rPr>
            </w:pP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E87154" w14:textId="77777777" w:rsidR="00245E2F" w:rsidRDefault="007D1025">
            <w:pPr>
              <w:spacing w:after="0" w:line="240" w:lineRule="auto"/>
              <w:rPr>
                <w:rFonts w:ascii="Times New Roman" w:hAnsi="Times New Roman"/>
                <w:sz w:val="20"/>
              </w:rPr>
            </w:pPr>
            <w:r>
              <w:rPr>
                <w:rFonts w:ascii="Times New Roman" w:hAnsi="Times New Roman"/>
                <w:sz w:val="20"/>
              </w:rPr>
              <w:t>107,3</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50A42A" w14:textId="77777777" w:rsidR="00245E2F" w:rsidRDefault="00245E2F">
            <w:pPr>
              <w:spacing w:after="0" w:line="240" w:lineRule="auto"/>
              <w:rPr>
                <w:rFonts w:ascii="Times New Roman" w:hAnsi="Times New Roman"/>
                <w:sz w:val="20"/>
              </w:rPr>
            </w:pP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CB6DAD1" w14:textId="77777777" w:rsidR="00245E2F" w:rsidRDefault="007D1025">
            <w:pPr>
              <w:spacing w:after="0" w:line="240" w:lineRule="auto"/>
              <w:rPr>
                <w:rFonts w:ascii="Times New Roman" w:hAnsi="Times New Roman"/>
                <w:sz w:val="20"/>
              </w:rPr>
            </w:pPr>
            <w:r>
              <w:rPr>
                <w:rFonts w:ascii="Times New Roman" w:hAnsi="Times New Roman"/>
                <w:sz w:val="20"/>
              </w:rPr>
              <w:t>269 058,50</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DF54BA2" w14:textId="77777777" w:rsidR="00245E2F" w:rsidRDefault="007D1025">
            <w:pPr>
              <w:spacing w:after="0" w:line="240" w:lineRule="auto"/>
              <w:rPr>
                <w:rFonts w:ascii="Times New Roman" w:hAnsi="Times New Roman"/>
                <w:sz w:val="20"/>
              </w:rPr>
            </w:pPr>
            <w:r>
              <w:rPr>
                <w:rFonts w:ascii="Times New Roman" w:hAnsi="Times New Roman"/>
                <w:sz w:val="20"/>
              </w:rPr>
              <w:t>1,6</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63592C" w14:textId="77777777" w:rsidR="00245E2F" w:rsidRDefault="00245E2F">
            <w:pPr>
              <w:spacing w:after="0" w:line="240" w:lineRule="auto"/>
              <w:rPr>
                <w:rFonts w:ascii="Times New Roman" w:hAnsi="Times New Roman"/>
                <w:sz w:val="20"/>
              </w:rPr>
            </w:pP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C60C639" w14:textId="77777777" w:rsidR="00245E2F" w:rsidRDefault="00245E2F">
            <w:pPr>
              <w:spacing w:after="0" w:line="240" w:lineRule="auto"/>
              <w:rPr>
                <w:rFonts w:ascii="Times New Roman" w:hAnsi="Times New Roman"/>
                <w:sz w:val="20"/>
              </w:rPr>
            </w:pPr>
          </w:p>
        </w:tc>
      </w:tr>
      <w:tr w:rsidR="00245E2F" w14:paraId="049367CF"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D4206B" w14:textId="77777777" w:rsidR="00245E2F" w:rsidRDefault="007D1025">
            <w:pPr>
              <w:spacing w:after="0" w:line="240" w:lineRule="auto"/>
              <w:rPr>
                <w:rFonts w:ascii="Times New Roman" w:hAnsi="Times New Roman"/>
                <w:sz w:val="20"/>
              </w:rPr>
            </w:pPr>
            <w:r>
              <w:rPr>
                <w:rFonts w:ascii="Times New Roman" w:hAnsi="Times New Roman"/>
                <w:sz w:val="20"/>
              </w:rPr>
              <w:t xml:space="preserve">8.1. Не включенная в базовую программу ОМС и предусмотренная разделом II приложения №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w:t>
            </w:r>
            <w:r w:rsidR="00E32D89">
              <w:rPr>
                <w:rFonts w:ascii="Times New Roman" w:hAnsi="Times New Roman"/>
                <w:sz w:val="20"/>
              </w:rPr>
              <w:br/>
            </w:r>
            <w:r>
              <w:rPr>
                <w:rFonts w:ascii="Times New Roman" w:hAnsi="Times New Roman"/>
                <w:sz w:val="20"/>
              </w:rPr>
              <w:t>от</w:t>
            </w:r>
            <w:r w:rsidR="00E32D89">
              <w:rPr>
                <w:rFonts w:ascii="Times New Roman" w:hAnsi="Times New Roman"/>
                <w:sz w:val="20"/>
              </w:rPr>
              <w:t xml:space="preserve"> 29.12.2025 № 2188</w:t>
            </w:r>
          </w:p>
          <w:p w14:paraId="48EC7419" w14:textId="77777777" w:rsidR="00245E2F" w:rsidRDefault="00245E2F">
            <w:pPr>
              <w:spacing w:after="0" w:line="240" w:lineRule="auto"/>
              <w:rPr>
                <w:rFonts w:ascii="Times New Roman" w:hAnsi="Times New Roman"/>
                <w:sz w:val="20"/>
              </w:rPr>
            </w:pP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22ECB02" w14:textId="77777777" w:rsidR="00245E2F" w:rsidRDefault="007D1025">
            <w:pPr>
              <w:spacing w:after="0" w:line="240" w:lineRule="auto"/>
              <w:rPr>
                <w:rFonts w:ascii="Times New Roman" w:hAnsi="Times New Roman"/>
                <w:sz w:val="20"/>
              </w:rPr>
            </w:pPr>
            <w:r>
              <w:rPr>
                <w:rFonts w:ascii="Times New Roman" w:hAnsi="Times New Roman"/>
                <w:sz w:val="20"/>
              </w:rPr>
              <w:t>18.1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2EE318"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CAE19D"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73E3255"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81DA8B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DF4DE7"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5BC587B"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9B3E0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A84A9E" w14:textId="77777777" w:rsidR="00245E2F" w:rsidRDefault="007D1025">
            <w:pPr>
              <w:spacing w:after="0" w:line="240" w:lineRule="auto"/>
              <w:rPr>
                <w:rFonts w:ascii="Times New Roman" w:hAnsi="Times New Roman"/>
                <w:sz w:val="20"/>
              </w:rPr>
            </w:pPr>
            <w:r>
              <w:rPr>
                <w:rFonts w:ascii="Times New Roman" w:hAnsi="Times New Roman"/>
                <w:sz w:val="20"/>
              </w:rPr>
              <w:t>107,3</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6437DB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639D788" w14:textId="77777777" w:rsidR="00245E2F" w:rsidRDefault="007D1025">
            <w:pPr>
              <w:spacing w:after="0" w:line="240" w:lineRule="auto"/>
              <w:rPr>
                <w:rFonts w:ascii="Times New Roman" w:hAnsi="Times New Roman"/>
                <w:sz w:val="20"/>
              </w:rPr>
            </w:pPr>
            <w:r>
              <w:rPr>
                <w:rFonts w:ascii="Times New Roman" w:hAnsi="Times New Roman"/>
                <w:sz w:val="20"/>
              </w:rPr>
              <w:t>269 058,50</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40E22EB" w14:textId="77777777" w:rsidR="00245E2F" w:rsidRDefault="007D1025">
            <w:pPr>
              <w:spacing w:after="0" w:line="240" w:lineRule="auto"/>
              <w:rPr>
                <w:rFonts w:ascii="Times New Roman" w:hAnsi="Times New Roman"/>
                <w:sz w:val="20"/>
              </w:rPr>
            </w:pPr>
            <w:r>
              <w:rPr>
                <w:rFonts w:ascii="Times New Roman" w:hAnsi="Times New Roman"/>
                <w:sz w:val="20"/>
              </w:rPr>
              <w:t>1,6</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D5E7925"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5A7050"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29A73627"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23343" w14:textId="77777777" w:rsidR="00245E2F" w:rsidRDefault="007D1025">
            <w:pPr>
              <w:spacing w:after="0" w:line="240" w:lineRule="auto"/>
              <w:rPr>
                <w:rFonts w:ascii="Times New Roman" w:hAnsi="Times New Roman"/>
                <w:sz w:val="20"/>
              </w:rPr>
            </w:pPr>
            <w:r>
              <w:rPr>
                <w:rFonts w:ascii="Times New Roman" w:hAnsi="Times New Roman"/>
                <w:sz w:val="20"/>
              </w:rPr>
              <w:t>8.2. Дополнительные объемы высокотехнологичной медицинской помощи, включенной в базовую программу ОМС в соответствии с разделом I приложения № 1 к Программе&lt;********&gt;</w:t>
            </w:r>
            <w:r w:rsidR="00A839CF">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D755A9F" w14:textId="77777777" w:rsidR="00245E2F" w:rsidRDefault="007D1025">
            <w:pPr>
              <w:spacing w:after="0" w:line="240" w:lineRule="auto"/>
              <w:rPr>
                <w:rFonts w:ascii="Times New Roman" w:hAnsi="Times New Roman"/>
                <w:sz w:val="20"/>
              </w:rPr>
            </w:pPr>
            <w:r>
              <w:rPr>
                <w:rFonts w:ascii="Times New Roman" w:hAnsi="Times New Roman"/>
                <w:sz w:val="20"/>
              </w:rPr>
              <w:t>18.2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2251F6"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1AF4027"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B3D06AF"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F3664C8"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C51437"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7A5475E"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AAF9C4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E0AC29A"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DD88F58"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800177B"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91B4E8"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D5FF6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B4B597"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43C5DE3F"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536E9" w14:textId="77777777" w:rsidR="00245E2F" w:rsidRDefault="007D1025">
            <w:pPr>
              <w:spacing w:after="0" w:line="240" w:lineRule="auto"/>
              <w:rPr>
                <w:rFonts w:ascii="Times New Roman" w:hAnsi="Times New Roman"/>
                <w:sz w:val="20"/>
              </w:rPr>
            </w:pPr>
            <w:r>
              <w:rPr>
                <w:rFonts w:ascii="Times New Roman" w:hAnsi="Times New Roman"/>
                <w:sz w:val="20"/>
              </w:rPr>
              <w:t>9. Расходы на содержание и обеспечение деятельности подведомственных медицинских организаций, из них</w:t>
            </w:r>
            <w:r w:rsidR="00A839CF">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4A839B9" w14:textId="77777777" w:rsidR="00245E2F" w:rsidRDefault="007D1025">
            <w:pPr>
              <w:spacing w:after="0" w:line="240" w:lineRule="auto"/>
              <w:rPr>
                <w:rFonts w:ascii="Times New Roman" w:hAnsi="Times New Roman"/>
                <w:sz w:val="20"/>
              </w:rPr>
            </w:pPr>
            <w:r>
              <w:rPr>
                <w:rFonts w:ascii="Times New Roman" w:hAnsi="Times New Roman"/>
                <w:sz w:val="20"/>
              </w:rPr>
              <w:t>19</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4BB4712" w14:textId="77777777" w:rsidR="00245E2F" w:rsidRDefault="00245E2F">
            <w:pPr>
              <w:spacing w:after="0" w:line="240" w:lineRule="auto"/>
              <w:rPr>
                <w:rFonts w:ascii="Times New Roman" w:hAnsi="Times New Roman"/>
                <w:sz w:val="20"/>
              </w:rPr>
            </w:pP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FA267B5" w14:textId="77777777" w:rsidR="00245E2F" w:rsidRDefault="00245E2F">
            <w:pPr>
              <w:spacing w:after="0" w:line="240" w:lineRule="auto"/>
              <w:rPr>
                <w:rFonts w:ascii="Times New Roman" w:hAnsi="Times New Roman"/>
                <w:sz w:val="20"/>
              </w:rPr>
            </w:pP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47199B8" w14:textId="77777777" w:rsidR="00245E2F" w:rsidRDefault="00245E2F">
            <w:pPr>
              <w:spacing w:after="0" w:line="240" w:lineRule="auto"/>
              <w:rPr>
                <w:rFonts w:ascii="Times New Roman" w:hAnsi="Times New Roman"/>
                <w:sz w:val="20"/>
              </w:rPr>
            </w:pP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522F13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88C04B4" w14:textId="77777777" w:rsidR="00245E2F" w:rsidRDefault="00245E2F">
            <w:pPr>
              <w:spacing w:after="0" w:line="240" w:lineRule="auto"/>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E9D1254" w14:textId="77777777" w:rsidR="00245E2F" w:rsidRDefault="00245E2F">
            <w:pPr>
              <w:spacing w:after="0" w:line="240" w:lineRule="auto"/>
              <w:rPr>
                <w:rFonts w:ascii="Times New Roman" w:hAnsi="Times New Roman"/>
                <w:sz w:val="20"/>
              </w:rPr>
            </w:pP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AD50F68"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ABD0265"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01188A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BB5203B"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EA22092"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CC8502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BB82DE7"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03188F0A"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EBDCDF" w14:textId="77777777" w:rsidR="00245E2F" w:rsidRDefault="007D1025">
            <w:pPr>
              <w:spacing w:after="0" w:line="240" w:lineRule="auto"/>
              <w:rPr>
                <w:rFonts w:ascii="Times New Roman" w:hAnsi="Times New Roman"/>
                <w:sz w:val="20"/>
              </w:rPr>
            </w:pPr>
            <w:r>
              <w:rPr>
                <w:rFonts w:ascii="Times New Roman" w:hAnsi="Times New Roman"/>
                <w:sz w:val="20"/>
              </w:rPr>
              <w:t>9.1. На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B852384" w14:textId="77777777" w:rsidR="00245E2F" w:rsidRDefault="007D1025">
            <w:pPr>
              <w:spacing w:after="0" w:line="240" w:lineRule="auto"/>
              <w:rPr>
                <w:rFonts w:ascii="Times New Roman" w:hAnsi="Times New Roman"/>
                <w:sz w:val="20"/>
              </w:rPr>
            </w:pPr>
            <w:r>
              <w:rPr>
                <w:rFonts w:ascii="Times New Roman" w:hAnsi="Times New Roman"/>
                <w:sz w:val="20"/>
              </w:rPr>
              <w:t>19.1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DB043E3"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E293980"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8FBBC3"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B2326FF"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E9BC18E"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5D31EA"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A50A2DF"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284F5B8"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1D349DE"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C5A211"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E7268B"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FBE571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203832"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615A52DF"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3420F0" w14:textId="77777777" w:rsidR="00245E2F" w:rsidRDefault="007D1025">
            <w:pPr>
              <w:spacing w:after="0" w:line="240" w:lineRule="auto"/>
              <w:rPr>
                <w:rFonts w:ascii="Times New Roman" w:hAnsi="Times New Roman"/>
                <w:sz w:val="20"/>
              </w:rPr>
            </w:pPr>
            <w:r>
              <w:rPr>
                <w:rFonts w:ascii="Times New Roman" w:hAnsi="Times New Roman"/>
                <w:sz w:val="20"/>
              </w:rPr>
              <w:t>9.2. На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r w:rsidR="00A839CF">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AE07AC5" w14:textId="77777777" w:rsidR="00245E2F" w:rsidRDefault="007D1025">
            <w:pPr>
              <w:spacing w:after="0" w:line="240" w:lineRule="auto"/>
              <w:rPr>
                <w:rFonts w:ascii="Times New Roman" w:hAnsi="Times New Roman"/>
                <w:sz w:val="20"/>
              </w:rPr>
            </w:pPr>
            <w:r>
              <w:rPr>
                <w:rFonts w:ascii="Times New Roman" w:hAnsi="Times New Roman"/>
                <w:sz w:val="20"/>
              </w:rPr>
              <w:t>19.2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0D2B168"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DECB47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D39F8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D9BF2A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2B7FC9A"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7629248"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B92DB68"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BF7D302" w14:textId="77777777" w:rsidR="00245E2F" w:rsidRDefault="00245E2F">
            <w:pPr>
              <w:spacing w:after="0" w:line="240" w:lineRule="auto"/>
              <w:rPr>
                <w:rFonts w:ascii="Times New Roman" w:hAnsi="Times New Roman"/>
                <w:sz w:val="20"/>
              </w:rPr>
            </w:pP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D66F6B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2131E5A" w14:textId="77777777" w:rsidR="00245E2F" w:rsidRDefault="00245E2F">
            <w:pPr>
              <w:spacing w:after="0" w:line="240" w:lineRule="auto"/>
              <w:rPr>
                <w:rFonts w:ascii="Times New Roman" w:hAnsi="Times New Roman"/>
                <w:sz w:val="20"/>
              </w:rPr>
            </w:pP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28016B3" w14:textId="77777777" w:rsidR="00245E2F" w:rsidRDefault="00245E2F">
            <w:pPr>
              <w:spacing w:after="0" w:line="240" w:lineRule="auto"/>
              <w:rPr>
                <w:rFonts w:ascii="Times New Roman" w:hAnsi="Times New Roman"/>
                <w:sz w:val="20"/>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6F386C1"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8556A8"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175A3522"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2A1C7C" w14:textId="77777777" w:rsidR="00245E2F" w:rsidRDefault="007D1025">
            <w:pPr>
              <w:spacing w:after="0" w:line="240" w:lineRule="auto"/>
              <w:rPr>
                <w:rFonts w:ascii="Times New Roman" w:hAnsi="Times New Roman"/>
                <w:sz w:val="20"/>
              </w:rPr>
            </w:pPr>
            <w:r>
              <w:rPr>
                <w:rFonts w:ascii="Times New Roman" w:hAnsi="Times New Roman"/>
                <w:sz w:val="20"/>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r w:rsidR="00A839CF">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793BB55" w14:textId="77777777" w:rsidR="00245E2F" w:rsidRDefault="007D1025">
            <w:pPr>
              <w:spacing w:after="0" w:line="240" w:lineRule="auto"/>
              <w:rPr>
                <w:rFonts w:ascii="Times New Roman" w:hAnsi="Times New Roman"/>
                <w:sz w:val="20"/>
              </w:rPr>
            </w:pPr>
            <w:r>
              <w:rPr>
                <w:rFonts w:ascii="Times New Roman" w:hAnsi="Times New Roman"/>
                <w:sz w:val="20"/>
              </w:rPr>
              <w:t>В</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9867023"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588DAC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E3D41D5"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F135DC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0237A5"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1D9B4C"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7DB6ABB"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79A63A5" w14:textId="77777777" w:rsidR="00245E2F" w:rsidRDefault="007D1025">
            <w:pPr>
              <w:spacing w:after="0" w:line="240" w:lineRule="auto"/>
              <w:rPr>
                <w:rFonts w:ascii="Times New Roman" w:hAnsi="Times New Roman"/>
                <w:sz w:val="20"/>
              </w:rPr>
            </w:pPr>
            <w:r>
              <w:rPr>
                <w:rFonts w:ascii="Times New Roman" w:hAnsi="Times New Roman"/>
                <w:sz w:val="20"/>
              </w:rPr>
              <w:t>190,1</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EDA2D6"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8CA2D1" w14:textId="77777777" w:rsidR="00245E2F" w:rsidRDefault="007D1025">
            <w:pPr>
              <w:spacing w:after="0" w:line="240" w:lineRule="auto"/>
              <w:rPr>
                <w:rFonts w:ascii="Times New Roman" w:hAnsi="Times New Roman"/>
                <w:sz w:val="20"/>
              </w:rPr>
            </w:pPr>
            <w:r>
              <w:rPr>
                <w:rFonts w:ascii="Times New Roman" w:hAnsi="Times New Roman"/>
                <w:sz w:val="20"/>
              </w:rPr>
              <w:t>476 497,2</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14EF2D0" w14:textId="77777777" w:rsidR="00245E2F" w:rsidRDefault="007D1025">
            <w:pPr>
              <w:spacing w:after="0" w:line="240" w:lineRule="auto"/>
              <w:rPr>
                <w:rFonts w:ascii="Times New Roman" w:hAnsi="Times New Roman"/>
                <w:sz w:val="20"/>
              </w:rPr>
            </w:pPr>
            <w:r>
              <w:rPr>
                <w:rFonts w:ascii="Times New Roman" w:hAnsi="Times New Roman"/>
                <w:sz w:val="20"/>
              </w:rPr>
              <w:t>2,9</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CC5C29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9C7216D"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6FCB2256"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B5075B" w14:textId="77777777" w:rsidR="00245E2F" w:rsidRDefault="007D1025">
            <w:pPr>
              <w:spacing w:after="0" w:line="240" w:lineRule="auto"/>
              <w:rPr>
                <w:rFonts w:ascii="Times New Roman" w:hAnsi="Times New Roman"/>
                <w:sz w:val="20"/>
              </w:rPr>
            </w:pPr>
            <w:r>
              <w:rPr>
                <w:rFonts w:ascii="Times New Roman" w:hAnsi="Times New Roman"/>
                <w:sz w:val="20"/>
              </w:rPr>
              <w:t xml:space="preserve">10. Обеспечение при амбулаторном лечении (бесплатно или с </w:t>
            </w:r>
            <w:r>
              <w:rPr>
                <w:rFonts w:ascii="Times New Roman" w:hAnsi="Times New Roman"/>
                <w:sz w:val="20"/>
              </w:rPr>
              <w:br/>
              <w:t>50-процентной скидкой) лекарственными препаратами, медицинскими изделиями, продуктами лечебного (энтерального) питания&lt;*********&gt;</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DE81C22" w14:textId="77777777" w:rsidR="00245E2F" w:rsidRDefault="007D1025">
            <w:pPr>
              <w:spacing w:after="0" w:line="240" w:lineRule="auto"/>
              <w:rPr>
                <w:rFonts w:ascii="Times New Roman" w:hAnsi="Times New Roman"/>
                <w:sz w:val="20"/>
              </w:rPr>
            </w:pPr>
            <w:r>
              <w:rPr>
                <w:rFonts w:ascii="Times New Roman" w:hAnsi="Times New Roman"/>
                <w:sz w:val="20"/>
              </w:rPr>
              <w:t>20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8BF163"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B81CCF"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3613BC"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9FC14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C7950B"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8AD9A5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705EEAB"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9A1D66A" w14:textId="77777777" w:rsidR="00245E2F" w:rsidRDefault="007D1025">
            <w:pPr>
              <w:spacing w:after="0" w:line="240" w:lineRule="auto"/>
              <w:rPr>
                <w:rFonts w:ascii="Times New Roman" w:hAnsi="Times New Roman"/>
                <w:sz w:val="20"/>
              </w:rPr>
            </w:pPr>
            <w:r>
              <w:rPr>
                <w:rFonts w:ascii="Times New Roman" w:hAnsi="Times New Roman"/>
                <w:sz w:val="20"/>
              </w:rPr>
              <w:t>131,1</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0AB4E2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6E1864E" w14:textId="77777777" w:rsidR="00245E2F" w:rsidRDefault="007D1025">
            <w:pPr>
              <w:spacing w:after="0" w:line="240" w:lineRule="auto"/>
              <w:rPr>
                <w:rFonts w:ascii="Times New Roman" w:hAnsi="Times New Roman"/>
                <w:sz w:val="20"/>
              </w:rPr>
            </w:pPr>
            <w:r>
              <w:rPr>
                <w:rFonts w:ascii="Times New Roman" w:hAnsi="Times New Roman"/>
                <w:sz w:val="20"/>
              </w:rPr>
              <w:t>328 796,0</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4EA4642" w14:textId="77777777" w:rsidR="00245E2F" w:rsidRDefault="007D1025">
            <w:pPr>
              <w:spacing w:after="0" w:line="240" w:lineRule="auto"/>
              <w:rPr>
                <w:rFonts w:ascii="Times New Roman" w:hAnsi="Times New Roman"/>
                <w:sz w:val="20"/>
              </w:rPr>
            </w:pPr>
            <w:r>
              <w:rPr>
                <w:rFonts w:ascii="Times New Roman" w:hAnsi="Times New Roman"/>
                <w:sz w:val="20"/>
              </w:rPr>
              <w:t>2,0</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964FB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37CA4CD"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17B07C2B"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F14396" w14:textId="77777777" w:rsidR="00245E2F" w:rsidRDefault="007D1025">
            <w:pPr>
              <w:spacing w:after="0" w:line="240" w:lineRule="auto"/>
              <w:rPr>
                <w:rFonts w:ascii="Times New Roman" w:hAnsi="Times New Roman"/>
                <w:sz w:val="20"/>
              </w:rPr>
            </w:pPr>
            <w:r>
              <w:rPr>
                <w:rFonts w:ascii="Times New Roman" w:hAnsi="Times New Roman"/>
                <w:sz w:val="20"/>
              </w:rPr>
              <w:t>11. Бесплатное (со скидкой) зубное протезирование</w:t>
            </w:r>
          </w:p>
          <w:p w14:paraId="68BAC58E" w14:textId="77777777" w:rsidR="00245E2F" w:rsidRDefault="007D1025">
            <w:pPr>
              <w:spacing w:after="0" w:line="240" w:lineRule="auto"/>
              <w:rPr>
                <w:rFonts w:ascii="Times New Roman" w:hAnsi="Times New Roman"/>
                <w:sz w:val="20"/>
              </w:rPr>
            </w:pPr>
            <w:r>
              <w:rPr>
                <w:rFonts w:ascii="Times New Roman" w:hAnsi="Times New Roman"/>
                <w:sz w:val="20"/>
              </w:rPr>
              <w:t>&lt;**********&gt;</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039C049" w14:textId="77777777" w:rsidR="00245E2F" w:rsidRDefault="007D1025">
            <w:pPr>
              <w:spacing w:after="0" w:line="240" w:lineRule="auto"/>
              <w:rPr>
                <w:rFonts w:ascii="Times New Roman" w:hAnsi="Times New Roman"/>
                <w:sz w:val="20"/>
              </w:rPr>
            </w:pPr>
            <w:r>
              <w:rPr>
                <w:rFonts w:ascii="Times New Roman" w:hAnsi="Times New Roman"/>
                <w:sz w:val="20"/>
              </w:rPr>
              <w:t>21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292995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D11A33A"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8AFD53D"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C947806"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6CD697B"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1544B5B"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9DBBA52"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D87DAF0" w14:textId="77777777" w:rsidR="00245E2F" w:rsidRDefault="007D1025">
            <w:pPr>
              <w:spacing w:after="0" w:line="240" w:lineRule="auto"/>
              <w:rPr>
                <w:rFonts w:ascii="Times New Roman" w:hAnsi="Times New Roman"/>
                <w:sz w:val="20"/>
              </w:rPr>
            </w:pPr>
            <w:r>
              <w:rPr>
                <w:rFonts w:ascii="Times New Roman" w:hAnsi="Times New Roman"/>
                <w:sz w:val="20"/>
              </w:rPr>
              <w:t>33,5</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FE732D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395E2C8" w14:textId="77777777" w:rsidR="00245E2F" w:rsidRDefault="007D1025">
            <w:pPr>
              <w:spacing w:after="0" w:line="240" w:lineRule="auto"/>
              <w:rPr>
                <w:rFonts w:ascii="Times New Roman" w:hAnsi="Times New Roman"/>
                <w:sz w:val="20"/>
              </w:rPr>
            </w:pPr>
            <w:r>
              <w:rPr>
                <w:rFonts w:ascii="Times New Roman" w:hAnsi="Times New Roman"/>
                <w:sz w:val="20"/>
              </w:rPr>
              <w:t>83 914,5</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829DE7B" w14:textId="77777777" w:rsidR="00245E2F" w:rsidRDefault="007D1025">
            <w:pPr>
              <w:spacing w:after="0" w:line="240" w:lineRule="auto"/>
              <w:rPr>
                <w:rFonts w:ascii="Times New Roman" w:hAnsi="Times New Roman"/>
                <w:sz w:val="20"/>
              </w:rPr>
            </w:pPr>
            <w:r>
              <w:rPr>
                <w:rFonts w:ascii="Times New Roman" w:hAnsi="Times New Roman"/>
                <w:sz w:val="20"/>
              </w:rPr>
              <w:t>0,5</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9490DFF"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2AAA608" w14:textId="77777777" w:rsidR="00245E2F" w:rsidRDefault="007D1025">
            <w:pPr>
              <w:spacing w:after="0" w:line="240" w:lineRule="auto"/>
              <w:rPr>
                <w:rFonts w:ascii="Times New Roman" w:hAnsi="Times New Roman"/>
                <w:sz w:val="20"/>
              </w:rPr>
            </w:pPr>
            <w:r>
              <w:rPr>
                <w:rFonts w:ascii="Times New Roman" w:hAnsi="Times New Roman"/>
                <w:sz w:val="20"/>
              </w:rPr>
              <w:t>Х</w:t>
            </w:r>
          </w:p>
        </w:tc>
      </w:tr>
      <w:tr w:rsidR="00245E2F" w14:paraId="3FF9D489" w14:textId="77777777" w:rsidTr="00B937FC">
        <w:trPr>
          <w:trHeight w:val="345"/>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982974" w14:textId="77777777" w:rsidR="00245E2F" w:rsidRDefault="007D1025">
            <w:pPr>
              <w:spacing w:after="0" w:line="240" w:lineRule="auto"/>
              <w:rPr>
                <w:rFonts w:ascii="Times New Roman" w:hAnsi="Times New Roman"/>
                <w:sz w:val="20"/>
              </w:rPr>
            </w:pPr>
            <w:r>
              <w:rPr>
                <w:rFonts w:ascii="Times New Roman" w:hAnsi="Times New Roman"/>
                <w:sz w:val="20"/>
              </w:rP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07B2AF2" w14:textId="77777777" w:rsidR="00245E2F" w:rsidRDefault="007D1025">
            <w:pPr>
              <w:spacing w:after="0" w:line="240" w:lineRule="auto"/>
              <w:rPr>
                <w:rFonts w:ascii="Times New Roman" w:hAnsi="Times New Roman"/>
                <w:sz w:val="20"/>
              </w:rPr>
            </w:pPr>
            <w:r>
              <w:rPr>
                <w:rFonts w:ascii="Times New Roman" w:hAnsi="Times New Roman"/>
                <w:sz w:val="20"/>
              </w:rPr>
              <w:t>22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2B5DA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AB4C46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3DFA37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58F2B1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0747B1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A3704F"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1854D9"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C7BF3FB" w14:textId="77777777" w:rsidR="00245E2F" w:rsidRDefault="007D1025">
            <w:pPr>
              <w:spacing w:after="0" w:line="240" w:lineRule="auto"/>
              <w:rPr>
                <w:rFonts w:ascii="Times New Roman" w:hAnsi="Times New Roman"/>
                <w:sz w:val="20"/>
              </w:rPr>
            </w:pPr>
            <w:r>
              <w:rPr>
                <w:rFonts w:ascii="Times New Roman" w:hAnsi="Times New Roman"/>
                <w:sz w:val="20"/>
              </w:rPr>
              <w:t>25,5</w:t>
            </w:r>
          </w:p>
        </w:tc>
        <w:tc>
          <w:tcPr>
            <w:tcW w:w="9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A4BB46E"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555CE67" w14:textId="77777777" w:rsidR="00245E2F" w:rsidRDefault="007D1025">
            <w:pPr>
              <w:spacing w:after="0" w:line="240" w:lineRule="auto"/>
              <w:rPr>
                <w:rFonts w:ascii="Times New Roman" w:hAnsi="Times New Roman"/>
                <w:sz w:val="20"/>
              </w:rPr>
            </w:pPr>
            <w:r>
              <w:rPr>
                <w:rFonts w:ascii="Times New Roman" w:hAnsi="Times New Roman"/>
                <w:sz w:val="20"/>
              </w:rPr>
              <w:t>63 786,7</w:t>
            </w:r>
          </w:p>
        </w:tc>
        <w:tc>
          <w:tcPr>
            <w:tcW w:w="5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7DC3B94" w14:textId="77777777" w:rsidR="00245E2F" w:rsidRDefault="007D1025">
            <w:pPr>
              <w:spacing w:after="0" w:line="240" w:lineRule="auto"/>
              <w:rPr>
                <w:rFonts w:ascii="Times New Roman" w:hAnsi="Times New Roman"/>
                <w:sz w:val="20"/>
              </w:rPr>
            </w:pPr>
            <w:r>
              <w:rPr>
                <w:rFonts w:ascii="Times New Roman" w:hAnsi="Times New Roman"/>
                <w:sz w:val="20"/>
              </w:rPr>
              <w:t>0,4</w:t>
            </w: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E687C4" w14:textId="77777777" w:rsidR="00245E2F" w:rsidRDefault="007D1025">
            <w:pPr>
              <w:spacing w:after="0" w:line="240" w:lineRule="auto"/>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4F32C5D" w14:textId="77777777" w:rsidR="00245E2F" w:rsidRDefault="007D1025">
            <w:pPr>
              <w:spacing w:after="0" w:line="240" w:lineRule="auto"/>
              <w:rPr>
                <w:rFonts w:ascii="Times New Roman" w:hAnsi="Times New Roman"/>
                <w:sz w:val="20"/>
              </w:rPr>
            </w:pPr>
            <w:r>
              <w:rPr>
                <w:rFonts w:ascii="Times New Roman" w:hAnsi="Times New Roman"/>
                <w:sz w:val="20"/>
              </w:rPr>
              <w:t>Х</w:t>
            </w:r>
          </w:p>
        </w:tc>
      </w:tr>
    </w:tbl>
    <w:p w14:paraId="6E5B630F" w14:textId="77777777" w:rsidR="00245E2F" w:rsidRDefault="00245E2F">
      <w:pPr>
        <w:spacing w:after="0" w:line="240" w:lineRule="auto"/>
        <w:jc w:val="center"/>
        <w:rPr>
          <w:rFonts w:ascii="Times New Roman" w:hAnsi="Times New Roman"/>
          <w:sz w:val="24"/>
        </w:rPr>
      </w:pPr>
    </w:p>
    <w:p w14:paraId="42F427BE" w14:textId="77777777" w:rsidR="00373CF9" w:rsidRDefault="00373CF9">
      <w:pPr>
        <w:spacing w:after="0" w:line="240" w:lineRule="auto"/>
        <w:jc w:val="center"/>
        <w:rPr>
          <w:rFonts w:ascii="Times New Roman" w:hAnsi="Times New Roman"/>
          <w:sz w:val="24"/>
        </w:rPr>
      </w:pPr>
    </w:p>
    <w:p w14:paraId="2BA57014" w14:textId="77777777" w:rsidR="00245E2F" w:rsidRDefault="00245E2F">
      <w:pPr>
        <w:spacing w:after="0" w:line="240" w:lineRule="auto"/>
        <w:jc w:val="center"/>
        <w:rPr>
          <w:rFonts w:ascii="Times New Roman" w:hAnsi="Times New Roman"/>
          <w:sz w:val="24"/>
        </w:rPr>
      </w:pPr>
    </w:p>
    <w:p w14:paraId="04C970C2" w14:textId="77777777" w:rsidR="00245E2F" w:rsidRPr="003F43D5" w:rsidRDefault="007D1025">
      <w:pPr>
        <w:spacing w:after="0" w:line="240" w:lineRule="auto"/>
        <w:jc w:val="center"/>
        <w:rPr>
          <w:rFonts w:ascii="Times New Roman" w:hAnsi="Times New Roman"/>
          <w:sz w:val="28"/>
          <w:szCs w:val="28"/>
        </w:rPr>
      </w:pPr>
      <w:r w:rsidRPr="003F43D5">
        <w:rPr>
          <w:rFonts w:ascii="Times New Roman" w:hAnsi="Times New Roman"/>
          <w:sz w:val="28"/>
          <w:szCs w:val="28"/>
        </w:rPr>
        <w:t xml:space="preserve">Утвержденная стоимость территориальной программы обязательного медицинского страхования Кемеровской </w:t>
      </w:r>
      <w:r w:rsidRPr="003F43D5">
        <w:rPr>
          <w:rFonts w:ascii="Times New Roman" w:hAnsi="Times New Roman"/>
          <w:sz w:val="28"/>
          <w:szCs w:val="28"/>
        </w:rPr>
        <w:br/>
        <w:t>области – Кузбасса по видам и условиям оказания медицинской помощи на 2026 год</w:t>
      </w:r>
    </w:p>
    <w:p w14:paraId="3EF76C83" w14:textId="77777777" w:rsidR="00373CF9" w:rsidRDefault="00373CF9">
      <w:pPr>
        <w:spacing w:after="0" w:line="240" w:lineRule="auto"/>
        <w:jc w:val="center"/>
        <w:rPr>
          <w:rFonts w:ascii="Times New Roman" w:hAnsi="Times New Roman"/>
          <w:sz w:val="24"/>
        </w:rPr>
      </w:pPr>
    </w:p>
    <w:tbl>
      <w:tblPr>
        <w:tblW w:w="15781" w:type="dxa"/>
        <w:tblInd w:w="-436" w:type="dxa"/>
        <w:tblLayout w:type="fixed"/>
        <w:tblLook w:val="04A0" w:firstRow="1" w:lastRow="0" w:firstColumn="1" w:lastColumn="0" w:noHBand="0" w:noVBand="1"/>
      </w:tblPr>
      <w:tblGrid>
        <w:gridCol w:w="5249"/>
        <w:gridCol w:w="850"/>
        <w:gridCol w:w="1701"/>
        <w:gridCol w:w="1403"/>
        <w:gridCol w:w="1572"/>
        <w:gridCol w:w="710"/>
        <w:gridCol w:w="1275"/>
        <w:gridCol w:w="707"/>
        <w:gridCol w:w="1732"/>
        <w:gridCol w:w="582"/>
      </w:tblGrid>
      <w:tr w:rsidR="00245E2F" w14:paraId="6221212E" w14:textId="77777777" w:rsidTr="00405E23">
        <w:trPr>
          <w:trHeight w:val="1110"/>
        </w:trPr>
        <w:tc>
          <w:tcPr>
            <w:tcW w:w="5249" w:type="dxa"/>
            <w:vMerge w:val="restart"/>
            <w:tcBorders>
              <w:top w:val="single" w:sz="4" w:space="0" w:color="000000"/>
              <w:left w:val="single" w:sz="4" w:space="0" w:color="000000"/>
              <w:bottom w:val="single" w:sz="4" w:space="0" w:color="000000"/>
              <w:right w:val="single" w:sz="4" w:space="0" w:color="000000"/>
            </w:tcBorders>
            <w:vAlign w:val="center"/>
          </w:tcPr>
          <w:p w14:paraId="350AB39C" w14:textId="77777777" w:rsidR="00245E2F" w:rsidRDefault="007D1025" w:rsidP="00373CF9">
            <w:pPr>
              <w:spacing w:after="0" w:line="240" w:lineRule="auto"/>
              <w:jc w:val="center"/>
              <w:rPr>
                <w:rFonts w:ascii="Times New Roman" w:hAnsi="Times New Roman"/>
                <w:sz w:val="20"/>
              </w:rPr>
            </w:pPr>
            <w:r>
              <w:rPr>
                <w:rFonts w:ascii="Times New Roman" w:hAnsi="Times New Roman"/>
                <w:sz w:val="20"/>
              </w:rPr>
              <w:t>Виды и условия оказания медицинской помощи</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6992F3A" w14:textId="77777777" w:rsidR="00245E2F" w:rsidRDefault="00793A16" w:rsidP="00373CF9">
            <w:pPr>
              <w:spacing w:after="0" w:line="240" w:lineRule="auto"/>
              <w:jc w:val="center"/>
              <w:rPr>
                <w:rFonts w:ascii="Times New Roman" w:hAnsi="Times New Roman"/>
                <w:sz w:val="20"/>
              </w:rPr>
            </w:pPr>
            <w:r>
              <w:rPr>
                <w:rFonts w:ascii="Times New Roman" w:hAnsi="Times New Roman"/>
                <w:sz w:val="20"/>
              </w:rPr>
              <w:t>№</w:t>
            </w:r>
            <w:r w:rsidR="007D1025">
              <w:rPr>
                <w:rFonts w:ascii="Times New Roman" w:hAnsi="Times New Roman"/>
                <w:sz w:val="20"/>
              </w:rPr>
              <w:t xml:space="preserve"> строки</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6DB5AFD1" w14:textId="77777777" w:rsidR="00245E2F" w:rsidRDefault="007D1025" w:rsidP="00373CF9">
            <w:pPr>
              <w:spacing w:after="0" w:line="240" w:lineRule="auto"/>
              <w:jc w:val="center"/>
              <w:rPr>
                <w:rFonts w:ascii="Times New Roman" w:hAnsi="Times New Roman"/>
                <w:sz w:val="20"/>
              </w:rPr>
            </w:pPr>
            <w:r>
              <w:rPr>
                <w:rFonts w:ascii="Times New Roman" w:hAnsi="Times New Roman"/>
                <w:sz w:val="20"/>
              </w:rPr>
              <w:t>Единица измерения</w:t>
            </w:r>
          </w:p>
        </w:tc>
        <w:tc>
          <w:tcPr>
            <w:tcW w:w="14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E26C68E" w14:textId="77777777" w:rsidR="00245E2F" w:rsidRDefault="007D1025" w:rsidP="00373CF9">
            <w:pPr>
              <w:spacing w:after="0" w:line="240" w:lineRule="auto"/>
              <w:jc w:val="center"/>
              <w:rPr>
                <w:rFonts w:ascii="Times New Roman" w:hAnsi="Times New Roman"/>
                <w:sz w:val="20"/>
              </w:rPr>
            </w:pPr>
            <w:r>
              <w:rPr>
                <w:rFonts w:ascii="Times New Roman" w:hAnsi="Times New Roman"/>
                <w:sz w:val="20"/>
              </w:rPr>
              <w:t>Объем медицинской помощи в расчете на одного жителя (норматив объемов предоставле</w:t>
            </w:r>
            <w:r w:rsidR="00793A16">
              <w:rPr>
                <w:rFonts w:ascii="Times New Roman" w:hAnsi="Times New Roman"/>
                <w:sz w:val="20"/>
              </w:rPr>
              <w:t>-</w:t>
            </w:r>
            <w:r>
              <w:rPr>
                <w:rFonts w:ascii="Times New Roman" w:hAnsi="Times New Roman"/>
                <w:sz w:val="20"/>
              </w:rPr>
              <w:t>ния медицин</w:t>
            </w:r>
            <w:r w:rsidR="00793A16">
              <w:rPr>
                <w:rFonts w:ascii="Times New Roman" w:hAnsi="Times New Roman"/>
                <w:sz w:val="20"/>
              </w:rPr>
              <w:t>-</w:t>
            </w:r>
            <w:r>
              <w:rPr>
                <w:rFonts w:ascii="Times New Roman" w:hAnsi="Times New Roman"/>
                <w:sz w:val="20"/>
              </w:rPr>
              <w:t xml:space="preserve">ской помощи в расчете на </w:t>
            </w:r>
            <w:r w:rsidR="00405E23">
              <w:rPr>
                <w:rFonts w:ascii="Times New Roman" w:hAnsi="Times New Roman"/>
                <w:sz w:val="20"/>
              </w:rPr>
              <w:br/>
              <w:t>1</w:t>
            </w:r>
            <w:r>
              <w:rPr>
                <w:rFonts w:ascii="Times New Roman" w:hAnsi="Times New Roman"/>
                <w:sz w:val="20"/>
              </w:rPr>
              <w:t xml:space="preserve"> </w:t>
            </w:r>
            <w:r w:rsidR="00405E23">
              <w:rPr>
                <w:rFonts w:ascii="Times New Roman" w:hAnsi="Times New Roman"/>
                <w:sz w:val="20"/>
              </w:rPr>
              <w:t>з</w:t>
            </w:r>
            <w:r>
              <w:rPr>
                <w:rFonts w:ascii="Times New Roman" w:hAnsi="Times New Roman"/>
                <w:sz w:val="20"/>
              </w:rPr>
              <w:t>астрахован</w:t>
            </w:r>
            <w:r w:rsidR="00405E23">
              <w:rPr>
                <w:rFonts w:ascii="Times New Roman" w:hAnsi="Times New Roman"/>
                <w:sz w:val="20"/>
              </w:rPr>
              <w:t>-</w:t>
            </w:r>
            <w:r>
              <w:rPr>
                <w:rFonts w:ascii="Times New Roman" w:hAnsi="Times New Roman"/>
                <w:sz w:val="20"/>
              </w:rPr>
              <w:t>ное лицо)</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14:paraId="609C2980" w14:textId="77777777" w:rsidR="00245E2F" w:rsidRDefault="007D1025" w:rsidP="00373CF9">
            <w:pPr>
              <w:spacing w:after="0" w:line="240" w:lineRule="auto"/>
              <w:jc w:val="center"/>
              <w:rPr>
                <w:rFonts w:ascii="Times New Roman" w:hAnsi="Times New Roman"/>
                <w:sz w:val="20"/>
              </w:rPr>
            </w:pPr>
            <w:r>
              <w:rPr>
                <w:rFonts w:ascii="Times New Roman" w:hAnsi="Times New Roman"/>
                <w:sz w:val="20"/>
              </w:rPr>
              <w:t>Стоимость единицы объема медицинской помощи (норматив финансовых затрат на единицу объема предоставления медицинской помощи)</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1F0ED56" w14:textId="77777777" w:rsidR="00245E2F" w:rsidRDefault="007D1025" w:rsidP="00373CF9">
            <w:pPr>
              <w:spacing w:after="0" w:line="240" w:lineRule="auto"/>
              <w:jc w:val="center"/>
              <w:rPr>
                <w:rFonts w:ascii="Times New Roman" w:hAnsi="Times New Roman"/>
                <w:sz w:val="20"/>
              </w:rPr>
            </w:pPr>
            <w:r>
              <w:rPr>
                <w:rFonts w:ascii="Times New Roman" w:hAnsi="Times New Roman"/>
                <w:sz w:val="20"/>
              </w:rPr>
              <w:t>Подушевые нормативы финансирования территориальной программы</w:t>
            </w:r>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14:paraId="72CDF446" w14:textId="77777777" w:rsidR="00245E2F" w:rsidRDefault="007D1025" w:rsidP="00373CF9">
            <w:pPr>
              <w:spacing w:after="0" w:line="240" w:lineRule="auto"/>
              <w:jc w:val="center"/>
              <w:rPr>
                <w:rFonts w:ascii="Times New Roman" w:hAnsi="Times New Roman"/>
                <w:sz w:val="20"/>
              </w:rPr>
            </w:pPr>
            <w:r>
              <w:rPr>
                <w:rFonts w:ascii="Times New Roman" w:hAnsi="Times New Roman"/>
                <w:sz w:val="20"/>
              </w:rPr>
              <w:t>Стоимость территориальной программы по источникам ее финансового обеспечения</w:t>
            </w:r>
          </w:p>
        </w:tc>
      </w:tr>
      <w:tr w:rsidR="00245E2F" w14:paraId="42F00BB9" w14:textId="77777777" w:rsidTr="00793A16">
        <w:trPr>
          <w:trHeight w:val="210"/>
        </w:trPr>
        <w:tc>
          <w:tcPr>
            <w:tcW w:w="5249" w:type="dxa"/>
            <w:vMerge/>
            <w:tcBorders>
              <w:top w:val="single" w:sz="4" w:space="0" w:color="000000"/>
              <w:left w:val="single" w:sz="4" w:space="0" w:color="000000"/>
              <w:bottom w:val="single" w:sz="4" w:space="0" w:color="000000"/>
              <w:right w:val="single" w:sz="4" w:space="0" w:color="000000"/>
            </w:tcBorders>
            <w:vAlign w:val="center"/>
          </w:tcPr>
          <w:p w14:paraId="2C02D660" w14:textId="77777777" w:rsidR="00245E2F" w:rsidRDefault="00245E2F" w:rsidP="00373CF9">
            <w:pPr>
              <w:spacing w:after="0" w:line="240" w:lineRule="auto"/>
              <w:jc w:val="cente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3E6F39A" w14:textId="77777777" w:rsidR="00245E2F" w:rsidRDefault="00245E2F" w:rsidP="00373CF9">
            <w:pPr>
              <w:spacing w:after="0" w:line="240" w:lineRule="auto"/>
              <w:jc w:val="cente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4E1BFC70" w14:textId="77777777" w:rsidR="00245E2F" w:rsidRDefault="00245E2F" w:rsidP="00373CF9">
            <w:pPr>
              <w:spacing w:after="0" w:line="240" w:lineRule="auto"/>
              <w:jc w:val="center"/>
            </w:pPr>
          </w:p>
        </w:tc>
        <w:tc>
          <w:tcPr>
            <w:tcW w:w="1403" w:type="dxa"/>
            <w:vMerge/>
            <w:tcBorders>
              <w:top w:val="single" w:sz="4" w:space="0" w:color="000000"/>
              <w:left w:val="single" w:sz="4" w:space="0" w:color="000000"/>
              <w:bottom w:val="single" w:sz="4" w:space="0" w:color="000000"/>
              <w:right w:val="single" w:sz="4" w:space="0" w:color="000000"/>
            </w:tcBorders>
            <w:vAlign w:val="center"/>
          </w:tcPr>
          <w:p w14:paraId="22B035F2" w14:textId="77777777" w:rsidR="00245E2F" w:rsidRDefault="00245E2F" w:rsidP="00373CF9">
            <w:pPr>
              <w:spacing w:after="0" w:line="240" w:lineRule="auto"/>
              <w:jc w:val="center"/>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5D1255E9" w14:textId="77777777" w:rsidR="00245E2F" w:rsidRDefault="00245E2F" w:rsidP="00373CF9">
            <w:pPr>
              <w:spacing w:after="0" w:line="240" w:lineRule="auto"/>
              <w:jc w:val="cente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376B30C" w14:textId="77777777" w:rsidR="00245E2F" w:rsidRDefault="007D1025" w:rsidP="00373CF9">
            <w:pPr>
              <w:spacing w:after="0" w:line="240" w:lineRule="auto"/>
              <w:jc w:val="center"/>
              <w:rPr>
                <w:rFonts w:ascii="Times New Roman" w:hAnsi="Times New Roman"/>
                <w:sz w:val="20"/>
              </w:rPr>
            </w:pPr>
            <w:r>
              <w:rPr>
                <w:rFonts w:ascii="Times New Roman" w:hAnsi="Times New Roman"/>
                <w:sz w:val="20"/>
              </w:rPr>
              <w:t>руб.</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14:paraId="1BBFA050" w14:textId="77777777" w:rsidR="00245E2F" w:rsidRDefault="007D1025" w:rsidP="00373CF9">
            <w:pPr>
              <w:spacing w:after="0" w:line="240" w:lineRule="auto"/>
              <w:jc w:val="center"/>
              <w:rPr>
                <w:rFonts w:ascii="Times New Roman" w:hAnsi="Times New Roman"/>
                <w:sz w:val="20"/>
              </w:rPr>
            </w:pPr>
            <w:r>
              <w:rPr>
                <w:rFonts w:ascii="Times New Roman" w:hAnsi="Times New Roman"/>
                <w:sz w:val="20"/>
              </w:rPr>
              <w:t>тыс. руб.</w:t>
            </w:r>
          </w:p>
        </w:tc>
        <w:tc>
          <w:tcPr>
            <w:tcW w:w="582" w:type="dxa"/>
            <w:vMerge w:val="restart"/>
            <w:tcBorders>
              <w:top w:val="single" w:sz="4" w:space="0" w:color="000000"/>
              <w:left w:val="single" w:sz="4" w:space="0" w:color="000000"/>
              <w:bottom w:val="single" w:sz="4" w:space="0" w:color="000000"/>
              <w:right w:val="single" w:sz="4" w:space="0" w:color="000000"/>
            </w:tcBorders>
            <w:vAlign w:val="center"/>
          </w:tcPr>
          <w:p w14:paraId="2175E572" w14:textId="77777777" w:rsidR="00245E2F" w:rsidRDefault="007D1025" w:rsidP="00405E23">
            <w:pPr>
              <w:spacing w:after="0" w:line="240" w:lineRule="auto"/>
              <w:jc w:val="center"/>
              <w:rPr>
                <w:rFonts w:ascii="Times New Roman" w:hAnsi="Times New Roman"/>
                <w:sz w:val="20"/>
              </w:rPr>
            </w:pPr>
            <w:r>
              <w:rPr>
                <w:rFonts w:ascii="Times New Roman" w:hAnsi="Times New Roman"/>
                <w:sz w:val="20"/>
              </w:rPr>
              <w:t>в % к ито</w:t>
            </w:r>
            <w:r w:rsidR="00405E23">
              <w:rPr>
                <w:rFonts w:ascii="Times New Roman" w:hAnsi="Times New Roman"/>
                <w:sz w:val="20"/>
              </w:rPr>
              <w:t>-</w:t>
            </w:r>
            <w:r>
              <w:rPr>
                <w:rFonts w:ascii="Times New Roman" w:hAnsi="Times New Roman"/>
                <w:sz w:val="20"/>
              </w:rPr>
              <w:t>гу</w:t>
            </w:r>
          </w:p>
        </w:tc>
      </w:tr>
      <w:tr w:rsidR="00245E2F" w14:paraId="7DB33D1F" w14:textId="77777777" w:rsidTr="00265B1A">
        <w:trPr>
          <w:cantSplit/>
          <w:trHeight w:val="2965"/>
        </w:trPr>
        <w:tc>
          <w:tcPr>
            <w:tcW w:w="5249" w:type="dxa"/>
            <w:vMerge/>
            <w:tcBorders>
              <w:top w:val="single" w:sz="4" w:space="0" w:color="000000"/>
              <w:left w:val="single" w:sz="4" w:space="0" w:color="000000"/>
              <w:bottom w:val="single" w:sz="4" w:space="0" w:color="000000"/>
              <w:right w:val="single" w:sz="4" w:space="0" w:color="000000"/>
            </w:tcBorders>
            <w:vAlign w:val="center"/>
          </w:tcPr>
          <w:p w14:paraId="0DFE92B9" w14:textId="77777777" w:rsidR="00245E2F" w:rsidRDefault="00245E2F" w:rsidP="00793A16">
            <w:pPr>
              <w:spacing w:after="0" w:line="240" w:lineRule="auto"/>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A4F86DD" w14:textId="77777777" w:rsidR="00245E2F" w:rsidRDefault="00245E2F" w:rsidP="00793A16">
            <w:pPr>
              <w:spacing w:after="0" w:line="240" w:lineRule="auto"/>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57F5CD50" w14:textId="77777777" w:rsidR="00245E2F" w:rsidRDefault="00245E2F" w:rsidP="00793A16">
            <w:pPr>
              <w:spacing w:after="0" w:line="240" w:lineRule="auto"/>
            </w:pPr>
          </w:p>
        </w:tc>
        <w:tc>
          <w:tcPr>
            <w:tcW w:w="1403" w:type="dxa"/>
            <w:vMerge/>
            <w:tcBorders>
              <w:top w:val="single" w:sz="4" w:space="0" w:color="000000"/>
              <w:left w:val="single" w:sz="4" w:space="0" w:color="000000"/>
              <w:bottom w:val="single" w:sz="4" w:space="0" w:color="000000"/>
              <w:right w:val="single" w:sz="4" w:space="0" w:color="000000"/>
            </w:tcBorders>
            <w:vAlign w:val="center"/>
          </w:tcPr>
          <w:p w14:paraId="0BD247D0" w14:textId="77777777" w:rsidR="00245E2F" w:rsidRDefault="00245E2F" w:rsidP="00793A16">
            <w:pPr>
              <w:spacing w:after="0" w:line="240" w:lineRule="auto"/>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1D19B08F" w14:textId="77777777" w:rsidR="00245E2F" w:rsidRDefault="00245E2F" w:rsidP="00793A16">
            <w:pPr>
              <w:spacing w:after="0" w:line="240" w:lineRule="auto"/>
            </w:pPr>
          </w:p>
        </w:tc>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extDirection w:val="btLr"/>
            <w:vAlign w:val="center"/>
          </w:tcPr>
          <w:p w14:paraId="7D97280D" w14:textId="77777777" w:rsidR="00245E2F" w:rsidRDefault="007D1025" w:rsidP="00405E23">
            <w:pPr>
              <w:spacing w:after="0" w:line="240" w:lineRule="auto"/>
              <w:jc w:val="center"/>
              <w:rPr>
                <w:rFonts w:ascii="Times New Roman" w:hAnsi="Times New Roman"/>
                <w:sz w:val="20"/>
              </w:rPr>
            </w:pPr>
            <w:r>
              <w:rPr>
                <w:rFonts w:ascii="Times New Roman" w:hAnsi="Times New Roman"/>
                <w:sz w:val="20"/>
              </w:rPr>
              <w:t xml:space="preserve">за счет средств бюджета </w:t>
            </w:r>
            <w:r w:rsidR="00405E23">
              <w:rPr>
                <w:rFonts w:ascii="Times New Roman" w:hAnsi="Times New Roman"/>
                <w:sz w:val="20"/>
              </w:rPr>
              <w:t>Кемеровской области –</w:t>
            </w:r>
          </w:p>
          <w:p w14:paraId="2AE86D37" w14:textId="77777777" w:rsidR="00405E23" w:rsidRDefault="00405E23" w:rsidP="00405E23">
            <w:pPr>
              <w:spacing w:after="0" w:line="240" w:lineRule="auto"/>
              <w:jc w:val="center"/>
              <w:rPr>
                <w:rFonts w:ascii="Times New Roman" w:hAnsi="Times New Roman"/>
                <w:sz w:val="20"/>
              </w:rPr>
            </w:pPr>
            <w:r>
              <w:rPr>
                <w:rFonts w:ascii="Times New Roman" w:hAnsi="Times New Roman"/>
                <w:sz w:val="20"/>
              </w:rPr>
              <w:t>Кузбасса</w:t>
            </w:r>
          </w:p>
        </w:tc>
        <w:tc>
          <w:tcPr>
            <w:tcW w:w="1275" w:type="dxa"/>
            <w:tcBorders>
              <w:top w:val="single" w:sz="4" w:space="0" w:color="000000"/>
              <w:left w:val="single" w:sz="4" w:space="0" w:color="000000"/>
              <w:bottom w:val="single" w:sz="4" w:space="0" w:color="000000"/>
              <w:right w:val="single" w:sz="4" w:space="0" w:color="000000"/>
            </w:tcBorders>
            <w:vAlign w:val="center"/>
          </w:tcPr>
          <w:p w14:paraId="31B29F70" w14:textId="77777777" w:rsidR="00245E2F" w:rsidRDefault="007D1025" w:rsidP="003F43D5">
            <w:pPr>
              <w:spacing w:after="0" w:line="240" w:lineRule="auto"/>
              <w:jc w:val="center"/>
              <w:rPr>
                <w:rFonts w:ascii="Times New Roman" w:hAnsi="Times New Roman"/>
                <w:sz w:val="20"/>
              </w:rPr>
            </w:pPr>
            <w:r>
              <w:rPr>
                <w:rFonts w:ascii="Times New Roman" w:hAnsi="Times New Roman"/>
                <w:sz w:val="20"/>
              </w:rPr>
              <w:t>за счет средств ОМС</w:t>
            </w:r>
          </w:p>
        </w:tc>
        <w:tc>
          <w:tcPr>
            <w:tcW w:w="707" w:type="dxa"/>
            <w:tcBorders>
              <w:top w:val="single" w:sz="4" w:space="0" w:color="000000"/>
              <w:left w:val="single" w:sz="4" w:space="0" w:color="000000"/>
              <w:bottom w:val="single" w:sz="4" w:space="0" w:color="000000"/>
              <w:right w:val="single" w:sz="4" w:space="0" w:color="000000"/>
            </w:tcBorders>
            <w:tcMar>
              <w:left w:w="28" w:type="dxa"/>
              <w:right w:w="28" w:type="dxa"/>
            </w:tcMar>
            <w:textDirection w:val="btLr"/>
            <w:vAlign w:val="center"/>
          </w:tcPr>
          <w:p w14:paraId="2C9B57F7" w14:textId="77777777" w:rsidR="00405E23" w:rsidRDefault="007D1025" w:rsidP="00405E23">
            <w:pPr>
              <w:spacing w:after="0" w:line="240" w:lineRule="auto"/>
              <w:ind w:left="113" w:right="113"/>
              <w:jc w:val="center"/>
              <w:rPr>
                <w:rFonts w:ascii="Times New Roman" w:hAnsi="Times New Roman"/>
                <w:sz w:val="20"/>
              </w:rPr>
            </w:pPr>
            <w:r>
              <w:rPr>
                <w:rFonts w:ascii="Times New Roman" w:hAnsi="Times New Roman"/>
                <w:sz w:val="20"/>
              </w:rPr>
              <w:t xml:space="preserve">за счет средств бюджета </w:t>
            </w:r>
            <w:r w:rsidR="00405E23">
              <w:rPr>
                <w:rFonts w:ascii="Times New Roman" w:hAnsi="Times New Roman"/>
                <w:sz w:val="20"/>
              </w:rPr>
              <w:t>Кемеровской области –</w:t>
            </w:r>
          </w:p>
          <w:p w14:paraId="5E8A751F" w14:textId="77777777" w:rsidR="00245E2F" w:rsidRDefault="00405E23" w:rsidP="00405E23">
            <w:pPr>
              <w:spacing w:after="0" w:line="240" w:lineRule="auto"/>
              <w:ind w:left="113" w:right="113"/>
              <w:jc w:val="center"/>
              <w:rPr>
                <w:rFonts w:ascii="Times New Roman" w:hAnsi="Times New Roman"/>
                <w:sz w:val="20"/>
              </w:rPr>
            </w:pPr>
            <w:r>
              <w:rPr>
                <w:rFonts w:ascii="Times New Roman" w:hAnsi="Times New Roman"/>
                <w:sz w:val="20"/>
              </w:rPr>
              <w:t>Кузбасса</w:t>
            </w:r>
          </w:p>
        </w:tc>
        <w:tc>
          <w:tcPr>
            <w:tcW w:w="1732" w:type="dxa"/>
            <w:tcBorders>
              <w:top w:val="single" w:sz="4" w:space="0" w:color="000000"/>
              <w:left w:val="single" w:sz="4" w:space="0" w:color="000000"/>
              <w:bottom w:val="single" w:sz="4" w:space="0" w:color="000000"/>
              <w:right w:val="single" w:sz="4" w:space="0" w:color="000000"/>
            </w:tcBorders>
            <w:vAlign w:val="center"/>
          </w:tcPr>
          <w:p w14:paraId="00BC10AA" w14:textId="77777777" w:rsidR="00245E2F" w:rsidRDefault="007D1025" w:rsidP="00265B1A">
            <w:pPr>
              <w:spacing w:after="0" w:line="240" w:lineRule="auto"/>
              <w:jc w:val="center"/>
              <w:rPr>
                <w:rFonts w:ascii="Times New Roman" w:hAnsi="Times New Roman"/>
                <w:sz w:val="20"/>
              </w:rPr>
            </w:pPr>
            <w:r>
              <w:rPr>
                <w:rFonts w:ascii="Times New Roman" w:hAnsi="Times New Roman"/>
                <w:sz w:val="20"/>
              </w:rPr>
              <w:t>за счет средств ОМС</w:t>
            </w:r>
          </w:p>
        </w:tc>
        <w:tc>
          <w:tcPr>
            <w:tcW w:w="582" w:type="dxa"/>
            <w:vMerge/>
            <w:tcBorders>
              <w:top w:val="single" w:sz="4" w:space="0" w:color="000000"/>
              <w:left w:val="single" w:sz="4" w:space="0" w:color="000000"/>
              <w:bottom w:val="single" w:sz="4" w:space="0" w:color="000000"/>
              <w:right w:val="single" w:sz="4" w:space="0" w:color="000000"/>
            </w:tcBorders>
            <w:vAlign w:val="center"/>
          </w:tcPr>
          <w:p w14:paraId="49D7FA89" w14:textId="77777777" w:rsidR="00245E2F" w:rsidRDefault="00245E2F" w:rsidP="00793A16">
            <w:pPr>
              <w:spacing w:after="0" w:line="240" w:lineRule="auto"/>
            </w:pPr>
          </w:p>
        </w:tc>
      </w:tr>
      <w:tr w:rsidR="00245E2F" w14:paraId="1C6AB666" w14:textId="77777777" w:rsidTr="00793A16">
        <w:trPr>
          <w:trHeight w:val="405"/>
        </w:trPr>
        <w:tc>
          <w:tcPr>
            <w:tcW w:w="5249" w:type="dxa"/>
            <w:tcBorders>
              <w:top w:val="single" w:sz="4" w:space="0" w:color="000000"/>
              <w:left w:val="single" w:sz="4" w:space="0" w:color="000000"/>
              <w:bottom w:val="single" w:sz="4" w:space="0" w:color="000000"/>
              <w:right w:val="single" w:sz="4" w:space="0" w:color="000000"/>
            </w:tcBorders>
            <w:vAlign w:val="center"/>
          </w:tcPr>
          <w:p w14:paraId="603CD462" w14:textId="77777777" w:rsidR="00245E2F" w:rsidRDefault="007D1025" w:rsidP="00793A16">
            <w:pPr>
              <w:spacing w:after="0" w:line="240" w:lineRule="auto"/>
              <w:rPr>
                <w:rFonts w:ascii="Times New Roman" w:hAnsi="Times New Roman"/>
                <w:sz w:val="20"/>
              </w:rPr>
            </w:pPr>
            <w:r>
              <w:rPr>
                <w:rFonts w:ascii="Times New Roman" w:hAnsi="Times New Roman"/>
                <w:sz w:val="20"/>
              </w:rPr>
              <w:t>А</w:t>
            </w:r>
          </w:p>
        </w:tc>
        <w:tc>
          <w:tcPr>
            <w:tcW w:w="850" w:type="dxa"/>
            <w:tcBorders>
              <w:top w:val="single" w:sz="4" w:space="0" w:color="000000"/>
              <w:left w:val="single" w:sz="4" w:space="0" w:color="000000"/>
              <w:bottom w:val="single" w:sz="4" w:space="0" w:color="000000"/>
              <w:right w:val="single" w:sz="4" w:space="0" w:color="000000"/>
            </w:tcBorders>
            <w:vAlign w:val="center"/>
          </w:tcPr>
          <w:p w14:paraId="18AC92D7" w14:textId="77777777" w:rsidR="00245E2F" w:rsidRDefault="007D1025" w:rsidP="00793A16">
            <w:pPr>
              <w:spacing w:after="0" w:line="240" w:lineRule="auto"/>
              <w:rPr>
                <w:rFonts w:ascii="Times New Roman" w:hAnsi="Times New Roman"/>
                <w:sz w:val="20"/>
              </w:rPr>
            </w:pPr>
            <w:r>
              <w:rPr>
                <w:rFonts w:ascii="Times New Roman" w:hAnsi="Times New Roman"/>
                <w:sz w:val="20"/>
              </w:rPr>
              <w:t>Б</w:t>
            </w:r>
          </w:p>
        </w:tc>
        <w:tc>
          <w:tcPr>
            <w:tcW w:w="1701" w:type="dxa"/>
            <w:tcBorders>
              <w:top w:val="single" w:sz="4" w:space="0" w:color="000000"/>
              <w:left w:val="single" w:sz="4" w:space="0" w:color="000000"/>
              <w:bottom w:val="single" w:sz="4" w:space="0" w:color="000000"/>
              <w:right w:val="single" w:sz="4" w:space="0" w:color="000000"/>
            </w:tcBorders>
            <w:vAlign w:val="center"/>
          </w:tcPr>
          <w:p w14:paraId="2F89F06A" w14:textId="77777777" w:rsidR="00245E2F" w:rsidRDefault="007D1025" w:rsidP="00793A16">
            <w:pPr>
              <w:spacing w:after="0" w:line="240" w:lineRule="auto"/>
              <w:rPr>
                <w:rFonts w:ascii="Times New Roman" w:hAnsi="Times New Roman"/>
                <w:sz w:val="20"/>
              </w:rPr>
            </w:pPr>
            <w:r>
              <w:rPr>
                <w:rFonts w:ascii="Times New Roman" w:hAnsi="Times New Roman"/>
                <w:sz w:val="20"/>
              </w:rPr>
              <w:t>1</w:t>
            </w:r>
          </w:p>
        </w:tc>
        <w:tc>
          <w:tcPr>
            <w:tcW w:w="1403" w:type="dxa"/>
            <w:tcBorders>
              <w:top w:val="single" w:sz="4" w:space="0" w:color="000000"/>
              <w:left w:val="single" w:sz="4" w:space="0" w:color="000000"/>
              <w:bottom w:val="single" w:sz="4" w:space="0" w:color="000000"/>
              <w:right w:val="single" w:sz="4" w:space="0" w:color="000000"/>
            </w:tcBorders>
            <w:vAlign w:val="center"/>
          </w:tcPr>
          <w:p w14:paraId="59D8CFB9" w14:textId="77777777" w:rsidR="00245E2F" w:rsidRDefault="007D1025" w:rsidP="00793A16">
            <w:pPr>
              <w:spacing w:after="0" w:line="240" w:lineRule="auto"/>
              <w:rPr>
                <w:rFonts w:ascii="Times New Roman" w:hAnsi="Times New Roman"/>
                <w:sz w:val="20"/>
              </w:rPr>
            </w:pPr>
            <w:r>
              <w:rPr>
                <w:rFonts w:ascii="Times New Roman" w:hAnsi="Times New Roman"/>
                <w:sz w:val="20"/>
              </w:rPr>
              <w:t>2</w:t>
            </w:r>
          </w:p>
        </w:tc>
        <w:tc>
          <w:tcPr>
            <w:tcW w:w="1572" w:type="dxa"/>
            <w:tcBorders>
              <w:top w:val="single" w:sz="4" w:space="0" w:color="000000"/>
              <w:left w:val="single" w:sz="4" w:space="0" w:color="000000"/>
              <w:bottom w:val="single" w:sz="4" w:space="0" w:color="000000"/>
              <w:right w:val="single" w:sz="4" w:space="0" w:color="000000"/>
            </w:tcBorders>
            <w:vAlign w:val="center"/>
          </w:tcPr>
          <w:p w14:paraId="6DA5D567" w14:textId="77777777" w:rsidR="00245E2F" w:rsidRDefault="007D1025" w:rsidP="00793A16">
            <w:pPr>
              <w:spacing w:after="0" w:line="240" w:lineRule="auto"/>
              <w:rPr>
                <w:rFonts w:ascii="Times New Roman" w:hAnsi="Times New Roman"/>
                <w:sz w:val="20"/>
              </w:rPr>
            </w:pPr>
            <w:r>
              <w:rPr>
                <w:rFonts w:ascii="Times New Roman" w:hAnsi="Times New Roman"/>
                <w:sz w:val="20"/>
              </w:rPr>
              <w:t>3</w:t>
            </w:r>
          </w:p>
        </w:tc>
        <w:tc>
          <w:tcPr>
            <w:tcW w:w="710" w:type="dxa"/>
            <w:tcBorders>
              <w:top w:val="single" w:sz="4" w:space="0" w:color="000000"/>
              <w:left w:val="single" w:sz="4" w:space="0" w:color="000000"/>
              <w:bottom w:val="single" w:sz="4" w:space="0" w:color="000000"/>
              <w:right w:val="single" w:sz="4" w:space="0" w:color="000000"/>
            </w:tcBorders>
            <w:vAlign w:val="center"/>
          </w:tcPr>
          <w:p w14:paraId="0DF8D186" w14:textId="77777777" w:rsidR="00245E2F" w:rsidRDefault="007D1025" w:rsidP="00793A16">
            <w:pPr>
              <w:spacing w:after="0" w:line="240" w:lineRule="auto"/>
              <w:rPr>
                <w:rFonts w:ascii="Times New Roman" w:hAnsi="Times New Roman"/>
                <w:sz w:val="20"/>
              </w:rPr>
            </w:pPr>
            <w:r>
              <w:rPr>
                <w:rFonts w:ascii="Times New Roman" w:hAnsi="Times New Roman"/>
                <w:sz w:val="20"/>
              </w:rPr>
              <w:t>4</w:t>
            </w:r>
          </w:p>
        </w:tc>
        <w:tc>
          <w:tcPr>
            <w:tcW w:w="1275" w:type="dxa"/>
            <w:tcBorders>
              <w:top w:val="single" w:sz="4" w:space="0" w:color="000000"/>
              <w:left w:val="single" w:sz="4" w:space="0" w:color="000000"/>
              <w:bottom w:val="single" w:sz="4" w:space="0" w:color="000000"/>
              <w:right w:val="single" w:sz="4" w:space="0" w:color="000000"/>
            </w:tcBorders>
            <w:vAlign w:val="center"/>
          </w:tcPr>
          <w:p w14:paraId="1D8AB3F6" w14:textId="77777777" w:rsidR="00245E2F" w:rsidRDefault="007D1025" w:rsidP="00793A16">
            <w:pPr>
              <w:spacing w:after="0" w:line="240" w:lineRule="auto"/>
              <w:rPr>
                <w:rFonts w:ascii="Times New Roman" w:hAnsi="Times New Roman"/>
                <w:sz w:val="20"/>
              </w:rPr>
            </w:pPr>
            <w:r>
              <w:rPr>
                <w:rFonts w:ascii="Times New Roman" w:hAnsi="Times New Roman"/>
                <w:sz w:val="20"/>
              </w:rPr>
              <w:t>5</w:t>
            </w:r>
          </w:p>
        </w:tc>
        <w:tc>
          <w:tcPr>
            <w:tcW w:w="707" w:type="dxa"/>
            <w:tcBorders>
              <w:top w:val="single" w:sz="4" w:space="0" w:color="000000"/>
              <w:left w:val="single" w:sz="4" w:space="0" w:color="000000"/>
              <w:bottom w:val="single" w:sz="4" w:space="0" w:color="000000"/>
              <w:right w:val="single" w:sz="4" w:space="0" w:color="000000"/>
            </w:tcBorders>
            <w:vAlign w:val="center"/>
          </w:tcPr>
          <w:p w14:paraId="6D269345" w14:textId="77777777" w:rsidR="00245E2F" w:rsidRDefault="007D1025" w:rsidP="00793A16">
            <w:pPr>
              <w:spacing w:after="0" w:line="240" w:lineRule="auto"/>
              <w:rPr>
                <w:rFonts w:ascii="Times New Roman" w:hAnsi="Times New Roman"/>
                <w:sz w:val="20"/>
              </w:rPr>
            </w:pPr>
            <w:r>
              <w:rPr>
                <w:rFonts w:ascii="Times New Roman" w:hAnsi="Times New Roman"/>
                <w:sz w:val="20"/>
              </w:rPr>
              <w:t>6</w:t>
            </w:r>
          </w:p>
        </w:tc>
        <w:tc>
          <w:tcPr>
            <w:tcW w:w="1732" w:type="dxa"/>
            <w:tcBorders>
              <w:top w:val="single" w:sz="4" w:space="0" w:color="000000"/>
              <w:left w:val="single" w:sz="4" w:space="0" w:color="000000"/>
              <w:bottom w:val="single" w:sz="4" w:space="0" w:color="000000"/>
              <w:right w:val="single" w:sz="4" w:space="0" w:color="000000"/>
            </w:tcBorders>
            <w:vAlign w:val="center"/>
          </w:tcPr>
          <w:p w14:paraId="7BECB307" w14:textId="77777777" w:rsidR="00245E2F" w:rsidRDefault="007D1025" w:rsidP="00793A16">
            <w:pPr>
              <w:spacing w:after="0" w:line="240" w:lineRule="auto"/>
              <w:rPr>
                <w:rFonts w:ascii="Times New Roman" w:hAnsi="Times New Roman"/>
                <w:sz w:val="20"/>
              </w:rPr>
            </w:pPr>
            <w:r>
              <w:rPr>
                <w:rFonts w:ascii="Times New Roman" w:hAnsi="Times New Roman"/>
                <w:sz w:val="20"/>
              </w:rPr>
              <w:t>7</w:t>
            </w:r>
          </w:p>
        </w:tc>
        <w:tc>
          <w:tcPr>
            <w:tcW w:w="582" w:type="dxa"/>
            <w:tcBorders>
              <w:top w:val="single" w:sz="4" w:space="0" w:color="000000"/>
              <w:left w:val="single" w:sz="4" w:space="0" w:color="000000"/>
              <w:bottom w:val="single" w:sz="4" w:space="0" w:color="000000"/>
              <w:right w:val="single" w:sz="4" w:space="0" w:color="000000"/>
            </w:tcBorders>
            <w:vAlign w:val="center"/>
          </w:tcPr>
          <w:p w14:paraId="429D0236" w14:textId="77777777" w:rsidR="00245E2F" w:rsidRDefault="007D1025" w:rsidP="00793A16">
            <w:pPr>
              <w:spacing w:after="0" w:line="240" w:lineRule="auto"/>
            </w:pPr>
            <w:r>
              <w:rPr>
                <w:rFonts w:ascii="Times New Roman" w:hAnsi="Times New Roman"/>
                <w:sz w:val="20"/>
              </w:rPr>
              <w:t>8</w:t>
            </w:r>
          </w:p>
        </w:tc>
      </w:tr>
      <w:tr w:rsidR="00245E2F" w14:paraId="3CBE3481" w14:textId="77777777" w:rsidTr="00793A16">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4E4264B" w14:textId="77777777" w:rsidR="00245E2F" w:rsidRDefault="007D1025" w:rsidP="00405E23">
            <w:pPr>
              <w:spacing w:after="0" w:line="240" w:lineRule="auto"/>
              <w:rPr>
                <w:rFonts w:ascii="Times New Roman" w:hAnsi="Times New Roman"/>
                <w:sz w:val="20"/>
              </w:rPr>
            </w:pPr>
            <w:r>
              <w:rPr>
                <w:rFonts w:ascii="Times New Roman" w:hAnsi="Times New Roman"/>
                <w:sz w:val="20"/>
              </w:rPr>
              <w:t>Медицинская помощь в рамках территориальной программы ОМС</w:t>
            </w:r>
          </w:p>
        </w:tc>
        <w:tc>
          <w:tcPr>
            <w:tcW w:w="850" w:type="dxa"/>
            <w:tcBorders>
              <w:top w:val="single" w:sz="4" w:space="0" w:color="000000"/>
              <w:left w:val="single" w:sz="4" w:space="0" w:color="000000"/>
              <w:bottom w:val="single" w:sz="4" w:space="0" w:color="000000"/>
              <w:right w:val="single" w:sz="4" w:space="0" w:color="000000"/>
            </w:tcBorders>
            <w:vAlign w:val="center"/>
          </w:tcPr>
          <w:p w14:paraId="7F9DF0C5" w14:textId="77777777" w:rsidR="00245E2F" w:rsidRDefault="007D1025">
            <w:pPr>
              <w:spacing w:after="0" w:line="240" w:lineRule="auto"/>
              <w:jc w:val="center"/>
              <w:rPr>
                <w:rFonts w:ascii="Times New Roman" w:hAnsi="Times New Roman"/>
                <w:sz w:val="20"/>
              </w:rPr>
            </w:pPr>
            <w:r>
              <w:rPr>
                <w:rFonts w:ascii="Times New Roman" w:hAnsi="Times New Roman"/>
                <w:sz w:val="20"/>
              </w:rPr>
              <w:t>20</w:t>
            </w:r>
          </w:p>
        </w:tc>
        <w:tc>
          <w:tcPr>
            <w:tcW w:w="1701" w:type="dxa"/>
            <w:tcBorders>
              <w:top w:val="single" w:sz="4" w:space="0" w:color="000000"/>
              <w:left w:val="single" w:sz="4" w:space="0" w:color="000000"/>
              <w:bottom w:val="single" w:sz="4" w:space="0" w:color="000000"/>
              <w:right w:val="single" w:sz="4" w:space="0" w:color="000000"/>
            </w:tcBorders>
            <w:vAlign w:val="center"/>
          </w:tcPr>
          <w:p w14:paraId="692ABA7D" w14:textId="77777777" w:rsidR="00245E2F" w:rsidRDefault="00245E2F">
            <w:pPr>
              <w:jc w:val="center"/>
              <w:rPr>
                <w:rFonts w:ascii="Times New Roman" w:hAnsi="Times New Roman"/>
                <w:sz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2741303E"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0AE48468"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7BB8410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6A2982E" w14:textId="77777777" w:rsidR="00245E2F" w:rsidRDefault="007D1025">
            <w:pPr>
              <w:jc w:val="center"/>
              <w:rPr>
                <w:rFonts w:ascii="Times New Roman" w:hAnsi="Times New Roman"/>
                <w:sz w:val="20"/>
              </w:rPr>
            </w:pPr>
            <w:r>
              <w:rPr>
                <w:rFonts w:ascii="Times New Roman" w:hAnsi="Times New Roman"/>
                <w:sz w:val="20"/>
              </w:rPr>
              <w:t>27 551,5</w:t>
            </w:r>
          </w:p>
        </w:tc>
        <w:tc>
          <w:tcPr>
            <w:tcW w:w="707" w:type="dxa"/>
            <w:tcBorders>
              <w:top w:val="single" w:sz="4" w:space="0" w:color="000000"/>
              <w:left w:val="single" w:sz="4" w:space="0" w:color="000000"/>
              <w:bottom w:val="single" w:sz="4" w:space="0" w:color="000000"/>
              <w:right w:val="single" w:sz="4" w:space="0" w:color="000000"/>
            </w:tcBorders>
            <w:vAlign w:val="center"/>
          </w:tcPr>
          <w:p w14:paraId="06B50E3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AEFA806" w14:textId="77777777" w:rsidR="00245E2F" w:rsidRDefault="007D1025">
            <w:pPr>
              <w:jc w:val="center"/>
              <w:rPr>
                <w:rFonts w:ascii="Times New Roman" w:hAnsi="Times New Roman"/>
                <w:sz w:val="20"/>
              </w:rPr>
            </w:pPr>
            <w:r>
              <w:rPr>
                <w:rFonts w:ascii="Times New Roman" w:hAnsi="Times New Roman"/>
                <w:sz w:val="20"/>
              </w:rPr>
              <w:t>65 186 455,6</w:t>
            </w:r>
          </w:p>
        </w:tc>
        <w:tc>
          <w:tcPr>
            <w:tcW w:w="582" w:type="dxa"/>
            <w:tcBorders>
              <w:top w:val="single" w:sz="4" w:space="0" w:color="000000"/>
              <w:left w:val="single" w:sz="4" w:space="0" w:color="000000"/>
              <w:bottom w:val="single" w:sz="4" w:space="0" w:color="000000"/>
              <w:right w:val="single" w:sz="4" w:space="0" w:color="000000"/>
            </w:tcBorders>
            <w:vAlign w:val="center"/>
          </w:tcPr>
          <w:p w14:paraId="070DF009" w14:textId="77777777" w:rsidR="00245E2F" w:rsidRDefault="007D1025">
            <w:pPr>
              <w:jc w:val="center"/>
              <w:rPr>
                <w:rFonts w:ascii="Times New Roman" w:hAnsi="Times New Roman"/>
                <w:sz w:val="20"/>
              </w:rPr>
            </w:pPr>
            <w:r>
              <w:rPr>
                <w:rFonts w:ascii="Times New Roman" w:hAnsi="Times New Roman"/>
                <w:sz w:val="20"/>
              </w:rPr>
              <w:t>79,9</w:t>
            </w:r>
          </w:p>
        </w:tc>
      </w:tr>
      <w:tr w:rsidR="00245E2F" w14:paraId="77ED1E4B" w14:textId="77777777" w:rsidTr="00793A16">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7F10B48" w14:textId="77777777" w:rsidR="00245E2F" w:rsidRDefault="007D1025">
            <w:pPr>
              <w:spacing w:after="0" w:line="240" w:lineRule="auto"/>
              <w:rPr>
                <w:rFonts w:ascii="Times New Roman" w:hAnsi="Times New Roman"/>
                <w:sz w:val="20"/>
              </w:rPr>
            </w:pPr>
            <w:r>
              <w:rPr>
                <w:rFonts w:ascii="Times New Roman" w:hAnsi="Times New Roman"/>
                <w:sz w:val="20"/>
              </w:rPr>
              <w:t>1. Скорая, в том числе скорая специализированная, медицинская помощь (сумма строк 31 + 39 + 47)</w:t>
            </w:r>
          </w:p>
        </w:tc>
        <w:tc>
          <w:tcPr>
            <w:tcW w:w="850" w:type="dxa"/>
            <w:tcBorders>
              <w:top w:val="single" w:sz="4" w:space="0" w:color="000000"/>
              <w:left w:val="single" w:sz="4" w:space="0" w:color="000000"/>
              <w:bottom w:val="single" w:sz="4" w:space="0" w:color="000000"/>
              <w:right w:val="single" w:sz="4" w:space="0" w:color="000000"/>
            </w:tcBorders>
            <w:vAlign w:val="center"/>
          </w:tcPr>
          <w:p w14:paraId="254AC1DE" w14:textId="77777777" w:rsidR="00245E2F" w:rsidRDefault="007D1025">
            <w:pPr>
              <w:spacing w:after="0" w:line="240" w:lineRule="auto"/>
              <w:jc w:val="center"/>
              <w:rPr>
                <w:rFonts w:ascii="Times New Roman" w:hAnsi="Times New Roman"/>
                <w:sz w:val="20"/>
              </w:rPr>
            </w:pPr>
            <w:r>
              <w:rPr>
                <w:rFonts w:ascii="Times New Roman" w:hAnsi="Times New Roman"/>
                <w:sz w:val="20"/>
              </w:rPr>
              <w:t>21</w:t>
            </w:r>
          </w:p>
        </w:tc>
        <w:tc>
          <w:tcPr>
            <w:tcW w:w="1701" w:type="dxa"/>
            <w:tcBorders>
              <w:top w:val="single" w:sz="4" w:space="0" w:color="000000"/>
              <w:left w:val="single" w:sz="4" w:space="0" w:color="000000"/>
              <w:bottom w:val="single" w:sz="4" w:space="0" w:color="000000"/>
              <w:right w:val="single" w:sz="4" w:space="0" w:color="000000"/>
            </w:tcBorders>
            <w:vAlign w:val="center"/>
          </w:tcPr>
          <w:p w14:paraId="3FFC2D07" w14:textId="77777777" w:rsidR="00245E2F" w:rsidRDefault="007D1025">
            <w:pPr>
              <w:jc w:val="center"/>
              <w:rPr>
                <w:rFonts w:ascii="Times New Roman" w:hAnsi="Times New Roman"/>
                <w:sz w:val="20"/>
              </w:rPr>
            </w:pPr>
            <w:r>
              <w:rPr>
                <w:rFonts w:ascii="Times New Roman" w:hAnsi="Times New Roman"/>
                <w:sz w:val="20"/>
              </w:rPr>
              <w:t>вызовов</w:t>
            </w:r>
          </w:p>
        </w:tc>
        <w:tc>
          <w:tcPr>
            <w:tcW w:w="1403" w:type="dxa"/>
            <w:tcBorders>
              <w:top w:val="single" w:sz="4" w:space="0" w:color="000000"/>
              <w:left w:val="single" w:sz="4" w:space="0" w:color="000000"/>
              <w:bottom w:val="single" w:sz="4" w:space="0" w:color="000000"/>
              <w:right w:val="single" w:sz="4" w:space="0" w:color="000000"/>
            </w:tcBorders>
            <w:vAlign w:val="center"/>
          </w:tcPr>
          <w:p w14:paraId="4858350B" w14:textId="77777777" w:rsidR="00245E2F" w:rsidRDefault="007D1025">
            <w:pPr>
              <w:jc w:val="center"/>
              <w:rPr>
                <w:rFonts w:ascii="Times New Roman" w:hAnsi="Times New Roman"/>
                <w:sz w:val="20"/>
              </w:rPr>
            </w:pPr>
            <w:r>
              <w:rPr>
                <w:rFonts w:ascii="Times New Roman" w:hAnsi="Times New Roman"/>
                <w:sz w:val="20"/>
              </w:rPr>
              <w:t>0,261000</w:t>
            </w:r>
          </w:p>
        </w:tc>
        <w:tc>
          <w:tcPr>
            <w:tcW w:w="1572" w:type="dxa"/>
            <w:tcBorders>
              <w:top w:val="single" w:sz="4" w:space="0" w:color="000000"/>
              <w:left w:val="single" w:sz="4" w:space="0" w:color="000000"/>
              <w:bottom w:val="single" w:sz="4" w:space="0" w:color="000000"/>
              <w:right w:val="single" w:sz="4" w:space="0" w:color="000000"/>
            </w:tcBorders>
            <w:vAlign w:val="center"/>
          </w:tcPr>
          <w:p w14:paraId="7AF7B61E" w14:textId="77777777" w:rsidR="00245E2F" w:rsidRDefault="007D1025">
            <w:pPr>
              <w:jc w:val="center"/>
              <w:rPr>
                <w:rFonts w:ascii="Times New Roman" w:hAnsi="Times New Roman"/>
                <w:sz w:val="20"/>
              </w:rPr>
            </w:pPr>
            <w:r>
              <w:rPr>
                <w:rFonts w:ascii="Times New Roman" w:hAnsi="Times New Roman"/>
                <w:sz w:val="20"/>
              </w:rPr>
              <w:t>6 171,5</w:t>
            </w:r>
          </w:p>
        </w:tc>
        <w:tc>
          <w:tcPr>
            <w:tcW w:w="710" w:type="dxa"/>
            <w:tcBorders>
              <w:top w:val="single" w:sz="4" w:space="0" w:color="000000"/>
              <w:left w:val="single" w:sz="4" w:space="0" w:color="000000"/>
              <w:bottom w:val="single" w:sz="4" w:space="0" w:color="000000"/>
              <w:right w:val="single" w:sz="4" w:space="0" w:color="000000"/>
            </w:tcBorders>
            <w:vAlign w:val="center"/>
          </w:tcPr>
          <w:p w14:paraId="0C1295E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00DCC9C" w14:textId="77777777" w:rsidR="00245E2F" w:rsidRDefault="007D1025">
            <w:pPr>
              <w:jc w:val="center"/>
              <w:rPr>
                <w:rFonts w:ascii="Times New Roman" w:hAnsi="Times New Roman"/>
                <w:sz w:val="20"/>
              </w:rPr>
            </w:pPr>
            <w:r>
              <w:rPr>
                <w:rFonts w:ascii="Times New Roman" w:hAnsi="Times New Roman"/>
                <w:sz w:val="20"/>
              </w:rPr>
              <w:t>1 610,8</w:t>
            </w:r>
          </w:p>
        </w:tc>
        <w:tc>
          <w:tcPr>
            <w:tcW w:w="707" w:type="dxa"/>
            <w:tcBorders>
              <w:top w:val="single" w:sz="4" w:space="0" w:color="000000"/>
              <w:left w:val="single" w:sz="4" w:space="0" w:color="000000"/>
              <w:bottom w:val="single" w:sz="4" w:space="0" w:color="000000"/>
              <w:right w:val="single" w:sz="4" w:space="0" w:color="000000"/>
            </w:tcBorders>
            <w:vAlign w:val="center"/>
          </w:tcPr>
          <w:p w14:paraId="6C6F42A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35CF389" w14:textId="77777777" w:rsidR="00245E2F" w:rsidRDefault="007D1025">
            <w:pPr>
              <w:jc w:val="center"/>
              <w:rPr>
                <w:rFonts w:ascii="Times New Roman" w:hAnsi="Times New Roman"/>
                <w:sz w:val="20"/>
              </w:rPr>
            </w:pPr>
            <w:r>
              <w:rPr>
                <w:rFonts w:ascii="Times New Roman" w:hAnsi="Times New Roman"/>
                <w:sz w:val="20"/>
              </w:rPr>
              <w:t>3 811 042,4</w:t>
            </w:r>
          </w:p>
        </w:tc>
        <w:tc>
          <w:tcPr>
            <w:tcW w:w="582" w:type="dxa"/>
            <w:tcBorders>
              <w:top w:val="single" w:sz="4" w:space="0" w:color="000000"/>
              <w:left w:val="single" w:sz="4" w:space="0" w:color="000000"/>
              <w:bottom w:val="single" w:sz="4" w:space="0" w:color="000000"/>
              <w:right w:val="single" w:sz="4" w:space="0" w:color="000000"/>
            </w:tcBorders>
            <w:vAlign w:val="center"/>
          </w:tcPr>
          <w:p w14:paraId="1FF793C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66D5E04" w14:textId="77777777" w:rsidTr="00793A16">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EB01DC1" w14:textId="77777777" w:rsidR="00245E2F" w:rsidRDefault="007D1025">
            <w:pPr>
              <w:spacing w:after="0" w:line="240" w:lineRule="auto"/>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r w:rsidR="003A3BAD">
              <w:rPr>
                <w:rFonts w:ascii="Times New Roman" w:hAnsi="Times New Roman"/>
                <w:sz w:val="20"/>
              </w:rPr>
              <w:br/>
            </w:r>
            <w:r w:rsidR="003A3BAD">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25724E5B" w14:textId="77777777" w:rsidR="00245E2F" w:rsidRDefault="007D1025">
            <w:pPr>
              <w:spacing w:after="0" w:line="240" w:lineRule="auto"/>
              <w:jc w:val="center"/>
              <w:rPr>
                <w:rFonts w:ascii="Times New Roman" w:hAnsi="Times New Roman"/>
                <w:sz w:val="20"/>
              </w:rPr>
            </w:pPr>
            <w:r>
              <w:rPr>
                <w:rFonts w:ascii="Times New Roman" w:hAnsi="Times New Roman"/>
                <w:sz w:val="20"/>
              </w:rPr>
              <w:t>22</w:t>
            </w:r>
          </w:p>
        </w:tc>
        <w:tc>
          <w:tcPr>
            <w:tcW w:w="1701" w:type="dxa"/>
            <w:tcBorders>
              <w:top w:val="single" w:sz="4" w:space="0" w:color="000000"/>
              <w:left w:val="single" w:sz="4" w:space="0" w:color="000000"/>
              <w:bottom w:val="single" w:sz="4" w:space="0" w:color="000000"/>
              <w:right w:val="single" w:sz="4" w:space="0" w:color="000000"/>
            </w:tcBorders>
            <w:vAlign w:val="center"/>
          </w:tcPr>
          <w:p w14:paraId="2D34B959"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5AB75F53"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47D0E4BE"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33E434F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4D025A5" w14:textId="77777777" w:rsidR="00245E2F" w:rsidRDefault="007D1025">
            <w:pPr>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14:paraId="5040FCD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8308C09" w14:textId="77777777" w:rsidR="00245E2F" w:rsidRDefault="007D1025">
            <w:pPr>
              <w:jc w:val="center"/>
              <w:rPr>
                <w:rFonts w:ascii="Times New Roman" w:hAnsi="Times New Roman"/>
                <w:sz w:val="20"/>
              </w:rPr>
            </w:pPr>
            <w:r>
              <w:rPr>
                <w:rFonts w:ascii="Times New Roman" w:hAnsi="Times New Roman"/>
                <w:sz w:val="20"/>
              </w:rPr>
              <w:t>Х</w:t>
            </w:r>
          </w:p>
        </w:tc>
        <w:tc>
          <w:tcPr>
            <w:tcW w:w="582" w:type="dxa"/>
            <w:tcBorders>
              <w:top w:val="single" w:sz="4" w:space="0" w:color="000000"/>
              <w:left w:val="single" w:sz="4" w:space="0" w:color="000000"/>
              <w:bottom w:val="single" w:sz="4" w:space="0" w:color="000000"/>
              <w:right w:val="single" w:sz="4" w:space="0" w:color="000000"/>
            </w:tcBorders>
            <w:vAlign w:val="center"/>
          </w:tcPr>
          <w:p w14:paraId="29791D7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CBA7056" w14:textId="77777777" w:rsidTr="00793A16">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4CBC80DD" w14:textId="77777777" w:rsidR="00245E2F" w:rsidRDefault="007D1025">
            <w:pPr>
              <w:spacing w:after="0" w:line="240" w:lineRule="auto"/>
              <w:rPr>
                <w:rFonts w:ascii="Times New Roman" w:hAnsi="Times New Roman"/>
                <w:sz w:val="20"/>
              </w:rPr>
            </w:pPr>
            <w:r>
              <w:rPr>
                <w:rFonts w:ascii="Times New Roman" w:hAnsi="Times New Roman"/>
                <w:sz w:val="20"/>
              </w:rPr>
              <w:t>2.1</w:t>
            </w:r>
            <w:r w:rsidR="001559A8">
              <w:rPr>
                <w:rFonts w:ascii="Times New Roman" w:hAnsi="Times New Roman"/>
                <w:sz w:val="20"/>
              </w:rPr>
              <w:t>.</w:t>
            </w:r>
            <w:r>
              <w:rPr>
                <w:rFonts w:ascii="Times New Roman" w:hAnsi="Times New Roman"/>
                <w:sz w:val="20"/>
              </w:rPr>
              <w:t xml:space="preserve"> В амбулаторных условиях, в том числе</w:t>
            </w:r>
            <w:r w:rsidR="003A3BAD">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76A88E13" w14:textId="77777777" w:rsidR="00245E2F" w:rsidRDefault="007D1025">
            <w:pPr>
              <w:spacing w:after="0" w:line="240" w:lineRule="auto"/>
              <w:jc w:val="center"/>
              <w:rPr>
                <w:rFonts w:ascii="Times New Roman" w:hAnsi="Times New Roman"/>
                <w:sz w:val="20"/>
              </w:rPr>
            </w:pPr>
            <w:r>
              <w:rPr>
                <w:rFonts w:ascii="Times New Roman" w:hAnsi="Times New Roman"/>
                <w:sz w:val="20"/>
              </w:rPr>
              <w:t>23</w:t>
            </w:r>
          </w:p>
        </w:tc>
        <w:tc>
          <w:tcPr>
            <w:tcW w:w="1701" w:type="dxa"/>
            <w:tcBorders>
              <w:top w:val="single" w:sz="4" w:space="0" w:color="000000"/>
              <w:left w:val="single" w:sz="4" w:space="0" w:color="000000"/>
              <w:bottom w:val="single" w:sz="4" w:space="0" w:color="000000"/>
              <w:right w:val="single" w:sz="4" w:space="0" w:color="000000"/>
            </w:tcBorders>
            <w:vAlign w:val="center"/>
          </w:tcPr>
          <w:p w14:paraId="3B5F6F68"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5741B009"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0E0B3F82"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609029D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5A18E6C" w14:textId="77777777" w:rsidR="00245E2F" w:rsidRDefault="007D1025">
            <w:pPr>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14:paraId="71E187F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42B1567" w14:textId="77777777" w:rsidR="00245E2F" w:rsidRDefault="007D1025">
            <w:pPr>
              <w:jc w:val="center"/>
              <w:rPr>
                <w:rFonts w:ascii="Times New Roman" w:hAnsi="Times New Roman"/>
                <w:sz w:val="20"/>
              </w:rPr>
            </w:pPr>
            <w:r>
              <w:rPr>
                <w:rFonts w:ascii="Times New Roman" w:hAnsi="Times New Roman"/>
                <w:sz w:val="20"/>
              </w:rPr>
              <w:t>Х</w:t>
            </w:r>
          </w:p>
        </w:tc>
        <w:tc>
          <w:tcPr>
            <w:tcW w:w="582" w:type="dxa"/>
            <w:tcBorders>
              <w:top w:val="single" w:sz="4" w:space="0" w:color="000000"/>
              <w:left w:val="single" w:sz="4" w:space="0" w:color="000000"/>
              <w:bottom w:val="single" w:sz="4" w:space="0" w:color="000000"/>
              <w:right w:val="single" w:sz="4" w:space="0" w:color="000000"/>
            </w:tcBorders>
            <w:vAlign w:val="center"/>
          </w:tcPr>
          <w:p w14:paraId="33E1139E" w14:textId="77777777" w:rsidR="00245E2F" w:rsidRDefault="007D1025">
            <w:pPr>
              <w:jc w:val="center"/>
              <w:rPr>
                <w:rFonts w:ascii="Times New Roman" w:hAnsi="Times New Roman"/>
                <w:sz w:val="20"/>
              </w:rPr>
            </w:pPr>
            <w:r>
              <w:rPr>
                <w:rFonts w:ascii="Times New Roman" w:hAnsi="Times New Roman"/>
                <w:sz w:val="20"/>
              </w:rPr>
              <w:t>Х</w:t>
            </w:r>
          </w:p>
        </w:tc>
      </w:tr>
    </w:tbl>
    <w:p w14:paraId="77746835" w14:textId="77777777" w:rsidR="003A3BAD" w:rsidRDefault="003A3BAD"/>
    <w:tbl>
      <w:tblPr>
        <w:tblW w:w="15781" w:type="dxa"/>
        <w:tblInd w:w="-436" w:type="dxa"/>
        <w:tblLayout w:type="fixed"/>
        <w:tblLook w:val="04A0" w:firstRow="1" w:lastRow="0" w:firstColumn="1" w:lastColumn="0" w:noHBand="0" w:noVBand="1"/>
      </w:tblPr>
      <w:tblGrid>
        <w:gridCol w:w="5249"/>
        <w:gridCol w:w="850"/>
        <w:gridCol w:w="1701"/>
        <w:gridCol w:w="1403"/>
        <w:gridCol w:w="1572"/>
        <w:gridCol w:w="710"/>
        <w:gridCol w:w="1275"/>
        <w:gridCol w:w="707"/>
        <w:gridCol w:w="1732"/>
        <w:gridCol w:w="582"/>
      </w:tblGrid>
      <w:tr w:rsidR="003A3BAD" w14:paraId="66C9BD50" w14:textId="77777777" w:rsidTr="003A3BAD">
        <w:trPr>
          <w:trHeight w:val="497"/>
          <w:tblHeader/>
        </w:trPr>
        <w:tc>
          <w:tcPr>
            <w:tcW w:w="5249" w:type="dxa"/>
            <w:tcBorders>
              <w:top w:val="single" w:sz="4" w:space="0" w:color="000000"/>
              <w:left w:val="single" w:sz="4" w:space="0" w:color="000000"/>
              <w:bottom w:val="single" w:sz="4" w:space="0" w:color="000000"/>
              <w:right w:val="single" w:sz="4" w:space="0" w:color="000000"/>
            </w:tcBorders>
            <w:vAlign w:val="center"/>
          </w:tcPr>
          <w:p w14:paraId="47CEB8B5" w14:textId="77777777" w:rsidR="003A3BAD" w:rsidRDefault="003A3BAD" w:rsidP="003A3BAD">
            <w:pPr>
              <w:spacing w:after="0" w:line="240" w:lineRule="auto"/>
              <w:rPr>
                <w:rFonts w:ascii="Times New Roman" w:hAnsi="Times New Roman"/>
                <w:sz w:val="20"/>
              </w:rPr>
            </w:pPr>
            <w:r>
              <w:rPr>
                <w:rFonts w:ascii="Times New Roman" w:hAnsi="Times New Roman"/>
                <w:sz w:val="20"/>
              </w:rPr>
              <w:t>А</w:t>
            </w:r>
          </w:p>
        </w:tc>
        <w:tc>
          <w:tcPr>
            <w:tcW w:w="850" w:type="dxa"/>
            <w:tcBorders>
              <w:top w:val="single" w:sz="4" w:space="0" w:color="000000"/>
              <w:left w:val="single" w:sz="4" w:space="0" w:color="000000"/>
              <w:bottom w:val="single" w:sz="4" w:space="0" w:color="000000"/>
              <w:right w:val="single" w:sz="4" w:space="0" w:color="000000"/>
            </w:tcBorders>
            <w:vAlign w:val="center"/>
          </w:tcPr>
          <w:p w14:paraId="6090D08B" w14:textId="77777777" w:rsidR="003A3BAD" w:rsidRDefault="003A3BAD" w:rsidP="003A3BAD">
            <w:pPr>
              <w:spacing w:after="0" w:line="240" w:lineRule="auto"/>
              <w:rPr>
                <w:rFonts w:ascii="Times New Roman" w:hAnsi="Times New Roman"/>
                <w:sz w:val="20"/>
              </w:rPr>
            </w:pPr>
            <w:r>
              <w:rPr>
                <w:rFonts w:ascii="Times New Roman" w:hAnsi="Times New Roman"/>
                <w:sz w:val="20"/>
              </w:rPr>
              <w:t>Б</w:t>
            </w:r>
          </w:p>
        </w:tc>
        <w:tc>
          <w:tcPr>
            <w:tcW w:w="1701" w:type="dxa"/>
            <w:tcBorders>
              <w:top w:val="single" w:sz="4" w:space="0" w:color="000000"/>
              <w:left w:val="single" w:sz="4" w:space="0" w:color="000000"/>
              <w:bottom w:val="single" w:sz="4" w:space="0" w:color="000000"/>
              <w:right w:val="single" w:sz="4" w:space="0" w:color="000000"/>
            </w:tcBorders>
            <w:vAlign w:val="center"/>
          </w:tcPr>
          <w:p w14:paraId="2E9D47B4" w14:textId="77777777" w:rsidR="003A3BAD" w:rsidRDefault="003A3BAD" w:rsidP="003A3BAD">
            <w:pPr>
              <w:spacing w:after="0" w:line="240" w:lineRule="auto"/>
              <w:rPr>
                <w:rFonts w:ascii="Times New Roman" w:hAnsi="Times New Roman"/>
                <w:sz w:val="20"/>
              </w:rPr>
            </w:pPr>
            <w:r>
              <w:rPr>
                <w:rFonts w:ascii="Times New Roman" w:hAnsi="Times New Roman"/>
                <w:sz w:val="20"/>
              </w:rPr>
              <w:t>1</w:t>
            </w:r>
          </w:p>
        </w:tc>
        <w:tc>
          <w:tcPr>
            <w:tcW w:w="1403" w:type="dxa"/>
            <w:tcBorders>
              <w:top w:val="single" w:sz="4" w:space="0" w:color="000000"/>
              <w:left w:val="single" w:sz="4" w:space="0" w:color="000000"/>
              <w:bottom w:val="single" w:sz="4" w:space="0" w:color="000000"/>
              <w:right w:val="single" w:sz="4" w:space="0" w:color="000000"/>
            </w:tcBorders>
            <w:vAlign w:val="center"/>
          </w:tcPr>
          <w:p w14:paraId="62D48ABF" w14:textId="77777777" w:rsidR="003A3BAD" w:rsidRDefault="003A3BAD" w:rsidP="003A3BAD">
            <w:pPr>
              <w:spacing w:after="0" w:line="240" w:lineRule="auto"/>
              <w:rPr>
                <w:rFonts w:ascii="Times New Roman" w:hAnsi="Times New Roman"/>
                <w:sz w:val="20"/>
              </w:rPr>
            </w:pPr>
            <w:r>
              <w:rPr>
                <w:rFonts w:ascii="Times New Roman" w:hAnsi="Times New Roman"/>
                <w:sz w:val="20"/>
              </w:rPr>
              <w:t>2</w:t>
            </w:r>
          </w:p>
        </w:tc>
        <w:tc>
          <w:tcPr>
            <w:tcW w:w="1572" w:type="dxa"/>
            <w:tcBorders>
              <w:top w:val="single" w:sz="4" w:space="0" w:color="000000"/>
              <w:left w:val="single" w:sz="4" w:space="0" w:color="000000"/>
              <w:bottom w:val="single" w:sz="4" w:space="0" w:color="000000"/>
              <w:right w:val="single" w:sz="4" w:space="0" w:color="000000"/>
            </w:tcBorders>
            <w:vAlign w:val="center"/>
          </w:tcPr>
          <w:p w14:paraId="0EDBB0BC" w14:textId="77777777" w:rsidR="003A3BAD" w:rsidRDefault="003A3BAD" w:rsidP="003A3BAD">
            <w:pPr>
              <w:spacing w:after="0" w:line="240" w:lineRule="auto"/>
              <w:rPr>
                <w:rFonts w:ascii="Times New Roman" w:hAnsi="Times New Roman"/>
                <w:sz w:val="20"/>
              </w:rPr>
            </w:pPr>
            <w:r>
              <w:rPr>
                <w:rFonts w:ascii="Times New Roman" w:hAnsi="Times New Roman"/>
                <w:sz w:val="20"/>
              </w:rPr>
              <w:t>3</w:t>
            </w:r>
          </w:p>
        </w:tc>
        <w:tc>
          <w:tcPr>
            <w:tcW w:w="710" w:type="dxa"/>
            <w:tcBorders>
              <w:top w:val="single" w:sz="4" w:space="0" w:color="000000"/>
              <w:left w:val="single" w:sz="4" w:space="0" w:color="000000"/>
              <w:bottom w:val="single" w:sz="4" w:space="0" w:color="000000"/>
              <w:right w:val="single" w:sz="4" w:space="0" w:color="000000"/>
            </w:tcBorders>
            <w:vAlign w:val="center"/>
          </w:tcPr>
          <w:p w14:paraId="1D17CCA1" w14:textId="77777777" w:rsidR="003A3BAD" w:rsidRDefault="003A3BAD" w:rsidP="003A3BAD">
            <w:pPr>
              <w:spacing w:after="0" w:line="240" w:lineRule="auto"/>
              <w:rPr>
                <w:rFonts w:ascii="Times New Roman" w:hAnsi="Times New Roman"/>
                <w:sz w:val="20"/>
              </w:rPr>
            </w:pPr>
            <w:r>
              <w:rPr>
                <w:rFonts w:ascii="Times New Roman" w:hAnsi="Times New Roman"/>
                <w:sz w:val="20"/>
              </w:rPr>
              <w:t>4</w:t>
            </w:r>
          </w:p>
        </w:tc>
        <w:tc>
          <w:tcPr>
            <w:tcW w:w="1275" w:type="dxa"/>
            <w:tcBorders>
              <w:top w:val="single" w:sz="4" w:space="0" w:color="000000"/>
              <w:left w:val="single" w:sz="4" w:space="0" w:color="000000"/>
              <w:bottom w:val="single" w:sz="4" w:space="0" w:color="000000"/>
              <w:right w:val="single" w:sz="4" w:space="0" w:color="000000"/>
            </w:tcBorders>
            <w:vAlign w:val="center"/>
          </w:tcPr>
          <w:p w14:paraId="3511F609" w14:textId="77777777" w:rsidR="003A3BAD" w:rsidRDefault="003A3BAD" w:rsidP="003A3BAD">
            <w:pPr>
              <w:spacing w:after="0" w:line="240" w:lineRule="auto"/>
              <w:rPr>
                <w:rFonts w:ascii="Times New Roman" w:hAnsi="Times New Roman"/>
                <w:sz w:val="20"/>
              </w:rPr>
            </w:pPr>
            <w:r>
              <w:rPr>
                <w:rFonts w:ascii="Times New Roman" w:hAnsi="Times New Roman"/>
                <w:sz w:val="20"/>
              </w:rPr>
              <w:t>5</w:t>
            </w:r>
          </w:p>
        </w:tc>
        <w:tc>
          <w:tcPr>
            <w:tcW w:w="707" w:type="dxa"/>
            <w:tcBorders>
              <w:top w:val="single" w:sz="4" w:space="0" w:color="000000"/>
              <w:left w:val="single" w:sz="4" w:space="0" w:color="000000"/>
              <w:bottom w:val="single" w:sz="4" w:space="0" w:color="000000"/>
              <w:right w:val="single" w:sz="4" w:space="0" w:color="000000"/>
            </w:tcBorders>
            <w:vAlign w:val="center"/>
          </w:tcPr>
          <w:p w14:paraId="0D187DEE" w14:textId="77777777" w:rsidR="003A3BAD" w:rsidRDefault="003A3BAD" w:rsidP="003A3BAD">
            <w:pPr>
              <w:spacing w:after="0" w:line="240" w:lineRule="auto"/>
              <w:rPr>
                <w:rFonts w:ascii="Times New Roman" w:hAnsi="Times New Roman"/>
                <w:sz w:val="20"/>
              </w:rPr>
            </w:pPr>
            <w:r>
              <w:rPr>
                <w:rFonts w:ascii="Times New Roman" w:hAnsi="Times New Roman"/>
                <w:sz w:val="20"/>
              </w:rPr>
              <w:t>6</w:t>
            </w:r>
          </w:p>
        </w:tc>
        <w:tc>
          <w:tcPr>
            <w:tcW w:w="1732" w:type="dxa"/>
            <w:tcBorders>
              <w:top w:val="single" w:sz="4" w:space="0" w:color="000000"/>
              <w:left w:val="single" w:sz="4" w:space="0" w:color="000000"/>
              <w:bottom w:val="single" w:sz="4" w:space="0" w:color="000000"/>
              <w:right w:val="single" w:sz="4" w:space="0" w:color="000000"/>
            </w:tcBorders>
            <w:vAlign w:val="center"/>
          </w:tcPr>
          <w:p w14:paraId="7FA3D1F3" w14:textId="77777777" w:rsidR="003A3BAD" w:rsidRDefault="003A3BAD" w:rsidP="003A3BAD">
            <w:pPr>
              <w:spacing w:after="0" w:line="240" w:lineRule="auto"/>
              <w:rPr>
                <w:rFonts w:ascii="Times New Roman" w:hAnsi="Times New Roman"/>
                <w:sz w:val="20"/>
              </w:rPr>
            </w:pPr>
            <w:r>
              <w:rPr>
                <w:rFonts w:ascii="Times New Roman" w:hAnsi="Times New Roman"/>
                <w:sz w:val="20"/>
              </w:rPr>
              <w:t>7</w:t>
            </w:r>
          </w:p>
        </w:tc>
        <w:tc>
          <w:tcPr>
            <w:tcW w:w="582" w:type="dxa"/>
            <w:tcBorders>
              <w:top w:val="single" w:sz="4" w:space="0" w:color="000000"/>
              <w:left w:val="single" w:sz="4" w:space="0" w:color="000000"/>
              <w:bottom w:val="single" w:sz="4" w:space="0" w:color="000000"/>
              <w:right w:val="single" w:sz="4" w:space="0" w:color="000000"/>
            </w:tcBorders>
            <w:vAlign w:val="center"/>
          </w:tcPr>
          <w:p w14:paraId="4ABA43D9" w14:textId="77777777" w:rsidR="003A3BAD" w:rsidRDefault="003A3BAD" w:rsidP="003A3BAD">
            <w:pPr>
              <w:spacing w:after="0" w:line="240" w:lineRule="auto"/>
            </w:pPr>
            <w:r>
              <w:rPr>
                <w:rFonts w:ascii="Times New Roman" w:hAnsi="Times New Roman"/>
                <w:sz w:val="20"/>
              </w:rPr>
              <w:t>8</w:t>
            </w:r>
          </w:p>
        </w:tc>
      </w:tr>
      <w:tr w:rsidR="00245E2F" w14:paraId="048825BA" w14:textId="77777777" w:rsidTr="00793A16">
        <w:trPr>
          <w:trHeight w:val="694"/>
        </w:trPr>
        <w:tc>
          <w:tcPr>
            <w:tcW w:w="5249" w:type="dxa"/>
            <w:tcBorders>
              <w:top w:val="single" w:sz="4" w:space="0" w:color="000000"/>
              <w:left w:val="single" w:sz="4" w:space="0" w:color="000000"/>
              <w:bottom w:val="single" w:sz="4" w:space="0" w:color="000000"/>
              <w:right w:val="single" w:sz="4" w:space="0" w:color="000000"/>
            </w:tcBorders>
            <w:vAlign w:val="center"/>
          </w:tcPr>
          <w:p w14:paraId="64708BF7" w14:textId="77777777" w:rsidR="00245E2F" w:rsidRDefault="007D1025">
            <w:pPr>
              <w:rPr>
                <w:rFonts w:ascii="Times New Roman" w:hAnsi="Times New Roman"/>
                <w:sz w:val="20"/>
              </w:rPr>
            </w:pPr>
            <w:r>
              <w:rPr>
                <w:rFonts w:ascii="Times New Roman" w:hAnsi="Times New Roman"/>
                <w:sz w:val="20"/>
              </w:rPr>
              <w:t>2.1.1</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П</w:t>
            </w:r>
            <w:r>
              <w:rPr>
                <w:rFonts w:ascii="Times New Roman" w:hAnsi="Times New Roman"/>
                <w:sz w:val="20"/>
              </w:rPr>
              <w:t>осещения в рамках проведения профилактических медицинских осмотров (сумма строк 33.1 + 41.1 + 49.1)</w:t>
            </w:r>
          </w:p>
        </w:tc>
        <w:tc>
          <w:tcPr>
            <w:tcW w:w="850" w:type="dxa"/>
            <w:tcBorders>
              <w:top w:val="single" w:sz="4" w:space="0" w:color="000000"/>
              <w:left w:val="single" w:sz="4" w:space="0" w:color="000000"/>
              <w:bottom w:val="single" w:sz="4" w:space="0" w:color="000000"/>
              <w:right w:val="single" w:sz="4" w:space="0" w:color="000000"/>
            </w:tcBorders>
            <w:vAlign w:val="center"/>
          </w:tcPr>
          <w:p w14:paraId="4CB65DC5" w14:textId="77777777" w:rsidR="00245E2F" w:rsidRDefault="007D1025">
            <w:pPr>
              <w:jc w:val="center"/>
              <w:rPr>
                <w:rFonts w:ascii="Times New Roman" w:hAnsi="Times New Roman"/>
                <w:sz w:val="20"/>
              </w:rPr>
            </w:pPr>
            <w:r>
              <w:rPr>
                <w:rFonts w:ascii="Times New Roman" w:hAnsi="Times New Roman"/>
                <w:sz w:val="20"/>
              </w:rPr>
              <w:t>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0B381CA5"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2AFA3C3" w14:textId="77777777" w:rsidR="00245E2F" w:rsidRDefault="007D1025">
            <w:pPr>
              <w:jc w:val="center"/>
              <w:rPr>
                <w:rFonts w:ascii="Times New Roman" w:hAnsi="Times New Roman"/>
                <w:sz w:val="20"/>
              </w:rPr>
            </w:pPr>
            <w:r>
              <w:rPr>
                <w:rFonts w:ascii="Times New Roman" w:hAnsi="Times New Roman"/>
                <w:sz w:val="20"/>
              </w:rPr>
              <w:t>0,260168</w:t>
            </w:r>
          </w:p>
        </w:tc>
        <w:tc>
          <w:tcPr>
            <w:tcW w:w="1572" w:type="dxa"/>
            <w:tcBorders>
              <w:top w:val="single" w:sz="4" w:space="0" w:color="000000"/>
              <w:left w:val="single" w:sz="4" w:space="0" w:color="000000"/>
              <w:bottom w:val="single" w:sz="4" w:space="0" w:color="000000"/>
              <w:right w:val="single" w:sz="4" w:space="0" w:color="000000"/>
            </w:tcBorders>
            <w:vAlign w:val="center"/>
          </w:tcPr>
          <w:p w14:paraId="272A1DB3" w14:textId="77777777" w:rsidR="00245E2F" w:rsidRDefault="007D1025">
            <w:pPr>
              <w:jc w:val="center"/>
              <w:rPr>
                <w:rFonts w:ascii="Times New Roman" w:hAnsi="Times New Roman"/>
                <w:sz w:val="20"/>
              </w:rPr>
            </w:pPr>
            <w:r>
              <w:rPr>
                <w:rFonts w:ascii="Times New Roman" w:hAnsi="Times New Roman"/>
                <w:sz w:val="20"/>
              </w:rPr>
              <w:t>3 159,4</w:t>
            </w:r>
          </w:p>
        </w:tc>
        <w:tc>
          <w:tcPr>
            <w:tcW w:w="710" w:type="dxa"/>
            <w:tcBorders>
              <w:top w:val="single" w:sz="4" w:space="0" w:color="000000"/>
              <w:left w:val="single" w:sz="4" w:space="0" w:color="000000"/>
              <w:bottom w:val="single" w:sz="4" w:space="0" w:color="000000"/>
              <w:right w:val="single" w:sz="4" w:space="0" w:color="000000"/>
            </w:tcBorders>
            <w:vAlign w:val="center"/>
          </w:tcPr>
          <w:p w14:paraId="15C215C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1CB25AD" w14:textId="77777777" w:rsidR="00245E2F" w:rsidRDefault="007D1025">
            <w:pPr>
              <w:jc w:val="center"/>
              <w:rPr>
                <w:rFonts w:ascii="Times New Roman" w:hAnsi="Times New Roman"/>
                <w:sz w:val="20"/>
              </w:rPr>
            </w:pPr>
            <w:r>
              <w:rPr>
                <w:rFonts w:ascii="Times New Roman" w:hAnsi="Times New Roman"/>
                <w:sz w:val="20"/>
              </w:rPr>
              <w:t>822,0</w:t>
            </w:r>
          </w:p>
        </w:tc>
        <w:tc>
          <w:tcPr>
            <w:tcW w:w="707" w:type="dxa"/>
            <w:tcBorders>
              <w:top w:val="single" w:sz="4" w:space="0" w:color="000000"/>
              <w:left w:val="single" w:sz="4" w:space="0" w:color="000000"/>
              <w:bottom w:val="single" w:sz="4" w:space="0" w:color="000000"/>
              <w:right w:val="single" w:sz="4" w:space="0" w:color="000000"/>
            </w:tcBorders>
            <w:vAlign w:val="center"/>
          </w:tcPr>
          <w:p w14:paraId="79712D4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5E29E97" w14:textId="77777777" w:rsidR="00245E2F" w:rsidRDefault="007D1025">
            <w:pPr>
              <w:jc w:val="center"/>
              <w:rPr>
                <w:rFonts w:ascii="Times New Roman" w:hAnsi="Times New Roman"/>
                <w:sz w:val="20"/>
              </w:rPr>
            </w:pPr>
            <w:r>
              <w:rPr>
                <w:rFonts w:ascii="Times New Roman" w:hAnsi="Times New Roman"/>
                <w:sz w:val="20"/>
              </w:rPr>
              <w:t>1 944 782,5</w:t>
            </w:r>
          </w:p>
        </w:tc>
        <w:tc>
          <w:tcPr>
            <w:tcW w:w="582" w:type="dxa"/>
            <w:tcBorders>
              <w:top w:val="single" w:sz="4" w:space="0" w:color="000000"/>
              <w:left w:val="single" w:sz="4" w:space="0" w:color="000000"/>
              <w:bottom w:val="single" w:sz="4" w:space="0" w:color="000000"/>
              <w:right w:val="single" w:sz="4" w:space="0" w:color="000000"/>
            </w:tcBorders>
            <w:vAlign w:val="center"/>
          </w:tcPr>
          <w:p w14:paraId="61EAB75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C63FA87"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61C0EFC" w14:textId="77777777" w:rsidR="00245E2F" w:rsidRDefault="007D1025">
            <w:pPr>
              <w:rPr>
                <w:rFonts w:ascii="Times New Roman" w:hAnsi="Times New Roman"/>
                <w:sz w:val="20"/>
              </w:rPr>
            </w:pPr>
            <w:r>
              <w:rPr>
                <w:rFonts w:ascii="Times New Roman" w:hAnsi="Times New Roman"/>
                <w:sz w:val="20"/>
              </w:rPr>
              <w:t>2.1.2</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П</w:t>
            </w:r>
            <w:r>
              <w:rPr>
                <w:rFonts w:ascii="Times New Roman" w:hAnsi="Times New Roman"/>
                <w:sz w:val="20"/>
              </w:rPr>
              <w:t>осещения в рамках проведения диспансеризации, всего (сумма строк 33.2 + 41.2 + 49.2),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2D77BF27" w14:textId="77777777" w:rsidR="00245E2F" w:rsidRDefault="007D1025">
            <w:pPr>
              <w:jc w:val="center"/>
              <w:rPr>
                <w:rFonts w:ascii="Times New Roman" w:hAnsi="Times New Roman"/>
                <w:sz w:val="20"/>
              </w:rPr>
            </w:pPr>
            <w:r>
              <w:rPr>
                <w:rFonts w:ascii="Times New Roman" w:hAnsi="Times New Roman"/>
                <w:sz w:val="20"/>
              </w:rPr>
              <w:t>23.2</w:t>
            </w:r>
          </w:p>
        </w:tc>
        <w:tc>
          <w:tcPr>
            <w:tcW w:w="1701" w:type="dxa"/>
            <w:tcBorders>
              <w:top w:val="single" w:sz="4" w:space="0" w:color="000000"/>
              <w:left w:val="single" w:sz="4" w:space="0" w:color="000000"/>
              <w:bottom w:val="single" w:sz="4" w:space="0" w:color="000000"/>
              <w:right w:val="single" w:sz="4" w:space="0" w:color="000000"/>
            </w:tcBorders>
            <w:vAlign w:val="center"/>
          </w:tcPr>
          <w:p w14:paraId="65ECFA55"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F4C6D70" w14:textId="77777777" w:rsidR="00245E2F" w:rsidRDefault="007D1025">
            <w:pPr>
              <w:jc w:val="center"/>
              <w:rPr>
                <w:rFonts w:ascii="Times New Roman" w:hAnsi="Times New Roman"/>
                <w:sz w:val="20"/>
              </w:rPr>
            </w:pPr>
            <w:r>
              <w:rPr>
                <w:rFonts w:ascii="Times New Roman" w:hAnsi="Times New Roman"/>
                <w:sz w:val="20"/>
              </w:rPr>
              <w:t>0,439948</w:t>
            </w:r>
          </w:p>
        </w:tc>
        <w:tc>
          <w:tcPr>
            <w:tcW w:w="1572" w:type="dxa"/>
            <w:tcBorders>
              <w:top w:val="single" w:sz="4" w:space="0" w:color="000000"/>
              <w:left w:val="single" w:sz="4" w:space="0" w:color="000000"/>
              <w:bottom w:val="single" w:sz="4" w:space="0" w:color="000000"/>
              <w:right w:val="single" w:sz="4" w:space="0" w:color="000000"/>
            </w:tcBorders>
            <w:vAlign w:val="center"/>
          </w:tcPr>
          <w:p w14:paraId="420F445E" w14:textId="77777777" w:rsidR="00245E2F" w:rsidRDefault="007D1025">
            <w:pPr>
              <w:jc w:val="center"/>
              <w:rPr>
                <w:rFonts w:ascii="Times New Roman" w:hAnsi="Times New Roman"/>
                <w:sz w:val="20"/>
              </w:rPr>
            </w:pPr>
            <w:r>
              <w:rPr>
                <w:rFonts w:ascii="Times New Roman" w:hAnsi="Times New Roman"/>
                <w:sz w:val="20"/>
              </w:rPr>
              <w:t>3 778,8</w:t>
            </w:r>
          </w:p>
        </w:tc>
        <w:tc>
          <w:tcPr>
            <w:tcW w:w="710" w:type="dxa"/>
            <w:tcBorders>
              <w:top w:val="single" w:sz="4" w:space="0" w:color="000000"/>
              <w:left w:val="single" w:sz="4" w:space="0" w:color="000000"/>
              <w:bottom w:val="single" w:sz="4" w:space="0" w:color="000000"/>
              <w:right w:val="single" w:sz="4" w:space="0" w:color="000000"/>
            </w:tcBorders>
            <w:vAlign w:val="center"/>
          </w:tcPr>
          <w:p w14:paraId="5EBEAC7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3EAC3F8" w14:textId="77777777" w:rsidR="00245E2F" w:rsidRDefault="007D1025">
            <w:pPr>
              <w:jc w:val="center"/>
              <w:rPr>
                <w:rFonts w:ascii="Times New Roman" w:hAnsi="Times New Roman"/>
                <w:sz w:val="20"/>
              </w:rPr>
            </w:pPr>
            <w:r>
              <w:rPr>
                <w:rFonts w:ascii="Times New Roman" w:hAnsi="Times New Roman"/>
                <w:sz w:val="20"/>
              </w:rPr>
              <w:t>1 662,5</w:t>
            </w:r>
          </w:p>
        </w:tc>
        <w:tc>
          <w:tcPr>
            <w:tcW w:w="707" w:type="dxa"/>
            <w:tcBorders>
              <w:top w:val="single" w:sz="4" w:space="0" w:color="000000"/>
              <w:left w:val="single" w:sz="4" w:space="0" w:color="000000"/>
              <w:bottom w:val="single" w:sz="4" w:space="0" w:color="000000"/>
              <w:right w:val="single" w:sz="4" w:space="0" w:color="000000"/>
            </w:tcBorders>
            <w:vAlign w:val="center"/>
          </w:tcPr>
          <w:p w14:paraId="706CD52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A3A7E75" w14:textId="77777777" w:rsidR="00245E2F" w:rsidRDefault="007D1025">
            <w:pPr>
              <w:jc w:val="center"/>
              <w:rPr>
                <w:rFonts w:ascii="Times New Roman" w:hAnsi="Times New Roman"/>
                <w:sz w:val="20"/>
              </w:rPr>
            </w:pPr>
            <w:r>
              <w:rPr>
                <w:rFonts w:ascii="Times New Roman" w:hAnsi="Times New Roman"/>
                <w:sz w:val="20"/>
              </w:rPr>
              <w:t>3 933 397,1</w:t>
            </w:r>
          </w:p>
        </w:tc>
        <w:tc>
          <w:tcPr>
            <w:tcW w:w="582" w:type="dxa"/>
            <w:tcBorders>
              <w:top w:val="single" w:sz="4" w:space="0" w:color="000000"/>
              <w:left w:val="single" w:sz="4" w:space="0" w:color="000000"/>
              <w:bottom w:val="single" w:sz="4" w:space="0" w:color="000000"/>
              <w:right w:val="single" w:sz="4" w:space="0" w:color="000000"/>
            </w:tcBorders>
            <w:vAlign w:val="center"/>
          </w:tcPr>
          <w:p w14:paraId="51120C0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8E03241"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28ED74C" w14:textId="77777777" w:rsidR="00245E2F" w:rsidRDefault="001559A8">
            <w:pPr>
              <w:rPr>
                <w:rFonts w:ascii="Times New Roman" w:hAnsi="Times New Roman"/>
                <w:sz w:val="20"/>
              </w:rPr>
            </w:pPr>
            <w:r>
              <w:rPr>
                <w:rFonts w:ascii="Times New Roman" w:hAnsi="Times New Roman"/>
                <w:sz w:val="20"/>
              </w:rPr>
              <w:t>Д</w:t>
            </w:r>
            <w:r w:rsidR="007D1025">
              <w:rPr>
                <w:rFonts w:ascii="Times New Roman" w:hAnsi="Times New Roman"/>
                <w:sz w:val="20"/>
              </w:rPr>
              <w:t>ля проведения углубленной диспансеризации (сумма строк 33.2.1 + 41.2.1 + 49.2.1)</w:t>
            </w:r>
          </w:p>
        </w:tc>
        <w:tc>
          <w:tcPr>
            <w:tcW w:w="850" w:type="dxa"/>
            <w:tcBorders>
              <w:top w:val="single" w:sz="4" w:space="0" w:color="000000"/>
              <w:left w:val="single" w:sz="4" w:space="0" w:color="000000"/>
              <w:bottom w:val="single" w:sz="4" w:space="0" w:color="000000"/>
              <w:right w:val="single" w:sz="4" w:space="0" w:color="000000"/>
            </w:tcBorders>
            <w:vAlign w:val="center"/>
          </w:tcPr>
          <w:p w14:paraId="1CE658AD" w14:textId="77777777" w:rsidR="00245E2F" w:rsidRDefault="007D1025">
            <w:pPr>
              <w:jc w:val="center"/>
              <w:rPr>
                <w:rFonts w:ascii="Times New Roman" w:hAnsi="Times New Roman"/>
                <w:sz w:val="20"/>
              </w:rPr>
            </w:pPr>
            <w:r>
              <w:rPr>
                <w:rFonts w:ascii="Times New Roman" w:hAnsi="Times New Roman"/>
                <w:sz w:val="20"/>
              </w:rPr>
              <w:t>23.2.1</w:t>
            </w:r>
          </w:p>
        </w:tc>
        <w:tc>
          <w:tcPr>
            <w:tcW w:w="1701" w:type="dxa"/>
            <w:tcBorders>
              <w:top w:val="single" w:sz="4" w:space="0" w:color="000000"/>
              <w:left w:val="single" w:sz="4" w:space="0" w:color="000000"/>
              <w:bottom w:val="single" w:sz="4" w:space="0" w:color="000000"/>
              <w:right w:val="single" w:sz="4" w:space="0" w:color="000000"/>
            </w:tcBorders>
            <w:vAlign w:val="center"/>
          </w:tcPr>
          <w:p w14:paraId="4BE4A510"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D9D23D7" w14:textId="77777777" w:rsidR="00245E2F" w:rsidRDefault="007D1025">
            <w:pPr>
              <w:jc w:val="center"/>
              <w:rPr>
                <w:rFonts w:ascii="Times New Roman" w:hAnsi="Times New Roman"/>
                <w:sz w:val="20"/>
              </w:rPr>
            </w:pPr>
            <w:r>
              <w:rPr>
                <w:rFonts w:ascii="Times New Roman" w:hAnsi="Times New Roman"/>
                <w:sz w:val="20"/>
              </w:rPr>
              <w:t>0,050758</w:t>
            </w:r>
          </w:p>
        </w:tc>
        <w:tc>
          <w:tcPr>
            <w:tcW w:w="1572" w:type="dxa"/>
            <w:tcBorders>
              <w:top w:val="single" w:sz="4" w:space="0" w:color="000000"/>
              <w:left w:val="single" w:sz="4" w:space="0" w:color="000000"/>
              <w:bottom w:val="single" w:sz="4" w:space="0" w:color="000000"/>
              <w:right w:val="single" w:sz="4" w:space="0" w:color="000000"/>
            </w:tcBorders>
            <w:vAlign w:val="center"/>
          </w:tcPr>
          <w:p w14:paraId="3074BE75" w14:textId="77777777" w:rsidR="00245E2F" w:rsidRDefault="007D1025">
            <w:pPr>
              <w:jc w:val="center"/>
              <w:rPr>
                <w:rFonts w:ascii="Times New Roman" w:hAnsi="Times New Roman"/>
                <w:sz w:val="20"/>
              </w:rPr>
            </w:pPr>
            <w:r>
              <w:rPr>
                <w:rFonts w:ascii="Times New Roman" w:hAnsi="Times New Roman"/>
                <w:sz w:val="20"/>
              </w:rPr>
              <w:t>2 843,0</w:t>
            </w:r>
          </w:p>
        </w:tc>
        <w:tc>
          <w:tcPr>
            <w:tcW w:w="710" w:type="dxa"/>
            <w:tcBorders>
              <w:top w:val="single" w:sz="4" w:space="0" w:color="000000"/>
              <w:left w:val="single" w:sz="4" w:space="0" w:color="000000"/>
              <w:bottom w:val="single" w:sz="4" w:space="0" w:color="000000"/>
              <w:right w:val="single" w:sz="4" w:space="0" w:color="000000"/>
            </w:tcBorders>
            <w:vAlign w:val="center"/>
          </w:tcPr>
          <w:p w14:paraId="09BB4FB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1ED1430" w14:textId="77777777" w:rsidR="00245E2F" w:rsidRDefault="007D1025">
            <w:pPr>
              <w:jc w:val="center"/>
              <w:rPr>
                <w:rFonts w:ascii="Times New Roman" w:hAnsi="Times New Roman"/>
                <w:sz w:val="20"/>
              </w:rPr>
            </w:pPr>
            <w:r>
              <w:rPr>
                <w:rFonts w:ascii="Times New Roman" w:hAnsi="Times New Roman"/>
                <w:sz w:val="20"/>
              </w:rPr>
              <w:t>144,3</w:t>
            </w:r>
          </w:p>
        </w:tc>
        <w:tc>
          <w:tcPr>
            <w:tcW w:w="707" w:type="dxa"/>
            <w:tcBorders>
              <w:top w:val="single" w:sz="4" w:space="0" w:color="000000"/>
              <w:left w:val="single" w:sz="4" w:space="0" w:color="000000"/>
              <w:bottom w:val="single" w:sz="4" w:space="0" w:color="000000"/>
              <w:right w:val="single" w:sz="4" w:space="0" w:color="000000"/>
            </w:tcBorders>
            <w:vAlign w:val="center"/>
          </w:tcPr>
          <w:p w14:paraId="2F2C5BF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3CFF29C" w14:textId="77777777" w:rsidR="00245E2F" w:rsidRDefault="007D1025">
            <w:pPr>
              <w:jc w:val="center"/>
              <w:rPr>
                <w:rFonts w:ascii="Times New Roman" w:hAnsi="Times New Roman"/>
                <w:sz w:val="20"/>
              </w:rPr>
            </w:pPr>
            <w:r>
              <w:rPr>
                <w:rFonts w:ascii="Times New Roman" w:hAnsi="Times New Roman"/>
                <w:sz w:val="20"/>
              </w:rPr>
              <w:t>341 423,9</w:t>
            </w:r>
          </w:p>
        </w:tc>
        <w:tc>
          <w:tcPr>
            <w:tcW w:w="582" w:type="dxa"/>
            <w:tcBorders>
              <w:top w:val="single" w:sz="4" w:space="0" w:color="000000"/>
              <w:left w:val="single" w:sz="4" w:space="0" w:color="000000"/>
              <w:bottom w:val="single" w:sz="4" w:space="0" w:color="000000"/>
              <w:right w:val="single" w:sz="4" w:space="0" w:color="000000"/>
            </w:tcBorders>
            <w:vAlign w:val="center"/>
          </w:tcPr>
          <w:p w14:paraId="6B9B1E2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5A3FA98" w14:textId="77777777" w:rsidTr="003A3BAD">
        <w:trPr>
          <w:trHeight w:val="705"/>
        </w:trPr>
        <w:tc>
          <w:tcPr>
            <w:tcW w:w="5249" w:type="dxa"/>
            <w:tcBorders>
              <w:top w:val="single" w:sz="4" w:space="0" w:color="000000"/>
              <w:left w:val="single" w:sz="4" w:space="0" w:color="000000"/>
              <w:bottom w:val="single" w:sz="4" w:space="0" w:color="000000"/>
              <w:right w:val="single" w:sz="4" w:space="0" w:color="000000"/>
            </w:tcBorders>
            <w:vAlign w:val="center"/>
          </w:tcPr>
          <w:p w14:paraId="0BF4C61A" w14:textId="77777777" w:rsidR="00245E2F" w:rsidRDefault="007D1025">
            <w:pPr>
              <w:rPr>
                <w:rFonts w:ascii="Times New Roman" w:hAnsi="Times New Roman"/>
                <w:sz w:val="20"/>
              </w:rPr>
            </w:pPr>
            <w:r>
              <w:rPr>
                <w:rFonts w:ascii="Times New Roman" w:hAnsi="Times New Roman"/>
                <w:sz w:val="20"/>
              </w:rPr>
              <w:t>2.1.3</w:t>
            </w:r>
            <w:r w:rsidR="001559A8">
              <w:rPr>
                <w:rFonts w:ascii="Times New Roman" w:hAnsi="Times New Roman"/>
                <w:sz w:val="20"/>
              </w:rPr>
              <w:t>.</w:t>
            </w:r>
            <w:r>
              <w:rPr>
                <w:rFonts w:ascii="Times New Roman" w:hAnsi="Times New Roman"/>
                <w:sz w:val="20"/>
              </w:rPr>
              <w:t xml:space="preserve"> Диспансеризация для оценки репродуктивного здоровья женщин и мужчин (сумма строк 33.3+41.3+49.3)</w:t>
            </w:r>
          </w:p>
        </w:tc>
        <w:tc>
          <w:tcPr>
            <w:tcW w:w="850" w:type="dxa"/>
            <w:tcBorders>
              <w:top w:val="single" w:sz="4" w:space="0" w:color="000000"/>
              <w:left w:val="single" w:sz="4" w:space="0" w:color="000000"/>
              <w:bottom w:val="single" w:sz="4" w:space="0" w:color="000000"/>
              <w:right w:val="single" w:sz="4" w:space="0" w:color="000000"/>
            </w:tcBorders>
            <w:vAlign w:val="center"/>
          </w:tcPr>
          <w:p w14:paraId="486088CB" w14:textId="77777777" w:rsidR="00245E2F" w:rsidRDefault="007D1025">
            <w:pPr>
              <w:jc w:val="center"/>
              <w:rPr>
                <w:rFonts w:ascii="Times New Roman" w:hAnsi="Times New Roman"/>
                <w:sz w:val="20"/>
              </w:rPr>
            </w:pPr>
            <w:r>
              <w:rPr>
                <w:rFonts w:ascii="Times New Roman" w:hAnsi="Times New Roman"/>
                <w:sz w:val="20"/>
              </w:rPr>
              <w:t>23.3</w:t>
            </w:r>
          </w:p>
        </w:tc>
        <w:tc>
          <w:tcPr>
            <w:tcW w:w="1701" w:type="dxa"/>
            <w:tcBorders>
              <w:top w:val="single" w:sz="4" w:space="0" w:color="000000"/>
              <w:left w:val="single" w:sz="4" w:space="0" w:color="000000"/>
              <w:bottom w:val="single" w:sz="4" w:space="0" w:color="000000"/>
              <w:right w:val="single" w:sz="4" w:space="0" w:color="000000"/>
            </w:tcBorders>
            <w:vAlign w:val="center"/>
          </w:tcPr>
          <w:p w14:paraId="3A6CBA2C"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82F0F6F" w14:textId="77777777" w:rsidR="00245E2F" w:rsidRDefault="007D1025">
            <w:pPr>
              <w:jc w:val="center"/>
              <w:rPr>
                <w:rFonts w:ascii="Times New Roman" w:hAnsi="Times New Roman"/>
                <w:sz w:val="20"/>
              </w:rPr>
            </w:pPr>
            <w:r>
              <w:rPr>
                <w:rFonts w:ascii="Times New Roman" w:hAnsi="Times New Roman"/>
                <w:sz w:val="20"/>
              </w:rPr>
              <w:t>0,145709</w:t>
            </w:r>
          </w:p>
        </w:tc>
        <w:tc>
          <w:tcPr>
            <w:tcW w:w="1572" w:type="dxa"/>
            <w:tcBorders>
              <w:top w:val="single" w:sz="4" w:space="0" w:color="000000"/>
              <w:left w:val="single" w:sz="4" w:space="0" w:color="000000"/>
              <w:bottom w:val="single" w:sz="4" w:space="0" w:color="000000"/>
              <w:right w:val="single" w:sz="4" w:space="0" w:color="000000"/>
            </w:tcBorders>
            <w:vAlign w:val="center"/>
          </w:tcPr>
          <w:p w14:paraId="40701347" w14:textId="77777777" w:rsidR="00245E2F" w:rsidRDefault="007D1025">
            <w:pPr>
              <w:jc w:val="center"/>
              <w:rPr>
                <w:rFonts w:ascii="Times New Roman" w:hAnsi="Times New Roman"/>
                <w:sz w:val="20"/>
              </w:rPr>
            </w:pPr>
            <w:r>
              <w:rPr>
                <w:rFonts w:ascii="Times New Roman" w:hAnsi="Times New Roman"/>
                <w:sz w:val="20"/>
              </w:rPr>
              <w:t>2 340,7</w:t>
            </w:r>
          </w:p>
        </w:tc>
        <w:tc>
          <w:tcPr>
            <w:tcW w:w="710" w:type="dxa"/>
            <w:tcBorders>
              <w:top w:val="single" w:sz="4" w:space="0" w:color="000000"/>
              <w:left w:val="single" w:sz="4" w:space="0" w:color="000000"/>
              <w:bottom w:val="single" w:sz="4" w:space="0" w:color="000000"/>
              <w:right w:val="single" w:sz="4" w:space="0" w:color="000000"/>
            </w:tcBorders>
            <w:vAlign w:val="center"/>
          </w:tcPr>
          <w:p w14:paraId="26A071A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4359605" w14:textId="77777777" w:rsidR="00245E2F" w:rsidRDefault="007D1025">
            <w:pPr>
              <w:jc w:val="center"/>
              <w:rPr>
                <w:rFonts w:ascii="Times New Roman" w:hAnsi="Times New Roman"/>
                <w:sz w:val="20"/>
              </w:rPr>
            </w:pPr>
            <w:r>
              <w:rPr>
                <w:rFonts w:ascii="Times New Roman" w:hAnsi="Times New Roman"/>
                <w:sz w:val="20"/>
              </w:rPr>
              <w:t>341,1</w:t>
            </w:r>
          </w:p>
        </w:tc>
        <w:tc>
          <w:tcPr>
            <w:tcW w:w="707" w:type="dxa"/>
            <w:tcBorders>
              <w:top w:val="single" w:sz="4" w:space="0" w:color="000000"/>
              <w:left w:val="single" w:sz="4" w:space="0" w:color="000000"/>
              <w:bottom w:val="single" w:sz="4" w:space="0" w:color="000000"/>
              <w:right w:val="single" w:sz="4" w:space="0" w:color="000000"/>
            </w:tcBorders>
            <w:vAlign w:val="center"/>
          </w:tcPr>
          <w:p w14:paraId="46C9230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D52461F" w14:textId="77777777" w:rsidR="00245E2F" w:rsidRDefault="007D1025">
            <w:pPr>
              <w:jc w:val="center"/>
              <w:rPr>
                <w:rFonts w:ascii="Times New Roman" w:hAnsi="Times New Roman"/>
                <w:sz w:val="20"/>
              </w:rPr>
            </w:pPr>
            <w:r>
              <w:rPr>
                <w:rFonts w:ascii="Times New Roman" w:hAnsi="Times New Roman"/>
                <w:sz w:val="20"/>
              </w:rPr>
              <w:t>806 953,7</w:t>
            </w:r>
          </w:p>
        </w:tc>
        <w:tc>
          <w:tcPr>
            <w:tcW w:w="582" w:type="dxa"/>
            <w:tcBorders>
              <w:top w:val="single" w:sz="4" w:space="0" w:color="000000"/>
              <w:left w:val="single" w:sz="4" w:space="0" w:color="000000"/>
              <w:bottom w:val="single" w:sz="4" w:space="0" w:color="000000"/>
              <w:right w:val="single" w:sz="4" w:space="0" w:color="000000"/>
            </w:tcBorders>
            <w:vAlign w:val="center"/>
          </w:tcPr>
          <w:p w14:paraId="4858E70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BE24B70"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ED16725" w14:textId="77777777" w:rsidR="00245E2F" w:rsidRDefault="007D1025">
            <w:pPr>
              <w:rPr>
                <w:rFonts w:ascii="Times New Roman" w:hAnsi="Times New Roman"/>
                <w:sz w:val="20"/>
              </w:rPr>
            </w:pPr>
            <w:r>
              <w:rPr>
                <w:rFonts w:ascii="Times New Roman" w:hAnsi="Times New Roman"/>
                <w:sz w:val="20"/>
              </w:rPr>
              <w:t>женщины</w:t>
            </w:r>
          </w:p>
        </w:tc>
        <w:tc>
          <w:tcPr>
            <w:tcW w:w="850" w:type="dxa"/>
            <w:tcBorders>
              <w:top w:val="single" w:sz="4" w:space="0" w:color="000000"/>
              <w:left w:val="single" w:sz="4" w:space="0" w:color="000000"/>
              <w:bottom w:val="single" w:sz="4" w:space="0" w:color="000000"/>
              <w:right w:val="single" w:sz="4" w:space="0" w:color="000000"/>
            </w:tcBorders>
            <w:vAlign w:val="center"/>
          </w:tcPr>
          <w:p w14:paraId="526ECCAF" w14:textId="77777777" w:rsidR="00245E2F" w:rsidRDefault="007D1025">
            <w:pPr>
              <w:jc w:val="center"/>
              <w:rPr>
                <w:rFonts w:ascii="Times New Roman" w:hAnsi="Times New Roman"/>
                <w:sz w:val="20"/>
              </w:rPr>
            </w:pPr>
            <w:r>
              <w:rPr>
                <w:rFonts w:ascii="Times New Roman" w:hAnsi="Times New Roman"/>
                <w:sz w:val="20"/>
              </w:rPr>
              <w:t>23.3.1</w:t>
            </w:r>
          </w:p>
        </w:tc>
        <w:tc>
          <w:tcPr>
            <w:tcW w:w="1701" w:type="dxa"/>
            <w:tcBorders>
              <w:top w:val="single" w:sz="4" w:space="0" w:color="000000"/>
              <w:left w:val="single" w:sz="4" w:space="0" w:color="000000"/>
              <w:bottom w:val="single" w:sz="4" w:space="0" w:color="000000"/>
              <w:right w:val="single" w:sz="4" w:space="0" w:color="000000"/>
            </w:tcBorders>
            <w:vAlign w:val="center"/>
          </w:tcPr>
          <w:p w14:paraId="7FAF3208"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F1F62A6" w14:textId="77777777" w:rsidR="00245E2F" w:rsidRDefault="007D1025">
            <w:pPr>
              <w:jc w:val="center"/>
              <w:rPr>
                <w:rFonts w:ascii="Times New Roman" w:hAnsi="Times New Roman"/>
                <w:sz w:val="20"/>
              </w:rPr>
            </w:pPr>
            <w:r>
              <w:rPr>
                <w:rFonts w:ascii="Times New Roman" w:hAnsi="Times New Roman"/>
                <w:sz w:val="20"/>
              </w:rPr>
              <w:t>0,074587</w:t>
            </w:r>
          </w:p>
        </w:tc>
        <w:tc>
          <w:tcPr>
            <w:tcW w:w="1572" w:type="dxa"/>
            <w:tcBorders>
              <w:top w:val="single" w:sz="4" w:space="0" w:color="000000"/>
              <w:left w:val="single" w:sz="4" w:space="0" w:color="000000"/>
              <w:bottom w:val="single" w:sz="4" w:space="0" w:color="000000"/>
              <w:right w:val="single" w:sz="4" w:space="0" w:color="000000"/>
            </w:tcBorders>
            <w:vAlign w:val="center"/>
          </w:tcPr>
          <w:p w14:paraId="72188359" w14:textId="77777777" w:rsidR="00245E2F" w:rsidRDefault="007D1025">
            <w:pPr>
              <w:jc w:val="center"/>
              <w:rPr>
                <w:rFonts w:ascii="Times New Roman" w:hAnsi="Times New Roman"/>
                <w:sz w:val="20"/>
              </w:rPr>
            </w:pPr>
            <w:r>
              <w:rPr>
                <w:rFonts w:ascii="Times New Roman" w:hAnsi="Times New Roman"/>
                <w:sz w:val="20"/>
              </w:rPr>
              <w:t>3 696,3</w:t>
            </w:r>
          </w:p>
        </w:tc>
        <w:tc>
          <w:tcPr>
            <w:tcW w:w="710" w:type="dxa"/>
            <w:tcBorders>
              <w:top w:val="single" w:sz="4" w:space="0" w:color="000000"/>
              <w:left w:val="single" w:sz="4" w:space="0" w:color="000000"/>
              <w:bottom w:val="single" w:sz="4" w:space="0" w:color="000000"/>
              <w:right w:val="single" w:sz="4" w:space="0" w:color="000000"/>
            </w:tcBorders>
            <w:vAlign w:val="center"/>
          </w:tcPr>
          <w:p w14:paraId="3173CFB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2F465FD" w14:textId="77777777" w:rsidR="00245E2F" w:rsidRDefault="007D1025">
            <w:pPr>
              <w:jc w:val="center"/>
              <w:rPr>
                <w:rFonts w:ascii="Times New Roman" w:hAnsi="Times New Roman"/>
                <w:sz w:val="20"/>
              </w:rPr>
            </w:pPr>
            <w:r>
              <w:rPr>
                <w:rFonts w:ascii="Times New Roman" w:hAnsi="Times New Roman"/>
                <w:sz w:val="20"/>
              </w:rPr>
              <w:t>275,7</w:t>
            </w:r>
          </w:p>
        </w:tc>
        <w:tc>
          <w:tcPr>
            <w:tcW w:w="707" w:type="dxa"/>
            <w:tcBorders>
              <w:top w:val="single" w:sz="4" w:space="0" w:color="000000"/>
              <w:left w:val="single" w:sz="4" w:space="0" w:color="000000"/>
              <w:bottom w:val="single" w:sz="4" w:space="0" w:color="000000"/>
              <w:right w:val="single" w:sz="4" w:space="0" w:color="000000"/>
            </w:tcBorders>
            <w:vAlign w:val="center"/>
          </w:tcPr>
          <w:p w14:paraId="34F971D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090A077" w14:textId="77777777" w:rsidR="00245E2F" w:rsidRDefault="007D1025">
            <w:pPr>
              <w:jc w:val="center"/>
              <w:rPr>
                <w:rFonts w:ascii="Times New Roman" w:hAnsi="Times New Roman"/>
                <w:sz w:val="20"/>
              </w:rPr>
            </w:pPr>
            <w:r>
              <w:rPr>
                <w:rFonts w:ascii="Times New Roman" w:hAnsi="Times New Roman"/>
                <w:sz w:val="20"/>
              </w:rPr>
              <w:t>652 293,3</w:t>
            </w:r>
          </w:p>
        </w:tc>
        <w:tc>
          <w:tcPr>
            <w:tcW w:w="582" w:type="dxa"/>
            <w:tcBorders>
              <w:top w:val="single" w:sz="4" w:space="0" w:color="000000"/>
              <w:left w:val="single" w:sz="4" w:space="0" w:color="000000"/>
              <w:bottom w:val="single" w:sz="4" w:space="0" w:color="000000"/>
              <w:right w:val="single" w:sz="4" w:space="0" w:color="000000"/>
            </w:tcBorders>
            <w:vAlign w:val="center"/>
          </w:tcPr>
          <w:p w14:paraId="2768D5E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572992D" w14:textId="77777777" w:rsidTr="003A3BAD">
        <w:trPr>
          <w:trHeight w:val="460"/>
        </w:trPr>
        <w:tc>
          <w:tcPr>
            <w:tcW w:w="5249" w:type="dxa"/>
            <w:tcBorders>
              <w:top w:val="single" w:sz="4" w:space="0" w:color="000000"/>
              <w:left w:val="single" w:sz="4" w:space="0" w:color="000000"/>
              <w:bottom w:val="single" w:sz="4" w:space="0" w:color="000000"/>
              <w:right w:val="single" w:sz="4" w:space="0" w:color="000000"/>
            </w:tcBorders>
            <w:vAlign w:val="center"/>
          </w:tcPr>
          <w:p w14:paraId="3375100F" w14:textId="77777777" w:rsidR="00245E2F" w:rsidRDefault="007D1025">
            <w:pPr>
              <w:rPr>
                <w:rFonts w:ascii="Times New Roman" w:hAnsi="Times New Roman"/>
                <w:sz w:val="20"/>
              </w:rPr>
            </w:pPr>
            <w:r>
              <w:rPr>
                <w:rFonts w:ascii="Times New Roman" w:hAnsi="Times New Roman"/>
                <w:sz w:val="20"/>
              </w:rPr>
              <w:t>мужчины</w:t>
            </w:r>
          </w:p>
        </w:tc>
        <w:tc>
          <w:tcPr>
            <w:tcW w:w="850" w:type="dxa"/>
            <w:tcBorders>
              <w:top w:val="single" w:sz="4" w:space="0" w:color="000000"/>
              <w:left w:val="single" w:sz="4" w:space="0" w:color="000000"/>
              <w:bottom w:val="single" w:sz="4" w:space="0" w:color="000000"/>
              <w:right w:val="single" w:sz="4" w:space="0" w:color="000000"/>
            </w:tcBorders>
            <w:vAlign w:val="center"/>
          </w:tcPr>
          <w:p w14:paraId="2CF5D968" w14:textId="77777777" w:rsidR="00245E2F" w:rsidRDefault="007D1025">
            <w:pPr>
              <w:jc w:val="center"/>
              <w:rPr>
                <w:rFonts w:ascii="Times New Roman" w:hAnsi="Times New Roman"/>
                <w:sz w:val="20"/>
              </w:rPr>
            </w:pPr>
            <w:r>
              <w:rPr>
                <w:rFonts w:ascii="Times New Roman" w:hAnsi="Times New Roman"/>
                <w:sz w:val="20"/>
              </w:rPr>
              <w:t>23.3.2</w:t>
            </w:r>
          </w:p>
        </w:tc>
        <w:tc>
          <w:tcPr>
            <w:tcW w:w="1701" w:type="dxa"/>
            <w:tcBorders>
              <w:top w:val="single" w:sz="4" w:space="0" w:color="000000"/>
              <w:left w:val="single" w:sz="4" w:space="0" w:color="000000"/>
              <w:bottom w:val="single" w:sz="4" w:space="0" w:color="000000"/>
              <w:right w:val="single" w:sz="4" w:space="0" w:color="000000"/>
            </w:tcBorders>
            <w:vAlign w:val="center"/>
          </w:tcPr>
          <w:p w14:paraId="6EA228F8"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E0AA927" w14:textId="77777777" w:rsidR="00245E2F" w:rsidRDefault="007D1025">
            <w:pPr>
              <w:jc w:val="center"/>
              <w:rPr>
                <w:rFonts w:ascii="Times New Roman" w:hAnsi="Times New Roman"/>
                <w:sz w:val="20"/>
              </w:rPr>
            </w:pPr>
            <w:r>
              <w:rPr>
                <w:rFonts w:ascii="Times New Roman" w:hAnsi="Times New Roman"/>
                <w:sz w:val="20"/>
              </w:rPr>
              <w:t>0,071122</w:t>
            </w:r>
          </w:p>
        </w:tc>
        <w:tc>
          <w:tcPr>
            <w:tcW w:w="1572" w:type="dxa"/>
            <w:tcBorders>
              <w:top w:val="single" w:sz="4" w:space="0" w:color="000000"/>
              <w:left w:val="single" w:sz="4" w:space="0" w:color="000000"/>
              <w:bottom w:val="single" w:sz="4" w:space="0" w:color="000000"/>
              <w:right w:val="single" w:sz="4" w:space="0" w:color="000000"/>
            </w:tcBorders>
            <w:vAlign w:val="center"/>
          </w:tcPr>
          <w:p w14:paraId="5A082F22" w14:textId="77777777" w:rsidR="00245E2F" w:rsidRDefault="007D1025">
            <w:pPr>
              <w:jc w:val="center"/>
              <w:rPr>
                <w:rFonts w:ascii="Times New Roman" w:hAnsi="Times New Roman"/>
                <w:sz w:val="20"/>
              </w:rPr>
            </w:pPr>
            <w:r>
              <w:rPr>
                <w:rFonts w:ascii="Times New Roman" w:hAnsi="Times New Roman"/>
                <w:sz w:val="20"/>
              </w:rPr>
              <w:t>919,1</w:t>
            </w:r>
          </w:p>
        </w:tc>
        <w:tc>
          <w:tcPr>
            <w:tcW w:w="710" w:type="dxa"/>
            <w:tcBorders>
              <w:top w:val="single" w:sz="4" w:space="0" w:color="000000"/>
              <w:left w:val="single" w:sz="4" w:space="0" w:color="000000"/>
              <w:bottom w:val="single" w:sz="4" w:space="0" w:color="000000"/>
              <w:right w:val="single" w:sz="4" w:space="0" w:color="000000"/>
            </w:tcBorders>
            <w:vAlign w:val="center"/>
          </w:tcPr>
          <w:p w14:paraId="07050FC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83A483C" w14:textId="77777777" w:rsidR="00245E2F" w:rsidRDefault="007D1025">
            <w:pPr>
              <w:jc w:val="center"/>
              <w:rPr>
                <w:rFonts w:ascii="Times New Roman" w:hAnsi="Times New Roman"/>
                <w:sz w:val="20"/>
              </w:rPr>
            </w:pPr>
            <w:r>
              <w:rPr>
                <w:rFonts w:ascii="Times New Roman" w:hAnsi="Times New Roman"/>
                <w:sz w:val="20"/>
              </w:rPr>
              <w:t>65,4</w:t>
            </w:r>
          </w:p>
        </w:tc>
        <w:tc>
          <w:tcPr>
            <w:tcW w:w="707" w:type="dxa"/>
            <w:tcBorders>
              <w:top w:val="single" w:sz="4" w:space="0" w:color="000000"/>
              <w:left w:val="single" w:sz="4" w:space="0" w:color="000000"/>
              <w:bottom w:val="single" w:sz="4" w:space="0" w:color="000000"/>
              <w:right w:val="single" w:sz="4" w:space="0" w:color="000000"/>
            </w:tcBorders>
            <w:vAlign w:val="center"/>
          </w:tcPr>
          <w:p w14:paraId="1EF21FE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9BFCA26" w14:textId="77777777" w:rsidR="00245E2F" w:rsidRDefault="007D1025">
            <w:pPr>
              <w:jc w:val="center"/>
              <w:rPr>
                <w:rFonts w:ascii="Times New Roman" w:hAnsi="Times New Roman"/>
                <w:sz w:val="20"/>
              </w:rPr>
            </w:pPr>
            <w:r>
              <w:rPr>
                <w:rFonts w:ascii="Times New Roman" w:hAnsi="Times New Roman"/>
                <w:sz w:val="20"/>
              </w:rPr>
              <w:t>154 660,4</w:t>
            </w:r>
          </w:p>
        </w:tc>
        <w:tc>
          <w:tcPr>
            <w:tcW w:w="582" w:type="dxa"/>
            <w:tcBorders>
              <w:top w:val="single" w:sz="4" w:space="0" w:color="000000"/>
              <w:left w:val="single" w:sz="4" w:space="0" w:color="000000"/>
              <w:bottom w:val="single" w:sz="4" w:space="0" w:color="000000"/>
              <w:right w:val="single" w:sz="4" w:space="0" w:color="000000"/>
            </w:tcBorders>
            <w:vAlign w:val="center"/>
          </w:tcPr>
          <w:p w14:paraId="5DBAE1B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55F74B1"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86B2FCE" w14:textId="77777777" w:rsidR="00245E2F" w:rsidRDefault="007D1025">
            <w:pPr>
              <w:rPr>
                <w:rFonts w:ascii="Times New Roman" w:hAnsi="Times New Roman"/>
                <w:sz w:val="20"/>
              </w:rPr>
            </w:pPr>
            <w:r>
              <w:rPr>
                <w:rFonts w:ascii="Times New Roman" w:hAnsi="Times New Roman"/>
                <w:sz w:val="20"/>
              </w:rPr>
              <w:t>2.1.4</w:t>
            </w:r>
            <w:r w:rsidR="001559A8">
              <w:rPr>
                <w:rFonts w:ascii="Times New Roman" w:hAnsi="Times New Roman"/>
                <w:sz w:val="20"/>
              </w:rPr>
              <w:t>.</w:t>
            </w:r>
            <w:r>
              <w:rPr>
                <w:rFonts w:ascii="Times New Roman" w:hAnsi="Times New Roman"/>
                <w:sz w:val="20"/>
              </w:rPr>
              <w:t xml:space="preserve"> Посещения с иными целями (сумма строк 33.4 + 41.4 + 49.4)</w:t>
            </w:r>
          </w:p>
        </w:tc>
        <w:tc>
          <w:tcPr>
            <w:tcW w:w="850" w:type="dxa"/>
            <w:tcBorders>
              <w:top w:val="single" w:sz="4" w:space="0" w:color="000000"/>
              <w:left w:val="single" w:sz="4" w:space="0" w:color="000000"/>
              <w:bottom w:val="single" w:sz="4" w:space="0" w:color="000000"/>
              <w:right w:val="single" w:sz="4" w:space="0" w:color="000000"/>
            </w:tcBorders>
            <w:vAlign w:val="center"/>
          </w:tcPr>
          <w:p w14:paraId="4315F795" w14:textId="77777777" w:rsidR="00245E2F" w:rsidRDefault="007D1025">
            <w:pPr>
              <w:jc w:val="center"/>
              <w:rPr>
                <w:rFonts w:ascii="Times New Roman" w:hAnsi="Times New Roman"/>
                <w:sz w:val="20"/>
              </w:rPr>
            </w:pPr>
            <w:r>
              <w:rPr>
                <w:rFonts w:ascii="Times New Roman" w:hAnsi="Times New Roman"/>
                <w:sz w:val="20"/>
              </w:rPr>
              <w:t>23.4</w:t>
            </w:r>
          </w:p>
        </w:tc>
        <w:tc>
          <w:tcPr>
            <w:tcW w:w="1701" w:type="dxa"/>
            <w:tcBorders>
              <w:top w:val="single" w:sz="4" w:space="0" w:color="000000"/>
              <w:left w:val="single" w:sz="4" w:space="0" w:color="000000"/>
              <w:bottom w:val="single" w:sz="4" w:space="0" w:color="000000"/>
              <w:right w:val="single" w:sz="4" w:space="0" w:color="000000"/>
            </w:tcBorders>
            <w:vAlign w:val="center"/>
          </w:tcPr>
          <w:p w14:paraId="3CC7F1CF"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D947481" w14:textId="77777777" w:rsidR="00245E2F" w:rsidRDefault="007D1025">
            <w:pPr>
              <w:jc w:val="center"/>
              <w:rPr>
                <w:rFonts w:ascii="Times New Roman" w:hAnsi="Times New Roman"/>
                <w:sz w:val="20"/>
              </w:rPr>
            </w:pPr>
            <w:r>
              <w:rPr>
                <w:rFonts w:ascii="Times New Roman" w:hAnsi="Times New Roman"/>
                <w:sz w:val="20"/>
              </w:rPr>
              <w:t>2,618238</w:t>
            </w:r>
          </w:p>
        </w:tc>
        <w:tc>
          <w:tcPr>
            <w:tcW w:w="1572" w:type="dxa"/>
            <w:tcBorders>
              <w:top w:val="single" w:sz="4" w:space="0" w:color="000000"/>
              <w:left w:val="single" w:sz="4" w:space="0" w:color="000000"/>
              <w:bottom w:val="single" w:sz="4" w:space="0" w:color="000000"/>
              <w:right w:val="single" w:sz="4" w:space="0" w:color="000000"/>
            </w:tcBorders>
            <w:vAlign w:val="center"/>
          </w:tcPr>
          <w:p w14:paraId="23465EB1" w14:textId="77777777" w:rsidR="00245E2F" w:rsidRDefault="007D1025">
            <w:pPr>
              <w:jc w:val="center"/>
              <w:rPr>
                <w:rFonts w:ascii="Times New Roman" w:hAnsi="Times New Roman"/>
                <w:sz w:val="20"/>
              </w:rPr>
            </w:pPr>
            <w:r>
              <w:rPr>
                <w:rFonts w:ascii="Times New Roman" w:hAnsi="Times New Roman"/>
                <w:sz w:val="20"/>
              </w:rPr>
              <w:t>532,6</w:t>
            </w:r>
          </w:p>
        </w:tc>
        <w:tc>
          <w:tcPr>
            <w:tcW w:w="710" w:type="dxa"/>
            <w:tcBorders>
              <w:top w:val="single" w:sz="4" w:space="0" w:color="000000"/>
              <w:left w:val="single" w:sz="4" w:space="0" w:color="000000"/>
              <w:bottom w:val="single" w:sz="4" w:space="0" w:color="000000"/>
              <w:right w:val="single" w:sz="4" w:space="0" w:color="000000"/>
            </w:tcBorders>
            <w:vAlign w:val="center"/>
          </w:tcPr>
          <w:p w14:paraId="5DAB805E"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7688EB6" w14:textId="77777777" w:rsidR="00245E2F" w:rsidRDefault="007D1025">
            <w:pPr>
              <w:jc w:val="center"/>
              <w:rPr>
                <w:rFonts w:ascii="Times New Roman" w:hAnsi="Times New Roman"/>
                <w:sz w:val="20"/>
              </w:rPr>
            </w:pPr>
            <w:r>
              <w:rPr>
                <w:rFonts w:ascii="Times New Roman" w:hAnsi="Times New Roman"/>
                <w:sz w:val="20"/>
              </w:rPr>
              <w:t>1 394,5</w:t>
            </w:r>
          </w:p>
        </w:tc>
        <w:tc>
          <w:tcPr>
            <w:tcW w:w="707" w:type="dxa"/>
            <w:tcBorders>
              <w:top w:val="single" w:sz="4" w:space="0" w:color="000000"/>
              <w:left w:val="single" w:sz="4" w:space="0" w:color="000000"/>
              <w:bottom w:val="single" w:sz="4" w:space="0" w:color="000000"/>
              <w:right w:val="single" w:sz="4" w:space="0" w:color="000000"/>
            </w:tcBorders>
            <w:vAlign w:val="center"/>
          </w:tcPr>
          <w:p w14:paraId="2137999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D0ADAB0" w14:textId="77777777" w:rsidR="00245E2F" w:rsidRDefault="007D1025">
            <w:pPr>
              <w:jc w:val="center"/>
              <w:rPr>
                <w:rFonts w:ascii="Times New Roman" w:hAnsi="Times New Roman"/>
                <w:sz w:val="20"/>
              </w:rPr>
            </w:pPr>
            <w:r>
              <w:rPr>
                <w:rFonts w:ascii="Times New Roman" w:hAnsi="Times New Roman"/>
                <w:sz w:val="20"/>
              </w:rPr>
              <w:t>3 299 307,7</w:t>
            </w:r>
          </w:p>
        </w:tc>
        <w:tc>
          <w:tcPr>
            <w:tcW w:w="582" w:type="dxa"/>
            <w:tcBorders>
              <w:top w:val="single" w:sz="4" w:space="0" w:color="000000"/>
              <w:left w:val="single" w:sz="4" w:space="0" w:color="000000"/>
              <w:bottom w:val="single" w:sz="4" w:space="0" w:color="000000"/>
              <w:right w:val="single" w:sz="4" w:space="0" w:color="000000"/>
            </w:tcBorders>
            <w:vAlign w:val="center"/>
          </w:tcPr>
          <w:p w14:paraId="547486A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704C0CA"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A0C559D" w14:textId="77777777" w:rsidR="00245E2F" w:rsidRDefault="007D1025">
            <w:pPr>
              <w:rPr>
                <w:rFonts w:ascii="Times New Roman" w:hAnsi="Times New Roman"/>
                <w:sz w:val="20"/>
              </w:rPr>
            </w:pPr>
            <w:r>
              <w:rPr>
                <w:rFonts w:ascii="Times New Roman" w:hAnsi="Times New Roman"/>
                <w:sz w:val="20"/>
              </w:rPr>
              <w:t>2.1.5</w:t>
            </w:r>
            <w:r w:rsidR="001559A8">
              <w:rPr>
                <w:rFonts w:ascii="Times New Roman" w:hAnsi="Times New Roman"/>
                <w:sz w:val="20"/>
              </w:rPr>
              <w:t>.</w:t>
            </w:r>
            <w:r>
              <w:rPr>
                <w:rFonts w:ascii="Times New Roman" w:hAnsi="Times New Roman"/>
                <w:sz w:val="20"/>
              </w:rPr>
              <w:t xml:space="preserve"> Посещения по неотложной помощи (сумма строк 33.5 + 41.5+ 49.5)</w:t>
            </w:r>
          </w:p>
        </w:tc>
        <w:tc>
          <w:tcPr>
            <w:tcW w:w="850" w:type="dxa"/>
            <w:tcBorders>
              <w:top w:val="single" w:sz="4" w:space="0" w:color="000000"/>
              <w:left w:val="single" w:sz="4" w:space="0" w:color="000000"/>
              <w:bottom w:val="single" w:sz="4" w:space="0" w:color="000000"/>
              <w:right w:val="single" w:sz="4" w:space="0" w:color="000000"/>
            </w:tcBorders>
            <w:vAlign w:val="center"/>
          </w:tcPr>
          <w:p w14:paraId="163D1B10" w14:textId="77777777" w:rsidR="00245E2F" w:rsidRDefault="007D1025">
            <w:pPr>
              <w:jc w:val="center"/>
              <w:rPr>
                <w:rFonts w:ascii="Times New Roman" w:hAnsi="Times New Roman"/>
                <w:sz w:val="20"/>
              </w:rPr>
            </w:pPr>
            <w:r>
              <w:rPr>
                <w:rFonts w:ascii="Times New Roman" w:hAnsi="Times New Roman"/>
                <w:sz w:val="20"/>
              </w:rPr>
              <w:t>23.5</w:t>
            </w:r>
          </w:p>
        </w:tc>
        <w:tc>
          <w:tcPr>
            <w:tcW w:w="1701" w:type="dxa"/>
            <w:tcBorders>
              <w:top w:val="single" w:sz="4" w:space="0" w:color="000000"/>
              <w:left w:val="single" w:sz="4" w:space="0" w:color="000000"/>
              <w:bottom w:val="single" w:sz="4" w:space="0" w:color="000000"/>
              <w:right w:val="single" w:sz="4" w:space="0" w:color="000000"/>
            </w:tcBorders>
            <w:vAlign w:val="center"/>
          </w:tcPr>
          <w:p w14:paraId="4144030A"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9356262" w14:textId="77777777" w:rsidR="00245E2F" w:rsidRDefault="007D1025">
            <w:pPr>
              <w:jc w:val="center"/>
              <w:rPr>
                <w:rFonts w:ascii="Times New Roman" w:hAnsi="Times New Roman"/>
                <w:sz w:val="20"/>
              </w:rPr>
            </w:pPr>
            <w:r>
              <w:rPr>
                <w:rFonts w:ascii="Times New Roman" w:hAnsi="Times New Roman"/>
                <w:sz w:val="20"/>
              </w:rPr>
              <w:t>0,54</w:t>
            </w:r>
          </w:p>
        </w:tc>
        <w:tc>
          <w:tcPr>
            <w:tcW w:w="1572" w:type="dxa"/>
            <w:tcBorders>
              <w:top w:val="single" w:sz="4" w:space="0" w:color="000000"/>
              <w:left w:val="single" w:sz="4" w:space="0" w:color="000000"/>
              <w:bottom w:val="single" w:sz="4" w:space="0" w:color="000000"/>
              <w:right w:val="single" w:sz="4" w:space="0" w:color="000000"/>
            </w:tcBorders>
            <w:vAlign w:val="center"/>
          </w:tcPr>
          <w:p w14:paraId="400C3BF1" w14:textId="77777777" w:rsidR="00245E2F" w:rsidRDefault="007D1025">
            <w:pPr>
              <w:jc w:val="center"/>
              <w:rPr>
                <w:rFonts w:ascii="Times New Roman" w:hAnsi="Times New Roman"/>
                <w:sz w:val="20"/>
              </w:rPr>
            </w:pPr>
            <w:r>
              <w:rPr>
                <w:rFonts w:ascii="Times New Roman" w:hAnsi="Times New Roman"/>
                <w:sz w:val="20"/>
              </w:rPr>
              <w:t>1 271,3</w:t>
            </w:r>
          </w:p>
        </w:tc>
        <w:tc>
          <w:tcPr>
            <w:tcW w:w="710" w:type="dxa"/>
            <w:tcBorders>
              <w:top w:val="single" w:sz="4" w:space="0" w:color="000000"/>
              <w:left w:val="single" w:sz="4" w:space="0" w:color="000000"/>
              <w:bottom w:val="single" w:sz="4" w:space="0" w:color="000000"/>
              <w:right w:val="single" w:sz="4" w:space="0" w:color="000000"/>
            </w:tcBorders>
            <w:vAlign w:val="center"/>
          </w:tcPr>
          <w:p w14:paraId="30646D6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7C70FD9" w14:textId="77777777" w:rsidR="00245E2F" w:rsidRDefault="007D1025">
            <w:pPr>
              <w:jc w:val="center"/>
              <w:rPr>
                <w:rFonts w:ascii="Times New Roman" w:hAnsi="Times New Roman"/>
                <w:sz w:val="20"/>
              </w:rPr>
            </w:pPr>
            <w:r>
              <w:rPr>
                <w:rFonts w:ascii="Times New Roman" w:hAnsi="Times New Roman"/>
                <w:sz w:val="20"/>
              </w:rPr>
              <w:t>686,5</w:t>
            </w:r>
          </w:p>
        </w:tc>
        <w:tc>
          <w:tcPr>
            <w:tcW w:w="707" w:type="dxa"/>
            <w:tcBorders>
              <w:top w:val="single" w:sz="4" w:space="0" w:color="000000"/>
              <w:left w:val="single" w:sz="4" w:space="0" w:color="000000"/>
              <w:bottom w:val="single" w:sz="4" w:space="0" w:color="000000"/>
              <w:right w:val="single" w:sz="4" w:space="0" w:color="000000"/>
            </w:tcBorders>
            <w:vAlign w:val="center"/>
          </w:tcPr>
          <w:p w14:paraId="4AB7A71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292CE9E" w14:textId="77777777" w:rsidR="00245E2F" w:rsidRDefault="007D1025">
            <w:pPr>
              <w:jc w:val="center"/>
              <w:rPr>
                <w:rFonts w:ascii="Times New Roman" w:hAnsi="Times New Roman"/>
                <w:sz w:val="20"/>
              </w:rPr>
            </w:pPr>
            <w:r>
              <w:rPr>
                <w:rFonts w:ascii="Times New Roman" w:hAnsi="Times New Roman"/>
                <w:sz w:val="20"/>
              </w:rPr>
              <w:t>1 624 255,5</w:t>
            </w:r>
          </w:p>
        </w:tc>
        <w:tc>
          <w:tcPr>
            <w:tcW w:w="582" w:type="dxa"/>
            <w:tcBorders>
              <w:top w:val="single" w:sz="4" w:space="0" w:color="000000"/>
              <w:left w:val="single" w:sz="4" w:space="0" w:color="000000"/>
              <w:bottom w:val="single" w:sz="4" w:space="0" w:color="000000"/>
              <w:right w:val="single" w:sz="4" w:space="0" w:color="000000"/>
            </w:tcBorders>
            <w:vAlign w:val="center"/>
          </w:tcPr>
          <w:p w14:paraId="550D370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CD9B57E"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C64ED89" w14:textId="77777777" w:rsidR="00245E2F" w:rsidRDefault="007D1025">
            <w:pPr>
              <w:rPr>
                <w:rFonts w:ascii="Times New Roman" w:hAnsi="Times New Roman"/>
                <w:sz w:val="20"/>
              </w:rPr>
            </w:pPr>
            <w:r>
              <w:rPr>
                <w:rFonts w:ascii="Times New Roman" w:hAnsi="Times New Roman"/>
                <w:sz w:val="20"/>
              </w:rPr>
              <w:t>2.1.6</w:t>
            </w:r>
            <w:r w:rsidR="001559A8">
              <w:rPr>
                <w:rFonts w:ascii="Times New Roman" w:hAnsi="Times New Roman"/>
                <w:sz w:val="20"/>
              </w:rPr>
              <w:t>.</w:t>
            </w:r>
            <w:r>
              <w:rPr>
                <w:rFonts w:ascii="Times New Roman" w:hAnsi="Times New Roman"/>
                <w:sz w:val="20"/>
              </w:rPr>
              <w:t xml:space="preserve"> Обращения в связи с заболеваниями, всего (сумма строк 33.6 + 41.6 + 49.6), из них</w:t>
            </w:r>
          </w:p>
        </w:tc>
        <w:tc>
          <w:tcPr>
            <w:tcW w:w="850" w:type="dxa"/>
            <w:tcBorders>
              <w:top w:val="single" w:sz="4" w:space="0" w:color="000000"/>
              <w:left w:val="single" w:sz="4" w:space="0" w:color="000000"/>
              <w:bottom w:val="single" w:sz="4" w:space="0" w:color="000000"/>
              <w:right w:val="single" w:sz="4" w:space="0" w:color="000000"/>
            </w:tcBorders>
            <w:vAlign w:val="center"/>
          </w:tcPr>
          <w:p w14:paraId="16F966D5" w14:textId="77777777" w:rsidR="00245E2F" w:rsidRDefault="007D1025">
            <w:pPr>
              <w:jc w:val="center"/>
              <w:rPr>
                <w:rFonts w:ascii="Times New Roman" w:hAnsi="Times New Roman"/>
                <w:sz w:val="20"/>
              </w:rPr>
            </w:pPr>
            <w:r>
              <w:rPr>
                <w:rFonts w:ascii="Times New Roman" w:hAnsi="Times New Roman"/>
                <w:sz w:val="20"/>
              </w:rPr>
              <w:t>23.6</w:t>
            </w:r>
          </w:p>
        </w:tc>
        <w:tc>
          <w:tcPr>
            <w:tcW w:w="1701" w:type="dxa"/>
            <w:tcBorders>
              <w:top w:val="single" w:sz="4" w:space="0" w:color="000000"/>
              <w:left w:val="single" w:sz="4" w:space="0" w:color="000000"/>
              <w:bottom w:val="single" w:sz="4" w:space="0" w:color="000000"/>
              <w:right w:val="single" w:sz="4" w:space="0" w:color="000000"/>
            </w:tcBorders>
            <w:vAlign w:val="center"/>
          </w:tcPr>
          <w:p w14:paraId="78EAA67C" w14:textId="77777777" w:rsidR="00245E2F" w:rsidRDefault="007D1025">
            <w:pPr>
              <w:jc w:val="center"/>
              <w:rPr>
                <w:rFonts w:ascii="Times New Roman" w:hAnsi="Times New Roman"/>
                <w:sz w:val="20"/>
              </w:rPr>
            </w:pPr>
            <w:r>
              <w:rPr>
                <w:rFonts w:ascii="Times New Roman" w:hAnsi="Times New Roman"/>
                <w:sz w:val="20"/>
              </w:rPr>
              <w:t>обращений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D01CA39" w14:textId="77777777" w:rsidR="00245E2F" w:rsidRDefault="007D1025">
            <w:pPr>
              <w:jc w:val="center"/>
              <w:rPr>
                <w:rFonts w:ascii="Times New Roman" w:hAnsi="Times New Roman"/>
                <w:sz w:val="20"/>
              </w:rPr>
            </w:pPr>
            <w:r>
              <w:rPr>
                <w:rFonts w:ascii="Times New Roman" w:hAnsi="Times New Roman"/>
                <w:sz w:val="20"/>
              </w:rPr>
              <w:t>1,335969</w:t>
            </w:r>
          </w:p>
        </w:tc>
        <w:tc>
          <w:tcPr>
            <w:tcW w:w="1572" w:type="dxa"/>
            <w:tcBorders>
              <w:top w:val="single" w:sz="4" w:space="0" w:color="000000"/>
              <w:left w:val="single" w:sz="4" w:space="0" w:color="000000"/>
              <w:bottom w:val="single" w:sz="4" w:space="0" w:color="000000"/>
              <w:right w:val="single" w:sz="4" w:space="0" w:color="000000"/>
            </w:tcBorders>
            <w:vAlign w:val="center"/>
          </w:tcPr>
          <w:p w14:paraId="28B7CB31" w14:textId="77777777" w:rsidR="00245E2F" w:rsidRDefault="007D1025">
            <w:pPr>
              <w:jc w:val="center"/>
              <w:rPr>
                <w:rFonts w:ascii="Times New Roman" w:hAnsi="Times New Roman"/>
                <w:sz w:val="20"/>
              </w:rPr>
            </w:pPr>
            <w:r>
              <w:rPr>
                <w:rFonts w:ascii="Times New Roman" w:hAnsi="Times New Roman"/>
                <w:sz w:val="20"/>
              </w:rPr>
              <w:t>2 498,3</w:t>
            </w:r>
          </w:p>
        </w:tc>
        <w:tc>
          <w:tcPr>
            <w:tcW w:w="710" w:type="dxa"/>
            <w:tcBorders>
              <w:top w:val="single" w:sz="4" w:space="0" w:color="000000"/>
              <w:left w:val="single" w:sz="4" w:space="0" w:color="000000"/>
              <w:bottom w:val="single" w:sz="4" w:space="0" w:color="000000"/>
              <w:right w:val="single" w:sz="4" w:space="0" w:color="000000"/>
            </w:tcBorders>
            <w:vAlign w:val="center"/>
          </w:tcPr>
          <w:p w14:paraId="2DFAF28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F367205" w14:textId="77777777" w:rsidR="00245E2F" w:rsidRDefault="007D1025">
            <w:pPr>
              <w:jc w:val="center"/>
              <w:rPr>
                <w:rFonts w:ascii="Times New Roman" w:hAnsi="Times New Roman"/>
                <w:sz w:val="20"/>
              </w:rPr>
            </w:pPr>
            <w:r>
              <w:rPr>
                <w:rFonts w:ascii="Times New Roman" w:hAnsi="Times New Roman"/>
                <w:sz w:val="20"/>
              </w:rPr>
              <w:t>3 337,7</w:t>
            </w:r>
          </w:p>
        </w:tc>
        <w:tc>
          <w:tcPr>
            <w:tcW w:w="707" w:type="dxa"/>
            <w:tcBorders>
              <w:top w:val="single" w:sz="4" w:space="0" w:color="000000"/>
              <w:left w:val="single" w:sz="4" w:space="0" w:color="000000"/>
              <w:bottom w:val="single" w:sz="4" w:space="0" w:color="000000"/>
              <w:right w:val="single" w:sz="4" w:space="0" w:color="000000"/>
            </w:tcBorders>
            <w:vAlign w:val="center"/>
          </w:tcPr>
          <w:p w14:paraId="36C0E8E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1B3E3E0" w14:textId="77777777" w:rsidR="00245E2F" w:rsidRDefault="007D1025">
            <w:pPr>
              <w:jc w:val="center"/>
              <w:rPr>
                <w:rFonts w:ascii="Times New Roman" w:hAnsi="Times New Roman"/>
                <w:sz w:val="20"/>
              </w:rPr>
            </w:pPr>
            <w:r>
              <w:rPr>
                <w:rFonts w:ascii="Times New Roman" w:hAnsi="Times New Roman"/>
                <w:sz w:val="20"/>
              </w:rPr>
              <w:t>7 896 843,0</w:t>
            </w:r>
          </w:p>
        </w:tc>
        <w:tc>
          <w:tcPr>
            <w:tcW w:w="582" w:type="dxa"/>
            <w:tcBorders>
              <w:top w:val="single" w:sz="4" w:space="0" w:color="000000"/>
              <w:left w:val="single" w:sz="4" w:space="0" w:color="000000"/>
              <w:bottom w:val="single" w:sz="4" w:space="0" w:color="000000"/>
              <w:right w:val="single" w:sz="4" w:space="0" w:color="000000"/>
            </w:tcBorders>
            <w:vAlign w:val="center"/>
          </w:tcPr>
          <w:p w14:paraId="0D39C8D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9FC1974" w14:textId="77777777" w:rsidTr="003A3BAD">
        <w:trPr>
          <w:trHeight w:val="846"/>
        </w:trPr>
        <w:tc>
          <w:tcPr>
            <w:tcW w:w="5249" w:type="dxa"/>
            <w:tcBorders>
              <w:top w:val="single" w:sz="4" w:space="0" w:color="000000"/>
              <w:left w:val="single" w:sz="4" w:space="0" w:color="000000"/>
              <w:bottom w:val="single" w:sz="4" w:space="0" w:color="000000"/>
              <w:right w:val="single" w:sz="4" w:space="0" w:color="000000"/>
            </w:tcBorders>
            <w:vAlign w:val="center"/>
          </w:tcPr>
          <w:p w14:paraId="47148C1F" w14:textId="77777777" w:rsidR="00245E2F" w:rsidRDefault="007D1025">
            <w:pPr>
              <w:rPr>
                <w:rFonts w:ascii="Times New Roman" w:hAnsi="Times New Roman"/>
                <w:sz w:val="20"/>
              </w:rPr>
            </w:pPr>
            <w:r>
              <w:rPr>
                <w:rFonts w:ascii="Times New Roman" w:hAnsi="Times New Roman"/>
                <w:sz w:val="20"/>
              </w:rPr>
              <w:t>2.1.6.1</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50" w:type="dxa"/>
            <w:tcBorders>
              <w:top w:val="single" w:sz="4" w:space="0" w:color="000000"/>
              <w:left w:val="single" w:sz="4" w:space="0" w:color="000000"/>
              <w:bottom w:val="single" w:sz="4" w:space="0" w:color="000000"/>
              <w:right w:val="single" w:sz="4" w:space="0" w:color="000000"/>
            </w:tcBorders>
            <w:vAlign w:val="center"/>
          </w:tcPr>
          <w:p w14:paraId="7A506A15" w14:textId="77777777" w:rsidR="00245E2F" w:rsidRDefault="007D1025">
            <w:pPr>
              <w:jc w:val="center"/>
              <w:rPr>
                <w:rFonts w:ascii="Times New Roman" w:hAnsi="Times New Roman"/>
                <w:sz w:val="20"/>
              </w:rPr>
            </w:pPr>
            <w:r>
              <w:rPr>
                <w:rFonts w:ascii="Times New Roman" w:hAnsi="Times New Roman"/>
                <w:sz w:val="20"/>
              </w:rPr>
              <w:t>23.6.1</w:t>
            </w:r>
          </w:p>
        </w:tc>
        <w:tc>
          <w:tcPr>
            <w:tcW w:w="1701" w:type="dxa"/>
            <w:tcBorders>
              <w:top w:val="single" w:sz="4" w:space="0" w:color="000000"/>
              <w:left w:val="single" w:sz="4" w:space="0" w:color="000000"/>
              <w:bottom w:val="single" w:sz="4" w:space="0" w:color="000000"/>
              <w:right w:val="single" w:sz="4" w:space="0" w:color="000000"/>
            </w:tcBorders>
            <w:vAlign w:val="center"/>
          </w:tcPr>
          <w:p w14:paraId="7A02AC40" w14:textId="77777777" w:rsidR="00245E2F" w:rsidRDefault="007D1025">
            <w:pPr>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3970092" w14:textId="77777777" w:rsidR="00245E2F" w:rsidRDefault="007D1025">
            <w:pPr>
              <w:jc w:val="center"/>
              <w:rPr>
                <w:rFonts w:ascii="Times New Roman" w:hAnsi="Times New Roman"/>
                <w:sz w:val="20"/>
              </w:rPr>
            </w:pPr>
            <w:r>
              <w:rPr>
                <w:rFonts w:ascii="Times New Roman" w:hAnsi="Times New Roman"/>
                <w:sz w:val="20"/>
              </w:rPr>
              <w:t>0,080667</w:t>
            </w:r>
          </w:p>
        </w:tc>
        <w:tc>
          <w:tcPr>
            <w:tcW w:w="1572" w:type="dxa"/>
            <w:tcBorders>
              <w:top w:val="single" w:sz="4" w:space="0" w:color="000000"/>
              <w:left w:val="single" w:sz="4" w:space="0" w:color="000000"/>
              <w:bottom w:val="single" w:sz="4" w:space="0" w:color="000000"/>
              <w:right w:val="single" w:sz="4" w:space="0" w:color="000000"/>
            </w:tcBorders>
            <w:vAlign w:val="center"/>
          </w:tcPr>
          <w:p w14:paraId="62FDBB7A" w14:textId="77777777" w:rsidR="00245E2F" w:rsidRDefault="007D1025">
            <w:pPr>
              <w:jc w:val="center"/>
              <w:rPr>
                <w:rFonts w:ascii="Times New Roman" w:hAnsi="Times New Roman"/>
                <w:sz w:val="20"/>
              </w:rPr>
            </w:pPr>
            <w:r>
              <w:rPr>
                <w:rFonts w:ascii="Times New Roman" w:hAnsi="Times New Roman"/>
                <w:sz w:val="20"/>
              </w:rPr>
              <w:t>459,7</w:t>
            </w:r>
          </w:p>
        </w:tc>
        <w:tc>
          <w:tcPr>
            <w:tcW w:w="710" w:type="dxa"/>
            <w:tcBorders>
              <w:top w:val="single" w:sz="4" w:space="0" w:color="000000"/>
              <w:left w:val="single" w:sz="4" w:space="0" w:color="000000"/>
              <w:bottom w:val="single" w:sz="4" w:space="0" w:color="000000"/>
              <w:right w:val="single" w:sz="4" w:space="0" w:color="000000"/>
            </w:tcBorders>
            <w:vAlign w:val="center"/>
          </w:tcPr>
          <w:p w14:paraId="3B0E1A6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716B3A9" w14:textId="77777777" w:rsidR="00245E2F" w:rsidRDefault="007D1025">
            <w:pPr>
              <w:jc w:val="center"/>
              <w:rPr>
                <w:rFonts w:ascii="Times New Roman" w:hAnsi="Times New Roman"/>
                <w:sz w:val="20"/>
              </w:rPr>
            </w:pPr>
            <w:r>
              <w:rPr>
                <w:rFonts w:ascii="Times New Roman" w:hAnsi="Times New Roman"/>
                <w:sz w:val="20"/>
              </w:rPr>
              <w:t>37,1</w:t>
            </w:r>
          </w:p>
        </w:tc>
        <w:tc>
          <w:tcPr>
            <w:tcW w:w="707" w:type="dxa"/>
            <w:tcBorders>
              <w:top w:val="single" w:sz="4" w:space="0" w:color="000000"/>
              <w:left w:val="single" w:sz="4" w:space="0" w:color="000000"/>
              <w:bottom w:val="single" w:sz="4" w:space="0" w:color="000000"/>
              <w:right w:val="single" w:sz="4" w:space="0" w:color="000000"/>
            </w:tcBorders>
            <w:vAlign w:val="center"/>
          </w:tcPr>
          <w:p w14:paraId="2CF72B9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1512258" w14:textId="77777777" w:rsidR="00245E2F" w:rsidRDefault="007D1025">
            <w:pPr>
              <w:jc w:val="center"/>
              <w:rPr>
                <w:rFonts w:ascii="Times New Roman" w:hAnsi="Times New Roman"/>
                <w:sz w:val="20"/>
              </w:rPr>
            </w:pPr>
            <w:r>
              <w:rPr>
                <w:rFonts w:ascii="Times New Roman" w:hAnsi="Times New Roman"/>
                <w:sz w:val="20"/>
              </w:rPr>
              <w:t>87 737,0</w:t>
            </w:r>
          </w:p>
        </w:tc>
        <w:tc>
          <w:tcPr>
            <w:tcW w:w="582" w:type="dxa"/>
            <w:tcBorders>
              <w:top w:val="single" w:sz="4" w:space="0" w:color="000000"/>
              <w:left w:val="single" w:sz="4" w:space="0" w:color="000000"/>
              <w:bottom w:val="single" w:sz="4" w:space="0" w:color="000000"/>
              <w:right w:val="single" w:sz="4" w:space="0" w:color="000000"/>
            </w:tcBorders>
            <w:vAlign w:val="center"/>
          </w:tcPr>
          <w:p w14:paraId="409F4A8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B307C62" w14:textId="77777777" w:rsidTr="003A3BAD">
        <w:trPr>
          <w:trHeight w:val="830"/>
        </w:trPr>
        <w:tc>
          <w:tcPr>
            <w:tcW w:w="5249" w:type="dxa"/>
            <w:tcBorders>
              <w:top w:val="single" w:sz="4" w:space="0" w:color="000000"/>
              <w:left w:val="single" w:sz="4" w:space="0" w:color="000000"/>
              <w:bottom w:val="single" w:sz="4" w:space="0" w:color="000000"/>
              <w:right w:val="single" w:sz="4" w:space="0" w:color="000000"/>
            </w:tcBorders>
            <w:vAlign w:val="center"/>
          </w:tcPr>
          <w:p w14:paraId="17695840" w14:textId="77777777" w:rsidR="00245E2F" w:rsidRDefault="007D1025">
            <w:pPr>
              <w:rPr>
                <w:rFonts w:ascii="Times New Roman" w:hAnsi="Times New Roman"/>
                <w:sz w:val="20"/>
              </w:rPr>
            </w:pPr>
            <w:r>
              <w:rPr>
                <w:rFonts w:ascii="Times New Roman" w:hAnsi="Times New Roman"/>
                <w:sz w:val="20"/>
              </w:rPr>
              <w:t>2.1.6.2</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50" w:type="dxa"/>
            <w:tcBorders>
              <w:top w:val="single" w:sz="4" w:space="0" w:color="000000"/>
              <w:left w:val="single" w:sz="4" w:space="0" w:color="000000"/>
              <w:bottom w:val="single" w:sz="4" w:space="0" w:color="000000"/>
              <w:right w:val="single" w:sz="4" w:space="0" w:color="000000"/>
            </w:tcBorders>
            <w:vAlign w:val="center"/>
          </w:tcPr>
          <w:p w14:paraId="3F6B5250" w14:textId="77777777" w:rsidR="00245E2F" w:rsidRDefault="007D1025">
            <w:pPr>
              <w:jc w:val="center"/>
              <w:rPr>
                <w:rFonts w:ascii="Times New Roman" w:hAnsi="Times New Roman"/>
                <w:sz w:val="20"/>
              </w:rPr>
            </w:pPr>
            <w:r>
              <w:rPr>
                <w:rFonts w:ascii="Times New Roman" w:hAnsi="Times New Roman"/>
                <w:sz w:val="20"/>
              </w:rPr>
              <w:t>23.6.2</w:t>
            </w:r>
          </w:p>
        </w:tc>
        <w:tc>
          <w:tcPr>
            <w:tcW w:w="1701" w:type="dxa"/>
            <w:tcBorders>
              <w:top w:val="single" w:sz="4" w:space="0" w:color="000000"/>
              <w:left w:val="single" w:sz="4" w:space="0" w:color="000000"/>
              <w:bottom w:val="single" w:sz="4" w:space="0" w:color="000000"/>
              <w:right w:val="single" w:sz="4" w:space="0" w:color="000000"/>
            </w:tcBorders>
            <w:vAlign w:val="center"/>
          </w:tcPr>
          <w:p w14:paraId="13419058" w14:textId="77777777" w:rsidR="00245E2F" w:rsidRDefault="007D1025">
            <w:pPr>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54B4C2B" w14:textId="77777777" w:rsidR="00245E2F" w:rsidRDefault="007D1025">
            <w:pPr>
              <w:jc w:val="center"/>
              <w:rPr>
                <w:rFonts w:ascii="Times New Roman" w:hAnsi="Times New Roman"/>
                <w:sz w:val="20"/>
              </w:rPr>
            </w:pPr>
            <w:r>
              <w:rPr>
                <w:rFonts w:ascii="Times New Roman" w:hAnsi="Times New Roman"/>
                <w:sz w:val="20"/>
              </w:rPr>
              <w:t>0,030555</w:t>
            </w:r>
          </w:p>
        </w:tc>
        <w:tc>
          <w:tcPr>
            <w:tcW w:w="1572" w:type="dxa"/>
            <w:tcBorders>
              <w:top w:val="single" w:sz="4" w:space="0" w:color="000000"/>
              <w:left w:val="single" w:sz="4" w:space="0" w:color="000000"/>
              <w:bottom w:val="single" w:sz="4" w:space="0" w:color="000000"/>
              <w:right w:val="single" w:sz="4" w:space="0" w:color="000000"/>
            </w:tcBorders>
            <w:vAlign w:val="center"/>
          </w:tcPr>
          <w:p w14:paraId="44B60369" w14:textId="77777777" w:rsidR="00245E2F" w:rsidRDefault="007D1025">
            <w:pPr>
              <w:jc w:val="center"/>
              <w:rPr>
                <w:rFonts w:ascii="Times New Roman" w:hAnsi="Times New Roman"/>
                <w:sz w:val="20"/>
              </w:rPr>
            </w:pPr>
            <w:r>
              <w:rPr>
                <w:rFonts w:ascii="Times New Roman" w:hAnsi="Times New Roman"/>
                <w:sz w:val="20"/>
              </w:rPr>
              <w:t>406,9</w:t>
            </w:r>
          </w:p>
        </w:tc>
        <w:tc>
          <w:tcPr>
            <w:tcW w:w="710" w:type="dxa"/>
            <w:tcBorders>
              <w:top w:val="single" w:sz="4" w:space="0" w:color="000000"/>
              <w:left w:val="single" w:sz="4" w:space="0" w:color="000000"/>
              <w:bottom w:val="single" w:sz="4" w:space="0" w:color="000000"/>
              <w:right w:val="single" w:sz="4" w:space="0" w:color="000000"/>
            </w:tcBorders>
            <w:vAlign w:val="center"/>
          </w:tcPr>
          <w:p w14:paraId="15AD9B4E"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02BAFBD" w14:textId="77777777" w:rsidR="00245E2F" w:rsidRDefault="007D1025">
            <w:pPr>
              <w:jc w:val="center"/>
              <w:rPr>
                <w:rFonts w:ascii="Times New Roman" w:hAnsi="Times New Roman"/>
                <w:sz w:val="20"/>
              </w:rPr>
            </w:pPr>
            <w:r>
              <w:rPr>
                <w:rFonts w:ascii="Times New Roman" w:hAnsi="Times New Roman"/>
                <w:sz w:val="20"/>
              </w:rPr>
              <w:t>12,4</w:t>
            </w:r>
          </w:p>
        </w:tc>
        <w:tc>
          <w:tcPr>
            <w:tcW w:w="707" w:type="dxa"/>
            <w:tcBorders>
              <w:top w:val="single" w:sz="4" w:space="0" w:color="000000"/>
              <w:left w:val="single" w:sz="4" w:space="0" w:color="000000"/>
              <w:bottom w:val="single" w:sz="4" w:space="0" w:color="000000"/>
              <w:right w:val="single" w:sz="4" w:space="0" w:color="000000"/>
            </w:tcBorders>
            <w:vAlign w:val="center"/>
          </w:tcPr>
          <w:p w14:paraId="6701CC8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B108CAB" w14:textId="77777777" w:rsidR="00245E2F" w:rsidRDefault="007D1025">
            <w:pPr>
              <w:jc w:val="center"/>
              <w:rPr>
                <w:rFonts w:ascii="Times New Roman" w:hAnsi="Times New Roman"/>
                <w:sz w:val="20"/>
              </w:rPr>
            </w:pPr>
            <w:r>
              <w:rPr>
                <w:rFonts w:ascii="Times New Roman" w:hAnsi="Times New Roman"/>
                <w:sz w:val="20"/>
              </w:rPr>
              <w:t>29 415,9</w:t>
            </w:r>
          </w:p>
        </w:tc>
        <w:tc>
          <w:tcPr>
            <w:tcW w:w="582" w:type="dxa"/>
            <w:tcBorders>
              <w:top w:val="single" w:sz="4" w:space="0" w:color="000000"/>
              <w:left w:val="single" w:sz="4" w:space="0" w:color="000000"/>
              <w:bottom w:val="single" w:sz="4" w:space="0" w:color="000000"/>
              <w:right w:val="single" w:sz="4" w:space="0" w:color="000000"/>
            </w:tcBorders>
            <w:vAlign w:val="center"/>
          </w:tcPr>
          <w:p w14:paraId="54F1615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30C5A1F"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1E208868" w14:textId="77777777" w:rsidR="00245E2F" w:rsidRDefault="007D1025">
            <w:pPr>
              <w:rPr>
                <w:rFonts w:ascii="Times New Roman" w:hAnsi="Times New Roman"/>
                <w:sz w:val="20"/>
              </w:rPr>
            </w:pPr>
            <w:r>
              <w:rPr>
                <w:rFonts w:ascii="Times New Roman" w:hAnsi="Times New Roman"/>
                <w:sz w:val="20"/>
              </w:rPr>
              <w:t>2.1.7</w:t>
            </w:r>
            <w:r w:rsidR="001559A8">
              <w:rPr>
                <w:rFonts w:ascii="Times New Roman" w:hAnsi="Times New Roman"/>
                <w:sz w:val="20"/>
              </w:rPr>
              <w:t>.</w:t>
            </w:r>
            <w:r>
              <w:rPr>
                <w:rFonts w:ascii="Times New Roman" w:hAnsi="Times New Roman"/>
                <w:sz w:val="20"/>
              </w:rPr>
              <w:t xml:space="preserve"> Проведение отдельных диагностических (лабораторных) исследований (медицинских услуг):</w:t>
            </w:r>
            <w:r w:rsidR="00793A16">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611DB839" w14:textId="77777777" w:rsidR="00245E2F" w:rsidRDefault="007D1025">
            <w:pPr>
              <w:jc w:val="center"/>
              <w:rPr>
                <w:rFonts w:ascii="Times New Roman" w:hAnsi="Times New Roman"/>
                <w:sz w:val="20"/>
              </w:rPr>
            </w:pPr>
            <w:r>
              <w:rPr>
                <w:rFonts w:ascii="Times New Roman" w:hAnsi="Times New Roman"/>
                <w:sz w:val="20"/>
              </w:rPr>
              <w:t>23.7</w:t>
            </w:r>
          </w:p>
        </w:tc>
        <w:tc>
          <w:tcPr>
            <w:tcW w:w="1701" w:type="dxa"/>
            <w:tcBorders>
              <w:top w:val="single" w:sz="4" w:space="0" w:color="000000"/>
              <w:left w:val="single" w:sz="4" w:space="0" w:color="000000"/>
              <w:bottom w:val="single" w:sz="4" w:space="0" w:color="000000"/>
              <w:right w:val="single" w:sz="4" w:space="0" w:color="000000"/>
            </w:tcBorders>
            <w:vAlign w:val="center"/>
          </w:tcPr>
          <w:p w14:paraId="4C31569F"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BD4EB87" w14:textId="77777777" w:rsidR="00245E2F" w:rsidRDefault="007D1025">
            <w:pPr>
              <w:jc w:val="center"/>
              <w:rPr>
                <w:rFonts w:ascii="Times New Roman" w:hAnsi="Times New Roman"/>
                <w:sz w:val="20"/>
              </w:rPr>
            </w:pPr>
            <w:r>
              <w:rPr>
                <w:rFonts w:ascii="Times New Roman" w:hAnsi="Times New Roman"/>
                <w:sz w:val="20"/>
              </w:rPr>
              <w:t>0,288000</w:t>
            </w:r>
          </w:p>
        </w:tc>
        <w:tc>
          <w:tcPr>
            <w:tcW w:w="1572" w:type="dxa"/>
            <w:tcBorders>
              <w:top w:val="single" w:sz="4" w:space="0" w:color="000000"/>
              <w:left w:val="single" w:sz="4" w:space="0" w:color="000000"/>
              <w:bottom w:val="single" w:sz="4" w:space="0" w:color="000000"/>
              <w:right w:val="single" w:sz="4" w:space="0" w:color="000000"/>
            </w:tcBorders>
            <w:vAlign w:val="center"/>
          </w:tcPr>
          <w:p w14:paraId="525C64BF" w14:textId="77777777" w:rsidR="00245E2F" w:rsidRDefault="007D1025">
            <w:pPr>
              <w:jc w:val="center"/>
              <w:rPr>
                <w:rFonts w:ascii="Times New Roman" w:hAnsi="Times New Roman"/>
                <w:sz w:val="20"/>
              </w:rPr>
            </w:pPr>
            <w:r>
              <w:rPr>
                <w:rFonts w:ascii="Times New Roman" w:hAnsi="Times New Roman"/>
                <w:sz w:val="20"/>
              </w:rPr>
              <w:t>2 903,5</w:t>
            </w:r>
          </w:p>
        </w:tc>
        <w:tc>
          <w:tcPr>
            <w:tcW w:w="710" w:type="dxa"/>
            <w:tcBorders>
              <w:top w:val="single" w:sz="4" w:space="0" w:color="000000"/>
              <w:left w:val="single" w:sz="4" w:space="0" w:color="000000"/>
              <w:bottom w:val="single" w:sz="4" w:space="0" w:color="000000"/>
              <w:right w:val="single" w:sz="4" w:space="0" w:color="000000"/>
            </w:tcBorders>
            <w:vAlign w:val="center"/>
          </w:tcPr>
          <w:p w14:paraId="3D91D0E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E07D568" w14:textId="77777777" w:rsidR="00245E2F" w:rsidRDefault="007D1025">
            <w:pPr>
              <w:jc w:val="center"/>
              <w:rPr>
                <w:rFonts w:ascii="Times New Roman" w:hAnsi="Times New Roman"/>
                <w:sz w:val="20"/>
              </w:rPr>
            </w:pPr>
            <w:r>
              <w:rPr>
                <w:rFonts w:ascii="Times New Roman" w:hAnsi="Times New Roman"/>
                <w:sz w:val="20"/>
              </w:rPr>
              <w:t>836,3</w:t>
            </w:r>
          </w:p>
        </w:tc>
        <w:tc>
          <w:tcPr>
            <w:tcW w:w="707" w:type="dxa"/>
            <w:tcBorders>
              <w:top w:val="single" w:sz="4" w:space="0" w:color="000000"/>
              <w:left w:val="single" w:sz="4" w:space="0" w:color="000000"/>
              <w:bottom w:val="single" w:sz="4" w:space="0" w:color="000000"/>
              <w:right w:val="single" w:sz="4" w:space="0" w:color="000000"/>
            </w:tcBorders>
            <w:vAlign w:val="center"/>
          </w:tcPr>
          <w:p w14:paraId="2D92C60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2C4E7AA" w14:textId="77777777" w:rsidR="00245E2F" w:rsidRDefault="007D1025">
            <w:pPr>
              <w:jc w:val="center"/>
              <w:rPr>
                <w:rFonts w:ascii="Times New Roman" w:hAnsi="Times New Roman"/>
                <w:sz w:val="20"/>
              </w:rPr>
            </w:pPr>
            <w:r>
              <w:rPr>
                <w:rFonts w:ascii="Times New Roman" w:hAnsi="Times New Roman"/>
                <w:sz w:val="20"/>
              </w:rPr>
              <w:t>1 978 490,7</w:t>
            </w:r>
          </w:p>
        </w:tc>
        <w:tc>
          <w:tcPr>
            <w:tcW w:w="582" w:type="dxa"/>
            <w:tcBorders>
              <w:top w:val="single" w:sz="4" w:space="0" w:color="000000"/>
              <w:left w:val="single" w:sz="4" w:space="0" w:color="000000"/>
              <w:bottom w:val="single" w:sz="4" w:space="0" w:color="000000"/>
              <w:right w:val="single" w:sz="4" w:space="0" w:color="000000"/>
            </w:tcBorders>
            <w:vAlign w:val="center"/>
          </w:tcPr>
          <w:p w14:paraId="06F86A2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20F7266"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BE9FA7B" w14:textId="77777777" w:rsidR="00245E2F" w:rsidRDefault="007D1025">
            <w:pPr>
              <w:rPr>
                <w:rFonts w:ascii="Times New Roman" w:hAnsi="Times New Roman"/>
                <w:sz w:val="20"/>
              </w:rPr>
            </w:pPr>
            <w:r>
              <w:rPr>
                <w:rFonts w:ascii="Times New Roman" w:hAnsi="Times New Roman"/>
                <w:sz w:val="20"/>
              </w:rPr>
              <w:t>2.1.7.1</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К</w:t>
            </w:r>
            <w:r>
              <w:rPr>
                <w:rFonts w:ascii="Times New Roman" w:hAnsi="Times New Roman"/>
                <w:sz w:val="20"/>
              </w:rPr>
              <w:t>омпьютерная томография (сумма строк 33.7.1 + 41.7.1 + 49.7.1)</w:t>
            </w:r>
          </w:p>
        </w:tc>
        <w:tc>
          <w:tcPr>
            <w:tcW w:w="850" w:type="dxa"/>
            <w:tcBorders>
              <w:top w:val="single" w:sz="4" w:space="0" w:color="000000"/>
              <w:left w:val="single" w:sz="4" w:space="0" w:color="000000"/>
              <w:bottom w:val="single" w:sz="4" w:space="0" w:color="000000"/>
              <w:right w:val="single" w:sz="4" w:space="0" w:color="000000"/>
            </w:tcBorders>
            <w:vAlign w:val="center"/>
          </w:tcPr>
          <w:p w14:paraId="2A3B0266" w14:textId="77777777" w:rsidR="00245E2F" w:rsidRDefault="007D1025">
            <w:pPr>
              <w:jc w:val="center"/>
              <w:rPr>
                <w:rFonts w:ascii="Times New Roman" w:hAnsi="Times New Roman"/>
                <w:sz w:val="20"/>
              </w:rPr>
            </w:pPr>
            <w:r>
              <w:rPr>
                <w:rFonts w:ascii="Times New Roman" w:hAnsi="Times New Roman"/>
                <w:sz w:val="20"/>
              </w:rPr>
              <w:t>23.7.1</w:t>
            </w:r>
          </w:p>
        </w:tc>
        <w:tc>
          <w:tcPr>
            <w:tcW w:w="1701" w:type="dxa"/>
            <w:tcBorders>
              <w:top w:val="single" w:sz="4" w:space="0" w:color="000000"/>
              <w:left w:val="single" w:sz="4" w:space="0" w:color="000000"/>
              <w:bottom w:val="single" w:sz="4" w:space="0" w:color="000000"/>
              <w:right w:val="single" w:sz="4" w:space="0" w:color="000000"/>
            </w:tcBorders>
            <w:vAlign w:val="center"/>
          </w:tcPr>
          <w:p w14:paraId="34D7D8FD"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7AC399D" w14:textId="77777777" w:rsidR="00245E2F" w:rsidRDefault="007D1025">
            <w:pPr>
              <w:jc w:val="center"/>
              <w:rPr>
                <w:rFonts w:ascii="Times New Roman" w:hAnsi="Times New Roman"/>
                <w:sz w:val="20"/>
              </w:rPr>
            </w:pPr>
            <w:r>
              <w:rPr>
                <w:rFonts w:ascii="Times New Roman" w:hAnsi="Times New Roman"/>
                <w:sz w:val="20"/>
              </w:rPr>
              <w:t>0,069524</w:t>
            </w:r>
          </w:p>
        </w:tc>
        <w:tc>
          <w:tcPr>
            <w:tcW w:w="1572" w:type="dxa"/>
            <w:tcBorders>
              <w:top w:val="single" w:sz="4" w:space="0" w:color="000000"/>
              <w:left w:val="single" w:sz="4" w:space="0" w:color="000000"/>
              <w:bottom w:val="single" w:sz="4" w:space="0" w:color="000000"/>
              <w:right w:val="single" w:sz="4" w:space="0" w:color="000000"/>
            </w:tcBorders>
            <w:vAlign w:val="center"/>
          </w:tcPr>
          <w:p w14:paraId="052B1A1D" w14:textId="77777777" w:rsidR="00245E2F" w:rsidRDefault="007D1025">
            <w:pPr>
              <w:jc w:val="center"/>
              <w:rPr>
                <w:rFonts w:ascii="Times New Roman" w:hAnsi="Times New Roman"/>
                <w:sz w:val="20"/>
              </w:rPr>
            </w:pPr>
            <w:r>
              <w:rPr>
                <w:rFonts w:ascii="Times New Roman" w:hAnsi="Times New Roman"/>
                <w:sz w:val="20"/>
              </w:rPr>
              <w:t>4 161,1</w:t>
            </w:r>
          </w:p>
        </w:tc>
        <w:tc>
          <w:tcPr>
            <w:tcW w:w="710" w:type="dxa"/>
            <w:tcBorders>
              <w:top w:val="single" w:sz="4" w:space="0" w:color="000000"/>
              <w:left w:val="single" w:sz="4" w:space="0" w:color="000000"/>
              <w:bottom w:val="single" w:sz="4" w:space="0" w:color="000000"/>
              <w:right w:val="single" w:sz="4" w:space="0" w:color="000000"/>
            </w:tcBorders>
            <w:vAlign w:val="center"/>
          </w:tcPr>
          <w:p w14:paraId="61956CB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C7808A3" w14:textId="77777777" w:rsidR="00245E2F" w:rsidRDefault="007D1025">
            <w:pPr>
              <w:jc w:val="center"/>
              <w:rPr>
                <w:rFonts w:ascii="Times New Roman" w:hAnsi="Times New Roman"/>
                <w:sz w:val="20"/>
              </w:rPr>
            </w:pPr>
            <w:r>
              <w:rPr>
                <w:rFonts w:ascii="Times New Roman" w:hAnsi="Times New Roman"/>
                <w:sz w:val="20"/>
              </w:rPr>
              <w:t>289,3</w:t>
            </w:r>
          </w:p>
        </w:tc>
        <w:tc>
          <w:tcPr>
            <w:tcW w:w="707" w:type="dxa"/>
            <w:tcBorders>
              <w:top w:val="single" w:sz="4" w:space="0" w:color="000000"/>
              <w:left w:val="single" w:sz="4" w:space="0" w:color="000000"/>
              <w:bottom w:val="single" w:sz="4" w:space="0" w:color="000000"/>
              <w:right w:val="single" w:sz="4" w:space="0" w:color="000000"/>
            </w:tcBorders>
            <w:vAlign w:val="center"/>
          </w:tcPr>
          <w:p w14:paraId="63F0277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F27AAD3" w14:textId="77777777" w:rsidR="00245E2F" w:rsidRDefault="007D1025">
            <w:pPr>
              <w:jc w:val="center"/>
              <w:rPr>
                <w:rFonts w:ascii="Times New Roman" w:hAnsi="Times New Roman"/>
                <w:sz w:val="20"/>
              </w:rPr>
            </w:pPr>
            <w:r>
              <w:rPr>
                <w:rFonts w:ascii="Times New Roman" w:hAnsi="Times New Roman"/>
                <w:sz w:val="20"/>
              </w:rPr>
              <w:t>684 471,6</w:t>
            </w:r>
          </w:p>
        </w:tc>
        <w:tc>
          <w:tcPr>
            <w:tcW w:w="582" w:type="dxa"/>
            <w:tcBorders>
              <w:top w:val="single" w:sz="4" w:space="0" w:color="000000"/>
              <w:left w:val="single" w:sz="4" w:space="0" w:color="000000"/>
              <w:bottom w:val="single" w:sz="4" w:space="0" w:color="000000"/>
              <w:right w:val="single" w:sz="4" w:space="0" w:color="000000"/>
            </w:tcBorders>
            <w:vAlign w:val="center"/>
          </w:tcPr>
          <w:p w14:paraId="7FD10DE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A3D8BEC"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5A462EE" w14:textId="77777777" w:rsidR="00245E2F" w:rsidRDefault="007D1025">
            <w:pPr>
              <w:rPr>
                <w:rFonts w:ascii="Times New Roman" w:hAnsi="Times New Roman"/>
                <w:sz w:val="20"/>
              </w:rPr>
            </w:pPr>
            <w:r>
              <w:rPr>
                <w:rFonts w:ascii="Times New Roman" w:hAnsi="Times New Roman"/>
                <w:sz w:val="20"/>
              </w:rPr>
              <w:t>2.1.7.2</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М</w:t>
            </w:r>
            <w:r>
              <w:rPr>
                <w:rFonts w:ascii="Times New Roman" w:hAnsi="Times New Roman"/>
                <w:sz w:val="20"/>
              </w:rPr>
              <w:t>агнитно-резонансная томография сумма строк 33.7.2 + 41.7.2 + 49.7.2)</w:t>
            </w:r>
          </w:p>
        </w:tc>
        <w:tc>
          <w:tcPr>
            <w:tcW w:w="850" w:type="dxa"/>
            <w:tcBorders>
              <w:top w:val="single" w:sz="4" w:space="0" w:color="000000"/>
              <w:left w:val="single" w:sz="4" w:space="0" w:color="000000"/>
              <w:bottom w:val="single" w:sz="4" w:space="0" w:color="000000"/>
              <w:right w:val="single" w:sz="4" w:space="0" w:color="000000"/>
            </w:tcBorders>
            <w:vAlign w:val="center"/>
          </w:tcPr>
          <w:p w14:paraId="3E744749" w14:textId="77777777" w:rsidR="00245E2F" w:rsidRDefault="007D1025">
            <w:pPr>
              <w:jc w:val="center"/>
              <w:rPr>
                <w:rFonts w:ascii="Times New Roman" w:hAnsi="Times New Roman"/>
                <w:sz w:val="20"/>
              </w:rPr>
            </w:pPr>
            <w:r>
              <w:rPr>
                <w:rFonts w:ascii="Times New Roman" w:hAnsi="Times New Roman"/>
                <w:sz w:val="20"/>
              </w:rPr>
              <w:t>23.7.2</w:t>
            </w:r>
          </w:p>
        </w:tc>
        <w:tc>
          <w:tcPr>
            <w:tcW w:w="1701" w:type="dxa"/>
            <w:tcBorders>
              <w:top w:val="single" w:sz="4" w:space="0" w:color="000000"/>
              <w:left w:val="single" w:sz="4" w:space="0" w:color="000000"/>
              <w:bottom w:val="single" w:sz="4" w:space="0" w:color="000000"/>
              <w:right w:val="single" w:sz="4" w:space="0" w:color="000000"/>
            </w:tcBorders>
            <w:vAlign w:val="center"/>
          </w:tcPr>
          <w:p w14:paraId="0DDF9B0E"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64C3244" w14:textId="77777777" w:rsidR="00245E2F" w:rsidRDefault="007D1025">
            <w:pPr>
              <w:jc w:val="center"/>
              <w:rPr>
                <w:rFonts w:ascii="Times New Roman" w:hAnsi="Times New Roman"/>
                <w:sz w:val="20"/>
              </w:rPr>
            </w:pPr>
            <w:r>
              <w:rPr>
                <w:rFonts w:ascii="Times New Roman" w:hAnsi="Times New Roman"/>
                <w:sz w:val="20"/>
              </w:rPr>
              <w:t>0,026918</w:t>
            </w:r>
          </w:p>
        </w:tc>
        <w:tc>
          <w:tcPr>
            <w:tcW w:w="1572" w:type="dxa"/>
            <w:tcBorders>
              <w:top w:val="single" w:sz="4" w:space="0" w:color="000000"/>
              <w:left w:val="single" w:sz="4" w:space="0" w:color="000000"/>
              <w:bottom w:val="single" w:sz="4" w:space="0" w:color="000000"/>
              <w:right w:val="single" w:sz="4" w:space="0" w:color="000000"/>
            </w:tcBorders>
            <w:vAlign w:val="center"/>
          </w:tcPr>
          <w:p w14:paraId="44312DCC" w14:textId="77777777" w:rsidR="00245E2F" w:rsidRDefault="007D1025">
            <w:pPr>
              <w:jc w:val="center"/>
              <w:rPr>
                <w:rFonts w:ascii="Times New Roman" w:hAnsi="Times New Roman"/>
                <w:sz w:val="20"/>
              </w:rPr>
            </w:pPr>
            <w:r>
              <w:rPr>
                <w:rFonts w:ascii="Times New Roman" w:hAnsi="Times New Roman"/>
                <w:sz w:val="20"/>
              </w:rPr>
              <w:t>5 681,6</w:t>
            </w:r>
          </w:p>
        </w:tc>
        <w:tc>
          <w:tcPr>
            <w:tcW w:w="710" w:type="dxa"/>
            <w:tcBorders>
              <w:top w:val="single" w:sz="4" w:space="0" w:color="000000"/>
              <w:left w:val="single" w:sz="4" w:space="0" w:color="000000"/>
              <w:bottom w:val="single" w:sz="4" w:space="0" w:color="000000"/>
              <w:right w:val="single" w:sz="4" w:space="0" w:color="000000"/>
            </w:tcBorders>
            <w:vAlign w:val="center"/>
          </w:tcPr>
          <w:p w14:paraId="2DB6D5C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A3532D9" w14:textId="77777777" w:rsidR="00245E2F" w:rsidRDefault="007D1025">
            <w:pPr>
              <w:jc w:val="center"/>
              <w:rPr>
                <w:rFonts w:ascii="Times New Roman" w:hAnsi="Times New Roman"/>
                <w:sz w:val="20"/>
              </w:rPr>
            </w:pPr>
            <w:r>
              <w:rPr>
                <w:rFonts w:ascii="Times New Roman" w:hAnsi="Times New Roman"/>
                <w:sz w:val="20"/>
              </w:rPr>
              <w:t>152,9</w:t>
            </w:r>
          </w:p>
        </w:tc>
        <w:tc>
          <w:tcPr>
            <w:tcW w:w="707" w:type="dxa"/>
            <w:tcBorders>
              <w:top w:val="single" w:sz="4" w:space="0" w:color="000000"/>
              <w:left w:val="single" w:sz="4" w:space="0" w:color="000000"/>
              <w:bottom w:val="single" w:sz="4" w:space="0" w:color="000000"/>
              <w:right w:val="single" w:sz="4" w:space="0" w:color="000000"/>
            </w:tcBorders>
            <w:vAlign w:val="center"/>
          </w:tcPr>
          <w:p w14:paraId="45ECA81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2F869F9" w14:textId="77777777" w:rsidR="00245E2F" w:rsidRDefault="007D1025">
            <w:pPr>
              <w:jc w:val="center"/>
              <w:rPr>
                <w:rFonts w:ascii="Times New Roman" w:hAnsi="Times New Roman"/>
                <w:sz w:val="20"/>
              </w:rPr>
            </w:pPr>
            <w:r>
              <w:rPr>
                <w:rFonts w:ascii="Times New Roman" w:hAnsi="Times New Roman"/>
                <w:sz w:val="20"/>
              </w:rPr>
              <w:t>361 847,8</w:t>
            </w:r>
          </w:p>
        </w:tc>
        <w:tc>
          <w:tcPr>
            <w:tcW w:w="582" w:type="dxa"/>
            <w:tcBorders>
              <w:top w:val="single" w:sz="4" w:space="0" w:color="000000"/>
              <w:left w:val="single" w:sz="4" w:space="0" w:color="000000"/>
              <w:bottom w:val="single" w:sz="4" w:space="0" w:color="000000"/>
              <w:right w:val="single" w:sz="4" w:space="0" w:color="000000"/>
            </w:tcBorders>
            <w:vAlign w:val="center"/>
          </w:tcPr>
          <w:p w14:paraId="2F06281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1BFB255"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462D96BB" w14:textId="77777777" w:rsidR="00245E2F" w:rsidRDefault="007D1025">
            <w:pPr>
              <w:rPr>
                <w:rFonts w:ascii="Times New Roman" w:hAnsi="Times New Roman"/>
                <w:sz w:val="20"/>
              </w:rPr>
            </w:pPr>
            <w:r>
              <w:rPr>
                <w:rFonts w:ascii="Times New Roman" w:hAnsi="Times New Roman"/>
                <w:sz w:val="20"/>
              </w:rPr>
              <w:t>2.1.7.3</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У</w:t>
            </w:r>
            <w:r>
              <w:rPr>
                <w:rFonts w:ascii="Times New Roman" w:hAnsi="Times New Roman"/>
                <w:sz w:val="20"/>
              </w:rPr>
              <w:t>льтразвуковое исследование сердечно-сосудистой системы (сумма строк 33.7.3 + 41.7.3 + 49.7.3)</w:t>
            </w:r>
          </w:p>
        </w:tc>
        <w:tc>
          <w:tcPr>
            <w:tcW w:w="850" w:type="dxa"/>
            <w:tcBorders>
              <w:top w:val="single" w:sz="4" w:space="0" w:color="000000"/>
              <w:left w:val="single" w:sz="4" w:space="0" w:color="000000"/>
              <w:bottom w:val="single" w:sz="4" w:space="0" w:color="000000"/>
              <w:right w:val="single" w:sz="4" w:space="0" w:color="000000"/>
            </w:tcBorders>
            <w:vAlign w:val="center"/>
          </w:tcPr>
          <w:p w14:paraId="5DFC4E09" w14:textId="77777777" w:rsidR="00245E2F" w:rsidRDefault="007D1025">
            <w:pPr>
              <w:jc w:val="center"/>
              <w:rPr>
                <w:rFonts w:ascii="Times New Roman" w:hAnsi="Times New Roman"/>
                <w:sz w:val="20"/>
              </w:rPr>
            </w:pPr>
            <w:r>
              <w:rPr>
                <w:rFonts w:ascii="Times New Roman" w:hAnsi="Times New Roman"/>
                <w:sz w:val="20"/>
              </w:rPr>
              <w:t>23.7.3</w:t>
            </w:r>
          </w:p>
        </w:tc>
        <w:tc>
          <w:tcPr>
            <w:tcW w:w="1701" w:type="dxa"/>
            <w:tcBorders>
              <w:top w:val="single" w:sz="4" w:space="0" w:color="000000"/>
              <w:left w:val="single" w:sz="4" w:space="0" w:color="000000"/>
              <w:bottom w:val="single" w:sz="4" w:space="0" w:color="000000"/>
              <w:right w:val="single" w:sz="4" w:space="0" w:color="000000"/>
            </w:tcBorders>
            <w:vAlign w:val="center"/>
          </w:tcPr>
          <w:p w14:paraId="334AA1C3"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12C7E4B" w14:textId="77777777" w:rsidR="00245E2F" w:rsidRDefault="007D1025">
            <w:pPr>
              <w:jc w:val="center"/>
              <w:rPr>
                <w:rFonts w:ascii="Times New Roman" w:hAnsi="Times New Roman"/>
                <w:sz w:val="20"/>
              </w:rPr>
            </w:pPr>
            <w:r>
              <w:rPr>
                <w:rFonts w:ascii="Times New Roman" w:hAnsi="Times New Roman"/>
                <w:sz w:val="20"/>
              </w:rPr>
              <w:t>0,122408</w:t>
            </w:r>
          </w:p>
        </w:tc>
        <w:tc>
          <w:tcPr>
            <w:tcW w:w="1572" w:type="dxa"/>
            <w:tcBorders>
              <w:top w:val="single" w:sz="4" w:space="0" w:color="000000"/>
              <w:left w:val="single" w:sz="4" w:space="0" w:color="000000"/>
              <w:bottom w:val="single" w:sz="4" w:space="0" w:color="000000"/>
              <w:right w:val="single" w:sz="4" w:space="0" w:color="000000"/>
            </w:tcBorders>
            <w:vAlign w:val="center"/>
          </w:tcPr>
          <w:p w14:paraId="32F5F5E3" w14:textId="77777777" w:rsidR="00245E2F" w:rsidRDefault="007D1025">
            <w:pPr>
              <w:jc w:val="center"/>
              <w:rPr>
                <w:rFonts w:ascii="Times New Roman" w:hAnsi="Times New Roman"/>
                <w:sz w:val="20"/>
              </w:rPr>
            </w:pPr>
            <w:r>
              <w:rPr>
                <w:rFonts w:ascii="Times New Roman" w:hAnsi="Times New Roman"/>
                <w:sz w:val="20"/>
              </w:rPr>
              <w:t>897,6</w:t>
            </w:r>
          </w:p>
        </w:tc>
        <w:tc>
          <w:tcPr>
            <w:tcW w:w="710" w:type="dxa"/>
            <w:tcBorders>
              <w:top w:val="single" w:sz="4" w:space="0" w:color="000000"/>
              <w:left w:val="single" w:sz="4" w:space="0" w:color="000000"/>
              <w:bottom w:val="single" w:sz="4" w:space="0" w:color="000000"/>
              <w:right w:val="single" w:sz="4" w:space="0" w:color="000000"/>
            </w:tcBorders>
            <w:vAlign w:val="center"/>
          </w:tcPr>
          <w:p w14:paraId="20E6DBD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38D4AF5" w14:textId="77777777" w:rsidR="00245E2F" w:rsidRDefault="007D1025">
            <w:pPr>
              <w:jc w:val="center"/>
              <w:rPr>
                <w:rFonts w:ascii="Times New Roman" w:hAnsi="Times New Roman"/>
                <w:sz w:val="20"/>
              </w:rPr>
            </w:pPr>
            <w:r>
              <w:rPr>
                <w:rFonts w:ascii="Times New Roman" w:hAnsi="Times New Roman"/>
                <w:sz w:val="20"/>
              </w:rPr>
              <w:t>109,9</w:t>
            </w:r>
          </w:p>
        </w:tc>
        <w:tc>
          <w:tcPr>
            <w:tcW w:w="707" w:type="dxa"/>
            <w:tcBorders>
              <w:top w:val="single" w:sz="4" w:space="0" w:color="000000"/>
              <w:left w:val="single" w:sz="4" w:space="0" w:color="000000"/>
              <w:bottom w:val="single" w:sz="4" w:space="0" w:color="000000"/>
              <w:right w:val="single" w:sz="4" w:space="0" w:color="000000"/>
            </w:tcBorders>
            <w:vAlign w:val="center"/>
          </w:tcPr>
          <w:p w14:paraId="6E81702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6B81ECB" w14:textId="77777777" w:rsidR="00245E2F" w:rsidRDefault="007D1025">
            <w:pPr>
              <w:jc w:val="center"/>
              <w:rPr>
                <w:rFonts w:ascii="Times New Roman" w:hAnsi="Times New Roman"/>
                <w:sz w:val="20"/>
              </w:rPr>
            </w:pPr>
            <w:r>
              <w:rPr>
                <w:rFonts w:ascii="Times New Roman" w:hAnsi="Times New Roman"/>
                <w:sz w:val="20"/>
              </w:rPr>
              <w:t>259 959,2</w:t>
            </w:r>
          </w:p>
        </w:tc>
        <w:tc>
          <w:tcPr>
            <w:tcW w:w="582" w:type="dxa"/>
            <w:tcBorders>
              <w:top w:val="single" w:sz="4" w:space="0" w:color="000000"/>
              <w:left w:val="single" w:sz="4" w:space="0" w:color="000000"/>
              <w:bottom w:val="single" w:sz="4" w:space="0" w:color="000000"/>
              <w:right w:val="single" w:sz="4" w:space="0" w:color="000000"/>
            </w:tcBorders>
            <w:vAlign w:val="center"/>
          </w:tcPr>
          <w:p w14:paraId="10824C8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AD31119"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2296368" w14:textId="77777777" w:rsidR="00245E2F" w:rsidRDefault="007D1025">
            <w:pPr>
              <w:rPr>
                <w:rFonts w:ascii="Times New Roman" w:hAnsi="Times New Roman"/>
                <w:sz w:val="20"/>
              </w:rPr>
            </w:pPr>
            <w:r>
              <w:rPr>
                <w:rFonts w:ascii="Times New Roman" w:hAnsi="Times New Roman"/>
                <w:sz w:val="20"/>
              </w:rPr>
              <w:t>2.1.7.4</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Э</w:t>
            </w:r>
            <w:r>
              <w:rPr>
                <w:rFonts w:ascii="Times New Roman" w:hAnsi="Times New Roman"/>
                <w:sz w:val="20"/>
              </w:rPr>
              <w:t>ндоскопическое диагностическое исследование (сумма строк 33.7.4 + 41.7.4 + 49.7.4)</w:t>
            </w:r>
          </w:p>
        </w:tc>
        <w:tc>
          <w:tcPr>
            <w:tcW w:w="850" w:type="dxa"/>
            <w:tcBorders>
              <w:top w:val="single" w:sz="4" w:space="0" w:color="000000"/>
              <w:left w:val="single" w:sz="4" w:space="0" w:color="000000"/>
              <w:bottom w:val="single" w:sz="4" w:space="0" w:color="000000"/>
              <w:right w:val="single" w:sz="4" w:space="0" w:color="000000"/>
            </w:tcBorders>
            <w:vAlign w:val="center"/>
          </w:tcPr>
          <w:p w14:paraId="68D788C9" w14:textId="77777777" w:rsidR="00245E2F" w:rsidRDefault="007D1025">
            <w:pPr>
              <w:jc w:val="center"/>
              <w:rPr>
                <w:rFonts w:ascii="Times New Roman" w:hAnsi="Times New Roman"/>
                <w:sz w:val="20"/>
              </w:rPr>
            </w:pPr>
            <w:r>
              <w:rPr>
                <w:rFonts w:ascii="Times New Roman" w:hAnsi="Times New Roman"/>
                <w:sz w:val="20"/>
              </w:rPr>
              <w:t>23.7.4</w:t>
            </w:r>
          </w:p>
        </w:tc>
        <w:tc>
          <w:tcPr>
            <w:tcW w:w="1701" w:type="dxa"/>
            <w:tcBorders>
              <w:top w:val="single" w:sz="4" w:space="0" w:color="000000"/>
              <w:left w:val="single" w:sz="4" w:space="0" w:color="000000"/>
              <w:bottom w:val="single" w:sz="4" w:space="0" w:color="000000"/>
              <w:right w:val="single" w:sz="4" w:space="0" w:color="000000"/>
            </w:tcBorders>
            <w:vAlign w:val="center"/>
          </w:tcPr>
          <w:p w14:paraId="2FA77876"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6C520DB" w14:textId="77777777" w:rsidR="00245E2F" w:rsidRDefault="007D1025">
            <w:pPr>
              <w:jc w:val="center"/>
              <w:rPr>
                <w:rFonts w:ascii="Times New Roman" w:hAnsi="Times New Roman"/>
                <w:sz w:val="20"/>
              </w:rPr>
            </w:pPr>
            <w:r>
              <w:rPr>
                <w:rFonts w:ascii="Times New Roman" w:hAnsi="Times New Roman"/>
                <w:sz w:val="20"/>
              </w:rPr>
              <w:t>0,043747</w:t>
            </w:r>
          </w:p>
        </w:tc>
        <w:tc>
          <w:tcPr>
            <w:tcW w:w="1572" w:type="dxa"/>
            <w:tcBorders>
              <w:top w:val="single" w:sz="4" w:space="0" w:color="000000"/>
              <w:left w:val="single" w:sz="4" w:space="0" w:color="000000"/>
              <w:bottom w:val="single" w:sz="4" w:space="0" w:color="000000"/>
              <w:right w:val="single" w:sz="4" w:space="0" w:color="000000"/>
            </w:tcBorders>
            <w:vAlign w:val="center"/>
          </w:tcPr>
          <w:p w14:paraId="138A512C" w14:textId="77777777" w:rsidR="00245E2F" w:rsidRDefault="007D1025">
            <w:pPr>
              <w:jc w:val="center"/>
              <w:rPr>
                <w:rFonts w:ascii="Times New Roman" w:hAnsi="Times New Roman"/>
                <w:sz w:val="20"/>
              </w:rPr>
            </w:pPr>
            <w:r>
              <w:rPr>
                <w:rFonts w:ascii="Times New Roman" w:hAnsi="Times New Roman"/>
                <w:sz w:val="20"/>
              </w:rPr>
              <w:t>1 645,8</w:t>
            </w:r>
          </w:p>
        </w:tc>
        <w:tc>
          <w:tcPr>
            <w:tcW w:w="710" w:type="dxa"/>
            <w:tcBorders>
              <w:top w:val="single" w:sz="4" w:space="0" w:color="000000"/>
              <w:left w:val="single" w:sz="4" w:space="0" w:color="000000"/>
              <w:bottom w:val="single" w:sz="4" w:space="0" w:color="000000"/>
              <w:right w:val="single" w:sz="4" w:space="0" w:color="000000"/>
            </w:tcBorders>
            <w:vAlign w:val="center"/>
          </w:tcPr>
          <w:p w14:paraId="3C58AFC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15BE78B" w14:textId="77777777" w:rsidR="00245E2F" w:rsidRDefault="007D1025">
            <w:pPr>
              <w:jc w:val="center"/>
              <w:rPr>
                <w:rFonts w:ascii="Times New Roman" w:hAnsi="Times New Roman"/>
                <w:sz w:val="20"/>
              </w:rPr>
            </w:pPr>
            <w:r>
              <w:rPr>
                <w:rFonts w:ascii="Times New Roman" w:hAnsi="Times New Roman"/>
                <w:sz w:val="20"/>
              </w:rPr>
              <w:t>72,0</w:t>
            </w:r>
          </w:p>
        </w:tc>
        <w:tc>
          <w:tcPr>
            <w:tcW w:w="707" w:type="dxa"/>
            <w:tcBorders>
              <w:top w:val="single" w:sz="4" w:space="0" w:color="000000"/>
              <w:left w:val="single" w:sz="4" w:space="0" w:color="000000"/>
              <w:bottom w:val="single" w:sz="4" w:space="0" w:color="000000"/>
              <w:right w:val="single" w:sz="4" w:space="0" w:color="000000"/>
            </w:tcBorders>
            <w:vAlign w:val="center"/>
          </w:tcPr>
          <w:p w14:paraId="2DCE843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6B2AE62" w14:textId="77777777" w:rsidR="00245E2F" w:rsidRDefault="007D1025">
            <w:pPr>
              <w:jc w:val="center"/>
              <w:rPr>
                <w:rFonts w:ascii="Times New Roman" w:hAnsi="Times New Roman"/>
                <w:sz w:val="20"/>
              </w:rPr>
            </w:pPr>
            <w:r>
              <w:rPr>
                <w:rFonts w:ascii="Times New Roman" w:hAnsi="Times New Roman"/>
                <w:sz w:val="20"/>
              </w:rPr>
              <w:t>170 348,3</w:t>
            </w:r>
          </w:p>
        </w:tc>
        <w:tc>
          <w:tcPr>
            <w:tcW w:w="582" w:type="dxa"/>
            <w:tcBorders>
              <w:top w:val="single" w:sz="4" w:space="0" w:color="000000"/>
              <w:left w:val="single" w:sz="4" w:space="0" w:color="000000"/>
              <w:bottom w:val="single" w:sz="4" w:space="0" w:color="000000"/>
              <w:right w:val="single" w:sz="4" w:space="0" w:color="000000"/>
            </w:tcBorders>
            <w:vAlign w:val="center"/>
          </w:tcPr>
          <w:p w14:paraId="6FD8CA3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F3F192A"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3E43DA01" w14:textId="77777777" w:rsidR="00245E2F" w:rsidRDefault="007D1025">
            <w:pPr>
              <w:rPr>
                <w:rFonts w:ascii="Times New Roman" w:hAnsi="Times New Roman"/>
                <w:sz w:val="20"/>
              </w:rPr>
            </w:pPr>
            <w:r>
              <w:rPr>
                <w:rFonts w:ascii="Times New Roman" w:hAnsi="Times New Roman"/>
                <w:sz w:val="20"/>
              </w:rPr>
              <w:t>2.1.7.5</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М</w:t>
            </w:r>
            <w:r>
              <w:rPr>
                <w:rFonts w:ascii="Times New Roman" w:hAnsi="Times New Roman"/>
                <w:sz w:val="20"/>
              </w:rPr>
              <w:t>олекулярно-генетическое исследование с целью диагностики онкологических заболеваний (сумма строк 33.7.5 + 41.7.5 + 49.7.5)</w:t>
            </w:r>
          </w:p>
        </w:tc>
        <w:tc>
          <w:tcPr>
            <w:tcW w:w="850" w:type="dxa"/>
            <w:tcBorders>
              <w:top w:val="single" w:sz="4" w:space="0" w:color="000000"/>
              <w:left w:val="single" w:sz="4" w:space="0" w:color="000000"/>
              <w:bottom w:val="single" w:sz="4" w:space="0" w:color="000000"/>
              <w:right w:val="single" w:sz="4" w:space="0" w:color="000000"/>
            </w:tcBorders>
            <w:vAlign w:val="center"/>
          </w:tcPr>
          <w:p w14:paraId="4C0F1DD2" w14:textId="77777777" w:rsidR="00245E2F" w:rsidRDefault="007D1025">
            <w:pPr>
              <w:jc w:val="center"/>
              <w:rPr>
                <w:rFonts w:ascii="Times New Roman" w:hAnsi="Times New Roman"/>
                <w:sz w:val="20"/>
              </w:rPr>
            </w:pPr>
            <w:r>
              <w:rPr>
                <w:rFonts w:ascii="Times New Roman" w:hAnsi="Times New Roman"/>
                <w:sz w:val="20"/>
              </w:rPr>
              <w:t>23.7.5</w:t>
            </w:r>
          </w:p>
        </w:tc>
        <w:tc>
          <w:tcPr>
            <w:tcW w:w="1701" w:type="dxa"/>
            <w:tcBorders>
              <w:top w:val="single" w:sz="4" w:space="0" w:color="000000"/>
              <w:left w:val="single" w:sz="4" w:space="0" w:color="000000"/>
              <w:bottom w:val="single" w:sz="4" w:space="0" w:color="000000"/>
              <w:right w:val="single" w:sz="4" w:space="0" w:color="000000"/>
            </w:tcBorders>
            <w:vAlign w:val="center"/>
          </w:tcPr>
          <w:p w14:paraId="7AF7E9BC"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3CED972" w14:textId="77777777" w:rsidR="00245E2F" w:rsidRDefault="007D1025">
            <w:pPr>
              <w:jc w:val="center"/>
              <w:rPr>
                <w:rFonts w:ascii="Times New Roman" w:hAnsi="Times New Roman"/>
                <w:sz w:val="20"/>
              </w:rPr>
            </w:pPr>
            <w:r>
              <w:rPr>
                <w:rFonts w:ascii="Times New Roman" w:hAnsi="Times New Roman"/>
                <w:sz w:val="20"/>
              </w:rPr>
              <w:t>0,002743</w:t>
            </w:r>
          </w:p>
        </w:tc>
        <w:tc>
          <w:tcPr>
            <w:tcW w:w="1572" w:type="dxa"/>
            <w:tcBorders>
              <w:top w:val="single" w:sz="4" w:space="0" w:color="000000"/>
              <w:left w:val="single" w:sz="4" w:space="0" w:color="000000"/>
              <w:bottom w:val="single" w:sz="4" w:space="0" w:color="000000"/>
              <w:right w:val="single" w:sz="4" w:space="0" w:color="000000"/>
            </w:tcBorders>
            <w:vAlign w:val="center"/>
          </w:tcPr>
          <w:p w14:paraId="01789F8B" w14:textId="77777777" w:rsidR="00245E2F" w:rsidRDefault="007D1025">
            <w:pPr>
              <w:jc w:val="center"/>
              <w:rPr>
                <w:rFonts w:ascii="Times New Roman" w:hAnsi="Times New Roman"/>
                <w:sz w:val="20"/>
              </w:rPr>
            </w:pPr>
            <w:r>
              <w:rPr>
                <w:rFonts w:ascii="Times New Roman" w:hAnsi="Times New Roman"/>
                <w:sz w:val="20"/>
              </w:rPr>
              <w:t>8 512,8</w:t>
            </w:r>
          </w:p>
        </w:tc>
        <w:tc>
          <w:tcPr>
            <w:tcW w:w="710" w:type="dxa"/>
            <w:tcBorders>
              <w:top w:val="single" w:sz="4" w:space="0" w:color="000000"/>
              <w:left w:val="single" w:sz="4" w:space="0" w:color="000000"/>
              <w:bottom w:val="single" w:sz="4" w:space="0" w:color="000000"/>
              <w:right w:val="single" w:sz="4" w:space="0" w:color="000000"/>
            </w:tcBorders>
            <w:vAlign w:val="center"/>
          </w:tcPr>
          <w:p w14:paraId="0B8D42A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542F27C" w14:textId="77777777" w:rsidR="00245E2F" w:rsidRDefault="007D1025">
            <w:pPr>
              <w:jc w:val="center"/>
              <w:rPr>
                <w:rFonts w:ascii="Times New Roman" w:hAnsi="Times New Roman"/>
                <w:sz w:val="20"/>
              </w:rPr>
            </w:pPr>
            <w:r>
              <w:rPr>
                <w:rFonts w:ascii="Times New Roman" w:hAnsi="Times New Roman"/>
                <w:sz w:val="20"/>
              </w:rPr>
              <w:t>23,4</w:t>
            </w:r>
          </w:p>
        </w:tc>
        <w:tc>
          <w:tcPr>
            <w:tcW w:w="707" w:type="dxa"/>
            <w:tcBorders>
              <w:top w:val="single" w:sz="4" w:space="0" w:color="000000"/>
              <w:left w:val="single" w:sz="4" w:space="0" w:color="000000"/>
              <w:bottom w:val="single" w:sz="4" w:space="0" w:color="000000"/>
              <w:right w:val="single" w:sz="4" w:space="0" w:color="000000"/>
            </w:tcBorders>
            <w:vAlign w:val="center"/>
          </w:tcPr>
          <w:p w14:paraId="345D610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D5FB010" w14:textId="77777777" w:rsidR="00245E2F" w:rsidRDefault="007D1025">
            <w:pPr>
              <w:jc w:val="center"/>
              <w:rPr>
                <w:rFonts w:ascii="Times New Roman" w:hAnsi="Times New Roman"/>
                <w:sz w:val="20"/>
              </w:rPr>
            </w:pPr>
            <w:r>
              <w:rPr>
                <w:rFonts w:ascii="Times New Roman" w:hAnsi="Times New Roman"/>
                <w:sz w:val="20"/>
              </w:rPr>
              <w:t>55 247,3</w:t>
            </w:r>
          </w:p>
        </w:tc>
        <w:tc>
          <w:tcPr>
            <w:tcW w:w="582" w:type="dxa"/>
            <w:tcBorders>
              <w:top w:val="single" w:sz="4" w:space="0" w:color="000000"/>
              <w:left w:val="single" w:sz="4" w:space="0" w:color="000000"/>
              <w:bottom w:val="single" w:sz="4" w:space="0" w:color="000000"/>
              <w:right w:val="single" w:sz="4" w:space="0" w:color="000000"/>
            </w:tcBorders>
            <w:vAlign w:val="center"/>
          </w:tcPr>
          <w:p w14:paraId="5AF25F4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284149E" w14:textId="77777777" w:rsidTr="003A3BAD">
        <w:trPr>
          <w:trHeight w:val="1290"/>
        </w:trPr>
        <w:tc>
          <w:tcPr>
            <w:tcW w:w="5249" w:type="dxa"/>
            <w:tcBorders>
              <w:top w:val="single" w:sz="4" w:space="0" w:color="000000"/>
              <w:left w:val="single" w:sz="4" w:space="0" w:color="000000"/>
              <w:bottom w:val="single" w:sz="4" w:space="0" w:color="000000"/>
              <w:right w:val="single" w:sz="4" w:space="0" w:color="000000"/>
            </w:tcBorders>
            <w:vAlign w:val="center"/>
          </w:tcPr>
          <w:p w14:paraId="52B53454" w14:textId="77777777" w:rsidR="00245E2F" w:rsidRDefault="007D1025">
            <w:pPr>
              <w:rPr>
                <w:rFonts w:ascii="Times New Roman" w:hAnsi="Times New Roman"/>
                <w:sz w:val="20"/>
              </w:rPr>
            </w:pPr>
            <w:r>
              <w:rPr>
                <w:rFonts w:ascii="Times New Roman" w:hAnsi="Times New Roman"/>
                <w:sz w:val="20"/>
              </w:rPr>
              <w:t>2.1.7.6</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П</w:t>
            </w:r>
            <w:r>
              <w:rPr>
                <w:rFonts w:ascii="Times New Roman" w:hAnsi="Times New Roman"/>
                <w:sz w:val="20"/>
              </w:rPr>
              <w:t>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50" w:type="dxa"/>
            <w:tcBorders>
              <w:top w:val="single" w:sz="4" w:space="0" w:color="000000"/>
              <w:left w:val="single" w:sz="4" w:space="0" w:color="000000"/>
              <w:bottom w:val="single" w:sz="4" w:space="0" w:color="000000"/>
              <w:right w:val="single" w:sz="4" w:space="0" w:color="000000"/>
            </w:tcBorders>
            <w:vAlign w:val="center"/>
          </w:tcPr>
          <w:p w14:paraId="0CA54CB7" w14:textId="77777777" w:rsidR="00245E2F" w:rsidRDefault="007D1025">
            <w:pPr>
              <w:jc w:val="center"/>
              <w:rPr>
                <w:rFonts w:ascii="Times New Roman" w:hAnsi="Times New Roman"/>
                <w:sz w:val="20"/>
              </w:rPr>
            </w:pPr>
            <w:r>
              <w:rPr>
                <w:rFonts w:ascii="Times New Roman" w:hAnsi="Times New Roman"/>
                <w:sz w:val="20"/>
              </w:rPr>
              <w:t>23.7.6</w:t>
            </w:r>
          </w:p>
        </w:tc>
        <w:tc>
          <w:tcPr>
            <w:tcW w:w="1701" w:type="dxa"/>
            <w:tcBorders>
              <w:top w:val="single" w:sz="4" w:space="0" w:color="000000"/>
              <w:left w:val="single" w:sz="4" w:space="0" w:color="000000"/>
              <w:bottom w:val="single" w:sz="4" w:space="0" w:color="000000"/>
              <w:right w:val="single" w:sz="4" w:space="0" w:color="000000"/>
            </w:tcBorders>
            <w:vAlign w:val="center"/>
          </w:tcPr>
          <w:p w14:paraId="3C7CC5EC"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9C1C67A" w14:textId="77777777" w:rsidR="00245E2F" w:rsidRDefault="007D1025">
            <w:pPr>
              <w:jc w:val="center"/>
              <w:rPr>
                <w:rFonts w:ascii="Times New Roman" w:hAnsi="Times New Roman"/>
                <w:sz w:val="20"/>
              </w:rPr>
            </w:pPr>
            <w:r>
              <w:rPr>
                <w:rFonts w:ascii="Times New Roman" w:hAnsi="Times New Roman"/>
                <w:sz w:val="20"/>
              </w:rPr>
              <w:t>0,014286</w:t>
            </w:r>
          </w:p>
        </w:tc>
        <w:tc>
          <w:tcPr>
            <w:tcW w:w="1572" w:type="dxa"/>
            <w:tcBorders>
              <w:top w:val="single" w:sz="4" w:space="0" w:color="000000"/>
              <w:left w:val="single" w:sz="4" w:space="0" w:color="000000"/>
              <w:bottom w:val="single" w:sz="4" w:space="0" w:color="000000"/>
              <w:right w:val="single" w:sz="4" w:space="0" w:color="000000"/>
            </w:tcBorders>
            <w:vAlign w:val="center"/>
          </w:tcPr>
          <w:p w14:paraId="39E804B2" w14:textId="77777777" w:rsidR="00245E2F" w:rsidRDefault="007D1025">
            <w:pPr>
              <w:jc w:val="center"/>
              <w:rPr>
                <w:rFonts w:ascii="Times New Roman" w:hAnsi="Times New Roman"/>
                <w:sz w:val="20"/>
              </w:rPr>
            </w:pPr>
            <w:r>
              <w:rPr>
                <w:rFonts w:ascii="Times New Roman" w:hAnsi="Times New Roman"/>
                <w:sz w:val="20"/>
              </w:rPr>
              <w:t>4 400,2</w:t>
            </w:r>
          </w:p>
        </w:tc>
        <w:tc>
          <w:tcPr>
            <w:tcW w:w="710" w:type="dxa"/>
            <w:tcBorders>
              <w:top w:val="single" w:sz="4" w:space="0" w:color="000000"/>
              <w:left w:val="single" w:sz="4" w:space="0" w:color="000000"/>
              <w:bottom w:val="single" w:sz="4" w:space="0" w:color="000000"/>
              <w:right w:val="single" w:sz="4" w:space="0" w:color="000000"/>
            </w:tcBorders>
            <w:vAlign w:val="center"/>
          </w:tcPr>
          <w:p w14:paraId="1508FA5B"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47938CC" w14:textId="77777777" w:rsidR="00245E2F" w:rsidRDefault="007D1025">
            <w:pPr>
              <w:jc w:val="center"/>
              <w:rPr>
                <w:rFonts w:ascii="Times New Roman" w:hAnsi="Times New Roman"/>
                <w:sz w:val="20"/>
              </w:rPr>
            </w:pPr>
            <w:r>
              <w:rPr>
                <w:rFonts w:ascii="Times New Roman" w:hAnsi="Times New Roman"/>
                <w:sz w:val="20"/>
              </w:rPr>
              <w:t>62,8</w:t>
            </w:r>
          </w:p>
        </w:tc>
        <w:tc>
          <w:tcPr>
            <w:tcW w:w="707" w:type="dxa"/>
            <w:tcBorders>
              <w:top w:val="single" w:sz="4" w:space="0" w:color="000000"/>
              <w:left w:val="single" w:sz="4" w:space="0" w:color="000000"/>
              <w:bottom w:val="single" w:sz="4" w:space="0" w:color="000000"/>
              <w:right w:val="single" w:sz="4" w:space="0" w:color="000000"/>
            </w:tcBorders>
            <w:vAlign w:val="center"/>
          </w:tcPr>
          <w:p w14:paraId="0984A56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0C947B7" w14:textId="77777777" w:rsidR="00245E2F" w:rsidRDefault="007D1025">
            <w:pPr>
              <w:jc w:val="center"/>
              <w:rPr>
                <w:rFonts w:ascii="Times New Roman" w:hAnsi="Times New Roman"/>
                <w:sz w:val="20"/>
              </w:rPr>
            </w:pPr>
            <w:r>
              <w:rPr>
                <w:rFonts w:ascii="Times New Roman" w:hAnsi="Times New Roman"/>
                <w:sz w:val="20"/>
              </w:rPr>
              <w:t>148 729,0</w:t>
            </w:r>
          </w:p>
        </w:tc>
        <w:tc>
          <w:tcPr>
            <w:tcW w:w="582" w:type="dxa"/>
            <w:tcBorders>
              <w:top w:val="single" w:sz="4" w:space="0" w:color="000000"/>
              <w:left w:val="single" w:sz="4" w:space="0" w:color="000000"/>
              <w:bottom w:val="single" w:sz="4" w:space="0" w:color="000000"/>
              <w:right w:val="single" w:sz="4" w:space="0" w:color="000000"/>
            </w:tcBorders>
            <w:vAlign w:val="center"/>
          </w:tcPr>
          <w:p w14:paraId="04D10A4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D80CA21"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017CE8A" w14:textId="77777777" w:rsidR="00245E2F" w:rsidRDefault="007D1025">
            <w:pPr>
              <w:rPr>
                <w:rFonts w:ascii="Times New Roman" w:hAnsi="Times New Roman"/>
                <w:sz w:val="20"/>
              </w:rPr>
            </w:pPr>
            <w:r>
              <w:rPr>
                <w:rFonts w:ascii="Times New Roman" w:hAnsi="Times New Roman"/>
                <w:sz w:val="20"/>
              </w:rPr>
              <w:t>2.1.7.7</w:t>
            </w:r>
            <w:r w:rsidR="001559A8">
              <w:rPr>
                <w:rFonts w:ascii="Times New Roman" w:hAnsi="Times New Roman"/>
                <w:sz w:val="20"/>
              </w:rPr>
              <w:t>.</w:t>
            </w:r>
            <w:r>
              <w:rPr>
                <w:rFonts w:ascii="Times New Roman" w:hAnsi="Times New Roman"/>
                <w:sz w:val="20"/>
              </w:rPr>
              <w:t xml:space="preserve"> ПЭТ – КТ (сумма строк 33.7.7 + 41.7.7 + 49.7.7)</w:t>
            </w:r>
          </w:p>
        </w:tc>
        <w:tc>
          <w:tcPr>
            <w:tcW w:w="850" w:type="dxa"/>
            <w:tcBorders>
              <w:top w:val="single" w:sz="4" w:space="0" w:color="000000"/>
              <w:left w:val="single" w:sz="4" w:space="0" w:color="000000"/>
              <w:bottom w:val="single" w:sz="4" w:space="0" w:color="000000"/>
              <w:right w:val="single" w:sz="4" w:space="0" w:color="000000"/>
            </w:tcBorders>
            <w:vAlign w:val="center"/>
          </w:tcPr>
          <w:p w14:paraId="2C5B2F25" w14:textId="77777777" w:rsidR="00245E2F" w:rsidRDefault="007D1025">
            <w:pPr>
              <w:jc w:val="center"/>
              <w:rPr>
                <w:rFonts w:ascii="Times New Roman" w:hAnsi="Times New Roman"/>
                <w:sz w:val="20"/>
              </w:rPr>
            </w:pPr>
            <w:r>
              <w:rPr>
                <w:rFonts w:ascii="Times New Roman" w:hAnsi="Times New Roman"/>
                <w:sz w:val="20"/>
              </w:rPr>
              <w:t>23.7.7</w:t>
            </w:r>
          </w:p>
        </w:tc>
        <w:tc>
          <w:tcPr>
            <w:tcW w:w="1701" w:type="dxa"/>
            <w:tcBorders>
              <w:top w:val="single" w:sz="4" w:space="0" w:color="000000"/>
              <w:left w:val="single" w:sz="4" w:space="0" w:color="000000"/>
              <w:bottom w:val="single" w:sz="4" w:space="0" w:color="000000"/>
              <w:right w:val="single" w:sz="4" w:space="0" w:color="000000"/>
            </w:tcBorders>
            <w:vAlign w:val="center"/>
          </w:tcPr>
          <w:p w14:paraId="412C5BF6"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DD0B259" w14:textId="77777777" w:rsidR="00245E2F" w:rsidRDefault="007D1025">
            <w:pPr>
              <w:jc w:val="center"/>
              <w:rPr>
                <w:rFonts w:ascii="Times New Roman" w:hAnsi="Times New Roman"/>
                <w:sz w:val="20"/>
              </w:rPr>
            </w:pPr>
            <w:r>
              <w:rPr>
                <w:rFonts w:ascii="Times New Roman" w:hAnsi="Times New Roman"/>
                <w:sz w:val="20"/>
              </w:rPr>
              <w:t>0,002081</w:t>
            </w:r>
          </w:p>
        </w:tc>
        <w:tc>
          <w:tcPr>
            <w:tcW w:w="1572" w:type="dxa"/>
            <w:tcBorders>
              <w:top w:val="single" w:sz="4" w:space="0" w:color="000000"/>
              <w:left w:val="single" w:sz="4" w:space="0" w:color="000000"/>
              <w:bottom w:val="single" w:sz="4" w:space="0" w:color="000000"/>
              <w:right w:val="single" w:sz="4" w:space="0" w:color="000000"/>
            </w:tcBorders>
            <w:vAlign w:val="center"/>
          </w:tcPr>
          <w:p w14:paraId="2A56F333" w14:textId="77777777" w:rsidR="00245E2F" w:rsidRDefault="007D1025">
            <w:pPr>
              <w:jc w:val="center"/>
              <w:rPr>
                <w:rFonts w:ascii="Times New Roman" w:hAnsi="Times New Roman"/>
                <w:sz w:val="20"/>
              </w:rPr>
            </w:pPr>
            <w:r>
              <w:rPr>
                <w:rFonts w:ascii="Times New Roman" w:hAnsi="Times New Roman"/>
                <w:sz w:val="20"/>
              </w:rPr>
              <w:t>42 851,4</w:t>
            </w:r>
          </w:p>
        </w:tc>
        <w:tc>
          <w:tcPr>
            <w:tcW w:w="710" w:type="dxa"/>
            <w:tcBorders>
              <w:top w:val="single" w:sz="4" w:space="0" w:color="000000"/>
              <w:left w:val="single" w:sz="4" w:space="0" w:color="000000"/>
              <w:bottom w:val="single" w:sz="4" w:space="0" w:color="000000"/>
              <w:right w:val="single" w:sz="4" w:space="0" w:color="000000"/>
            </w:tcBorders>
            <w:vAlign w:val="center"/>
          </w:tcPr>
          <w:p w14:paraId="64BCB07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5CA7CE7" w14:textId="77777777" w:rsidR="00245E2F" w:rsidRDefault="007D1025">
            <w:pPr>
              <w:jc w:val="center"/>
              <w:rPr>
                <w:rFonts w:ascii="Times New Roman" w:hAnsi="Times New Roman"/>
                <w:sz w:val="20"/>
              </w:rPr>
            </w:pPr>
            <w:r>
              <w:rPr>
                <w:rFonts w:ascii="Times New Roman" w:hAnsi="Times New Roman"/>
                <w:sz w:val="20"/>
              </w:rPr>
              <w:t>89,2</w:t>
            </w:r>
          </w:p>
        </w:tc>
        <w:tc>
          <w:tcPr>
            <w:tcW w:w="707" w:type="dxa"/>
            <w:tcBorders>
              <w:top w:val="single" w:sz="4" w:space="0" w:color="000000"/>
              <w:left w:val="single" w:sz="4" w:space="0" w:color="000000"/>
              <w:bottom w:val="single" w:sz="4" w:space="0" w:color="000000"/>
              <w:right w:val="single" w:sz="4" w:space="0" w:color="000000"/>
            </w:tcBorders>
            <w:vAlign w:val="center"/>
          </w:tcPr>
          <w:p w14:paraId="3426822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45D1DDD" w14:textId="77777777" w:rsidR="00245E2F" w:rsidRDefault="007D1025">
            <w:pPr>
              <w:jc w:val="center"/>
              <w:rPr>
                <w:rFonts w:ascii="Times New Roman" w:hAnsi="Times New Roman"/>
                <w:sz w:val="20"/>
              </w:rPr>
            </w:pPr>
            <w:r>
              <w:rPr>
                <w:rFonts w:ascii="Times New Roman" w:hAnsi="Times New Roman"/>
                <w:sz w:val="20"/>
              </w:rPr>
              <w:t>210 984,1</w:t>
            </w:r>
          </w:p>
        </w:tc>
        <w:tc>
          <w:tcPr>
            <w:tcW w:w="582" w:type="dxa"/>
            <w:tcBorders>
              <w:top w:val="single" w:sz="4" w:space="0" w:color="000000"/>
              <w:left w:val="single" w:sz="4" w:space="0" w:color="000000"/>
              <w:bottom w:val="single" w:sz="4" w:space="0" w:color="000000"/>
              <w:right w:val="single" w:sz="4" w:space="0" w:color="000000"/>
            </w:tcBorders>
            <w:vAlign w:val="center"/>
          </w:tcPr>
          <w:p w14:paraId="434F8A7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C7857D5" w14:textId="77777777" w:rsidTr="003A3BAD">
        <w:trPr>
          <w:trHeight w:val="318"/>
        </w:trPr>
        <w:tc>
          <w:tcPr>
            <w:tcW w:w="5249" w:type="dxa"/>
            <w:tcBorders>
              <w:top w:val="single" w:sz="4" w:space="0" w:color="000000"/>
              <w:left w:val="single" w:sz="4" w:space="0" w:color="000000"/>
              <w:bottom w:val="single" w:sz="4" w:space="0" w:color="000000"/>
              <w:right w:val="single" w:sz="4" w:space="0" w:color="000000"/>
            </w:tcBorders>
            <w:vAlign w:val="center"/>
          </w:tcPr>
          <w:p w14:paraId="30D74355" w14:textId="77777777" w:rsidR="00245E2F" w:rsidRDefault="007D1025">
            <w:pPr>
              <w:rPr>
                <w:rFonts w:ascii="Times New Roman" w:hAnsi="Times New Roman"/>
                <w:sz w:val="20"/>
              </w:rPr>
            </w:pPr>
            <w:r>
              <w:rPr>
                <w:rFonts w:ascii="Times New Roman" w:hAnsi="Times New Roman"/>
                <w:sz w:val="20"/>
              </w:rPr>
              <w:t>2.1.7.8</w:t>
            </w:r>
            <w:r w:rsidR="001559A8">
              <w:rPr>
                <w:rFonts w:ascii="Times New Roman" w:hAnsi="Times New Roman"/>
                <w:sz w:val="20"/>
              </w:rPr>
              <w:t>.</w:t>
            </w:r>
            <w:r>
              <w:rPr>
                <w:rFonts w:ascii="Times New Roman" w:hAnsi="Times New Roman"/>
                <w:sz w:val="20"/>
              </w:rPr>
              <w:t xml:space="preserve"> ОФЭКТ/КТ/сцинтиграфия (сумма строк 33.7.8 + 41.7.8 + 49.7.8)</w:t>
            </w:r>
          </w:p>
        </w:tc>
        <w:tc>
          <w:tcPr>
            <w:tcW w:w="850" w:type="dxa"/>
            <w:tcBorders>
              <w:top w:val="single" w:sz="4" w:space="0" w:color="000000"/>
              <w:left w:val="single" w:sz="4" w:space="0" w:color="000000"/>
              <w:bottom w:val="single" w:sz="4" w:space="0" w:color="000000"/>
              <w:right w:val="single" w:sz="4" w:space="0" w:color="000000"/>
            </w:tcBorders>
            <w:vAlign w:val="center"/>
          </w:tcPr>
          <w:p w14:paraId="4D3EEA92" w14:textId="77777777" w:rsidR="00245E2F" w:rsidRDefault="007D1025">
            <w:pPr>
              <w:jc w:val="center"/>
              <w:rPr>
                <w:rFonts w:ascii="Times New Roman" w:hAnsi="Times New Roman"/>
                <w:sz w:val="20"/>
              </w:rPr>
            </w:pPr>
            <w:r>
              <w:rPr>
                <w:rFonts w:ascii="Times New Roman" w:hAnsi="Times New Roman"/>
                <w:sz w:val="20"/>
              </w:rPr>
              <w:t>23.7.8</w:t>
            </w:r>
          </w:p>
        </w:tc>
        <w:tc>
          <w:tcPr>
            <w:tcW w:w="1701" w:type="dxa"/>
            <w:tcBorders>
              <w:top w:val="single" w:sz="4" w:space="0" w:color="000000"/>
              <w:left w:val="single" w:sz="4" w:space="0" w:color="000000"/>
              <w:bottom w:val="single" w:sz="4" w:space="0" w:color="000000"/>
              <w:right w:val="single" w:sz="4" w:space="0" w:color="000000"/>
            </w:tcBorders>
            <w:vAlign w:val="center"/>
          </w:tcPr>
          <w:p w14:paraId="01B9C2F4"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E78AAEF" w14:textId="77777777" w:rsidR="00245E2F" w:rsidRDefault="007D1025">
            <w:pPr>
              <w:jc w:val="center"/>
              <w:rPr>
                <w:rFonts w:ascii="Times New Roman" w:hAnsi="Times New Roman"/>
                <w:sz w:val="20"/>
              </w:rPr>
            </w:pPr>
            <w:r>
              <w:rPr>
                <w:rFonts w:ascii="Times New Roman" w:hAnsi="Times New Roman"/>
                <w:sz w:val="20"/>
              </w:rPr>
              <w:t>0,003783</w:t>
            </w:r>
          </w:p>
        </w:tc>
        <w:tc>
          <w:tcPr>
            <w:tcW w:w="1572" w:type="dxa"/>
            <w:tcBorders>
              <w:top w:val="single" w:sz="4" w:space="0" w:color="000000"/>
              <w:left w:val="single" w:sz="4" w:space="0" w:color="000000"/>
              <w:bottom w:val="single" w:sz="4" w:space="0" w:color="000000"/>
              <w:right w:val="single" w:sz="4" w:space="0" w:color="000000"/>
            </w:tcBorders>
            <w:vAlign w:val="center"/>
          </w:tcPr>
          <w:p w14:paraId="064277AF" w14:textId="77777777" w:rsidR="00245E2F" w:rsidRDefault="007D1025">
            <w:pPr>
              <w:jc w:val="center"/>
              <w:rPr>
                <w:rFonts w:ascii="Times New Roman" w:hAnsi="Times New Roman"/>
                <w:sz w:val="20"/>
              </w:rPr>
            </w:pPr>
            <w:r>
              <w:rPr>
                <w:rFonts w:ascii="Times New Roman" w:hAnsi="Times New Roman"/>
                <w:sz w:val="20"/>
              </w:rPr>
              <w:t>5 880,1</w:t>
            </w:r>
          </w:p>
        </w:tc>
        <w:tc>
          <w:tcPr>
            <w:tcW w:w="710" w:type="dxa"/>
            <w:tcBorders>
              <w:top w:val="single" w:sz="4" w:space="0" w:color="000000"/>
              <w:left w:val="single" w:sz="4" w:space="0" w:color="000000"/>
              <w:bottom w:val="single" w:sz="4" w:space="0" w:color="000000"/>
              <w:right w:val="single" w:sz="4" w:space="0" w:color="000000"/>
            </w:tcBorders>
            <w:vAlign w:val="center"/>
          </w:tcPr>
          <w:p w14:paraId="3EF62B6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4ECA694" w14:textId="77777777" w:rsidR="00245E2F" w:rsidRDefault="007D1025">
            <w:pPr>
              <w:jc w:val="center"/>
              <w:rPr>
                <w:rFonts w:ascii="Times New Roman" w:hAnsi="Times New Roman"/>
                <w:sz w:val="20"/>
              </w:rPr>
            </w:pPr>
            <w:r>
              <w:rPr>
                <w:rFonts w:ascii="Times New Roman" w:hAnsi="Times New Roman"/>
                <w:sz w:val="20"/>
              </w:rPr>
              <w:t>22,2</w:t>
            </w:r>
          </w:p>
        </w:tc>
        <w:tc>
          <w:tcPr>
            <w:tcW w:w="707" w:type="dxa"/>
            <w:tcBorders>
              <w:top w:val="single" w:sz="4" w:space="0" w:color="000000"/>
              <w:left w:val="single" w:sz="4" w:space="0" w:color="000000"/>
              <w:bottom w:val="single" w:sz="4" w:space="0" w:color="000000"/>
              <w:right w:val="single" w:sz="4" w:space="0" w:color="000000"/>
            </w:tcBorders>
            <w:vAlign w:val="center"/>
          </w:tcPr>
          <w:p w14:paraId="05BF352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36744FB" w14:textId="77777777" w:rsidR="00245E2F" w:rsidRDefault="007D1025">
            <w:pPr>
              <w:jc w:val="center"/>
              <w:rPr>
                <w:rFonts w:ascii="Times New Roman" w:hAnsi="Times New Roman"/>
                <w:sz w:val="20"/>
              </w:rPr>
            </w:pPr>
            <w:r>
              <w:rPr>
                <w:rFonts w:ascii="Times New Roman" w:hAnsi="Times New Roman"/>
                <w:sz w:val="20"/>
              </w:rPr>
              <w:t>52 630,0</w:t>
            </w:r>
          </w:p>
        </w:tc>
        <w:tc>
          <w:tcPr>
            <w:tcW w:w="582" w:type="dxa"/>
            <w:tcBorders>
              <w:top w:val="single" w:sz="4" w:space="0" w:color="000000"/>
              <w:left w:val="single" w:sz="4" w:space="0" w:color="000000"/>
              <w:bottom w:val="single" w:sz="4" w:space="0" w:color="000000"/>
              <w:right w:val="single" w:sz="4" w:space="0" w:color="000000"/>
            </w:tcBorders>
            <w:vAlign w:val="center"/>
          </w:tcPr>
          <w:p w14:paraId="7BCE17E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37C0BDE" w14:textId="77777777" w:rsidTr="003A3BAD">
        <w:trPr>
          <w:trHeight w:val="825"/>
        </w:trPr>
        <w:tc>
          <w:tcPr>
            <w:tcW w:w="5249" w:type="dxa"/>
            <w:tcBorders>
              <w:top w:val="single" w:sz="4" w:space="0" w:color="000000"/>
              <w:left w:val="single" w:sz="4" w:space="0" w:color="000000"/>
              <w:bottom w:val="single" w:sz="4" w:space="0" w:color="000000"/>
              <w:right w:val="single" w:sz="4" w:space="0" w:color="000000"/>
            </w:tcBorders>
            <w:vAlign w:val="center"/>
          </w:tcPr>
          <w:p w14:paraId="1FCE488B" w14:textId="77777777" w:rsidR="00245E2F" w:rsidRDefault="007D1025">
            <w:pPr>
              <w:rPr>
                <w:rFonts w:ascii="Times New Roman" w:hAnsi="Times New Roman"/>
                <w:sz w:val="20"/>
              </w:rPr>
            </w:pPr>
            <w:r>
              <w:rPr>
                <w:rFonts w:ascii="Times New Roman" w:hAnsi="Times New Roman"/>
                <w:sz w:val="20"/>
              </w:rPr>
              <w:t>2.1.7.9</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Н</w:t>
            </w:r>
            <w:r>
              <w:rPr>
                <w:rFonts w:ascii="Times New Roman" w:hAnsi="Times New Roman"/>
                <w:sz w:val="20"/>
              </w:rPr>
              <w:t>еинвазивное пренатальное тестирование (определение внеклеточной ДНК плода по крови матери) (сумма строк 33.7.9 + 41.7.9 + 49.7.9)</w:t>
            </w:r>
          </w:p>
        </w:tc>
        <w:tc>
          <w:tcPr>
            <w:tcW w:w="850" w:type="dxa"/>
            <w:tcBorders>
              <w:top w:val="single" w:sz="4" w:space="0" w:color="000000"/>
              <w:left w:val="single" w:sz="4" w:space="0" w:color="000000"/>
              <w:bottom w:val="single" w:sz="4" w:space="0" w:color="000000"/>
              <w:right w:val="single" w:sz="4" w:space="0" w:color="000000"/>
            </w:tcBorders>
            <w:vAlign w:val="center"/>
          </w:tcPr>
          <w:p w14:paraId="47C1BEE2" w14:textId="77777777" w:rsidR="00245E2F" w:rsidRDefault="007D1025">
            <w:pPr>
              <w:jc w:val="center"/>
              <w:rPr>
                <w:rFonts w:ascii="Times New Roman" w:hAnsi="Times New Roman"/>
                <w:sz w:val="20"/>
              </w:rPr>
            </w:pPr>
            <w:r>
              <w:rPr>
                <w:rFonts w:ascii="Times New Roman" w:hAnsi="Times New Roman"/>
                <w:sz w:val="20"/>
              </w:rPr>
              <w:t>23.7.9</w:t>
            </w:r>
          </w:p>
        </w:tc>
        <w:tc>
          <w:tcPr>
            <w:tcW w:w="1701" w:type="dxa"/>
            <w:tcBorders>
              <w:top w:val="single" w:sz="4" w:space="0" w:color="000000"/>
              <w:left w:val="single" w:sz="4" w:space="0" w:color="000000"/>
              <w:bottom w:val="single" w:sz="4" w:space="0" w:color="000000"/>
              <w:right w:val="single" w:sz="4" w:space="0" w:color="000000"/>
            </w:tcBorders>
            <w:vAlign w:val="center"/>
          </w:tcPr>
          <w:p w14:paraId="6EC4BB64"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C55DCA0" w14:textId="77777777" w:rsidR="00245E2F" w:rsidRDefault="007D1025">
            <w:pPr>
              <w:jc w:val="center"/>
              <w:rPr>
                <w:rFonts w:ascii="Times New Roman" w:hAnsi="Times New Roman"/>
                <w:sz w:val="20"/>
              </w:rPr>
            </w:pPr>
            <w:r>
              <w:rPr>
                <w:rFonts w:ascii="Times New Roman" w:hAnsi="Times New Roman"/>
                <w:sz w:val="20"/>
              </w:rPr>
              <w:t>0,000647</w:t>
            </w:r>
          </w:p>
        </w:tc>
        <w:tc>
          <w:tcPr>
            <w:tcW w:w="1572" w:type="dxa"/>
            <w:tcBorders>
              <w:top w:val="single" w:sz="4" w:space="0" w:color="000000"/>
              <w:left w:val="single" w:sz="4" w:space="0" w:color="000000"/>
              <w:bottom w:val="single" w:sz="4" w:space="0" w:color="000000"/>
              <w:right w:val="single" w:sz="4" w:space="0" w:color="000000"/>
            </w:tcBorders>
            <w:vAlign w:val="center"/>
          </w:tcPr>
          <w:p w14:paraId="54FD8BD0" w14:textId="77777777" w:rsidR="00245E2F" w:rsidRDefault="007D1025">
            <w:pPr>
              <w:jc w:val="center"/>
              <w:rPr>
                <w:rFonts w:ascii="Times New Roman" w:hAnsi="Times New Roman"/>
                <w:sz w:val="20"/>
              </w:rPr>
            </w:pPr>
            <w:r>
              <w:rPr>
                <w:rFonts w:ascii="Times New Roman" w:hAnsi="Times New Roman"/>
                <w:sz w:val="20"/>
              </w:rPr>
              <w:t>17 557,7</w:t>
            </w:r>
          </w:p>
        </w:tc>
        <w:tc>
          <w:tcPr>
            <w:tcW w:w="710" w:type="dxa"/>
            <w:tcBorders>
              <w:top w:val="single" w:sz="4" w:space="0" w:color="000000"/>
              <w:left w:val="single" w:sz="4" w:space="0" w:color="000000"/>
              <w:bottom w:val="single" w:sz="4" w:space="0" w:color="000000"/>
              <w:right w:val="single" w:sz="4" w:space="0" w:color="000000"/>
            </w:tcBorders>
            <w:vAlign w:val="center"/>
          </w:tcPr>
          <w:p w14:paraId="1DE9926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4A2BCE8" w14:textId="77777777" w:rsidR="00245E2F" w:rsidRDefault="007D1025">
            <w:pPr>
              <w:jc w:val="center"/>
              <w:rPr>
                <w:rFonts w:ascii="Times New Roman" w:hAnsi="Times New Roman"/>
                <w:sz w:val="20"/>
              </w:rPr>
            </w:pPr>
            <w:r>
              <w:rPr>
                <w:rFonts w:ascii="Times New Roman" w:hAnsi="Times New Roman"/>
                <w:sz w:val="20"/>
              </w:rPr>
              <w:t>11,4</w:t>
            </w:r>
          </w:p>
        </w:tc>
        <w:tc>
          <w:tcPr>
            <w:tcW w:w="707" w:type="dxa"/>
            <w:tcBorders>
              <w:top w:val="single" w:sz="4" w:space="0" w:color="000000"/>
              <w:left w:val="single" w:sz="4" w:space="0" w:color="000000"/>
              <w:bottom w:val="single" w:sz="4" w:space="0" w:color="000000"/>
              <w:right w:val="single" w:sz="4" w:space="0" w:color="000000"/>
            </w:tcBorders>
            <w:vAlign w:val="center"/>
          </w:tcPr>
          <w:p w14:paraId="1235E64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8D0DF88" w14:textId="77777777" w:rsidR="00245E2F" w:rsidRDefault="007D1025">
            <w:pPr>
              <w:jc w:val="center"/>
              <w:rPr>
                <w:rFonts w:ascii="Times New Roman" w:hAnsi="Times New Roman"/>
                <w:sz w:val="20"/>
              </w:rPr>
            </w:pPr>
            <w:r>
              <w:rPr>
                <w:rFonts w:ascii="Times New Roman" w:hAnsi="Times New Roman"/>
                <w:sz w:val="20"/>
              </w:rPr>
              <w:t>26 877,2</w:t>
            </w:r>
          </w:p>
        </w:tc>
        <w:tc>
          <w:tcPr>
            <w:tcW w:w="582" w:type="dxa"/>
            <w:tcBorders>
              <w:top w:val="single" w:sz="4" w:space="0" w:color="000000"/>
              <w:left w:val="single" w:sz="4" w:space="0" w:color="000000"/>
              <w:bottom w:val="single" w:sz="4" w:space="0" w:color="000000"/>
              <w:right w:val="single" w:sz="4" w:space="0" w:color="000000"/>
            </w:tcBorders>
            <w:vAlign w:val="center"/>
          </w:tcPr>
          <w:p w14:paraId="401C29C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0F6A15A" w14:textId="77777777" w:rsidTr="003A3BAD">
        <w:trPr>
          <w:trHeight w:val="795"/>
        </w:trPr>
        <w:tc>
          <w:tcPr>
            <w:tcW w:w="5249" w:type="dxa"/>
            <w:tcBorders>
              <w:top w:val="single" w:sz="4" w:space="0" w:color="000000"/>
              <w:left w:val="single" w:sz="4" w:space="0" w:color="000000"/>
              <w:bottom w:val="single" w:sz="4" w:space="0" w:color="000000"/>
              <w:right w:val="single" w:sz="4" w:space="0" w:color="000000"/>
            </w:tcBorders>
            <w:vAlign w:val="center"/>
          </w:tcPr>
          <w:p w14:paraId="18E00331" w14:textId="77777777" w:rsidR="00245E2F" w:rsidRDefault="007D1025">
            <w:pPr>
              <w:rPr>
                <w:rFonts w:ascii="Times New Roman" w:hAnsi="Times New Roman"/>
                <w:sz w:val="20"/>
              </w:rPr>
            </w:pPr>
            <w:r>
              <w:rPr>
                <w:rFonts w:ascii="Times New Roman" w:hAnsi="Times New Roman"/>
                <w:sz w:val="20"/>
              </w:rPr>
              <w:t>2.1.7.10</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О</w:t>
            </w:r>
            <w:r>
              <w:rPr>
                <w:rFonts w:ascii="Times New Roman" w:hAnsi="Times New Roman"/>
                <w:sz w:val="20"/>
              </w:rPr>
              <w:t>пределение РНК вируса гепатита С (Hepatitis C virus) в крови методом ПЦР (сумма строк 33.7.10 + 41.7.10 + 49.7.10)</w:t>
            </w:r>
          </w:p>
        </w:tc>
        <w:tc>
          <w:tcPr>
            <w:tcW w:w="850" w:type="dxa"/>
            <w:tcBorders>
              <w:top w:val="single" w:sz="4" w:space="0" w:color="000000"/>
              <w:left w:val="single" w:sz="4" w:space="0" w:color="000000"/>
              <w:bottom w:val="single" w:sz="4" w:space="0" w:color="000000"/>
              <w:right w:val="single" w:sz="4" w:space="0" w:color="000000"/>
            </w:tcBorders>
            <w:vAlign w:val="center"/>
          </w:tcPr>
          <w:p w14:paraId="64E72379" w14:textId="77777777" w:rsidR="00245E2F" w:rsidRDefault="007D1025">
            <w:pPr>
              <w:jc w:val="center"/>
              <w:rPr>
                <w:rFonts w:ascii="Times New Roman" w:hAnsi="Times New Roman"/>
                <w:sz w:val="20"/>
              </w:rPr>
            </w:pPr>
            <w:r>
              <w:rPr>
                <w:rFonts w:ascii="Times New Roman" w:hAnsi="Times New Roman"/>
                <w:sz w:val="20"/>
              </w:rPr>
              <w:t>23.7.10</w:t>
            </w:r>
          </w:p>
        </w:tc>
        <w:tc>
          <w:tcPr>
            <w:tcW w:w="1701" w:type="dxa"/>
            <w:tcBorders>
              <w:top w:val="single" w:sz="4" w:space="0" w:color="000000"/>
              <w:left w:val="single" w:sz="4" w:space="0" w:color="000000"/>
              <w:bottom w:val="single" w:sz="4" w:space="0" w:color="000000"/>
              <w:right w:val="single" w:sz="4" w:space="0" w:color="000000"/>
            </w:tcBorders>
            <w:vAlign w:val="center"/>
          </w:tcPr>
          <w:p w14:paraId="1248CD66"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DFC7FE0" w14:textId="77777777" w:rsidR="00245E2F" w:rsidRDefault="007D1025">
            <w:pPr>
              <w:jc w:val="center"/>
              <w:rPr>
                <w:rFonts w:ascii="Times New Roman" w:hAnsi="Times New Roman"/>
                <w:sz w:val="20"/>
              </w:rPr>
            </w:pPr>
            <w:r>
              <w:rPr>
                <w:rFonts w:ascii="Times New Roman" w:hAnsi="Times New Roman"/>
                <w:sz w:val="20"/>
              </w:rPr>
              <w:t>0,001241</w:t>
            </w:r>
          </w:p>
        </w:tc>
        <w:tc>
          <w:tcPr>
            <w:tcW w:w="1572" w:type="dxa"/>
            <w:tcBorders>
              <w:top w:val="single" w:sz="4" w:space="0" w:color="000000"/>
              <w:left w:val="single" w:sz="4" w:space="0" w:color="000000"/>
              <w:bottom w:val="single" w:sz="4" w:space="0" w:color="000000"/>
              <w:right w:val="single" w:sz="4" w:space="0" w:color="000000"/>
            </w:tcBorders>
            <w:vAlign w:val="center"/>
          </w:tcPr>
          <w:p w14:paraId="2AC2623C" w14:textId="77777777" w:rsidR="00245E2F" w:rsidRDefault="007D1025">
            <w:pPr>
              <w:jc w:val="center"/>
              <w:rPr>
                <w:rFonts w:ascii="Times New Roman" w:hAnsi="Times New Roman"/>
                <w:sz w:val="20"/>
              </w:rPr>
            </w:pPr>
            <w:r>
              <w:rPr>
                <w:rFonts w:ascii="Times New Roman" w:hAnsi="Times New Roman"/>
                <w:sz w:val="20"/>
              </w:rPr>
              <w:t>1 333,8</w:t>
            </w:r>
          </w:p>
        </w:tc>
        <w:tc>
          <w:tcPr>
            <w:tcW w:w="710" w:type="dxa"/>
            <w:tcBorders>
              <w:top w:val="single" w:sz="4" w:space="0" w:color="000000"/>
              <w:left w:val="single" w:sz="4" w:space="0" w:color="000000"/>
              <w:bottom w:val="single" w:sz="4" w:space="0" w:color="000000"/>
              <w:right w:val="single" w:sz="4" w:space="0" w:color="000000"/>
            </w:tcBorders>
            <w:vAlign w:val="center"/>
          </w:tcPr>
          <w:p w14:paraId="7E3F519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E29033D" w14:textId="77777777" w:rsidR="00245E2F" w:rsidRDefault="007D1025">
            <w:pPr>
              <w:jc w:val="center"/>
              <w:rPr>
                <w:rFonts w:ascii="Times New Roman" w:hAnsi="Times New Roman"/>
                <w:sz w:val="20"/>
              </w:rPr>
            </w:pPr>
            <w:r>
              <w:rPr>
                <w:rFonts w:ascii="Times New Roman" w:hAnsi="Times New Roman"/>
                <w:sz w:val="20"/>
              </w:rPr>
              <w:t>1,7</w:t>
            </w:r>
          </w:p>
        </w:tc>
        <w:tc>
          <w:tcPr>
            <w:tcW w:w="707" w:type="dxa"/>
            <w:tcBorders>
              <w:top w:val="single" w:sz="4" w:space="0" w:color="000000"/>
              <w:left w:val="single" w:sz="4" w:space="0" w:color="000000"/>
              <w:bottom w:val="single" w:sz="4" w:space="0" w:color="000000"/>
              <w:right w:val="single" w:sz="4" w:space="0" w:color="000000"/>
            </w:tcBorders>
            <w:vAlign w:val="center"/>
          </w:tcPr>
          <w:p w14:paraId="666E13C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7FA74BE" w14:textId="77777777" w:rsidR="00245E2F" w:rsidRDefault="007D1025">
            <w:pPr>
              <w:jc w:val="center"/>
              <w:rPr>
                <w:rFonts w:ascii="Times New Roman" w:hAnsi="Times New Roman"/>
                <w:sz w:val="20"/>
              </w:rPr>
            </w:pPr>
            <w:r>
              <w:rPr>
                <w:rFonts w:ascii="Times New Roman" w:hAnsi="Times New Roman"/>
                <w:sz w:val="20"/>
              </w:rPr>
              <w:t>3 916,3</w:t>
            </w:r>
          </w:p>
        </w:tc>
        <w:tc>
          <w:tcPr>
            <w:tcW w:w="582" w:type="dxa"/>
            <w:tcBorders>
              <w:top w:val="single" w:sz="4" w:space="0" w:color="000000"/>
              <w:left w:val="single" w:sz="4" w:space="0" w:color="000000"/>
              <w:bottom w:val="single" w:sz="4" w:space="0" w:color="000000"/>
              <w:right w:val="single" w:sz="4" w:space="0" w:color="000000"/>
            </w:tcBorders>
            <w:vAlign w:val="center"/>
          </w:tcPr>
          <w:p w14:paraId="4E5D6B9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C099D5F" w14:textId="77777777" w:rsidTr="003A3BAD">
        <w:trPr>
          <w:trHeight w:val="990"/>
        </w:trPr>
        <w:tc>
          <w:tcPr>
            <w:tcW w:w="5249" w:type="dxa"/>
            <w:tcBorders>
              <w:top w:val="single" w:sz="4" w:space="0" w:color="000000"/>
              <w:left w:val="single" w:sz="4" w:space="0" w:color="000000"/>
              <w:bottom w:val="single" w:sz="4" w:space="0" w:color="000000"/>
              <w:right w:val="single" w:sz="4" w:space="0" w:color="000000"/>
            </w:tcBorders>
            <w:vAlign w:val="center"/>
          </w:tcPr>
          <w:p w14:paraId="4098FDCB" w14:textId="77777777" w:rsidR="00245E2F" w:rsidRDefault="007D1025">
            <w:pPr>
              <w:rPr>
                <w:rFonts w:ascii="Times New Roman" w:hAnsi="Times New Roman"/>
                <w:sz w:val="20"/>
              </w:rPr>
            </w:pPr>
            <w:r>
              <w:rPr>
                <w:rFonts w:ascii="Times New Roman" w:hAnsi="Times New Roman"/>
                <w:sz w:val="20"/>
              </w:rPr>
              <w:t>2.1.7.11</w:t>
            </w:r>
            <w:r w:rsidR="001559A8">
              <w:rPr>
                <w:rFonts w:ascii="Times New Roman" w:hAnsi="Times New Roman"/>
                <w:sz w:val="20"/>
              </w:rPr>
              <w:t>.</w:t>
            </w:r>
            <w:r>
              <w:rPr>
                <w:rFonts w:ascii="Times New Roman" w:hAnsi="Times New Roman"/>
                <w:sz w:val="20"/>
              </w:rPr>
              <w:t xml:space="preserve"> </w:t>
            </w:r>
            <w:r w:rsidR="001559A8">
              <w:rPr>
                <w:rFonts w:ascii="Times New Roman" w:hAnsi="Times New Roman"/>
                <w:sz w:val="20"/>
              </w:rPr>
              <w:t>Л</w:t>
            </w:r>
            <w:r>
              <w:rPr>
                <w:rFonts w:ascii="Times New Roman" w:hAnsi="Times New Roman"/>
                <w:sz w:val="20"/>
              </w:rPr>
              <w:t>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850" w:type="dxa"/>
            <w:tcBorders>
              <w:top w:val="single" w:sz="4" w:space="0" w:color="000000"/>
              <w:left w:val="single" w:sz="4" w:space="0" w:color="000000"/>
              <w:bottom w:val="single" w:sz="4" w:space="0" w:color="000000"/>
              <w:right w:val="single" w:sz="4" w:space="0" w:color="000000"/>
            </w:tcBorders>
            <w:vAlign w:val="center"/>
          </w:tcPr>
          <w:p w14:paraId="484D3794" w14:textId="77777777" w:rsidR="00245E2F" w:rsidRDefault="007D1025">
            <w:pPr>
              <w:jc w:val="center"/>
              <w:rPr>
                <w:rFonts w:ascii="Times New Roman" w:hAnsi="Times New Roman"/>
                <w:sz w:val="20"/>
              </w:rPr>
            </w:pPr>
            <w:r>
              <w:rPr>
                <w:rFonts w:ascii="Times New Roman" w:hAnsi="Times New Roman"/>
                <w:sz w:val="20"/>
              </w:rPr>
              <w:t>23.7.11</w:t>
            </w:r>
          </w:p>
        </w:tc>
        <w:tc>
          <w:tcPr>
            <w:tcW w:w="1701" w:type="dxa"/>
            <w:tcBorders>
              <w:top w:val="single" w:sz="4" w:space="0" w:color="000000"/>
              <w:left w:val="single" w:sz="4" w:space="0" w:color="000000"/>
              <w:bottom w:val="single" w:sz="4" w:space="0" w:color="000000"/>
              <w:right w:val="single" w:sz="4" w:space="0" w:color="000000"/>
            </w:tcBorders>
            <w:vAlign w:val="center"/>
          </w:tcPr>
          <w:p w14:paraId="5559F2A5"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6BE8186" w14:textId="77777777" w:rsidR="00245E2F" w:rsidRDefault="007D1025">
            <w:pPr>
              <w:jc w:val="center"/>
              <w:rPr>
                <w:rFonts w:ascii="Times New Roman" w:hAnsi="Times New Roman"/>
                <w:sz w:val="20"/>
              </w:rPr>
            </w:pPr>
            <w:r>
              <w:rPr>
                <w:rFonts w:ascii="Times New Roman" w:hAnsi="Times New Roman"/>
                <w:sz w:val="20"/>
              </w:rPr>
              <w:t>0,000622</w:t>
            </w:r>
          </w:p>
        </w:tc>
        <w:tc>
          <w:tcPr>
            <w:tcW w:w="1572" w:type="dxa"/>
            <w:tcBorders>
              <w:top w:val="single" w:sz="4" w:space="0" w:color="000000"/>
              <w:left w:val="single" w:sz="4" w:space="0" w:color="000000"/>
              <w:bottom w:val="single" w:sz="4" w:space="0" w:color="000000"/>
              <w:right w:val="single" w:sz="4" w:space="0" w:color="000000"/>
            </w:tcBorders>
            <w:vAlign w:val="center"/>
          </w:tcPr>
          <w:p w14:paraId="057BECDE" w14:textId="77777777" w:rsidR="00245E2F" w:rsidRDefault="007D1025">
            <w:pPr>
              <w:jc w:val="center"/>
              <w:rPr>
                <w:rFonts w:ascii="Times New Roman" w:hAnsi="Times New Roman"/>
                <w:sz w:val="20"/>
              </w:rPr>
            </w:pPr>
            <w:r>
              <w:rPr>
                <w:rFonts w:ascii="Times New Roman" w:hAnsi="Times New Roman"/>
                <w:sz w:val="20"/>
              </w:rPr>
              <w:t>2 364,6</w:t>
            </w:r>
          </w:p>
        </w:tc>
        <w:tc>
          <w:tcPr>
            <w:tcW w:w="710" w:type="dxa"/>
            <w:tcBorders>
              <w:top w:val="single" w:sz="4" w:space="0" w:color="000000"/>
              <w:left w:val="single" w:sz="4" w:space="0" w:color="000000"/>
              <w:bottom w:val="single" w:sz="4" w:space="0" w:color="000000"/>
              <w:right w:val="single" w:sz="4" w:space="0" w:color="000000"/>
            </w:tcBorders>
            <w:vAlign w:val="center"/>
          </w:tcPr>
          <w:p w14:paraId="7E3AA56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AE99AA5" w14:textId="77777777" w:rsidR="00245E2F" w:rsidRDefault="007D1025">
            <w:pPr>
              <w:jc w:val="center"/>
              <w:rPr>
                <w:rFonts w:ascii="Times New Roman" w:hAnsi="Times New Roman"/>
                <w:sz w:val="20"/>
              </w:rPr>
            </w:pPr>
            <w:r>
              <w:rPr>
                <w:rFonts w:ascii="Times New Roman" w:hAnsi="Times New Roman"/>
                <w:sz w:val="20"/>
              </w:rPr>
              <w:t>1,5</w:t>
            </w:r>
          </w:p>
        </w:tc>
        <w:tc>
          <w:tcPr>
            <w:tcW w:w="707" w:type="dxa"/>
            <w:tcBorders>
              <w:top w:val="single" w:sz="4" w:space="0" w:color="000000"/>
              <w:left w:val="single" w:sz="4" w:space="0" w:color="000000"/>
              <w:bottom w:val="single" w:sz="4" w:space="0" w:color="000000"/>
              <w:right w:val="single" w:sz="4" w:space="0" w:color="000000"/>
            </w:tcBorders>
            <w:vAlign w:val="center"/>
          </w:tcPr>
          <w:p w14:paraId="5EDE879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A04183A" w14:textId="77777777" w:rsidR="00245E2F" w:rsidRDefault="007D1025">
            <w:pPr>
              <w:jc w:val="center"/>
              <w:rPr>
                <w:rFonts w:ascii="Times New Roman" w:hAnsi="Times New Roman"/>
                <w:sz w:val="20"/>
              </w:rPr>
            </w:pPr>
            <w:r>
              <w:rPr>
                <w:rFonts w:ascii="Times New Roman" w:hAnsi="Times New Roman"/>
                <w:sz w:val="20"/>
              </w:rPr>
              <w:t>3 479,9</w:t>
            </w:r>
          </w:p>
        </w:tc>
        <w:tc>
          <w:tcPr>
            <w:tcW w:w="582" w:type="dxa"/>
            <w:tcBorders>
              <w:top w:val="single" w:sz="4" w:space="0" w:color="000000"/>
              <w:left w:val="single" w:sz="4" w:space="0" w:color="000000"/>
              <w:bottom w:val="single" w:sz="4" w:space="0" w:color="000000"/>
              <w:right w:val="single" w:sz="4" w:space="0" w:color="000000"/>
            </w:tcBorders>
            <w:vAlign w:val="center"/>
          </w:tcPr>
          <w:p w14:paraId="2A222C4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49DDE94" w14:textId="77777777" w:rsidTr="003A3BAD">
        <w:trPr>
          <w:trHeight w:val="1110"/>
        </w:trPr>
        <w:tc>
          <w:tcPr>
            <w:tcW w:w="5249" w:type="dxa"/>
            <w:tcBorders>
              <w:top w:val="single" w:sz="4" w:space="0" w:color="000000"/>
              <w:left w:val="single" w:sz="4" w:space="0" w:color="000000"/>
              <w:bottom w:val="single" w:sz="4" w:space="0" w:color="000000"/>
              <w:right w:val="single" w:sz="4" w:space="0" w:color="000000"/>
            </w:tcBorders>
            <w:vAlign w:val="center"/>
          </w:tcPr>
          <w:p w14:paraId="17E72FD6" w14:textId="77777777" w:rsidR="00245E2F" w:rsidRDefault="007D1025">
            <w:pPr>
              <w:rPr>
                <w:rFonts w:ascii="Times New Roman" w:hAnsi="Times New Roman"/>
                <w:sz w:val="20"/>
              </w:rPr>
            </w:pPr>
            <w:r>
              <w:rPr>
                <w:rFonts w:ascii="Times New Roman" w:hAnsi="Times New Roman"/>
                <w:sz w:val="20"/>
              </w:rPr>
              <w:t>2.1.8</w:t>
            </w:r>
            <w:r w:rsidR="001559A8">
              <w:rPr>
                <w:rFonts w:ascii="Times New Roman" w:hAnsi="Times New Roman"/>
                <w:sz w:val="20"/>
              </w:rPr>
              <w:t>.</w:t>
            </w:r>
            <w:r>
              <w:rPr>
                <w:rFonts w:ascii="Times New Roman" w:hAnsi="Times New Roman"/>
                <w:sz w:val="20"/>
              </w:rPr>
              <w:t xml:space="preserve">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1B22F4FE" w14:textId="77777777" w:rsidR="00245E2F" w:rsidRDefault="007D1025">
            <w:pPr>
              <w:jc w:val="center"/>
              <w:rPr>
                <w:rFonts w:ascii="Times New Roman" w:hAnsi="Times New Roman"/>
                <w:sz w:val="20"/>
              </w:rPr>
            </w:pPr>
            <w:r>
              <w:rPr>
                <w:rFonts w:ascii="Times New Roman" w:hAnsi="Times New Roman"/>
                <w:sz w:val="20"/>
              </w:rPr>
              <w:t>23.8.</w:t>
            </w:r>
          </w:p>
        </w:tc>
        <w:tc>
          <w:tcPr>
            <w:tcW w:w="1701" w:type="dxa"/>
            <w:tcBorders>
              <w:top w:val="single" w:sz="4" w:space="0" w:color="000000"/>
              <w:left w:val="single" w:sz="4" w:space="0" w:color="000000"/>
              <w:bottom w:val="single" w:sz="4" w:space="0" w:color="000000"/>
              <w:right w:val="single" w:sz="4" w:space="0" w:color="000000"/>
            </w:tcBorders>
            <w:vAlign w:val="center"/>
          </w:tcPr>
          <w:p w14:paraId="271D7C5B"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1387EDC" w14:textId="77777777" w:rsidR="00245E2F" w:rsidRDefault="007D1025">
            <w:pPr>
              <w:jc w:val="center"/>
              <w:rPr>
                <w:rFonts w:ascii="Times New Roman" w:hAnsi="Times New Roman"/>
                <w:sz w:val="20"/>
              </w:rPr>
            </w:pPr>
            <w:r>
              <w:rPr>
                <w:rFonts w:ascii="Times New Roman" w:hAnsi="Times New Roman"/>
                <w:sz w:val="20"/>
              </w:rPr>
              <w:t>0,135801</w:t>
            </w:r>
          </w:p>
        </w:tc>
        <w:tc>
          <w:tcPr>
            <w:tcW w:w="1572" w:type="dxa"/>
            <w:tcBorders>
              <w:top w:val="single" w:sz="4" w:space="0" w:color="000000"/>
              <w:left w:val="single" w:sz="4" w:space="0" w:color="000000"/>
              <w:bottom w:val="single" w:sz="4" w:space="0" w:color="000000"/>
              <w:right w:val="single" w:sz="4" w:space="0" w:color="000000"/>
            </w:tcBorders>
            <w:vAlign w:val="center"/>
          </w:tcPr>
          <w:p w14:paraId="5F67828E" w14:textId="77777777" w:rsidR="00245E2F" w:rsidRDefault="007D1025">
            <w:pPr>
              <w:jc w:val="center"/>
              <w:rPr>
                <w:rFonts w:ascii="Times New Roman" w:hAnsi="Times New Roman"/>
                <w:sz w:val="20"/>
              </w:rPr>
            </w:pPr>
            <w:r>
              <w:rPr>
                <w:rFonts w:ascii="Times New Roman" w:hAnsi="Times New Roman"/>
                <w:sz w:val="20"/>
              </w:rPr>
              <w:t>1 162,6</w:t>
            </w:r>
          </w:p>
        </w:tc>
        <w:tc>
          <w:tcPr>
            <w:tcW w:w="710" w:type="dxa"/>
            <w:tcBorders>
              <w:top w:val="single" w:sz="4" w:space="0" w:color="000000"/>
              <w:left w:val="single" w:sz="4" w:space="0" w:color="000000"/>
              <w:bottom w:val="single" w:sz="4" w:space="0" w:color="000000"/>
              <w:right w:val="single" w:sz="4" w:space="0" w:color="000000"/>
            </w:tcBorders>
            <w:vAlign w:val="center"/>
          </w:tcPr>
          <w:p w14:paraId="21086A1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ADB9CEC" w14:textId="77777777" w:rsidR="00245E2F" w:rsidRDefault="007D1025">
            <w:pPr>
              <w:jc w:val="center"/>
              <w:rPr>
                <w:rFonts w:ascii="Times New Roman" w:hAnsi="Times New Roman"/>
                <w:sz w:val="20"/>
              </w:rPr>
            </w:pPr>
            <w:r>
              <w:rPr>
                <w:rFonts w:ascii="Times New Roman" w:hAnsi="Times New Roman"/>
                <w:sz w:val="20"/>
              </w:rPr>
              <w:t>157,8</w:t>
            </w:r>
          </w:p>
        </w:tc>
        <w:tc>
          <w:tcPr>
            <w:tcW w:w="707" w:type="dxa"/>
            <w:tcBorders>
              <w:top w:val="single" w:sz="4" w:space="0" w:color="000000"/>
              <w:left w:val="single" w:sz="4" w:space="0" w:color="000000"/>
              <w:bottom w:val="single" w:sz="4" w:space="0" w:color="000000"/>
              <w:right w:val="single" w:sz="4" w:space="0" w:color="000000"/>
            </w:tcBorders>
            <w:vAlign w:val="center"/>
          </w:tcPr>
          <w:p w14:paraId="361FE10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008947A" w14:textId="77777777" w:rsidR="00245E2F" w:rsidRDefault="007D1025">
            <w:pPr>
              <w:jc w:val="center"/>
              <w:rPr>
                <w:rFonts w:ascii="Times New Roman" w:hAnsi="Times New Roman"/>
                <w:sz w:val="20"/>
              </w:rPr>
            </w:pPr>
            <w:r>
              <w:rPr>
                <w:rFonts w:ascii="Times New Roman" w:hAnsi="Times New Roman"/>
                <w:sz w:val="20"/>
              </w:rPr>
              <w:t>373 548,1</w:t>
            </w:r>
          </w:p>
        </w:tc>
        <w:tc>
          <w:tcPr>
            <w:tcW w:w="582" w:type="dxa"/>
            <w:tcBorders>
              <w:top w:val="single" w:sz="4" w:space="0" w:color="000000"/>
              <w:left w:val="single" w:sz="4" w:space="0" w:color="000000"/>
              <w:bottom w:val="single" w:sz="4" w:space="0" w:color="000000"/>
              <w:right w:val="single" w:sz="4" w:space="0" w:color="000000"/>
            </w:tcBorders>
            <w:vAlign w:val="center"/>
          </w:tcPr>
          <w:p w14:paraId="6434B20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63468F6"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770B1CD" w14:textId="77777777" w:rsidR="00245E2F" w:rsidRDefault="007D1025">
            <w:pPr>
              <w:rPr>
                <w:rFonts w:ascii="Times New Roman" w:hAnsi="Times New Roman"/>
                <w:sz w:val="20"/>
              </w:rPr>
            </w:pPr>
            <w:r>
              <w:rPr>
                <w:rFonts w:ascii="Times New Roman" w:hAnsi="Times New Roman"/>
                <w:sz w:val="20"/>
              </w:rPr>
              <w:t>школа сахарного диабета (сумма строк 33.8.1 + 41.8.1 + 49.8.1)</w:t>
            </w:r>
          </w:p>
        </w:tc>
        <w:tc>
          <w:tcPr>
            <w:tcW w:w="850" w:type="dxa"/>
            <w:tcBorders>
              <w:top w:val="single" w:sz="4" w:space="0" w:color="000000"/>
              <w:left w:val="single" w:sz="4" w:space="0" w:color="000000"/>
              <w:bottom w:val="single" w:sz="4" w:space="0" w:color="000000"/>
              <w:right w:val="single" w:sz="4" w:space="0" w:color="000000"/>
            </w:tcBorders>
            <w:vAlign w:val="center"/>
          </w:tcPr>
          <w:p w14:paraId="4961DDBD" w14:textId="77777777" w:rsidR="00245E2F" w:rsidRDefault="007D1025">
            <w:pPr>
              <w:jc w:val="center"/>
              <w:rPr>
                <w:rFonts w:ascii="Times New Roman" w:hAnsi="Times New Roman"/>
                <w:sz w:val="20"/>
              </w:rPr>
            </w:pPr>
            <w:r>
              <w:rPr>
                <w:rFonts w:ascii="Times New Roman" w:hAnsi="Times New Roman"/>
                <w:sz w:val="20"/>
              </w:rPr>
              <w:t>23.8.1</w:t>
            </w:r>
          </w:p>
        </w:tc>
        <w:tc>
          <w:tcPr>
            <w:tcW w:w="1701" w:type="dxa"/>
            <w:tcBorders>
              <w:top w:val="single" w:sz="4" w:space="0" w:color="000000"/>
              <w:left w:val="single" w:sz="4" w:space="0" w:color="000000"/>
              <w:bottom w:val="single" w:sz="4" w:space="0" w:color="000000"/>
              <w:right w:val="single" w:sz="4" w:space="0" w:color="000000"/>
            </w:tcBorders>
            <w:vAlign w:val="center"/>
          </w:tcPr>
          <w:p w14:paraId="4A847473"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67442FB" w14:textId="77777777" w:rsidR="00245E2F" w:rsidRDefault="007D1025">
            <w:pPr>
              <w:jc w:val="center"/>
              <w:rPr>
                <w:rFonts w:ascii="Times New Roman" w:hAnsi="Times New Roman"/>
                <w:sz w:val="20"/>
              </w:rPr>
            </w:pPr>
            <w:r>
              <w:rPr>
                <w:rFonts w:ascii="Times New Roman" w:hAnsi="Times New Roman"/>
                <w:sz w:val="20"/>
              </w:rPr>
              <w:t>0,005620</w:t>
            </w:r>
          </w:p>
        </w:tc>
        <w:tc>
          <w:tcPr>
            <w:tcW w:w="1572" w:type="dxa"/>
            <w:tcBorders>
              <w:top w:val="single" w:sz="4" w:space="0" w:color="000000"/>
              <w:left w:val="single" w:sz="4" w:space="0" w:color="000000"/>
              <w:bottom w:val="single" w:sz="4" w:space="0" w:color="000000"/>
              <w:right w:val="single" w:sz="4" w:space="0" w:color="000000"/>
            </w:tcBorders>
            <w:vAlign w:val="center"/>
          </w:tcPr>
          <w:p w14:paraId="453A83E8" w14:textId="77777777" w:rsidR="00245E2F" w:rsidRDefault="007D1025">
            <w:pPr>
              <w:jc w:val="center"/>
              <w:rPr>
                <w:rFonts w:ascii="Times New Roman" w:hAnsi="Times New Roman"/>
                <w:sz w:val="20"/>
              </w:rPr>
            </w:pPr>
            <w:r>
              <w:rPr>
                <w:rFonts w:ascii="Times New Roman" w:hAnsi="Times New Roman"/>
                <w:sz w:val="20"/>
              </w:rPr>
              <w:t>1 711,9</w:t>
            </w:r>
          </w:p>
        </w:tc>
        <w:tc>
          <w:tcPr>
            <w:tcW w:w="710" w:type="dxa"/>
            <w:tcBorders>
              <w:top w:val="single" w:sz="4" w:space="0" w:color="000000"/>
              <w:left w:val="single" w:sz="4" w:space="0" w:color="000000"/>
              <w:bottom w:val="single" w:sz="4" w:space="0" w:color="000000"/>
              <w:right w:val="single" w:sz="4" w:space="0" w:color="000000"/>
            </w:tcBorders>
            <w:vAlign w:val="center"/>
          </w:tcPr>
          <w:p w14:paraId="70E3244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4F2F508" w14:textId="77777777" w:rsidR="00245E2F" w:rsidRDefault="007D1025">
            <w:pPr>
              <w:jc w:val="center"/>
              <w:rPr>
                <w:rFonts w:ascii="Times New Roman" w:hAnsi="Times New Roman"/>
                <w:sz w:val="20"/>
              </w:rPr>
            </w:pPr>
            <w:r>
              <w:rPr>
                <w:rFonts w:ascii="Times New Roman" w:hAnsi="Times New Roman"/>
                <w:sz w:val="20"/>
              </w:rPr>
              <w:t>9,6</w:t>
            </w:r>
          </w:p>
        </w:tc>
        <w:tc>
          <w:tcPr>
            <w:tcW w:w="707" w:type="dxa"/>
            <w:tcBorders>
              <w:top w:val="single" w:sz="4" w:space="0" w:color="000000"/>
              <w:left w:val="single" w:sz="4" w:space="0" w:color="000000"/>
              <w:bottom w:val="single" w:sz="4" w:space="0" w:color="000000"/>
              <w:right w:val="single" w:sz="4" w:space="0" w:color="000000"/>
            </w:tcBorders>
            <w:vAlign w:val="center"/>
          </w:tcPr>
          <w:p w14:paraId="07AF13E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29ADF74" w14:textId="77777777" w:rsidR="00245E2F" w:rsidRDefault="007D1025">
            <w:pPr>
              <w:jc w:val="center"/>
              <w:rPr>
                <w:rFonts w:ascii="Times New Roman" w:hAnsi="Times New Roman"/>
                <w:sz w:val="20"/>
              </w:rPr>
            </w:pPr>
            <w:r>
              <w:rPr>
                <w:rFonts w:ascii="Times New Roman" w:hAnsi="Times New Roman"/>
                <w:sz w:val="20"/>
              </w:rPr>
              <w:t>22 762,9</w:t>
            </w:r>
          </w:p>
        </w:tc>
        <w:tc>
          <w:tcPr>
            <w:tcW w:w="582" w:type="dxa"/>
            <w:tcBorders>
              <w:top w:val="single" w:sz="4" w:space="0" w:color="000000"/>
              <w:left w:val="single" w:sz="4" w:space="0" w:color="000000"/>
              <w:bottom w:val="single" w:sz="4" w:space="0" w:color="000000"/>
              <w:right w:val="single" w:sz="4" w:space="0" w:color="000000"/>
            </w:tcBorders>
            <w:vAlign w:val="center"/>
          </w:tcPr>
          <w:p w14:paraId="6A7B45D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960505A"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3AB5CE3" w14:textId="77777777" w:rsidR="00245E2F" w:rsidRDefault="007D1025">
            <w:pPr>
              <w:rPr>
                <w:rFonts w:ascii="Times New Roman" w:hAnsi="Times New Roman"/>
                <w:sz w:val="20"/>
              </w:rPr>
            </w:pPr>
            <w:r>
              <w:rPr>
                <w:rFonts w:ascii="Times New Roman" w:hAnsi="Times New Roman"/>
                <w:sz w:val="20"/>
              </w:rPr>
              <w:t>2.1.9</w:t>
            </w:r>
            <w:r w:rsidR="001559A8">
              <w:rPr>
                <w:rFonts w:ascii="Times New Roman" w:hAnsi="Times New Roman"/>
                <w:sz w:val="20"/>
              </w:rPr>
              <w:t>.</w:t>
            </w:r>
            <w:r>
              <w:rPr>
                <w:rFonts w:ascii="Times New Roman" w:hAnsi="Times New Roman"/>
                <w:sz w:val="20"/>
              </w:rPr>
              <w:t xml:space="preserve"> Диспансерное наблюдение (сумма строк 33.9 + 41.9 + 49.9), в том числе по поводу</w:t>
            </w:r>
          </w:p>
        </w:tc>
        <w:tc>
          <w:tcPr>
            <w:tcW w:w="850" w:type="dxa"/>
            <w:tcBorders>
              <w:top w:val="single" w:sz="4" w:space="0" w:color="000000"/>
              <w:left w:val="single" w:sz="4" w:space="0" w:color="000000"/>
              <w:bottom w:val="single" w:sz="4" w:space="0" w:color="000000"/>
              <w:right w:val="single" w:sz="4" w:space="0" w:color="000000"/>
            </w:tcBorders>
            <w:vAlign w:val="center"/>
          </w:tcPr>
          <w:p w14:paraId="10176129" w14:textId="77777777" w:rsidR="00245E2F" w:rsidRDefault="007D1025">
            <w:pPr>
              <w:jc w:val="center"/>
              <w:rPr>
                <w:rFonts w:ascii="Times New Roman" w:hAnsi="Times New Roman"/>
                <w:sz w:val="20"/>
              </w:rPr>
            </w:pPr>
            <w:r>
              <w:rPr>
                <w:rFonts w:ascii="Times New Roman" w:hAnsi="Times New Roman"/>
                <w:sz w:val="20"/>
              </w:rPr>
              <w:t>23.9</w:t>
            </w:r>
          </w:p>
        </w:tc>
        <w:tc>
          <w:tcPr>
            <w:tcW w:w="1701" w:type="dxa"/>
            <w:tcBorders>
              <w:top w:val="single" w:sz="4" w:space="0" w:color="000000"/>
              <w:left w:val="single" w:sz="4" w:space="0" w:color="000000"/>
              <w:bottom w:val="single" w:sz="4" w:space="0" w:color="000000"/>
              <w:right w:val="single" w:sz="4" w:space="0" w:color="000000"/>
            </w:tcBorders>
            <w:vAlign w:val="center"/>
          </w:tcPr>
          <w:p w14:paraId="6BF71C90"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20FA2C6" w14:textId="77777777" w:rsidR="00245E2F" w:rsidRDefault="007D1025">
            <w:pPr>
              <w:jc w:val="center"/>
              <w:rPr>
                <w:rFonts w:ascii="Times New Roman" w:hAnsi="Times New Roman"/>
                <w:sz w:val="20"/>
              </w:rPr>
            </w:pPr>
            <w:r>
              <w:rPr>
                <w:rFonts w:ascii="Times New Roman" w:hAnsi="Times New Roman"/>
                <w:sz w:val="20"/>
              </w:rPr>
              <w:t>0,275509</w:t>
            </w:r>
          </w:p>
        </w:tc>
        <w:tc>
          <w:tcPr>
            <w:tcW w:w="1572" w:type="dxa"/>
            <w:tcBorders>
              <w:top w:val="single" w:sz="4" w:space="0" w:color="000000"/>
              <w:left w:val="single" w:sz="4" w:space="0" w:color="000000"/>
              <w:bottom w:val="single" w:sz="4" w:space="0" w:color="000000"/>
              <w:right w:val="single" w:sz="4" w:space="0" w:color="000000"/>
            </w:tcBorders>
            <w:vAlign w:val="center"/>
          </w:tcPr>
          <w:p w14:paraId="2CE42D1E" w14:textId="77777777" w:rsidR="00245E2F" w:rsidRDefault="007D1025">
            <w:pPr>
              <w:jc w:val="center"/>
              <w:rPr>
                <w:rFonts w:ascii="Times New Roman" w:hAnsi="Times New Roman"/>
                <w:sz w:val="20"/>
              </w:rPr>
            </w:pPr>
            <w:r>
              <w:rPr>
                <w:rFonts w:ascii="Times New Roman" w:hAnsi="Times New Roman"/>
                <w:sz w:val="20"/>
              </w:rPr>
              <w:t>3 767,3</w:t>
            </w:r>
          </w:p>
        </w:tc>
        <w:tc>
          <w:tcPr>
            <w:tcW w:w="710" w:type="dxa"/>
            <w:tcBorders>
              <w:top w:val="single" w:sz="4" w:space="0" w:color="000000"/>
              <w:left w:val="single" w:sz="4" w:space="0" w:color="000000"/>
              <w:bottom w:val="single" w:sz="4" w:space="0" w:color="000000"/>
              <w:right w:val="single" w:sz="4" w:space="0" w:color="000000"/>
            </w:tcBorders>
            <w:vAlign w:val="center"/>
          </w:tcPr>
          <w:p w14:paraId="48A3B1A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AE3A877" w14:textId="77777777" w:rsidR="00245E2F" w:rsidRDefault="007D1025">
            <w:pPr>
              <w:jc w:val="center"/>
              <w:rPr>
                <w:rFonts w:ascii="Times New Roman" w:hAnsi="Times New Roman"/>
                <w:sz w:val="20"/>
              </w:rPr>
            </w:pPr>
            <w:r>
              <w:rPr>
                <w:rFonts w:ascii="Times New Roman" w:hAnsi="Times New Roman"/>
                <w:sz w:val="20"/>
              </w:rPr>
              <w:t>1 037,9</w:t>
            </w:r>
          </w:p>
        </w:tc>
        <w:tc>
          <w:tcPr>
            <w:tcW w:w="707" w:type="dxa"/>
            <w:tcBorders>
              <w:top w:val="single" w:sz="4" w:space="0" w:color="000000"/>
              <w:left w:val="single" w:sz="4" w:space="0" w:color="000000"/>
              <w:bottom w:val="single" w:sz="4" w:space="0" w:color="000000"/>
              <w:right w:val="single" w:sz="4" w:space="0" w:color="000000"/>
            </w:tcBorders>
            <w:vAlign w:val="center"/>
          </w:tcPr>
          <w:p w14:paraId="1AC2B1A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A270886" w14:textId="77777777" w:rsidR="00245E2F" w:rsidRDefault="007D1025">
            <w:pPr>
              <w:jc w:val="center"/>
              <w:rPr>
                <w:rFonts w:ascii="Times New Roman" w:hAnsi="Times New Roman"/>
                <w:sz w:val="20"/>
              </w:rPr>
            </w:pPr>
            <w:r>
              <w:rPr>
                <w:rFonts w:ascii="Times New Roman" w:hAnsi="Times New Roman"/>
                <w:sz w:val="20"/>
              </w:rPr>
              <w:t>2 455 718,2</w:t>
            </w:r>
          </w:p>
        </w:tc>
        <w:tc>
          <w:tcPr>
            <w:tcW w:w="582" w:type="dxa"/>
            <w:tcBorders>
              <w:top w:val="single" w:sz="4" w:space="0" w:color="000000"/>
              <w:left w:val="single" w:sz="4" w:space="0" w:color="000000"/>
              <w:bottom w:val="single" w:sz="4" w:space="0" w:color="000000"/>
              <w:right w:val="single" w:sz="4" w:space="0" w:color="000000"/>
            </w:tcBorders>
            <w:vAlign w:val="center"/>
          </w:tcPr>
          <w:p w14:paraId="067ECBE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2AC23D7" w14:textId="77777777" w:rsidTr="003A3BAD">
        <w:trPr>
          <w:trHeight w:val="465"/>
        </w:trPr>
        <w:tc>
          <w:tcPr>
            <w:tcW w:w="5249" w:type="dxa"/>
            <w:tcBorders>
              <w:top w:val="single" w:sz="4" w:space="0" w:color="000000"/>
              <w:left w:val="single" w:sz="4" w:space="0" w:color="000000"/>
              <w:bottom w:val="single" w:sz="4" w:space="0" w:color="000000"/>
              <w:right w:val="single" w:sz="4" w:space="0" w:color="000000"/>
            </w:tcBorders>
            <w:vAlign w:val="center"/>
          </w:tcPr>
          <w:p w14:paraId="0EF76FD4" w14:textId="77777777" w:rsidR="00245E2F" w:rsidRDefault="007D1025">
            <w:pPr>
              <w:rPr>
                <w:rFonts w:ascii="Times New Roman" w:hAnsi="Times New Roman"/>
                <w:sz w:val="20"/>
              </w:rPr>
            </w:pPr>
            <w:r>
              <w:rPr>
                <w:rFonts w:ascii="Times New Roman" w:hAnsi="Times New Roman"/>
                <w:sz w:val="20"/>
              </w:rPr>
              <w:t>2.1.9.1</w:t>
            </w:r>
            <w:r w:rsidR="00082F26">
              <w:rPr>
                <w:rFonts w:ascii="Times New Roman" w:hAnsi="Times New Roman"/>
                <w:sz w:val="20"/>
              </w:rPr>
              <w:t>.</w:t>
            </w:r>
            <w:r>
              <w:rPr>
                <w:rFonts w:ascii="Times New Roman" w:hAnsi="Times New Roman"/>
                <w:sz w:val="20"/>
              </w:rPr>
              <w:t xml:space="preserve"> </w:t>
            </w:r>
            <w:r w:rsidR="00082F26">
              <w:rPr>
                <w:rFonts w:ascii="Times New Roman" w:hAnsi="Times New Roman"/>
                <w:sz w:val="20"/>
              </w:rPr>
              <w:t>О</w:t>
            </w:r>
            <w:r>
              <w:rPr>
                <w:rFonts w:ascii="Times New Roman" w:hAnsi="Times New Roman"/>
                <w:sz w:val="20"/>
              </w:rPr>
              <w:t>нкологических заболеваний (сумма строк 33.9.1 + 41.9.1 + 49.9.1)</w:t>
            </w:r>
          </w:p>
        </w:tc>
        <w:tc>
          <w:tcPr>
            <w:tcW w:w="850" w:type="dxa"/>
            <w:tcBorders>
              <w:top w:val="single" w:sz="4" w:space="0" w:color="000000"/>
              <w:left w:val="single" w:sz="4" w:space="0" w:color="000000"/>
              <w:bottom w:val="single" w:sz="4" w:space="0" w:color="000000"/>
              <w:right w:val="single" w:sz="4" w:space="0" w:color="000000"/>
            </w:tcBorders>
            <w:vAlign w:val="center"/>
          </w:tcPr>
          <w:p w14:paraId="4589D768" w14:textId="77777777" w:rsidR="00245E2F" w:rsidRDefault="007D1025">
            <w:pPr>
              <w:jc w:val="center"/>
              <w:rPr>
                <w:rFonts w:ascii="Times New Roman" w:hAnsi="Times New Roman"/>
                <w:sz w:val="20"/>
              </w:rPr>
            </w:pPr>
            <w:r>
              <w:rPr>
                <w:rFonts w:ascii="Times New Roman" w:hAnsi="Times New Roman"/>
                <w:sz w:val="20"/>
              </w:rPr>
              <w:t>23.9.1</w:t>
            </w:r>
          </w:p>
        </w:tc>
        <w:tc>
          <w:tcPr>
            <w:tcW w:w="1701" w:type="dxa"/>
            <w:tcBorders>
              <w:top w:val="single" w:sz="4" w:space="0" w:color="000000"/>
              <w:left w:val="single" w:sz="4" w:space="0" w:color="000000"/>
              <w:bottom w:val="single" w:sz="4" w:space="0" w:color="000000"/>
              <w:right w:val="single" w:sz="4" w:space="0" w:color="000000"/>
            </w:tcBorders>
            <w:vAlign w:val="center"/>
          </w:tcPr>
          <w:p w14:paraId="54197DE2"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0FF1D6B" w14:textId="77777777" w:rsidR="00245E2F" w:rsidRDefault="007D1025">
            <w:pPr>
              <w:jc w:val="center"/>
              <w:rPr>
                <w:rFonts w:ascii="Times New Roman" w:hAnsi="Times New Roman"/>
                <w:sz w:val="20"/>
              </w:rPr>
            </w:pPr>
            <w:r>
              <w:rPr>
                <w:rFonts w:ascii="Times New Roman" w:hAnsi="Times New Roman"/>
                <w:sz w:val="20"/>
              </w:rPr>
              <w:t>0,016612</w:t>
            </w:r>
          </w:p>
        </w:tc>
        <w:tc>
          <w:tcPr>
            <w:tcW w:w="1572" w:type="dxa"/>
            <w:tcBorders>
              <w:top w:val="single" w:sz="4" w:space="0" w:color="000000"/>
              <w:left w:val="single" w:sz="4" w:space="0" w:color="000000"/>
              <w:bottom w:val="single" w:sz="4" w:space="0" w:color="000000"/>
              <w:right w:val="single" w:sz="4" w:space="0" w:color="000000"/>
            </w:tcBorders>
            <w:vAlign w:val="center"/>
          </w:tcPr>
          <w:p w14:paraId="0618754E" w14:textId="77777777" w:rsidR="00245E2F" w:rsidRDefault="007D1025">
            <w:pPr>
              <w:jc w:val="center"/>
              <w:rPr>
                <w:rFonts w:ascii="Times New Roman" w:hAnsi="Times New Roman"/>
                <w:sz w:val="20"/>
              </w:rPr>
            </w:pPr>
            <w:r>
              <w:rPr>
                <w:rFonts w:ascii="Times New Roman" w:hAnsi="Times New Roman"/>
                <w:sz w:val="20"/>
              </w:rPr>
              <w:t>5 241,4</w:t>
            </w:r>
          </w:p>
        </w:tc>
        <w:tc>
          <w:tcPr>
            <w:tcW w:w="710" w:type="dxa"/>
            <w:tcBorders>
              <w:top w:val="single" w:sz="4" w:space="0" w:color="000000"/>
              <w:left w:val="single" w:sz="4" w:space="0" w:color="000000"/>
              <w:bottom w:val="single" w:sz="4" w:space="0" w:color="000000"/>
              <w:right w:val="single" w:sz="4" w:space="0" w:color="000000"/>
            </w:tcBorders>
            <w:vAlign w:val="center"/>
          </w:tcPr>
          <w:p w14:paraId="7358E64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4884EA6" w14:textId="77777777" w:rsidR="00245E2F" w:rsidRDefault="007D1025">
            <w:pPr>
              <w:jc w:val="center"/>
              <w:rPr>
                <w:rFonts w:ascii="Times New Roman" w:hAnsi="Times New Roman"/>
                <w:sz w:val="20"/>
              </w:rPr>
            </w:pPr>
            <w:r>
              <w:rPr>
                <w:rFonts w:ascii="Times New Roman" w:hAnsi="Times New Roman"/>
                <w:sz w:val="20"/>
              </w:rPr>
              <w:t>87,1</w:t>
            </w:r>
          </w:p>
        </w:tc>
        <w:tc>
          <w:tcPr>
            <w:tcW w:w="707" w:type="dxa"/>
            <w:tcBorders>
              <w:top w:val="single" w:sz="4" w:space="0" w:color="000000"/>
              <w:left w:val="single" w:sz="4" w:space="0" w:color="000000"/>
              <w:bottom w:val="single" w:sz="4" w:space="0" w:color="000000"/>
              <w:right w:val="single" w:sz="4" w:space="0" w:color="000000"/>
            </w:tcBorders>
            <w:vAlign w:val="center"/>
          </w:tcPr>
          <w:p w14:paraId="6C3E0A2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3183776" w14:textId="77777777" w:rsidR="00245E2F" w:rsidRDefault="007D1025">
            <w:pPr>
              <w:jc w:val="center"/>
              <w:rPr>
                <w:rFonts w:ascii="Times New Roman" w:hAnsi="Times New Roman"/>
                <w:sz w:val="20"/>
              </w:rPr>
            </w:pPr>
            <w:r>
              <w:rPr>
                <w:rFonts w:ascii="Times New Roman" w:hAnsi="Times New Roman"/>
                <w:sz w:val="20"/>
              </w:rPr>
              <w:t>206 006,9</w:t>
            </w:r>
          </w:p>
        </w:tc>
        <w:tc>
          <w:tcPr>
            <w:tcW w:w="582" w:type="dxa"/>
            <w:tcBorders>
              <w:top w:val="single" w:sz="4" w:space="0" w:color="000000"/>
              <w:left w:val="single" w:sz="4" w:space="0" w:color="000000"/>
              <w:bottom w:val="single" w:sz="4" w:space="0" w:color="000000"/>
              <w:right w:val="single" w:sz="4" w:space="0" w:color="000000"/>
            </w:tcBorders>
            <w:vAlign w:val="center"/>
          </w:tcPr>
          <w:p w14:paraId="731473D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138DFE2"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0E7E651" w14:textId="77777777" w:rsidR="00245E2F" w:rsidRDefault="007D1025">
            <w:pPr>
              <w:rPr>
                <w:rFonts w:ascii="Times New Roman" w:hAnsi="Times New Roman"/>
                <w:sz w:val="20"/>
              </w:rPr>
            </w:pPr>
            <w:r>
              <w:rPr>
                <w:rFonts w:ascii="Times New Roman" w:hAnsi="Times New Roman"/>
                <w:sz w:val="20"/>
              </w:rPr>
              <w:t>2.1.9.2</w:t>
            </w:r>
            <w:r w:rsidR="00082F26">
              <w:rPr>
                <w:rFonts w:ascii="Times New Roman" w:hAnsi="Times New Roman"/>
                <w:sz w:val="20"/>
              </w:rPr>
              <w:t>.</w:t>
            </w:r>
            <w:r>
              <w:rPr>
                <w:rFonts w:ascii="Times New Roman" w:hAnsi="Times New Roman"/>
                <w:sz w:val="20"/>
              </w:rPr>
              <w:t xml:space="preserve"> </w:t>
            </w:r>
            <w:r w:rsidR="00082F26">
              <w:rPr>
                <w:rFonts w:ascii="Times New Roman" w:hAnsi="Times New Roman"/>
                <w:sz w:val="20"/>
              </w:rPr>
              <w:t>С</w:t>
            </w:r>
            <w:r>
              <w:rPr>
                <w:rFonts w:ascii="Times New Roman" w:hAnsi="Times New Roman"/>
                <w:sz w:val="20"/>
              </w:rPr>
              <w:t>ахарного диабета (сумма строк 33.9.2 + 41.9.2 + 49.9.2)</w:t>
            </w:r>
          </w:p>
        </w:tc>
        <w:tc>
          <w:tcPr>
            <w:tcW w:w="850" w:type="dxa"/>
            <w:tcBorders>
              <w:top w:val="single" w:sz="4" w:space="0" w:color="000000"/>
              <w:left w:val="single" w:sz="4" w:space="0" w:color="000000"/>
              <w:bottom w:val="single" w:sz="4" w:space="0" w:color="000000"/>
              <w:right w:val="single" w:sz="4" w:space="0" w:color="000000"/>
            </w:tcBorders>
            <w:vAlign w:val="center"/>
          </w:tcPr>
          <w:p w14:paraId="6B7B8AF6" w14:textId="77777777" w:rsidR="00245E2F" w:rsidRDefault="007D1025">
            <w:pPr>
              <w:jc w:val="center"/>
              <w:rPr>
                <w:rFonts w:ascii="Times New Roman" w:hAnsi="Times New Roman"/>
                <w:sz w:val="20"/>
              </w:rPr>
            </w:pPr>
            <w:r>
              <w:rPr>
                <w:rFonts w:ascii="Times New Roman" w:hAnsi="Times New Roman"/>
                <w:sz w:val="20"/>
              </w:rPr>
              <w:t>23.9.2</w:t>
            </w:r>
          </w:p>
        </w:tc>
        <w:tc>
          <w:tcPr>
            <w:tcW w:w="1701" w:type="dxa"/>
            <w:tcBorders>
              <w:top w:val="single" w:sz="4" w:space="0" w:color="000000"/>
              <w:left w:val="single" w:sz="4" w:space="0" w:color="000000"/>
              <w:bottom w:val="single" w:sz="4" w:space="0" w:color="000000"/>
              <w:right w:val="single" w:sz="4" w:space="0" w:color="000000"/>
            </w:tcBorders>
            <w:vAlign w:val="center"/>
          </w:tcPr>
          <w:p w14:paraId="7D8F01E4"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24871D9" w14:textId="77777777" w:rsidR="00245E2F" w:rsidRDefault="007D1025">
            <w:pPr>
              <w:jc w:val="center"/>
              <w:rPr>
                <w:rFonts w:ascii="Times New Roman" w:hAnsi="Times New Roman"/>
                <w:sz w:val="20"/>
              </w:rPr>
            </w:pPr>
            <w:r>
              <w:rPr>
                <w:rFonts w:ascii="Times New Roman" w:hAnsi="Times New Roman"/>
                <w:sz w:val="20"/>
              </w:rPr>
              <w:t>0,045711</w:t>
            </w:r>
          </w:p>
        </w:tc>
        <w:tc>
          <w:tcPr>
            <w:tcW w:w="1572" w:type="dxa"/>
            <w:tcBorders>
              <w:top w:val="single" w:sz="4" w:space="0" w:color="000000"/>
              <w:left w:val="single" w:sz="4" w:space="0" w:color="000000"/>
              <w:bottom w:val="single" w:sz="4" w:space="0" w:color="000000"/>
              <w:right w:val="single" w:sz="4" w:space="0" w:color="000000"/>
            </w:tcBorders>
            <w:vAlign w:val="center"/>
          </w:tcPr>
          <w:p w14:paraId="604492EF" w14:textId="77777777" w:rsidR="00245E2F" w:rsidRDefault="007D1025">
            <w:pPr>
              <w:jc w:val="center"/>
              <w:rPr>
                <w:rFonts w:ascii="Times New Roman" w:hAnsi="Times New Roman"/>
                <w:sz w:val="20"/>
              </w:rPr>
            </w:pPr>
            <w:r>
              <w:rPr>
                <w:rFonts w:ascii="Times New Roman" w:hAnsi="Times New Roman"/>
                <w:sz w:val="20"/>
              </w:rPr>
              <w:t>2 278,6</w:t>
            </w:r>
          </w:p>
        </w:tc>
        <w:tc>
          <w:tcPr>
            <w:tcW w:w="710" w:type="dxa"/>
            <w:tcBorders>
              <w:top w:val="single" w:sz="4" w:space="0" w:color="000000"/>
              <w:left w:val="single" w:sz="4" w:space="0" w:color="000000"/>
              <w:bottom w:val="single" w:sz="4" w:space="0" w:color="000000"/>
              <w:right w:val="single" w:sz="4" w:space="0" w:color="000000"/>
            </w:tcBorders>
            <w:vAlign w:val="center"/>
          </w:tcPr>
          <w:p w14:paraId="41C5B37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882B17F" w14:textId="77777777" w:rsidR="00245E2F" w:rsidRDefault="007D1025">
            <w:pPr>
              <w:jc w:val="center"/>
              <w:rPr>
                <w:rFonts w:ascii="Times New Roman" w:hAnsi="Times New Roman"/>
                <w:sz w:val="20"/>
              </w:rPr>
            </w:pPr>
            <w:r>
              <w:rPr>
                <w:rFonts w:ascii="Times New Roman" w:hAnsi="Times New Roman"/>
                <w:sz w:val="20"/>
              </w:rPr>
              <w:t>104,2</w:t>
            </w:r>
          </w:p>
        </w:tc>
        <w:tc>
          <w:tcPr>
            <w:tcW w:w="707" w:type="dxa"/>
            <w:tcBorders>
              <w:top w:val="single" w:sz="4" w:space="0" w:color="000000"/>
              <w:left w:val="single" w:sz="4" w:space="0" w:color="000000"/>
              <w:bottom w:val="single" w:sz="4" w:space="0" w:color="000000"/>
              <w:right w:val="single" w:sz="4" w:space="0" w:color="000000"/>
            </w:tcBorders>
            <w:vAlign w:val="center"/>
          </w:tcPr>
          <w:p w14:paraId="28E04A1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F878FAD" w14:textId="77777777" w:rsidR="00245E2F" w:rsidRDefault="007D1025">
            <w:pPr>
              <w:jc w:val="center"/>
              <w:rPr>
                <w:rFonts w:ascii="Times New Roman" w:hAnsi="Times New Roman"/>
                <w:sz w:val="20"/>
              </w:rPr>
            </w:pPr>
            <w:r>
              <w:rPr>
                <w:rFonts w:ascii="Times New Roman" w:hAnsi="Times New Roman"/>
                <w:sz w:val="20"/>
              </w:rPr>
              <w:t>246 434,4</w:t>
            </w:r>
          </w:p>
        </w:tc>
        <w:tc>
          <w:tcPr>
            <w:tcW w:w="582" w:type="dxa"/>
            <w:tcBorders>
              <w:top w:val="single" w:sz="4" w:space="0" w:color="000000"/>
              <w:left w:val="single" w:sz="4" w:space="0" w:color="000000"/>
              <w:bottom w:val="single" w:sz="4" w:space="0" w:color="000000"/>
              <w:right w:val="single" w:sz="4" w:space="0" w:color="000000"/>
            </w:tcBorders>
            <w:vAlign w:val="center"/>
          </w:tcPr>
          <w:p w14:paraId="4E9FBD9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0CEDA43"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DF1CA60" w14:textId="77777777" w:rsidR="00245E2F" w:rsidRDefault="007D1025">
            <w:pPr>
              <w:rPr>
                <w:rFonts w:ascii="Times New Roman" w:hAnsi="Times New Roman"/>
                <w:sz w:val="20"/>
              </w:rPr>
            </w:pPr>
            <w:r>
              <w:rPr>
                <w:rFonts w:ascii="Times New Roman" w:hAnsi="Times New Roman"/>
                <w:sz w:val="20"/>
              </w:rPr>
              <w:t>2.1.9.3</w:t>
            </w:r>
            <w:r w:rsidR="00082F26">
              <w:rPr>
                <w:rFonts w:ascii="Times New Roman" w:hAnsi="Times New Roman"/>
                <w:sz w:val="20"/>
              </w:rPr>
              <w:t>.</w:t>
            </w:r>
            <w:r>
              <w:rPr>
                <w:rFonts w:ascii="Times New Roman" w:hAnsi="Times New Roman"/>
                <w:sz w:val="20"/>
              </w:rPr>
              <w:t xml:space="preserve"> </w:t>
            </w:r>
            <w:r w:rsidR="00082F26">
              <w:rPr>
                <w:rFonts w:ascii="Times New Roman" w:hAnsi="Times New Roman"/>
                <w:sz w:val="20"/>
              </w:rPr>
              <w:t>Б</w:t>
            </w:r>
            <w:r>
              <w:rPr>
                <w:rFonts w:ascii="Times New Roman" w:hAnsi="Times New Roman"/>
                <w:sz w:val="20"/>
              </w:rPr>
              <w:t>олезней системы кровообращения (сумма строк 33.9.3 + 41.9.3 + 49.9.3)</w:t>
            </w:r>
          </w:p>
        </w:tc>
        <w:tc>
          <w:tcPr>
            <w:tcW w:w="850" w:type="dxa"/>
            <w:tcBorders>
              <w:top w:val="single" w:sz="4" w:space="0" w:color="000000"/>
              <w:left w:val="single" w:sz="4" w:space="0" w:color="000000"/>
              <w:bottom w:val="single" w:sz="4" w:space="0" w:color="000000"/>
              <w:right w:val="single" w:sz="4" w:space="0" w:color="000000"/>
            </w:tcBorders>
            <w:vAlign w:val="center"/>
          </w:tcPr>
          <w:p w14:paraId="1FEDA695" w14:textId="77777777" w:rsidR="00245E2F" w:rsidRDefault="007D1025">
            <w:pPr>
              <w:jc w:val="center"/>
              <w:rPr>
                <w:rFonts w:ascii="Times New Roman" w:hAnsi="Times New Roman"/>
                <w:sz w:val="20"/>
              </w:rPr>
            </w:pPr>
            <w:r>
              <w:rPr>
                <w:rFonts w:ascii="Times New Roman" w:hAnsi="Times New Roman"/>
                <w:sz w:val="20"/>
              </w:rPr>
              <w:t>23.9.3</w:t>
            </w:r>
          </w:p>
        </w:tc>
        <w:tc>
          <w:tcPr>
            <w:tcW w:w="1701" w:type="dxa"/>
            <w:tcBorders>
              <w:top w:val="single" w:sz="4" w:space="0" w:color="000000"/>
              <w:left w:val="single" w:sz="4" w:space="0" w:color="000000"/>
              <w:bottom w:val="single" w:sz="4" w:space="0" w:color="000000"/>
              <w:right w:val="single" w:sz="4" w:space="0" w:color="000000"/>
            </w:tcBorders>
            <w:vAlign w:val="center"/>
          </w:tcPr>
          <w:p w14:paraId="7B1C7692"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DFDB415" w14:textId="77777777" w:rsidR="00245E2F" w:rsidRDefault="007D1025">
            <w:pPr>
              <w:jc w:val="center"/>
              <w:rPr>
                <w:rFonts w:ascii="Times New Roman" w:hAnsi="Times New Roman"/>
                <w:sz w:val="20"/>
              </w:rPr>
            </w:pPr>
            <w:r>
              <w:rPr>
                <w:rFonts w:ascii="Times New Roman" w:hAnsi="Times New Roman"/>
                <w:sz w:val="20"/>
              </w:rPr>
              <w:t>0,174122</w:t>
            </w:r>
          </w:p>
        </w:tc>
        <w:tc>
          <w:tcPr>
            <w:tcW w:w="1572" w:type="dxa"/>
            <w:tcBorders>
              <w:top w:val="single" w:sz="4" w:space="0" w:color="000000"/>
              <w:left w:val="single" w:sz="4" w:space="0" w:color="000000"/>
              <w:bottom w:val="single" w:sz="4" w:space="0" w:color="000000"/>
              <w:right w:val="single" w:sz="4" w:space="0" w:color="000000"/>
            </w:tcBorders>
            <w:vAlign w:val="center"/>
          </w:tcPr>
          <w:p w14:paraId="58F2329D" w14:textId="77777777" w:rsidR="00245E2F" w:rsidRDefault="007D1025">
            <w:pPr>
              <w:jc w:val="center"/>
              <w:rPr>
                <w:rFonts w:ascii="Times New Roman" w:hAnsi="Times New Roman"/>
                <w:sz w:val="20"/>
              </w:rPr>
            </w:pPr>
            <w:r>
              <w:rPr>
                <w:rFonts w:ascii="Times New Roman" w:hAnsi="Times New Roman"/>
                <w:sz w:val="20"/>
              </w:rPr>
              <w:t>4 453,6</w:t>
            </w:r>
          </w:p>
        </w:tc>
        <w:tc>
          <w:tcPr>
            <w:tcW w:w="710" w:type="dxa"/>
            <w:tcBorders>
              <w:top w:val="single" w:sz="4" w:space="0" w:color="000000"/>
              <w:left w:val="single" w:sz="4" w:space="0" w:color="000000"/>
              <w:bottom w:val="single" w:sz="4" w:space="0" w:color="000000"/>
              <w:right w:val="single" w:sz="4" w:space="0" w:color="000000"/>
            </w:tcBorders>
            <w:vAlign w:val="center"/>
          </w:tcPr>
          <w:p w14:paraId="5E8C989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2C68D61" w14:textId="77777777" w:rsidR="00245E2F" w:rsidRDefault="007D1025">
            <w:pPr>
              <w:jc w:val="center"/>
              <w:rPr>
                <w:rFonts w:ascii="Times New Roman" w:hAnsi="Times New Roman"/>
                <w:sz w:val="20"/>
              </w:rPr>
            </w:pPr>
            <w:r>
              <w:rPr>
                <w:rFonts w:ascii="Times New Roman" w:hAnsi="Times New Roman"/>
                <w:sz w:val="20"/>
              </w:rPr>
              <w:t>775,5</w:t>
            </w:r>
          </w:p>
        </w:tc>
        <w:tc>
          <w:tcPr>
            <w:tcW w:w="707" w:type="dxa"/>
            <w:tcBorders>
              <w:top w:val="single" w:sz="4" w:space="0" w:color="000000"/>
              <w:left w:val="single" w:sz="4" w:space="0" w:color="000000"/>
              <w:bottom w:val="single" w:sz="4" w:space="0" w:color="000000"/>
              <w:right w:val="single" w:sz="4" w:space="0" w:color="000000"/>
            </w:tcBorders>
            <w:vAlign w:val="center"/>
          </w:tcPr>
          <w:p w14:paraId="262AA8B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D984715" w14:textId="77777777" w:rsidR="00245E2F" w:rsidRDefault="007D1025">
            <w:pPr>
              <w:jc w:val="center"/>
              <w:rPr>
                <w:rFonts w:ascii="Times New Roman" w:hAnsi="Times New Roman"/>
                <w:sz w:val="20"/>
              </w:rPr>
            </w:pPr>
            <w:r>
              <w:rPr>
                <w:rFonts w:ascii="Times New Roman" w:hAnsi="Times New Roman"/>
                <w:sz w:val="20"/>
              </w:rPr>
              <w:t>1 834 752,1</w:t>
            </w:r>
          </w:p>
        </w:tc>
        <w:tc>
          <w:tcPr>
            <w:tcW w:w="582" w:type="dxa"/>
            <w:tcBorders>
              <w:top w:val="single" w:sz="4" w:space="0" w:color="000000"/>
              <w:left w:val="single" w:sz="4" w:space="0" w:color="000000"/>
              <w:bottom w:val="single" w:sz="4" w:space="0" w:color="000000"/>
              <w:right w:val="single" w:sz="4" w:space="0" w:color="000000"/>
            </w:tcBorders>
            <w:vAlign w:val="center"/>
          </w:tcPr>
          <w:p w14:paraId="65EBC41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6D81F97" w14:textId="77777777" w:rsidTr="003A3BAD">
        <w:trPr>
          <w:trHeight w:val="735"/>
        </w:trPr>
        <w:tc>
          <w:tcPr>
            <w:tcW w:w="5249" w:type="dxa"/>
            <w:tcBorders>
              <w:top w:val="single" w:sz="4" w:space="0" w:color="000000"/>
              <w:left w:val="single" w:sz="4" w:space="0" w:color="000000"/>
              <w:bottom w:val="single" w:sz="4" w:space="0" w:color="000000"/>
              <w:right w:val="single" w:sz="4" w:space="0" w:color="000000"/>
            </w:tcBorders>
            <w:vAlign w:val="center"/>
          </w:tcPr>
          <w:p w14:paraId="3A97F463" w14:textId="77777777" w:rsidR="00245E2F" w:rsidRDefault="007D1025">
            <w:pPr>
              <w:rPr>
                <w:rFonts w:ascii="Times New Roman" w:hAnsi="Times New Roman"/>
                <w:sz w:val="20"/>
              </w:rPr>
            </w:pPr>
            <w:r>
              <w:rPr>
                <w:rFonts w:ascii="Times New Roman" w:hAnsi="Times New Roman"/>
                <w:sz w:val="20"/>
              </w:rPr>
              <w:t>2.1.10</w:t>
            </w:r>
            <w:r w:rsidR="00082F26">
              <w:rPr>
                <w:rFonts w:ascii="Times New Roman" w:hAnsi="Times New Roman"/>
                <w:sz w:val="20"/>
              </w:rPr>
              <w:t>.</w:t>
            </w:r>
            <w:r>
              <w:rPr>
                <w:rFonts w:ascii="Times New Roman" w:hAnsi="Times New Roman"/>
                <w:sz w:val="20"/>
              </w:rPr>
              <w:t xml:space="preserve"> Дистанционное наблюдение за состоянием здоровья пациентов, в том числе (сумма строк 33.10 + 41.10 + 49.10)</w:t>
            </w:r>
          </w:p>
        </w:tc>
        <w:tc>
          <w:tcPr>
            <w:tcW w:w="850" w:type="dxa"/>
            <w:tcBorders>
              <w:top w:val="single" w:sz="4" w:space="0" w:color="000000"/>
              <w:left w:val="single" w:sz="4" w:space="0" w:color="000000"/>
              <w:bottom w:val="single" w:sz="4" w:space="0" w:color="000000"/>
              <w:right w:val="single" w:sz="4" w:space="0" w:color="000000"/>
            </w:tcBorders>
            <w:vAlign w:val="center"/>
          </w:tcPr>
          <w:p w14:paraId="72874EB5" w14:textId="77777777" w:rsidR="00245E2F" w:rsidRDefault="007D1025">
            <w:pPr>
              <w:jc w:val="center"/>
              <w:rPr>
                <w:rFonts w:ascii="Times New Roman" w:hAnsi="Times New Roman"/>
                <w:sz w:val="20"/>
              </w:rPr>
            </w:pPr>
            <w:r>
              <w:rPr>
                <w:rFonts w:ascii="Times New Roman" w:hAnsi="Times New Roman"/>
                <w:sz w:val="20"/>
              </w:rPr>
              <w:t>23.10</w:t>
            </w:r>
          </w:p>
        </w:tc>
        <w:tc>
          <w:tcPr>
            <w:tcW w:w="1701" w:type="dxa"/>
            <w:tcBorders>
              <w:top w:val="single" w:sz="4" w:space="0" w:color="000000"/>
              <w:left w:val="single" w:sz="4" w:space="0" w:color="000000"/>
              <w:bottom w:val="single" w:sz="4" w:space="0" w:color="000000"/>
              <w:right w:val="single" w:sz="4" w:space="0" w:color="000000"/>
            </w:tcBorders>
            <w:vAlign w:val="center"/>
          </w:tcPr>
          <w:p w14:paraId="4BE3604D"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CF24F33" w14:textId="77777777" w:rsidR="00245E2F" w:rsidRDefault="007D1025">
            <w:pPr>
              <w:jc w:val="center"/>
              <w:rPr>
                <w:rFonts w:ascii="Times New Roman" w:hAnsi="Times New Roman"/>
                <w:sz w:val="20"/>
              </w:rPr>
            </w:pPr>
            <w:r>
              <w:rPr>
                <w:rFonts w:ascii="Times New Roman" w:hAnsi="Times New Roman"/>
                <w:sz w:val="20"/>
              </w:rPr>
              <w:t>0,018057</w:t>
            </w:r>
          </w:p>
        </w:tc>
        <w:tc>
          <w:tcPr>
            <w:tcW w:w="1572" w:type="dxa"/>
            <w:tcBorders>
              <w:top w:val="single" w:sz="4" w:space="0" w:color="000000"/>
              <w:left w:val="single" w:sz="4" w:space="0" w:color="000000"/>
              <w:bottom w:val="single" w:sz="4" w:space="0" w:color="000000"/>
              <w:right w:val="single" w:sz="4" w:space="0" w:color="000000"/>
            </w:tcBorders>
            <w:vAlign w:val="center"/>
          </w:tcPr>
          <w:p w14:paraId="26D54094" w14:textId="77777777" w:rsidR="00245E2F" w:rsidRDefault="007D1025">
            <w:pPr>
              <w:jc w:val="center"/>
              <w:rPr>
                <w:rFonts w:ascii="Times New Roman" w:hAnsi="Times New Roman"/>
                <w:sz w:val="20"/>
              </w:rPr>
            </w:pPr>
            <w:r>
              <w:rPr>
                <w:rFonts w:ascii="Times New Roman" w:hAnsi="Times New Roman"/>
                <w:sz w:val="20"/>
              </w:rPr>
              <w:t>1 341,2</w:t>
            </w:r>
          </w:p>
        </w:tc>
        <w:tc>
          <w:tcPr>
            <w:tcW w:w="710" w:type="dxa"/>
            <w:tcBorders>
              <w:top w:val="single" w:sz="4" w:space="0" w:color="000000"/>
              <w:left w:val="single" w:sz="4" w:space="0" w:color="000000"/>
              <w:bottom w:val="single" w:sz="4" w:space="0" w:color="000000"/>
              <w:right w:val="single" w:sz="4" w:space="0" w:color="000000"/>
            </w:tcBorders>
            <w:vAlign w:val="center"/>
          </w:tcPr>
          <w:p w14:paraId="5E1B3AB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5A86D39" w14:textId="77777777" w:rsidR="00245E2F" w:rsidRDefault="007D1025">
            <w:pPr>
              <w:jc w:val="center"/>
              <w:rPr>
                <w:rFonts w:ascii="Times New Roman" w:hAnsi="Times New Roman"/>
                <w:sz w:val="20"/>
              </w:rPr>
            </w:pPr>
            <w:r>
              <w:rPr>
                <w:rFonts w:ascii="Times New Roman" w:hAnsi="Times New Roman"/>
                <w:sz w:val="20"/>
              </w:rPr>
              <w:t>24,2</w:t>
            </w:r>
          </w:p>
        </w:tc>
        <w:tc>
          <w:tcPr>
            <w:tcW w:w="707" w:type="dxa"/>
            <w:tcBorders>
              <w:top w:val="single" w:sz="4" w:space="0" w:color="000000"/>
              <w:left w:val="single" w:sz="4" w:space="0" w:color="000000"/>
              <w:bottom w:val="single" w:sz="4" w:space="0" w:color="000000"/>
              <w:right w:val="single" w:sz="4" w:space="0" w:color="000000"/>
            </w:tcBorders>
            <w:vAlign w:val="center"/>
          </w:tcPr>
          <w:p w14:paraId="39730F6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E21D6C1" w14:textId="77777777" w:rsidR="00245E2F" w:rsidRDefault="007D1025">
            <w:pPr>
              <w:jc w:val="center"/>
              <w:rPr>
                <w:rFonts w:ascii="Times New Roman" w:hAnsi="Times New Roman"/>
                <w:sz w:val="20"/>
              </w:rPr>
            </w:pPr>
            <w:r>
              <w:rPr>
                <w:rFonts w:ascii="Times New Roman" w:hAnsi="Times New Roman"/>
                <w:sz w:val="20"/>
              </w:rPr>
              <w:t>57 295,5</w:t>
            </w:r>
          </w:p>
        </w:tc>
        <w:tc>
          <w:tcPr>
            <w:tcW w:w="582" w:type="dxa"/>
            <w:tcBorders>
              <w:top w:val="single" w:sz="4" w:space="0" w:color="000000"/>
              <w:left w:val="single" w:sz="4" w:space="0" w:color="000000"/>
              <w:bottom w:val="single" w:sz="4" w:space="0" w:color="000000"/>
              <w:right w:val="single" w:sz="4" w:space="0" w:color="000000"/>
            </w:tcBorders>
            <w:vAlign w:val="center"/>
          </w:tcPr>
          <w:p w14:paraId="43386DC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D758FC5" w14:textId="77777777" w:rsidTr="003A3BAD">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0C40DBD2" w14:textId="77777777" w:rsidR="00245E2F" w:rsidRDefault="007D1025">
            <w:pPr>
              <w:rPr>
                <w:rFonts w:ascii="Times New Roman" w:hAnsi="Times New Roman"/>
                <w:sz w:val="20"/>
              </w:rPr>
            </w:pPr>
            <w:r>
              <w:rPr>
                <w:rFonts w:ascii="Times New Roman" w:hAnsi="Times New Roman"/>
                <w:sz w:val="20"/>
              </w:rPr>
              <w:t>2.1.10.1</w:t>
            </w:r>
            <w:r w:rsidR="00082F26">
              <w:rPr>
                <w:rFonts w:ascii="Times New Roman" w:hAnsi="Times New Roman"/>
                <w:sz w:val="20"/>
              </w:rPr>
              <w:t>.</w:t>
            </w:r>
            <w:r>
              <w:rPr>
                <w:rFonts w:ascii="Times New Roman" w:hAnsi="Times New Roman"/>
                <w:sz w:val="20"/>
              </w:rPr>
              <w:t xml:space="preserve"> </w:t>
            </w:r>
            <w:r w:rsidR="00082F26">
              <w:rPr>
                <w:rFonts w:ascii="Times New Roman" w:hAnsi="Times New Roman"/>
                <w:sz w:val="20"/>
              </w:rPr>
              <w:t>П</w:t>
            </w:r>
            <w:r>
              <w:rPr>
                <w:rFonts w:ascii="Times New Roman" w:hAnsi="Times New Roman"/>
                <w:sz w:val="20"/>
              </w:rPr>
              <w:t>ациентов с сахарным диабетом</w:t>
            </w:r>
          </w:p>
        </w:tc>
        <w:tc>
          <w:tcPr>
            <w:tcW w:w="850" w:type="dxa"/>
            <w:tcBorders>
              <w:top w:val="single" w:sz="4" w:space="0" w:color="000000"/>
              <w:left w:val="single" w:sz="4" w:space="0" w:color="000000"/>
              <w:bottom w:val="single" w:sz="4" w:space="0" w:color="000000"/>
              <w:right w:val="single" w:sz="4" w:space="0" w:color="000000"/>
            </w:tcBorders>
            <w:vAlign w:val="center"/>
          </w:tcPr>
          <w:p w14:paraId="2F3DB359" w14:textId="77777777" w:rsidR="00245E2F" w:rsidRDefault="007D1025">
            <w:pPr>
              <w:jc w:val="center"/>
              <w:rPr>
                <w:rFonts w:ascii="Times New Roman" w:hAnsi="Times New Roman"/>
                <w:sz w:val="20"/>
              </w:rPr>
            </w:pPr>
            <w:r>
              <w:rPr>
                <w:rFonts w:ascii="Times New Roman" w:hAnsi="Times New Roman"/>
                <w:sz w:val="20"/>
              </w:rPr>
              <w:t>23.10.1</w:t>
            </w:r>
          </w:p>
        </w:tc>
        <w:tc>
          <w:tcPr>
            <w:tcW w:w="1701" w:type="dxa"/>
            <w:tcBorders>
              <w:top w:val="single" w:sz="4" w:space="0" w:color="000000"/>
              <w:left w:val="single" w:sz="4" w:space="0" w:color="000000"/>
              <w:bottom w:val="single" w:sz="4" w:space="0" w:color="000000"/>
              <w:right w:val="single" w:sz="4" w:space="0" w:color="000000"/>
            </w:tcBorders>
            <w:vAlign w:val="center"/>
          </w:tcPr>
          <w:p w14:paraId="6D162FAD"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72FF198" w14:textId="77777777" w:rsidR="00245E2F" w:rsidRDefault="007D1025">
            <w:pPr>
              <w:jc w:val="center"/>
              <w:rPr>
                <w:rFonts w:ascii="Times New Roman" w:hAnsi="Times New Roman"/>
                <w:sz w:val="20"/>
              </w:rPr>
            </w:pPr>
            <w:r>
              <w:rPr>
                <w:rFonts w:ascii="Times New Roman" w:hAnsi="Times New Roman"/>
                <w:sz w:val="20"/>
              </w:rPr>
              <w:t>0,000970</w:t>
            </w:r>
          </w:p>
        </w:tc>
        <w:tc>
          <w:tcPr>
            <w:tcW w:w="1572" w:type="dxa"/>
            <w:tcBorders>
              <w:top w:val="single" w:sz="4" w:space="0" w:color="000000"/>
              <w:left w:val="single" w:sz="4" w:space="0" w:color="000000"/>
              <w:bottom w:val="single" w:sz="4" w:space="0" w:color="000000"/>
              <w:right w:val="single" w:sz="4" w:space="0" w:color="000000"/>
            </w:tcBorders>
            <w:vAlign w:val="center"/>
          </w:tcPr>
          <w:p w14:paraId="5553FD81" w14:textId="77777777" w:rsidR="00245E2F" w:rsidRDefault="007D1025">
            <w:pPr>
              <w:jc w:val="center"/>
              <w:rPr>
                <w:rFonts w:ascii="Times New Roman" w:hAnsi="Times New Roman"/>
                <w:sz w:val="20"/>
              </w:rPr>
            </w:pPr>
            <w:r>
              <w:rPr>
                <w:rFonts w:ascii="Times New Roman" w:hAnsi="Times New Roman"/>
                <w:sz w:val="20"/>
              </w:rPr>
              <w:t>4 418,6</w:t>
            </w:r>
          </w:p>
        </w:tc>
        <w:tc>
          <w:tcPr>
            <w:tcW w:w="710" w:type="dxa"/>
            <w:tcBorders>
              <w:top w:val="single" w:sz="4" w:space="0" w:color="000000"/>
              <w:left w:val="single" w:sz="4" w:space="0" w:color="000000"/>
              <w:bottom w:val="single" w:sz="4" w:space="0" w:color="000000"/>
              <w:right w:val="single" w:sz="4" w:space="0" w:color="000000"/>
            </w:tcBorders>
            <w:vAlign w:val="center"/>
          </w:tcPr>
          <w:p w14:paraId="12311AE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0E2C081" w14:textId="77777777" w:rsidR="00245E2F" w:rsidRDefault="007D1025">
            <w:pPr>
              <w:jc w:val="center"/>
              <w:rPr>
                <w:rFonts w:ascii="Times New Roman" w:hAnsi="Times New Roman"/>
                <w:sz w:val="20"/>
              </w:rPr>
            </w:pPr>
            <w:r>
              <w:rPr>
                <w:rFonts w:ascii="Times New Roman" w:hAnsi="Times New Roman"/>
                <w:sz w:val="20"/>
              </w:rPr>
              <w:t>4,3</w:t>
            </w:r>
          </w:p>
        </w:tc>
        <w:tc>
          <w:tcPr>
            <w:tcW w:w="707" w:type="dxa"/>
            <w:tcBorders>
              <w:top w:val="single" w:sz="4" w:space="0" w:color="000000"/>
              <w:left w:val="single" w:sz="4" w:space="0" w:color="000000"/>
              <w:bottom w:val="single" w:sz="4" w:space="0" w:color="000000"/>
              <w:right w:val="single" w:sz="4" w:space="0" w:color="000000"/>
            </w:tcBorders>
            <w:vAlign w:val="center"/>
          </w:tcPr>
          <w:p w14:paraId="15FFD68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2D4CAD7" w14:textId="77777777" w:rsidR="00245E2F" w:rsidRDefault="007D1025">
            <w:pPr>
              <w:jc w:val="center"/>
              <w:rPr>
                <w:rFonts w:ascii="Times New Roman" w:hAnsi="Times New Roman"/>
                <w:sz w:val="20"/>
              </w:rPr>
            </w:pPr>
            <w:r>
              <w:rPr>
                <w:rFonts w:ascii="Times New Roman" w:hAnsi="Times New Roman"/>
                <w:sz w:val="20"/>
              </w:rPr>
              <w:t>10 140,7</w:t>
            </w:r>
          </w:p>
        </w:tc>
        <w:tc>
          <w:tcPr>
            <w:tcW w:w="582" w:type="dxa"/>
            <w:tcBorders>
              <w:top w:val="single" w:sz="4" w:space="0" w:color="000000"/>
              <w:left w:val="single" w:sz="4" w:space="0" w:color="000000"/>
              <w:bottom w:val="single" w:sz="4" w:space="0" w:color="000000"/>
              <w:right w:val="single" w:sz="4" w:space="0" w:color="000000"/>
            </w:tcBorders>
            <w:vAlign w:val="center"/>
          </w:tcPr>
          <w:p w14:paraId="08764D0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9E995FD"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62195DAE" w14:textId="77777777" w:rsidR="00245E2F" w:rsidRDefault="007D1025">
            <w:pPr>
              <w:rPr>
                <w:rFonts w:ascii="Times New Roman" w:hAnsi="Times New Roman"/>
                <w:sz w:val="20"/>
              </w:rPr>
            </w:pPr>
            <w:r>
              <w:rPr>
                <w:rFonts w:ascii="Times New Roman" w:hAnsi="Times New Roman"/>
                <w:sz w:val="20"/>
              </w:rPr>
              <w:t>2.1.10.2</w:t>
            </w:r>
            <w:r w:rsidR="00082F26">
              <w:rPr>
                <w:rFonts w:ascii="Times New Roman" w:hAnsi="Times New Roman"/>
                <w:sz w:val="20"/>
              </w:rPr>
              <w:t>.</w:t>
            </w:r>
            <w:r>
              <w:rPr>
                <w:rFonts w:ascii="Times New Roman" w:hAnsi="Times New Roman"/>
                <w:sz w:val="20"/>
              </w:rPr>
              <w:t xml:space="preserve"> </w:t>
            </w:r>
            <w:r w:rsidR="00082F26">
              <w:rPr>
                <w:rFonts w:ascii="Times New Roman" w:hAnsi="Times New Roman"/>
                <w:sz w:val="20"/>
              </w:rPr>
              <w:t>П</w:t>
            </w:r>
            <w:r>
              <w:rPr>
                <w:rFonts w:ascii="Times New Roman" w:hAnsi="Times New Roman"/>
                <w:sz w:val="20"/>
              </w:rPr>
              <w:t>ациентов с артериальной гипертензией</w:t>
            </w:r>
          </w:p>
        </w:tc>
        <w:tc>
          <w:tcPr>
            <w:tcW w:w="850" w:type="dxa"/>
            <w:tcBorders>
              <w:top w:val="single" w:sz="4" w:space="0" w:color="000000"/>
              <w:left w:val="single" w:sz="4" w:space="0" w:color="000000"/>
              <w:bottom w:val="single" w:sz="4" w:space="0" w:color="000000"/>
              <w:right w:val="single" w:sz="4" w:space="0" w:color="000000"/>
            </w:tcBorders>
            <w:vAlign w:val="center"/>
          </w:tcPr>
          <w:p w14:paraId="022BCDF5" w14:textId="77777777" w:rsidR="00245E2F" w:rsidRDefault="007D1025">
            <w:pPr>
              <w:jc w:val="center"/>
              <w:rPr>
                <w:rFonts w:ascii="Times New Roman" w:hAnsi="Times New Roman"/>
                <w:sz w:val="20"/>
              </w:rPr>
            </w:pPr>
            <w:r>
              <w:rPr>
                <w:rFonts w:ascii="Times New Roman" w:hAnsi="Times New Roman"/>
                <w:sz w:val="20"/>
              </w:rPr>
              <w:t>23.10.2</w:t>
            </w:r>
          </w:p>
        </w:tc>
        <w:tc>
          <w:tcPr>
            <w:tcW w:w="1701" w:type="dxa"/>
            <w:tcBorders>
              <w:top w:val="single" w:sz="4" w:space="0" w:color="000000"/>
              <w:left w:val="single" w:sz="4" w:space="0" w:color="000000"/>
              <w:bottom w:val="single" w:sz="4" w:space="0" w:color="000000"/>
              <w:right w:val="single" w:sz="4" w:space="0" w:color="000000"/>
            </w:tcBorders>
            <w:vAlign w:val="center"/>
          </w:tcPr>
          <w:p w14:paraId="6588D923"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DFF0934" w14:textId="77777777" w:rsidR="00245E2F" w:rsidRDefault="007D1025">
            <w:pPr>
              <w:jc w:val="center"/>
              <w:rPr>
                <w:rFonts w:ascii="Times New Roman" w:hAnsi="Times New Roman"/>
                <w:sz w:val="20"/>
              </w:rPr>
            </w:pPr>
            <w:r>
              <w:rPr>
                <w:rFonts w:ascii="Times New Roman" w:hAnsi="Times New Roman"/>
                <w:sz w:val="20"/>
              </w:rPr>
              <w:t>0,017087</w:t>
            </w:r>
          </w:p>
        </w:tc>
        <w:tc>
          <w:tcPr>
            <w:tcW w:w="1572" w:type="dxa"/>
            <w:tcBorders>
              <w:top w:val="single" w:sz="4" w:space="0" w:color="000000"/>
              <w:left w:val="single" w:sz="4" w:space="0" w:color="000000"/>
              <w:bottom w:val="single" w:sz="4" w:space="0" w:color="000000"/>
              <w:right w:val="single" w:sz="4" w:space="0" w:color="000000"/>
            </w:tcBorders>
            <w:vAlign w:val="center"/>
          </w:tcPr>
          <w:p w14:paraId="4C10F98A" w14:textId="77777777" w:rsidR="00245E2F" w:rsidRDefault="007D1025">
            <w:pPr>
              <w:jc w:val="center"/>
              <w:rPr>
                <w:rFonts w:ascii="Times New Roman" w:hAnsi="Times New Roman"/>
                <w:sz w:val="20"/>
              </w:rPr>
            </w:pPr>
            <w:r>
              <w:rPr>
                <w:rFonts w:ascii="Times New Roman" w:hAnsi="Times New Roman"/>
                <w:sz w:val="20"/>
              </w:rPr>
              <w:t>1 166,4</w:t>
            </w:r>
          </w:p>
        </w:tc>
        <w:tc>
          <w:tcPr>
            <w:tcW w:w="710" w:type="dxa"/>
            <w:tcBorders>
              <w:top w:val="single" w:sz="4" w:space="0" w:color="000000"/>
              <w:left w:val="single" w:sz="4" w:space="0" w:color="000000"/>
              <w:bottom w:val="single" w:sz="4" w:space="0" w:color="000000"/>
              <w:right w:val="single" w:sz="4" w:space="0" w:color="000000"/>
            </w:tcBorders>
            <w:vAlign w:val="center"/>
          </w:tcPr>
          <w:p w14:paraId="4242015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93966A0" w14:textId="77777777" w:rsidR="00245E2F" w:rsidRDefault="007D1025">
            <w:pPr>
              <w:jc w:val="center"/>
              <w:rPr>
                <w:rFonts w:ascii="Times New Roman" w:hAnsi="Times New Roman"/>
                <w:sz w:val="20"/>
              </w:rPr>
            </w:pPr>
            <w:r>
              <w:rPr>
                <w:rFonts w:ascii="Times New Roman" w:hAnsi="Times New Roman"/>
                <w:sz w:val="20"/>
              </w:rPr>
              <w:t>19,9</w:t>
            </w:r>
          </w:p>
        </w:tc>
        <w:tc>
          <w:tcPr>
            <w:tcW w:w="707" w:type="dxa"/>
            <w:tcBorders>
              <w:top w:val="single" w:sz="4" w:space="0" w:color="000000"/>
              <w:left w:val="single" w:sz="4" w:space="0" w:color="000000"/>
              <w:bottom w:val="single" w:sz="4" w:space="0" w:color="000000"/>
              <w:right w:val="single" w:sz="4" w:space="0" w:color="000000"/>
            </w:tcBorders>
            <w:vAlign w:val="center"/>
          </w:tcPr>
          <w:p w14:paraId="2A22FF0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B9EE04D" w14:textId="77777777" w:rsidR="00245E2F" w:rsidRDefault="007D1025">
            <w:pPr>
              <w:jc w:val="center"/>
              <w:rPr>
                <w:rFonts w:ascii="Times New Roman" w:hAnsi="Times New Roman"/>
                <w:sz w:val="20"/>
              </w:rPr>
            </w:pPr>
            <w:r>
              <w:rPr>
                <w:rFonts w:ascii="Times New Roman" w:hAnsi="Times New Roman"/>
                <w:sz w:val="20"/>
              </w:rPr>
              <w:t>47 154,8</w:t>
            </w:r>
          </w:p>
        </w:tc>
        <w:tc>
          <w:tcPr>
            <w:tcW w:w="582" w:type="dxa"/>
            <w:tcBorders>
              <w:top w:val="single" w:sz="4" w:space="0" w:color="000000"/>
              <w:left w:val="single" w:sz="4" w:space="0" w:color="000000"/>
              <w:bottom w:val="single" w:sz="4" w:space="0" w:color="000000"/>
              <w:right w:val="single" w:sz="4" w:space="0" w:color="000000"/>
            </w:tcBorders>
            <w:vAlign w:val="center"/>
          </w:tcPr>
          <w:p w14:paraId="390FB04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F14F0E9" w14:textId="77777777" w:rsidTr="003A3BAD">
        <w:trPr>
          <w:trHeight w:val="735"/>
        </w:trPr>
        <w:tc>
          <w:tcPr>
            <w:tcW w:w="5249" w:type="dxa"/>
            <w:tcBorders>
              <w:top w:val="single" w:sz="4" w:space="0" w:color="000000"/>
              <w:left w:val="single" w:sz="4" w:space="0" w:color="000000"/>
              <w:bottom w:val="single" w:sz="4" w:space="0" w:color="000000"/>
              <w:right w:val="single" w:sz="4" w:space="0" w:color="000000"/>
            </w:tcBorders>
            <w:vAlign w:val="center"/>
          </w:tcPr>
          <w:p w14:paraId="012BE5BA" w14:textId="77777777" w:rsidR="00245E2F" w:rsidRDefault="007D1025">
            <w:pPr>
              <w:rPr>
                <w:rFonts w:ascii="Times New Roman" w:hAnsi="Times New Roman"/>
                <w:sz w:val="20"/>
              </w:rPr>
            </w:pPr>
            <w:r>
              <w:rPr>
                <w:rFonts w:ascii="Times New Roman" w:hAnsi="Times New Roman"/>
                <w:sz w:val="20"/>
              </w:rPr>
              <w:t>2.1.11</w:t>
            </w:r>
            <w:r w:rsidR="00082F26">
              <w:rPr>
                <w:rFonts w:ascii="Times New Roman" w:hAnsi="Times New Roman"/>
                <w:sz w:val="20"/>
              </w:rPr>
              <w:t>.</w:t>
            </w:r>
            <w:r>
              <w:rPr>
                <w:rFonts w:ascii="Times New Roman" w:hAnsi="Times New Roman"/>
                <w:sz w:val="20"/>
              </w:rPr>
              <w:t xml:space="preserve"> Посещения с профилактическими целями центров здоровья, включая диспансерное наблюдение </w:t>
            </w:r>
            <w:r w:rsidR="00082F26">
              <w:rPr>
                <w:rFonts w:ascii="Times New Roman" w:hAnsi="Times New Roman"/>
                <w:sz w:val="20"/>
              </w:rPr>
              <w:t>(</w:t>
            </w:r>
            <w:r>
              <w:rPr>
                <w:rFonts w:ascii="Times New Roman" w:hAnsi="Times New Roman"/>
                <w:sz w:val="20"/>
              </w:rPr>
              <w:t>сумма строк 33.11 + 41.11 + 49.11)</w:t>
            </w:r>
          </w:p>
        </w:tc>
        <w:tc>
          <w:tcPr>
            <w:tcW w:w="850" w:type="dxa"/>
            <w:tcBorders>
              <w:top w:val="single" w:sz="4" w:space="0" w:color="000000"/>
              <w:left w:val="single" w:sz="4" w:space="0" w:color="000000"/>
              <w:bottom w:val="single" w:sz="4" w:space="0" w:color="000000"/>
              <w:right w:val="single" w:sz="4" w:space="0" w:color="000000"/>
            </w:tcBorders>
            <w:vAlign w:val="center"/>
          </w:tcPr>
          <w:p w14:paraId="0C18C9BE" w14:textId="77777777" w:rsidR="00245E2F" w:rsidRDefault="007D1025">
            <w:pPr>
              <w:jc w:val="center"/>
              <w:rPr>
                <w:rFonts w:ascii="Times New Roman" w:hAnsi="Times New Roman"/>
                <w:sz w:val="20"/>
              </w:rPr>
            </w:pPr>
            <w:r>
              <w:rPr>
                <w:rFonts w:ascii="Times New Roman" w:hAnsi="Times New Roman"/>
                <w:sz w:val="20"/>
              </w:rPr>
              <w:t>23.11</w:t>
            </w:r>
          </w:p>
        </w:tc>
        <w:tc>
          <w:tcPr>
            <w:tcW w:w="1701" w:type="dxa"/>
            <w:tcBorders>
              <w:top w:val="single" w:sz="4" w:space="0" w:color="000000"/>
              <w:left w:val="single" w:sz="4" w:space="0" w:color="000000"/>
              <w:bottom w:val="single" w:sz="4" w:space="0" w:color="000000"/>
              <w:right w:val="single" w:sz="4" w:space="0" w:color="000000"/>
            </w:tcBorders>
            <w:vAlign w:val="center"/>
          </w:tcPr>
          <w:p w14:paraId="2E004834"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BDED17C" w14:textId="77777777" w:rsidR="00245E2F" w:rsidRDefault="007D1025">
            <w:pPr>
              <w:jc w:val="center"/>
              <w:rPr>
                <w:rFonts w:ascii="Times New Roman" w:hAnsi="Times New Roman"/>
                <w:sz w:val="20"/>
              </w:rPr>
            </w:pPr>
            <w:r>
              <w:rPr>
                <w:rFonts w:ascii="Times New Roman" w:hAnsi="Times New Roman"/>
                <w:sz w:val="20"/>
              </w:rPr>
              <w:t>0,032831</w:t>
            </w:r>
          </w:p>
        </w:tc>
        <w:tc>
          <w:tcPr>
            <w:tcW w:w="1572" w:type="dxa"/>
            <w:tcBorders>
              <w:top w:val="single" w:sz="4" w:space="0" w:color="000000"/>
              <w:left w:val="single" w:sz="4" w:space="0" w:color="000000"/>
              <w:bottom w:val="single" w:sz="4" w:space="0" w:color="000000"/>
              <w:right w:val="single" w:sz="4" w:space="0" w:color="000000"/>
            </w:tcBorders>
            <w:vAlign w:val="center"/>
          </w:tcPr>
          <w:p w14:paraId="0E177B66" w14:textId="77777777" w:rsidR="00245E2F" w:rsidRDefault="007D1025">
            <w:pPr>
              <w:jc w:val="center"/>
              <w:rPr>
                <w:rFonts w:ascii="Times New Roman" w:hAnsi="Times New Roman"/>
                <w:sz w:val="20"/>
              </w:rPr>
            </w:pPr>
            <w:r>
              <w:rPr>
                <w:rFonts w:ascii="Times New Roman" w:hAnsi="Times New Roman"/>
                <w:sz w:val="20"/>
              </w:rPr>
              <w:t>2 029,8</w:t>
            </w:r>
          </w:p>
        </w:tc>
        <w:tc>
          <w:tcPr>
            <w:tcW w:w="710" w:type="dxa"/>
            <w:tcBorders>
              <w:top w:val="single" w:sz="4" w:space="0" w:color="000000"/>
              <w:left w:val="single" w:sz="4" w:space="0" w:color="000000"/>
              <w:bottom w:val="single" w:sz="4" w:space="0" w:color="000000"/>
              <w:right w:val="single" w:sz="4" w:space="0" w:color="000000"/>
            </w:tcBorders>
            <w:vAlign w:val="center"/>
          </w:tcPr>
          <w:p w14:paraId="35E59EB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506C831" w14:textId="77777777" w:rsidR="00245E2F" w:rsidRDefault="007D1025">
            <w:pPr>
              <w:jc w:val="center"/>
              <w:rPr>
                <w:rFonts w:ascii="Times New Roman" w:hAnsi="Times New Roman"/>
                <w:sz w:val="20"/>
              </w:rPr>
            </w:pPr>
            <w:r>
              <w:rPr>
                <w:rFonts w:ascii="Times New Roman" w:hAnsi="Times New Roman"/>
                <w:sz w:val="20"/>
              </w:rPr>
              <w:t>66,6</w:t>
            </w:r>
          </w:p>
        </w:tc>
        <w:tc>
          <w:tcPr>
            <w:tcW w:w="707" w:type="dxa"/>
            <w:tcBorders>
              <w:top w:val="single" w:sz="4" w:space="0" w:color="000000"/>
              <w:left w:val="single" w:sz="4" w:space="0" w:color="000000"/>
              <w:bottom w:val="single" w:sz="4" w:space="0" w:color="000000"/>
              <w:right w:val="single" w:sz="4" w:space="0" w:color="000000"/>
            </w:tcBorders>
            <w:vAlign w:val="center"/>
          </w:tcPr>
          <w:p w14:paraId="303AE75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ECA4295" w14:textId="77777777" w:rsidR="00245E2F" w:rsidRDefault="007D1025">
            <w:pPr>
              <w:jc w:val="center"/>
              <w:rPr>
                <w:rFonts w:ascii="Times New Roman" w:hAnsi="Times New Roman"/>
                <w:sz w:val="20"/>
              </w:rPr>
            </w:pPr>
            <w:r>
              <w:rPr>
                <w:rFonts w:ascii="Times New Roman" w:hAnsi="Times New Roman"/>
                <w:sz w:val="20"/>
              </w:rPr>
              <w:t>157 670,3</w:t>
            </w:r>
          </w:p>
        </w:tc>
        <w:tc>
          <w:tcPr>
            <w:tcW w:w="582" w:type="dxa"/>
            <w:tcBorders>
              <w:top w:val="single" w:sz="4" w:space="0" w:color="000000"/>
              <w:left w:val="single" w:sz="4" w:space="0" w:color="000000"/>
              <w:bottom w:val="single" w:sz="4" w:space="0" w:color="000000"/>
              <w:right w:val="single" w:sz="4" w:space="0" w:color="000000"/>
            </w:tcBorders>
            <w:vAlign w:val="center"/>
          </w:tcPr>
          <w:p w14:paraId="106934A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C3B7855" w14:textId="77777777" w:rsidTr="003A3BAD">
        <w:trPr>
          <w:trHeight w:val="495"/>
        </w:trPr>
        <w:tc>
          <w:tcPr>
            <w:tcW w:w="5249" w:type="dxa"/>
            <w:tcBorders>
              <w:top w:val="single" w:sz="4" w:space="0" w:color="000000"/>
              <w:left w:val="single" w:sz="4" w:space="0" w:color="000000"/>
              <w:bottom w:val="single" w:sz="4" w:space="0" w:color="000000"/>
              <w:right w:val="single" w:sz="4" w:space="0" w:color="000000"/>
            </w:tcBorders>
            <w:vAlign w:val="center"/>
          </w:tcPr>
          <w:p w14:paraId="516AEE1D" w14:textId="77777777" w:rsidR="00245E2F" w:rsidRDefault="007D1025">
            <w:pPr>
              <w:rPr>
                <w:rFonts w:ascii="Times New Roman" w:hAnsi="Times New Roman"/>
                <w:sz w:val="20"/>
              </w:rPr>
            </w:pPr>
            <w:r>
              <w:rPr>
                <w:rFonts w:ascii="Times New Roman" w:hAnsi="Times New Roman"/>
                <w:sz w:val="20"/>
              </w:rPr>
              <w:t>2.1.12</w:t>
            </w:r>
            <w:r w:rsidR="00082F26">
              <w:rPr>
                <w:rFonts w:ascii="Times New Roman" w:hAnsi="Times New Roman"/>
                <w:sz w:val="20"/>
              </w:rPr>
              <w:t>.</w:t>
            </w:r>
            <w:r>
              <w:rPr>
                <w:rFonts w:ascii="Times New Roman" w:hAnsi="Times New Roman"/>
                <w:sz w:val="20"/>
              </w:rPr>
              <w:t xml:space="preserve"> Вакцинация для профилактики пневмококковых инфекций сумма строк 33.12 + 41.12 + 49.12)</w:t>
            </w:r>
          </w:p>
        </w:tc>
        <w:tc>
          <w:tcPr>
            <w:tcW w:w="850" w:type="dxa"/>
            <w:tcBorders>
              <w:top w:val="single" w:sz="4" w:space="0" w:color="000000"/>
              <w:left w:val="single" w:sz="4" w:space="0" w:color="000000"/>
              <w:bottom w:val="single" w:sz="4" w:space="0" w:color="000000"/>
              <w:right w:val="single" w:sz="4" w:space="0" w:color="000000"/>
            </w:tcBorders>
            <w:vAlign w:val="center"/>
          </w:tcPr>
          <w:p w14:paraId="0E3DB5B7" w14:textId="77777777" w:rsidR="00245E2F" w:rsidRDefault="007D1025">
            <w:pPr>
              <w:jc w:val="center"/>
              <w:rPr>
                <w:rFonts w:ascii="Times New Roman" w:hAnsi="Times New Roman"/>
                <w:sz w:val="20"/>
              </w:rPr>
            </w:pPr>
            <w:r>
              <w:rPr>
                <w:rFonts w:ascii="Times New Roman" w:hAnsi="Times New Roman"/>
                <w:sz w:val="20"/>
              </w:rPr>
              <w:t>23.12</w:t>
            </w:r>
          </w:p>
        </w:tc>
        <w:tc>
          <w:tcPr>
            <w:tcW w:w="1701" w:type="dxa"/>
            <w:tcBorders>
              <w:top w:val="single" w:sz="4" w:space="0" w:color="000000"/>
              <w:left w:val="single" w:sz="4" w:space="0" w:color="000000"/>
              <w:bottom w:val="single" w:sz="4" w:space="0" w:color="000000"/>
              <w:right w:val="single" w:sz="4" w:space="0" w:color="000000"/>
            </w:tcBorders>
            <w:vAlign w:val="center"/>
          </w:tcPr>
          <w:p w14:paraId="7070E586"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62240CA" w14:textId="77777777" w:rsidR="00245E2F" w:rsidRDefault="007D1025">
            <w:pPr>
              <w:jc w:val="center"/>
              <w:rPr>
                <w:rFonts w:ascii="Times New Roman" w:hAnsi="Times New Roman"/>
                <w:sz w:val="20"/>
              </w:rPr>
            </w:pPr>
            <w:r>
              <w:rPr>
                <w:rFonts w:ascii="Times New Roman" w:hAnsi="Times New Roman"/>
                <w:sz w:val="20"/>
              </w:rPr>
              <w:t>0,021666</w:t>
            </w:r>
          </w:p>
        </w:tc>
        <w:tc>
          <w:tcPr>
            <w:tcW w:w="1572" w:type="dxa"/>
            <w:tcBorders>
              <w:top w:val="single" w:sz="4" w:space="0" w:color="000000"/>
              <w:left w:val="single" w:sz="4" w:space="0" w:color="000000"/>
              <w:bottom w:val="single" w:sz="4" w:space="0" w:color="000000"/>
              <w:right w:val="single" w:sz="4" w:space="0" w:color="000000"/>
            </w:tcBorders>
            <w:vAlign w:val="center"/>
          </w:tcPr>
          <w:p w14:paraId="5B1C49A4" w14:textId="77777777" w:rsidR="00245E2F" w:rsidRDefault="007D1025">
            <w:pPr>
              <w:jc w:val="center"/>
              <w:rPr>
                <w:rFonts w:ascii="Times New Roman" w:hAnsi="Times New Roman"/>
                <w:sz w:val="20"/>
              </w:rPr>
            </w:pPr>
            <w:r>
              <w:rPr>
                <w:rFonts w:ascii="Times New Roman" w:hAnsi="Times New Roman"/>
                <w:sz w:val="20"/>
              </w:rPr>
              <w:t>2 839,0</w:t>
            </w:r>
          </w:p>
        </w:tc>
        <w:tc>
          <w:tcPr>
            <w:tcW w:w="710" w:type="dxa"/>
            <w:tcBorders>
              <w:top w:val="single" w:sz="4" w:space="0" w:color="000000"/>
              <w:left w:val="single" w:sz="4" w:space="0" w:color="000000"/>
              <w:bottom w:val="single" w:sz="4" w:space="0" w:color="000000"/>
              <w:right w:val="single" w:sz="4" w:space="0" w:color="000000"/>
            </w:tcBorders>
            <w:vAlign w:val="center"/>
          </w:tcPr>
          <w:p w14:paraId="6742049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AB8451D" w14:textId="77777777" w:rsidR="00245E2F" w:rsidRDefault="007D1025">
            <w:pPr>
              <w:jc w:val="center"/>
              <w:rPr>
                <w:rFonts w:ascii="Times New Roman" w:hAnsi="Times New Roman"/>
                <w:sz w:val="20"/>
              </w:rPr>
            </w:pPr>
            <w:r>
              <w:rPr>
                <w:rFonts w:ascii="Times New Roman" w:hAnsi="Times New Roman"/>
                <w:sz w:val="20"/>
              </w:rPr>
              <w:t>61,5</w:t>
            </w:r>
          </w:p>
        </w:tc>
        <w:tc>
          <w:tcPr>
            <w:tcW w:w="707" w:type="dxa"/>
            <w:tcBorders>
              <w:top w:val="single" w:sz="4" w:space="0" w:color="000000"/>
              <w:left w:val="single" w:sz="4" w:space="0" w:color="000000"/>
              <w:bottom w:val="single" w:sz="4" w:space="0" w:color="000000"/>
              <w:right w:val="single" w:sz="4" w:space="0" w:color="000000"/>
            </w:tcBorders>
            <w:vAlign w:val="center"/>
          </w:tcPr>
          <w:p w14:paraId="3A40655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37BB0F6" w14:textId="77777777" w:rsidR="00245E2F" w:rsidRDefault="007D1025">
            <w:pPr>
              <w:jc w:val="center"/>
              <w:rPr>
                <w:rFonts w:ascii="Times New Roman" w:hAnsi="Times New Roman"/>
                <w:sz w:val="20"/>
              </w:rPr>
            </w:pPr>
            <w:r>
              <w:rPr>
                <w:rFonts w:ascii="Times New Roman" w:hAnsi="Times New Roman"/>
                <w:sz w:val="20"/>
              </w:rPr>
              <w:t>145 531,4</w:t>
            </w:r>
          </w:p>
        </w:tc>
        <w:tc>
          <w:tcPr>
            <w:tcW w:w="582" w:type="dxa"/>
            <w:tcBorders>
              <w:top w:val="single" w:sz="4" w:space="0" w:color="000000"/>
              <w:left w:val="single" w:sz="4" w:space="0" w:color="000000"/>
              <w:bottom w:val="single" w:sz="4" w:space="0" w:color="000000"/>
              <w:right w:val="single" w:sz="4" w:space="0" w:color="000000"/>
            </w:tcBorders>
            <w:vAlign w:val="center"/>
          </w:tcPr>
          <w:p w14:paraId="4B40B3B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465A1AF" w14:textId="77777777" w:rsidTr="003A3BAD">
        <w:trPr>
          <w:trHeight w:val="1140"/>
        </w:trPr>
        <w:tc>
          <w:tcPr>
            <w:tcW w:w="5249" w:type="dxa"/>
            <w:tcBorders>
              <w:top w:val="single" w:sz="4" w:space="0" w:color="000000"/>
              <w:left w:val="single" w:sz="4" w:space="0" w:color="000000"/>
              <w:bottom w:val="single" w:sz="4" w:space="0" w:color="000000"/>
              <w:right w:val="single" w:sz="4" w:space="0" w:color="000000"/>
            </w:tcBorders>
            <w:vAlign w:val="center"/>
          </w:tcPr>
          <w:p w14:paraId="60840A3A" w14:textId="77777777" w:rsidR="00245E2F" w:rsidRDefault="00082F26">
            <w:pPr>
              <w:rPr>
                <w:rFonts w:ascii="Times New Roman" w:hAnsi="Times New Roman"/>
                <w:sz w:val="20"/>
              </w:rPr>
            </w:pPr>
            <w:r>
              <w:rPr>
                <w:rFonts w:ascii="Times New Roman" w:hAnsi="Times New Roman"/>
                <w:sz w:val="20"/>
              </w:rPr>
              <w:t>2.2</w:t>
            </w:r>
            <w:r w:rsidR="007D1025">
              <w:rPr>
                <w:rFonts w:ascii="Times New Roman" w:hAnsi="Times New Roman"/>
                <w:sz w:val="20"/>
              </w:rPr>
              <w:t xml:space="preserve">. В условиях дневных стационаров (первичная </w:t>
            </w:r>
            <w:r>
              <w:rPr>
                <w:rFonts w:ascii="Times New Roman" w:hAnsi="Times New Roman"/>
                <w:sz w:val="20"/>
              </w:rPr>
              <w:br/>
            </w:r>
            <w:r w:rsidR="007D1025">
              <w:rPr>
                <w:rFonts w:ascii="Times New Roman" w:hAnsi="Times New Roman"/>
                <w:sz w:val="20"/>
              </w:rPr>
              <w:t>медико</w:t>
            </w:r>
            <w:r>
              <w:rPr>
                <w:rFonts w:ascii="Times New Roman" w:hAnsi="Times New Roman"/>
                <w:sz w:val="20"/>
              </w:rPr>
              <w:t>-</w:t>
            </w:r>
            <w:r w:rsidR="007D1025">
              <w:rPr>
                <w:rFonts w:ascii="Times New Roman" w:hAnsi="Times New Roman"/>
                <w:sz w:val="20"/>
              </w:rPr>
              <w:t>санитарная помощь, специализированная медицинская помощь), за исключением медицинской реабилитации (сумма строк 34 + 42 + 50),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4489397F" w14:textId="77777777" w:rsidR="00245E2F" w:rsidRDefault="007D1025">
            <w:pPr>
              <w:jc w:val="center"/>
              <w:rPr>
                <w:rFonts w:ascii="Times New Roman" w:hAnsi="Times New Roman"/>
                <w:sz w:val="20"/>
              </w:rPr>
            </w:pPr>
            <w:r>
              <w:rPr>
                <w:rFonts w:ascii="Times New Roman" w:hAnsi="Times New Roman"/>
                <w:sz w:val="20"/>
              </w:rPr>
              <w:t>24</w:t>
            </w:r>
          </w:p>
        </w:tc>
        <w:tc>
          <w:tcPr>
            <w:tcW w:w="1701" w:type="dxa"/>
            <w:tcBorders>
              <w:top w:val="single" w:sz="4" w:space="0" w:color="000000"/>
              <w:left w:val="single" w:sz="4" w:space="0" w:color="000000"/>
              <w:bottom w:val="single" w:sz="4" w:space="0" w:color="000000"/>
              <w:right w:val="single" w:sz="4" w:space="0" w:color="000000"/>
            </w:tcBorders>
            <w:vAlign w:val="center"/>
          </w:tcPr>
          <w:p w14:paraId="5F6FA297"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58BD5272" w14:textId="77777777" w:rsidR="00245E2F" w:rsidRDefault="007D1025">
            <w:pPr>
              <w:jc w:val="center"/>
              <w:rPr>
                <w:rFonts w:ascii="Times New Roman" w:hAnsi="Times New Roman"/>
                <w:sz w:val="20"/>
              </w:rPr>
            </w:pPr>
            <w:r>
              <w:rPr>
                <w:rFonts w:ascii="Times New Roman" w:hAnsi="Times New Roman"/>
                <w:sz w:val="20"/>
              </w:rPr>
              <w:t>0,069345</w:t>
            </w:r>
          </w:p>
        </w:tc>
        <w:tc>
          <w:tcPr>
            <w:tcW w:w="1572" w:type="dxa"/>
            <w:tcBorders>
              <w:top w:val="single" w:sz="4" w:space="0" w:color="000000"/>
              <w:left w:val="single" w:sz="4" w:space="0" w:color="000000"/>
              <w:bottom w:val="single" w:sz="4" w:space="0" w:color="000000"/>
              <w:right w:val="single" w:sz="4" w:space="0" w:color="000000"/>
            </w:tcBorders>
            <w:vAlign w:val="center"/>
          </w:tcPr>
          <w:p w14:paraId="7210C637" w14:textId="77777777" w:rsidR="00245E2F" w:rsidRDefault="007D1025">
            <w:pPr>
              <w:jc w:val="center"/>
              <w:rPr>
                <w:rFonts w:ascii="Times New Roman" w:hAnsi="Times New Roman"/>
                <w:sz w:val="20"/>
              </w:rPr>
            </w:pPr>
            <w:r>
              <w:rPr>
                <w:rFonts w:ascii="Times New Roman" w:hAnsi="Times New Roman"/>
                <w:sz w:val="20"/>
              </w:rPr>
              <w:t>39 471,3</w:t>
            </w:r>
          </w:p>
        </w:tc>
        <w:tc>
          <w:tcPr>
            <w:tcW w:w="710" w:type="dxa"/>
            <w:tcBorders>
              <w:top w:val="single" w:sz="4" w:space="0" w:color="000000"/>
              <w:left w:val="single" w:sz="4" w:space="0" w:color="000000"/>
              <w:bottom w:val="single" w:sz="4" w:space="0" w:color="000000"/>
              <w:right w:val="single" w:sz="4" w:space="0" w:color="000000"/>
            </w:tcBorders>
            <w:vAlign w:val="center"/>
          </w:tcPr>
          <w:p w14:paraId="08910DE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FCF8D12" w14:textId="77777777" w:rsidR="00245E2F" w:rsidRDefault="007D1025">
            <w:pPr>
              <w:jc w:val="center"/>
              <w:rPr>
                <w:rFonts w:ascii="Times New Roman" w:hAnsi="Times New Roman"/>
                <w:sz w:val="20"/>
              </w:rPr>
            </w:pPr>
            <w:r>
              <w:rPr>
                <w:rFonts w:ascii="Times New Roman" w:hAnsi="Times New Roman"/>
                <w:sz w:val="20"/>
              </w:rPr>
              <w:t>2 737,1</w:t>
            </w:r>
          </w:p>
        </w:tc>
        <w:tc>
          <w:tcPr>
            <w:tcW w:w="707" w:type="dxa"/>
            <w:tcBorders>
              <w:top w:val="single" w:sz="4" w:space="0" w:color="000000"/>
              <w:left w:val="single" w:sz="4" w:space="0" w:color="000000"/>
              <w:bottom w:val="single" w:sz="4" w:space="0" w:color="000000"/>
              <w:right w:val="single" w:sz="4" w:space="0" w:color="000000"/>
            </w:tcBorders>
            <w:vAlign w:val="center"/>
          </w:tcPr>
          <w:p w14:paraId="1863B4D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41CA87E" w14:textId="77777777" w:rsidR="00245E2F" w:rsidRDefault="007D1025">
            <w:pPr>
              <w:jc w:val="center"/>
              <w:rPr>
                <w:rFonts w:ascii="Times New Roman" w:hAnsi="Times New Roman"/>
                <w:sz w:val="20"/>
              </w:rPr>
            </w:pPr>
            <w:r>
              <w:rPr>
                <w:rFonts w:ascii="Times New Roman" w:hAnsi="Times New Roman"/>
                <w:sz w:val="20"/>
              </w:rPr>
              <w:t>6 476 034,0</w:t>
            </w:r>
          </w:p>
        </w:tc>
        <w:tc>
          <w:tcPr>
            <w:tcW w:w="582" w:type="dxa"/>
            <w:tcBorders>
              <w:top w:val="single" w:sz="4" w:space="0" w:color="000000"/>
              <w:left w:val="single" w:sz="4" w:space="0" w:color="000000"/>
              <w:bottom w:val="single" w:sz="4" w:space="0" w:color="000000"/>
              <w:right w:val="single" w:sz="4" w:space="0" w:color="000000"/>
            </w:tcBorders>
            <w:vAlign w:val="center"/>
          </w:tcPr>
          <w:p w14:paraId="1A78B93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261E324"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69F88D57" w14:textId="77777777" w:rsidR="00245E2F" w:rsidRDefault="00082F26">
            <w:pPr>
              <w:rPr>
                <w:rFonts w:ascii="Times New Roman" w:hAnsi="Times New Roman"/>
                <w:sz w:val="20"/>
              </w:rPr>
            </w:pPr>
            <w:r>
              <w:rPr>
                <w:rFonts w:ascii="Times New Roman" w:hAnsi="Times New Roman"/>
                <w:sz w:val="20"/>
              </w:rPr>
              <w:t>2.2.</w:t>
            </w:r>
            <w:r w:rsidR="007D1025">
              <w:rPr>
                <w:rFonts w:ascii="Times New Roman" w:hAnsi="Times New Roman"/>
                <w:sz w:val="20"/>
              </w:rPr>
              <w:t xml:space="preserve">1. </w:t>
            </w:r>
            <w:r>
              <w:rPr>
                <w:rFonts w:ascii="Times New Roman" w:hAnsi="Times New Roman"/>
                <w:sz w:val="20"/>
              </w:rPr>
              <w:t>Д</w:t>
            </w:r>
            <w:r w:rsidR="007D1025">
              <w:rPr>
                <w:rFonts w:ascii="Times New Roman" w:hAnsi="Times New Roman"/>
                <w:sz w:val="20"/>
              </w:rPr>
              <w:t>ля оказания медицинской помощи по профилю «онкология», в том числе (сумма строк 34.1 + 42.1 + 50.1)</w:t>
            </w:r>
          </w:p>
        </w:tc>
        <w:tc>
          <w:tcPr>
            <w:tcW w:w="850" w:type="dxa"/>
            <w:tcBorders>
              <w:top w:val="single" w:sz="4" w:space="0" w:color="000000"/>
              <w:left w:val="single" w:sz="4" w:space="0" w:color="000000"/>
              <w:bottom w:val="single" w:sz="4" w:space="0" w:color="000000"/>
              <w:right w:val="single" w:sz="4" w:space="0" w:color="000000"/>
            </w:tcBorders>
            <w:vAlign w:val="center"/>
          </w:tcPr>
          <w:p w14:paraId="7F53297A" w14:textId="77777777" w:rsidR="00245E2F" w:rsidRDefault="007D1025">
            <w:pPr>
              <w:jc w:val="center"/>
              <w:rPr>
                <w:rFonts w:ascii="Times New Roman" w:hAnsi="Times New Roman"/>
                <w:sz w:val="20"/>
              </w:rPr>
            </w:pPr>
            <w:r>
              <w:rPr>
                <w:rFonts w:ascii="Times New Roman" w:hAnsi="Times New Roman"/>
                <w:sz w:val="20"/>
              </w:rPr>
              <w:t>24.1</w:t>
            </w:r>
          </w:p>
        </w:tc>
        <w:tc>
          <w:tcPr>
            <w:tcW w:w="1701" w:type="dxa"/>
            <w:tcBorders>
              <w:top w:val="single" w:sz="4" w:space="0" w:color="000000"/>
              <w:left w:val="single" w:sz="4" w:space="0" w:color="000000"/>
              <w:bottom w:val="single" w:sz="4" w:space="0" w:color="000000"/>
              <w:right w:val="single" w:sz="4" w:space="0" w:color="000000"/>
            </w:tcBorders>
            <w:vAlign w:val="center"/>
          </w:tcPr>
          <w:p w14:paraId="346B3C96"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1100055C" w14:textId="77777777" w:rsidR="00245E2F" w:rsidRDefault="007D1025">
            <w:pPr>
              <w:jc w:val="center"/>
              <w:rPr>
                <w:rFonts w:ascii="Times New Roman" w:hAnsi="Times New Roman"/>
                <w:sz w:val="20"/>
              </w:rPr>
            </w:pPr>
            <w:r>
              <w:rPr>
                <w:rFonts w:ascii="Times New Roman" w:hAnsi="Times New Roman"/>
                <w:sz w:val="20"/>
              </w:rPr>
              <w:t>0,014388</w:t>
            </w:r>
          </w:p>
        </w:tc>
        <w:tc>
          <w:tcPr>
            <w:tcW w:w="1572" w:type="dxa"/>
            <w:tcBorders>
              <w:top w:val="single" w:sz="4" w:space="0" w:color="000000"/>
              <w:left w:val="single" w:sz="4" w:space="0" w:color="000000"/>
              <w:bottom w:val="single" w:sz="4" w:space="0" w:color="000000"/>
              <w:right w:val="single" w:sz="4" w:space="0" w:color="000000"/>
            </w:tcBorders>
            <w:vAlign w:val="center"/>
          </w:tcPr>
          <w:p w14:paraId="48DA5D1C" w14:textId="77777777" w:rsidR="00245E2F" w:rsidRDefault="007D1025">
            <w:pPr>
              <w:jc w:val="center"/>
              <w:rPr>
                <w:rFonts w:ascii="Times New Roman" w:hAnsi="Times New Roman"/>
                <w:sz w:val="20"/>
              </w:rPr>
            </w:pPr>
            <w:r>
              <w:rPr>
                <w:rFonts w:ascii="Times New Roman" w:hAnsi="Times New Roman"/>
                <w:sz w:val="20"/>
              </w:rPr>
              <w:t>96 971,6</w:t>
            </w:r>
          </w:p>
        </w:tc>
        <w:tc>
          <w:tcPr>
            <w:tcW w:w="710" w:type="dxa"/>
            <w:tcBorders>
              <w:top w:val="single" w:sz="4" w:space="0" w:color="000000"/>
              <w:left w:val="single" w:sz="4" w:space="0" w:color="000000"/>
              <w:bottom w:val="single" w:sz="4" w:space="0" w:color="000000"/>
              <w:right w:val="single" w:sz="4" w:space="0" w:color="000000"/>
            </w:tcBorders>
            <w:vAlign w:val="center"/>
          </w:tcPr>
          <w:p w14:paraId="7C32C7F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32E7C44" w14:textId="77777777" w:rsidR="00245E2F" w:rsidRDefault="007D1025">
            <w:pPr>
              <w:jc w:val="center"/>
              <w:rPr>
                <w:rFonts w:ascii="Times New Roman" w:hAnsi="Times New Roman"/>
                <w:sz w:val="20"/>
              </w:rPr>
            </w:pPr>
            <w:r>
              <w:rPr>
                <w:rFonts w:ascii="Times New Roman" w:hAnsi="Times New Roman"/>
                <w:sz w:val="20"/>
              </w:rPr>
              <w:t>1 395,2</w:t>
            </w:r>
          </w:p>
        </w:tc>
        <w:tc>
          <w:tcPr>
            <w:tcW w:w="707" w:type="dxa"/>
            <w:tcBorders>
              <w:top w:val="single" w:sz="4" w:space="0" w:color="000000"/>
              <w:left w:val="single" w:sz="4" w:space="0" w:color="000000"/>
              <w:bottom w:val="single" w:sz="4" w:space="0" w:color="000000"/>
              <w:right w:val="single" w:sz="4" w:space="0" w:color="000000"/>
            </w:tcBorders>
            <w:vAlign w:val="center"/>
          </w:tcPr>
          <w:p w14:paraId="69620A4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1303960" w14:textId="77777777" w:rsidR="00245E2F" w:rsidRDefault="007D1025">
            <w:pPr>
              <w:jc w:val="center"/>
              <w:rPr>
                <w:rFonts w:ascii="Times New Roman" w:hAnsi="Times New Roman"/>
                <w:sz w:val="20"/>
              </w:rPr>
            </w:pPr>
            <w:r>
              <w:rPr>
                <w:rFonts w:ascii="Times New Roman" w:hAnsi="Times New Roman"/>
                <w:sz w:val="20"/>
              </w:rPr>
              <w:t>3 301 091,2</w:t>
            </w:r>
          </w:p>
        </w:tc>
        <w:tc>
          <w:tcPr>
            <w:tcW w:w="582" w:type="dxa"/>
            <w:tcBorders>
              <w:top w:val="single" w:sz="4" w:space="0" w:color="000000"/>
              <w:left w:val="single" w:sz="4" w:space="0" w:color="000000"/>
              <w:bottom w:val="single" w:sz="4" w:space="0" w:color="000000"/>
              <w:right w:val="single" w:sz="4" w:space="0" w:color="000000"/>
            </w:tcBorders>
            <w:vAlign w:val="center"/>
          </w:tcPr>
          <w:p w14:paraId="621608F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3D69166"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00538A8A" w14:textId="77777777" w:rsidR="00245E2F" w:rsidRDefault="00082F26">
            <w:pPr>
              <w:rPr>
                <w:rFonts w:ascii="Times New Roman" w:hAnsi="Times New Roman"/>
                <w:sz w:val="20"/>
              </w:rPr>
            </w:pPr>
            <w:r>
              <w:rPr>
                <w:rFonts w:ascii="Times New Roman" w:hAnsi="Times New Roman"/>
                <w:sz w:val="20"/>
              </w:rPr>
              <w:t>2</w:t>
            </w:r>
            <w:r w:rsidR="007D1025">
              <w:rPr>
                <w:rFonts w:ascii="Times New Roman" w:hAnsi="Times New Roman"/>
                <w:sz w:val="20"/>
              </w:rPr>
              <w:t>.</w:t>
            </w:r>
            <w:r>
              <w:rPr>
                <w:rFonts w:ascii="Times New Roman" w:hAnsi="Times New Roman"/>
                <w:sz w:val="20"/>
              </w:rPr>
              <w:t>2.</w:t>
            </w:r>
            <w:r w:rsidR="007D1025">
              <w:rPr>
                <w:rFonts w:ascii="Times New Roman" w:hAnsi="Times New Roman"/>
                <w:sz w:val="20"/>
              </w:rPr>
              <w:t xml:space="preserve">2. </w:t>
            </w:r>
            <w:r>
              <w:rPr>
                <w:rFonts w:ascii="Times New Roman" w:hAnsi="Times New Roman"/>
                <w:sz w:val="20"/>
              </w:rPr>
              <w:t>Д</w:t>
            </w:r>
            <w:r w:rsidR="007D1025">
              <w:rPr>
                <w:rFonts w:ascii="Times New Roman" w:hAnsi="Times New Roman"/>
                <w:sz w:val="20"/>
              </w:rPr>
              <w:t>ля оказания медицинской помощи при экстракорпоральном оплодотворении (сумма строк 34.2 + 42.2 + 50.2)</w:t>
            </w:r>
          </w:p>
        </w:tc>
        <w:tc>
          <w:tcPr>
            <w:tcW w:w="850" w:type="dxa"/>
            <w:tcBorders>
              <w:top w:val="single" w:sz="4" w:space="0" w:color="000000"/>
              <w:left w:val="single" w:sz="4" w:space="0" w:color="000000"/>
              <w:bottom w:val="single" w:sz="4" w:space="0" w:color="000000"/>
              <w:right w:val="single" w:sz="4" w:space="0" w:color="000000"/>
            </w:tcBorders>
            <w:vAlign w:val="center"/>
          </w:tcPr>
          <w:p w14:paraId="1FF674ED" w14:textId="77777777" w:rsidR="00245E2F" w:rsidRDefault="007D1025">
            <w:pPr>
              <w:jc w:val="center"/>
              <w:rPr>
                <w:rFonts w:ascii="Times New Roman" w:hAnsi="Times New Roman"/>
                <w:sz w:val="20"/>
              </w:rPr>
            </w:pPr>
            <w:r>
              <w:rPr>
                <w:rFonts w:ascii="Times New Roman" w:hAnsi="Times New Roman"/>
                <w:sz w:val="20"/>
              </w:rPr>
              <w:t>24.2</w:t>
            </w:r>
          </w:p>
        </w:tc>
        <w:tc>
          <w:tcPr>
            <w:tcW w:w="1701" w:type="dxa"/>
            <w:tcBorders>
              <w:top w:val="single" w:sz="4" w:space="0" w:color="000000"/>
              <w:left w:val="single" w:sz="4" w:space="0" w:color="000000"/>
              <w:bottom w:val="single" w:sz="4" w:space="0" w:color="000000"/>
              <w:right w:val="single" w:sz="4" w:space="0" w:color="000000"/>
            </w:tcBorders>
            <w:vAlign w:val="center"/>
          </w:tcPr>
          <w:p w14:paraId="4CF079B0"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40793D76" w14:textId="77777777" w:rsidR="00245E2F" w:rsidRDefault="007D1025">
            <w:pPr>
              <w:jc w:val="center"/>
              <w:rPr>
                <w:rFonts w:ascii="Times New Roman" w:hAnsi="Times New Roman"/>
                <w:sz w:val="20"/>
              </w:rPr>
            </w:pPr>
            <w:r>
              <w:rPr>
                <w:rFonts w:ascii="Times New Roman" w:hAnsi="Times New Roman"/>
                <w:sz w:val="20"/>
              </w:rPr>
              <w:t>0,000741</w:t>
            </w:r>
          </w:p>
        </w:tc>
        <w:tc>
          <w:tcPr>
            <w:tcW w:w="1572" w:type="dxa"/>
            <w:tcBorders>
              <w:top w:val="single" w:sz="4" w:space="0" w:color="000000"/>
              <w:left w:val="single" w:sz="4" w:space="0" w:color="000000"/>
              <w:bottom w:val="single" w:sz="4" w:space="0" w:color="000000"/>
              <w:right w:val="single" w:sz="4" w:space="0" w:color="000000"/>
            </w:tcBorders>
            <w:vAlign w:val="center"/>
          </w:tcPr>
          <w:p w14:paraId="0637C09F" w14:textId="77777777" w:rsidR="00245E2F" w:rsidRDefault="007D1025">
            <w:pPr>
              <w:jc w:val="center"/>
              <w:rPr>
                <w:rFonts w:ascii="Times New Roman" w:hAnsi="Times New Roman"/>
                <w:sz w:val="20"/>
              </w:rPr>
            </w:pPr>
            <w:r>
              <w:rPr>
                <w:rFonts w:ascii="Times New Roman" w:hAnsi="Times New Roman"/>
                <w:sz w:val="20"/>
              </w:rPr>
              <w:t>142 583,9</w:t>
            </w:r>
          </w:p>
        </w:tc>
        <w:tc>
          <w:tcPr>
            <w:tcW w:w="710" w:type="dxa"/>
            <w:tcBorders>
              <w:top w:val="single" w:sz="4" w:space="0" w:color="000000"/>
              <w:left w:val="single" w:sz="4" w:space="0" w:color="000000"/>
              <w:bottom w:val="single" w:sz="4" w:space="0" w:color="000000"/>
              <w:right w:val="single" w:sz="4" w:space="0" w:color="000000"/>
            </w:tcBorders>
            <w:vAlign w:val="center"/>
          </w:tcPr>
          <w:p w14:paraId="23E544B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D89053B" w14:textId="77777777" w:rsidR="00245E2F" w:rsidRDefault="007D1025">
            <w:pPr>
              <w:jc w:val="center"/>
              <w:rPr>
                <w:rFonts w:ascii="Times New Roman" w:hAnsi="Times New Roman"/>
                <w:sz w:val="20"/>
              </w:rPr>
            </w:pPr>
            <w:r>
              <w:rPr>
                <w:rFonts w:ascii="Times New Roman" w:hAnsi="Times New Roman"/>
                <w:sz w:val="20"/>
              </w:rPr>
              <w:t>105,7</w:t>
            </w:r>
          </w:p>
        </w:tc>
        <w:tc>
          <w:tcPr>
            <w:tcW w:w="707" w:type="dxa"/>
            <w:tcBorders>
              <w:top w:val="single" w:sz="4" w:space="0" w:color="000000"/>
              <w:left w:val="single" w:sz="4" w:space="0" w:color="000000"/>
              <w:bottom w:val="single" w:sz="4" w:space="0" w:color="000000"/>
              <w:right w:val="single" w:sz="4" w:space="0" w:color="000000"/>
            </w:tcBorders>
            <w:vAlign w:val="center"/>
          </w:tcPr>
          <w:p w14:paraId="7C9A747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C73A0E6" w14:textId="77777777" w:rsidR="00245E2F" w:rsidRDefault="007D1025">
            <w:pPr>
              <w:jc w:val="center"/>
              <w:rPr>
                <w:rFonts w:ascii="Times New Roman" w:hAnsi="Times New Roman"/>
                <w:sz w:val="20"/>
              </w:rPr>
            </w:pPr>
            <w:r>
              <w:rPr>
                <w:rFonts w:ascii="Times New Roman" w:hAnsi="Times New Roman"/>
                <w:sz w:val="20"/>
              </w:rPr>
              <w:t>249 977,7</w:t>
            </w:r>
          </w:p>
        </w:tc>
        <w:tc>
          <w:tcPr>
            <w:tcW w:w="582" w:type="dxa"/>
            <w:tcBorders>
              <w:top w:val="single" w:sz="4" w:space="0" w:color="000000"/>
              <w:left w:val="single" w:sz="4" w:space="0" w:color="000000"/>
              <w:bottom w:val="single" w:sz="4" w:space="0" w:color="000000"/>
              <w:right w:val="single" w:sz="4" w:space="0" w:color="000000"/>
            </w:tcBorders>
            <w:vAlign w:val="center"/>
          </w:tcPr>
          <w:p w14:paraId="0AF0681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6D04AF6" w14:textId="77777777" w:rsidTr="003A3BAD">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1994DBBC" w14:textId="77777777" w:rsidR="00245E2F" w:rsidRDefault="00082F26">
            <w:pPr>
              <w:rPr>
                <w:rFonts w:ascii="Times New Roman" w:hAnsi="Times New Roman"/>
                <w:sz w:val="20"/>
              </w:rPr>
            </w:pPr>
            <w:r>
              <w:rPr>
                <w:rFonts w:ascii="Times New Roman" w:hAnsi="Times New Roman"/>
                <w:sz w:val="20"/>
              </w:rPr>
              <w:t>2</w:t>
            </w:r>
            <w:r w:rsidR="007D1025">
              <w:rPr>
                <w:rFonts w:ascii="Times New Roman" w:hAnsi="Times New Roman"/>
                <w:sz w:val="20"/>
              </w:rPr>
              <w:t>.</w:t>
            </w:r>
            <w:r>
              <w:rPr>
                <w:rFonts w:ascii="Times New Roman" w:hAnsi="Times New Roman"/>
                <w:sz w:val="20"/>
              </w:rPr>
              <w:t>2.</w:t>
            </w:r>
            <w:r w:rsidR="007D1025">
              <w:rPr>
                <w:rFonts w:ascii="Times New Roman" w:hAnsi="Times New Roman"/>
                <w:sz w:val="20"/>
              </w:rPr>
              <w:t xml:space="preserve">3. </w:t>
            </w:r>
            <w:r>
              <w:rPr>
                <w:rFonts w:ascii="Times New Roman" w:hAnsi="Times New Roman"/>
                <w:sz w:val="20"/>
              </w:rPr>
              <w:t>Д</w:t>
            </w:r>
            <w:r w:rsidR="007D1025">
              <w:rPr>
                <w:rFonts w:ascii="Times New Roman" w:hAnsi="Times New Roman"/>
                <w:sz w:val="20"/>
              </w:rPr>
              <w:t>ля оказания медицинской помощи больным с вирусным гепатитом С медицинскими организациями (за исключением федеральных медицинских организаций) (сумма строк 34.3 + 42.3 + 50.3)</w:t>
            </w:r>
          </w:p>
        </w:tc>
        <w:tc>
          <w:tcPr>
            <w:tcW w:w="850" w:type="dxa"/>
            <w:tcBorders>
              <w:top w:val="single" w:sz="4" w:space="0" w:color="000000"/>
              <w:left w:val="single" w:sz="4" w:space="0" w:color="000000"/>
              <w:bottom w:val="single" w:sz="4" w:space="0" w:color="000000"/>
              <w:right w:val="single" w:sz="4" w:space="0" w:color="000000"/>
            </w:tcBorders>
            <w:vAlign w:val="center"/>
          </w:tcPr>
          <w:p w14:paraId="7EBE816D" w14:textId="77777777" w:rsidR="00245E2F" w:rsidRDefault="007D1025">
            <w:pPr>
              <w:jc w:val="center"/>
              <w:rPr>
                <w:rFonts w:ascii="Times New Roman" w:hAnsi="Times New Roman"/>
                <w:sz w:val="20"/>
              </w:rPr>
            </w:pPr>
            <w:r>
              <w:rPr>
                <w:rFonts w:ascii="Times New Roman" w:hAnsi="Times New Roman"/>
                <w:sz w:val="20"/>
              </w:rPr>
              <w:t>24.3</w:t>
            </w:r>
          </w:p>
        </w:tc>
        <w:tc>
          <w:tcPr>
            <w:tcW w:w="1701" w:type="dxa"/>
            <w:tcBorders>
              <w:top w:val="single" w:sz="4" w:space="0" w:color="000000"/>
              <w:left w:val="single" w:sz="4" w:space="0" w:color="000000"/>
              <w:bottom w:val="single" w:sz="4" w:space="0" w:color="000000"/>
              <w:right w:val="single" w:sz="4" w:space="0" w:color="000000"/>
            </w:tcBorders>
            <w:vAlign w:val="center"/>
          </w:tcPr>
          <w:p w14:paraId="6D783366"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3758B330" w14:textId="77777777" w:rsidR="00245E2F" w:rsidRDefault="007D1025">
            <w:pPr>
              <w:jc w:val="center"/>
              <w:rPr>
                <w:rFonts w:ascii="Times New Roman" w:hAnsi="Times New Roman"/>
                <w:sz w:val="20"/>
              </w:rPr>
            </w:pPr>
            <w:r>
              <w:rPr>
                <w:rFonts w:ascii="Times New Roman" w:hAnsi="Times New Roman"/>
                <w:sz w:val="20"/>
              </w:rPr>
              <w:t>0,001288</w:t>
            </w:r>
          </w:p>
        </w:tc>
        <w:tc>
          <w:tcPr>
            <w:tcW w:w="1572" w:type="dxa"/>
            <w:tcBorders>
              <w:top w:val="single" w:sz="4" w:space="0" w:color="000000"/>
              <w:left w:val="single" w:sz="4" w:space="0" w:color="000000"/>
              <w:bottom w:val="single" w:sz="4" w:space="0" w:color="000000"/>
              <w:right w:val="single" w:sz="4" w:space="0" w:color="000000"/>
            </w:tcBorders>
            <w:vAlign w:val="center"/>
          </w:tcPr>
          <w:p w14:paraId="60DEF7E6" w14:textId="77777777" w:rsidR="00245E2F" w:rsidRDefault="007D1025">
            <w:pPr>
              <w:jc w:val="center"/>
              <w:rPr>
                <w:rFonts w:ascii="Times New Roman" w:hAnsi="Times New Roman"/>
                <w:sz w:val="20"/>
              </w:rPr>
            </w:pPr>
            <w:r>
              <w:rPr>
                <w:rFonts w:ascii="Times New Roman" w:hAnsi="Times New Roman"/>
                <w:sz w:val="20"/>
              </w:rPr>
              <w:t>75 996,3</w:t>
            </w:r>
          </w:p>
        </w:tc>
        <w:tc>
          <w:tcPr>
            <w:tcW w:w="710" w:type="dxa"/>
            <w:tcBorders>
              <w:top w:val="single" w:sz="4" w:space="0" w:color="000000"/>
              <w:left w:val="single" w:sz="4" w:space="0" w:color="000000"/>
              <w:bottom w:val="single" w:sz="4" w:space="0" w:color="000000"/>
              <w:right w:val="single" w:sz="4" w:space="0" w:color="000000"/>
            </w:tcBorders>
            <w:vAlign w:val="center"/>
          </w:tcPr>
          <w:p w14:paraId="64D92CF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A9FB81A" w14:textId="77777777" w:rsidR="00245E2F" w:rsidRDefault="007D1025">
            <w:pPr>
              <w:jc w:val="center"/>
              <w:rPr>
                <w:rFonts w:ascii="Times New Roman" w:hAnsi="Times New Roman"/>
                <w:sz w:val="20"/>
              </w:rPr>
            </w:pPr>
            <w:r>
              <w:rPr>
                <w:rFonts w:ascii="Times New Roman" w:hAnsi="Times New Roman"/>
                <w:sz w:val="20"/>
              </w:rPr>
              <w:t>97,9</w:t>
            </w:r>
          </w:p>
        </w:tc>
        <w:tc>
          <w:tcPr>
            <w:tcW w:w="707" w:type="dxa"/>
            <w:tcBorders>
              <w:top w:val="single" w:sz="4" w:space="0" w:color="000000"/>
              <w:left w:val="single" w:sz="4" w:space="0" w:color="000000"/>
              <w:bottom w:val="single" w:sz="4" w:space="0" w:color="000000"/>
              <w:right w:val="single" w:sz="4" w:space="0" w:color="000000"/>
            </w:tcBorders>
            <w:vAlign w:val="center"/>
          </w:tcPr>
          <w:p w14:paraId="5C66C79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E04A9C6" w14:textId="77777777" w:rsidR="00245E2F" w:rsidRDefault="007D1025">
            <w:pPr>
              <w:jc w:val="center"/>
              <w:rPr>
                <w:rFonts w:ascii="Times New Roman" w:hAnsi="Times New Roman"/>
                <w:sz w:val="20"/>
              </w:rPr>
            </w:pPr>
            <w:r>
              <w:rPr>
                <w:rFonts w:ascii="Times New Roman" w:hAnsi="Times New Roman"/>
                <w:sz w:val="20"/>
              </w:rPr>
              <w:t>231 590,6</w:t>
            </w:r>
          </w:p>
        </w:tc>
        <w:tc>
          <w:tcPr>
            <w:tcW w:w="582" w:type="dxa"/>
            <w:tcBorders>
              <w:top w:val="single" w:sz="4" w:space="0" w:color="000000"/>
              <w:left w:val="single" w:sz="4" w:space="0" w:color="000000"/>
              <w:bottom w:val="single" w:sz="4" w:space="0" w:color="000000"/>
              <w:right w:val="single" w:sz="4" w:space="0" w:color="000000"/>
            </w:tcBorders>
            <w:vAlign w:val="center"/>
          </w:tcPr>
          <w:p w14:paraId="43F205A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7DF70B5"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FD89109" w14:textId="77777777" w:rsidR="00245E2F" w:rsidRDefault="00F46A99">
            <w:pPr>
              <w:rPr>
                <w:rFonts w:ascii="Times New Roman" w:hAnsi="Times New Roman"/>
                <w:sz w:val="20"/>
              </w:rPr>
            </w:pPr>
            <w:r>
              <w:rPr>
                <w:rFonts w:ascii="Times New Roman" w:hAnsi="Times New Roman"/>
                <w:sz w:val="20"/>
              </w:rPr>
              <w:t>2</w:t>
            </w:r>
            <w:r w:rsidR="007D1025">
              <w:rPr>
                <w:rFonts w:ascii="Times New Roman" w:hAnsi="Times New Roman"/>
                <w:sz w:val="20"/>
              </w:rPr>
              <w:t>.</w:t>
            </w:r>
            <w:r>
              <w:rPr>
                <w:rFonts w:ascii="Times New Roman" w:hAnsi="Times New Roman"/>
                <w:sz w:val="20"/>
              </w:rPr>
              <w:t>2.</w:t>
            </w:r>
            <w:r w:rsidR="007D1025">
              <w:rPr>
                <w:rFonts w:ascii="Times New Roman" w:hAnsi="Times New Roman"/>
                <w:sz w:val="20"/>
              </w:rPr>
              <w:t xml:space="preserve">4. </w:t>
            </w:r>
            <w:r>
              <w:rPr>
                <w:rFonts w:ascii="Times New Roman" w:hAnsi="Times New Roman"/>
                <w:sz w:val="20"/>
              </w:rPr>
              <w:t>В</w:t>
            </w:r>
            <w:r w:rsidR="007D1025">
              <w:rPr>
                <w:rFonts w:ascii="Times New Roman" w:hAnsi="Times New Roman"/>
                <w:sz w:val="20"/>
              </w:rPr>
              <w:t>ысокотехнологичная медицинская помощь (сумма строк 34.4 + 42.4 + 50.4)</w:t>
            </w:r>
          </w:p>
        </w:tc>
        <w:tc>
          <w:tcPr>
            <w:tcW w:w="850" w:type="dxa"/>
            <w:tcBorders>
              <w:top w:val="single" w:sz="4" w:space="0" w:color="000000"/>
              <w:left w:val="single" w:sz="4" w:space="0" w:color="000000"/>
              <w:bottom w:val="single" w:sz="4" w:space="0" w:color="000000"/>
              <w:right w:val="single" w:sz="4" w:space="0" w:color="000000"/>
            </w:tcBorders>
            <w:vAlign w:val="center"/>
          </w:tcPr>
          <w:p w14:paraId="62410605" w14:textId="77777777" w:rsidR="00245E2F" w:rsidRDefault="007D1025">
            <w:pPr>
              <w:jc w:val="center"/>
              <w:rPr>
                <w:rFonts w:ascii="Times New Roman" w:hAnsi="Times New Roman"/>
                <w:sz w:val="20"/>
              </w:rPr>
            </w:pPr>
            <w:r>
              <w:rPr>
                <w:rFonts w:ascii="Times New Roman" w:hAnsi="Times New Roman"/>
                <w:sz w:val="20"/>
              </w:rPr>
              <w:t>24.4</w:t>
            </w:r>
          </w:p>
        </w:tc>
        <w:tc>
          <w:tcPr>
            <w:tcW w:w="1701" w:type="dxa"/>
            <w:tcBorders>
              <w:top w:val="single" w:sz="4" w:space="0" w:color="000000"/>
              <w:left w:val="single" w:sz="4" w:space="0" w:color="000000"/>
              <w:bottom w:val="single" w:sz="4" w:space="0" w:color="000000"/>
              <w:right w:val="single" w:sz="4" w:space="0" w:color="000000"/>
            </w:tcBorders>
            <w:vAlign w:val="center"/>
          </w:tcPr>
          <w:p w14:paraId="7390E27A"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184D5B68"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6AB86CA3"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402C8A7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7C914F5"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835BC0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07BBEF2"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365938A9" w14:textId="77777777" w:rsidR="00245E2F" w:rsidRDefault="00245E2F">
            <w:pPr>
              <w:jc w:val="center"/>
              <w:rPr>
                <w:rFonts w:ascii="Times New Roman" w:hAnsi="Times New Roman"/>
                <w:sz w:val="20"/>
              </w:rPr>
            </w:pPr>
          </w:p>
        </w:tc>
      </w:tr>
      <w:tr w:rsidR="00245E2F" w14:paraId="53947617" w14:textId="77777777" w:rsidTr="003A3BAD">
        <w:trPr>
          <w:trHeight w:val="1290"/>
        </w:trPr>
        <w:tc>
          <w:tcPr>
            <w:tcW w:w="5249" w:type="dxa"/>
            <w:tcBorders>
              <w:top w:val="single" w:sz="4" w:space="0" w:color="000000"/>
              <w:left w:val="single" w:sz="4" w:space="0" w:color="000000"/>
              <w:bottom w:val="single" w:sz="4" w:space="0" w:color="000000"/>
              <w:right w:val="single" w:sz="4" w:space="0" w:color="000000"/>
            </w:tcBorders>
            <w:vAlign w:val="center"/>
          </w:tcPr>
          <w:p w14:paraId="71F383E7" w14:textId="77777777" w:rsidR="00245E2F" w:rsidRDefault="00F46A99">
            <w:pPr>
              <w:rPr>
                <w:rFonts w:ascii="Times New Roman" w:hAnsi="Times New Roman"/>
                <w:sz w:val="20"/>
              </w:rPr>
            </w:pPr>
            <w:r>
              <w:rPr>
                <w:rFonts w:ascii="Times New Roman" w:hAnsi="Times New Roman"/>
                <w:sz w:val="20"/>
              </w:rPr>
              <w:t>3</w:t>
            </w:r>
            <w:r w:rsidR="007D1025">
              <w:rPr>
                <w:rFonts w:ascii="Times New Roman" w:hAnsi="Times New Roman"/>
                <w:sz w:val="20"/>
              </w:rPr>
              <w:t>.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26181EF2" w14:textId="77777777" w:rsidR="00245E2F" w:rsidRDefault="007D1025">
            <w:pPr>
              <w:jc w:val="center"/>
              <w:rPr>
                <w:rFonts w:ascii="Times New Roman" w:hAnsi="Times New Roman"/>
                <w:sz w:val="20"/>
              </w:rPr>
            </w:pPr>
            <w:r>
              <w:rPr>
                <w:rFonts w:ascii="Times New Roman" w:hAnsi="Times New Roman"/>
                <w:sz w:val="20"/>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667DE4B"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59C79572" w14:textId="77777777" w:rsidR="00245E2F" w:rsidRDefault="007D1025">
            <w:pPr>
              <w:jc w:val="center"/>
              <w:rPr>
                <w:rFonts w:ascii="Times New Roman" w:hAnsi="Times New Roman"/>
                <w:sz w:val="20"/>
              </w:rPr>
            </w:pPr>
            <w:r>
              <w:rPr>
                <w:rFonts w:ascii="Times New Roman" w:hAnsi="Times New Roman"/>
                <w:sz w:val="20"/>
              </w:rPr>
              <w:t>0,176524</w:t>
            </w:r>
          </w:p>
        </w:tc>
        <w:tc>
          <w:tcPr>
            <w:tcW w:w="1572" w:type="dxa"/>
            <w:tcBorders>
              <w:top w:val="single" w:sz="4" w:space="0" w:color="000000"/>
              <w:left w:val="single" w:sz="4" w:space="0" w:color="000000"/>
              <w:bottom w:val="single" w:sz="4" w:space="0" w:color="000000"/>
              <w:right w:val="single" w:sz="4" w:space="0" w:color="000000"/>
            </w:tcBorders>
            <w:vAlign w:val="center"/>
          </w:tcPr>
          <w:p w14:paraId="58BD2B14" w14:textId="77777777" w:rsidR="00245E2F" w:rsidRDefault="007D1025">
            <w:pPr>
              <w:jc w:val="center"/>
              <w:rPr>
                <w:rFonts w:ascii="Times New Roman" w:hAnsi="Times New Roman"/>
                <w:sz w:val="20"/>
              </w:rPr>
            </w:pPr>
            <w:r>
              <w:rPr>
                <w:rFonts w:ascii="Times New Roman" w:hAnsi="Times New Roman"/>
                <w:sz w:val="20"/>
              </w:rPr>
              <w:t>67 457,1</w:t>
            </w:r>
          </w:p>
        </w:tc>
        <w:tc>
          <w:tcPr>
            <w:tcW w:w="710" w:type="dxa"/>
            <w:tcBorders>
              <w:top w:val="single" w:sz="4" w:space="0" w:color="000000"/>
              <w:left w:val="single" w:sz="4" w:space="0" w:color="000000"/>
              <w:bottom w:val="single" w:sz="4" w:space="0" w:color="000000"/>
              <w:right w:val="single" w:sz="4" w:space="0" w:color="000000"/>
            </w:tcBorders>
            <w:vAlign w:val="center"/>
          </w:tcPr>
          <w:p w14:paraId="6C2A70F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33D61C4" w14:textId="77777777" w:rsidR="00245E2F" w:rsidRDefault="007D1025">
            <w:pPr>
              <w:jc w:val="center"/>
              <w:rPr>
                <w:rFonts w:ascii="Times New Roman" w:hAnsi="Times New Roman"/>
                <w:sz w:val="20"/>
              </w:rPr>
            </w:pPr>
            <w:r>
              <w:rPr>
                <w:rFonts w:ascii="Times New Roman" w:hAnsi="Times New Roman"/>
                <w:sz w:val="20"/>
              </w:rPr>
              <w:t>11 907,8</w:t>
            </w:r>
          </w:p>
        </w:tc>
        <w:tc>
          <w:tcPr>
            <w:tcW w:w="707" w:type="dxa"/>
            <w:tcBorders>
              <w:top w:val="single" w:sz="4" w:space="0" w:color="000000"/>
              <w:left w:val="single" w:sz="4" w:space="0" w:color="000000"/>
              <w:bottom w:val="single" w:sz="4" w:space="0" w:color="000000"/>
              <w:right w:val="single" w:sz="4" w:space="0" w:color="000000"/>
            </w:tcBorders>
            <w:vAlign w:val="center"/>
          </w:tcPr>
          <w:p w14:paraId="54DC7D8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9C8C8BD" w14:textId="77777777" w:rsidR="00245E2F" w:rsidRDefault="007D1025">
            <w:pPr>
              <w:jc w:val="center"/>
              <w:rPr>
                <w:rFonts w:ascii="Times New Roman" w:hAnsi="Times New Roman"/>
                <w:sz w:val="20"/>
              </w:rPr>
            </w:pPr>
            <w:r>
              <w:rPr>
                <w:rFonts w:ascii="Times New Roman" w:hAnsi="Times New Roman"/>
                <w:sz w:val="20"/>
              </w:rPr>
              <w:t>28 173 705,1</w:t>
            </w:r>
          </w:p>
        </w:tc>
        <w:tc>
          <w:tcPr>
            <w:tcW w:w="582" w:type="dxa"/>
            <w:tcBorders>
              <w:top w:val="single" w:sz="4" w:space="0" w:color="000000"/>
              <w:left w:val="single" w:sz="4" w:space="0" w:color="000000"/>
              <w:bottom w:val="single" w:sz="4" w:space="0" w:color="000000"/>
              <w:right w:val="single" w:sz="4" w:space="0" w:color="000000"/>
            </w:tcBorders>
            <w:vAlign w:val="center"/>
          </w:tcPr>
          <w:p w14:paraId="16C9B79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3DE0E33"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1833B95" w14:textId="77777777" w:rsidR="00245E2F" w:rsidRDefault="00F46A99">
            <w:pPr>
              <w:rPr>
                <w:rFonts w:ascii="Times New Roman" w:hAnsi="Times New Roman"/>
                <w:sz w:val="20"/>
              </w:rPr>
            </w:pPr>
            <w:r>
              <w:rPr>
                <w:rFonts w:ascii="Times New Roman" w:hAnsi="Times New Roman"/>
                <w:sz w:val="20"/>
              </w:rPr>
              <w:t>3</w:t>
            </w:r>
            <w:r w:rsidR="007D1025">
              <w:rPr>
                <w:rFonts w:ascii="Times New Roman" w:hAnsi="Times New Roman"/>
                <w:sz w:val="20"/>
              </w:rPr>
              <w:t xml:space="preserve">.1. </w:t>
            </w:r>
            <w:r>
              <w:rPr>
                <w:rFonts w:ascii="Times New Roman" w:hAnsi="Times New Roman"/>
                <w:sz w:val="20"/>
              </w:rPr>
              <w:t>Д</w:t>
            </w:r>
            <w:r w:rsidR="007D1025">
              <w:rPr>
                <w:rFonts w:ascii="Times New Roman" w:hAnsi="Times New Roman"/>
                <w:sz w:val="20"/>
              </w:rPr>
              <w:t xml:space="preserve">ля оказания медицинской помощи по профилю </w:t>
            </w:r>
            <w:r>
              <w:rPr>
                <w:rFonts w:ascii="Times New Roman" w:hAnsi="Times New Roman"/>
                <w:sz w:val="20"/>
              </w:rPr>
              <w:t>«</w:t>
            </w:r>
            <w:r w:rsidR="007D1025">
              <w:rPr>
                <w:rFonts w:ascii="Times New Roman" w:hAnsi="Times New Roman"/>
                <w:sz w:val="20"/>
              </w:rPr>
              <w:t>онкология</w:t>
            </w:r>
            <w:r>
              <w:rPr>
                <w:rFonts w:ascii="Times New Roman" w:hAnsi="Times New Roman"/>
                <w:sz w:val="20"/>
              </w:rPr>
              <w:t>»</w:t>
            </w:r>
            <w:r w:rsidR="007D1025">
              <w:rPr>
                <w:rFonts w:ascii="Times New Roman" w:hAnsi="Times New Roman"/>
                <w:sz w:val="20"/>
              </w:rPr>
              <w:t xml:space="preserve"> (сумма строк 35.1 + 43.1 + 51.1)</w:t>
            </w:r>
          </w:p>
        </w:tc>
        <w:tc>
          <w:tcPr>
            <w:tcW w:w="850" w:type="dxa"/>
            <w:tcBorders>
              <w:top w:val="single" w:sz="4" w:space="0" w:color="000000"/>
              <w:left w:val="single" w:sz="4" w:space="0" w:color="000000"/>
              <w:bottom w:val="single" w:sz="4" w:space="0" w:color="000000"/>
              <w:right w:val="single" w:sz="4" w:space="0" w:color="000000"/>
            </w:tcBorders>
            <w:vAlign w:val="center"/>
          </w:tcPr>
          <w:p w14:paraId="229173D6" w14:textId="77777777" w:rsidR="00245E2F" w:rsidRDefault="007D1025">
            <w:pPr>
              <w:jc w:val="center"/>
              <w:rPr>
                <w:rFonts w:ascii="Times New Roman" w:hAnsi="Times New Roman"/>
                <w:sz w:val="20"/>
              </w:rPr>
            </w:pPr>
            <w:r>
              <w:rPr>
                <w:rFonts w:ascii="Times New Roman" w:hAnsi="Times New Roman"/>
                <w:sz w:val="20"/>
              </w:rPr>
              <w:t>25.1</w:t>
            </w:r>
          </w:p>
        </w:tc>
        <w:tc>
          <w:tcPr>
            <w:tcW w:w="1701" w:type="dxa"/>
            <w:tcBorders>
              <w:top w:val="single" w:sz="4" w:space="0" w:color="000000"/>
              <w:left w:val="single" w:sz="4" w:space="0" w:color="000000"/>
              <w:bottom w:val="single" w:sz="4" w:space="0" w:color="000000"/>
              <w:right w:val="single" w:sz="4" w:space="0" w:color="000000"/>
            </w:tcBorders>
            <w:vAlign w:val="center"/>
          </w:tcPr>
          <w:p w14:paraId="41158EC4"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7312D91E" w14:textId="77777777" w:rsidR="00245E2F" w:rsidRDefault="007D1025">
            <w:pPr>
              <w:jc w:val="center"/>
              <w:rPr>
                <w:rFonts w:ascii="Times New Roman" w:hAnsi="Times New Roman"/>
                <w:sz w:val="20"/>
              </w:rPr>
            </w:pPr>
            <w:r>
              <w:rPr>
                <w:rFonts w:ascii="Times New Roman" w:hAnsi="Times New Roman"/>
                <w:sz w:val="20"/>
              </w:rPr>
              <w:t>0,010265</w:t>
            </w:r>
          </w:p>
        </w:tc>
        <w:tc>
          <w:tcPr>
            <w:tcW w:w="1572" w:type="dxa"/>
            <w:tcBorders>
              <w:top w:val="single" w:sz="4" w:space="0" w:color="000000"/>
              <w:left w:val="single" w:sz="4" w:space="0" w:color="000000"/>
              <w:bottom w:val="single" w:sz="4" w:space="0" w:color="000000"/>
              <w:right w:val="single" w:sz="4" w:space="0" w:color="000000"/>
            </w:tcBorders>
            <w:vAlign w:val="center"/>
          </w:tcPr>
          <w:p w14:paraId="3520493D" w14:textId="77777777" w:rsidR="00245E2F" w:rsidRDefault="007D1025">
            <w:pPr>
              <w:jc w:val="center"/>
              <w:rPr>
                <w:rFonts w:ascii="Times New Roman" w:hAnsi="Times New Roman"/>
                <w:sz w:val="20"/>
              </w:rPr>
            </w:pPr>
            <w:r>
              <w:rPr>
                <w:rFonts w:ascii="Times New Roman" w:hAnsi="Times New Roman"/>
                <w:sz w:val="20"/>
              </w:rPr>
              <w:t>124 654,4</w:t>
            </w:r>
          </w:p>
        </w:tc>
        <w:tc>
          <w:tcPr>
            <w:tcW w:w="710" w:type="dxa"/>
            <w:tcBorders>
              <w:top w:val="single" w:sz="4" w:space="0" w:color="000000"/>
              <w:left w:val="single" w:sz="4" w:space="0" w:color="000000"/>
              <w:bottom w:val="single" w:sz="4" w:space="0" w:color="000000"/>
              <w:right w:val="single" w:sz="4" w:space="0" w:color="000000"/>
            </w:tcBorders>
            <w:vAlign w:val="center"/>
          </w:tcPr>
          <w:p w14:paraId="32A66E0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5D78CE2" w14:textId="77777777" w:rsidR="00245E2F" w:rsidRDefault="007D1025">
            <w:pPr>
              <w:jc w:val="center"/>
              <w:rPr>
                <w:rFonts w:ascii="Times New Roman" w:hAnsi="Times New Roman"/>
                <w:sz w:val="20"/>
              </w:rPr>
            </w:pPr>
            <w:r>
              <w:rPr>
                <w:rFonts w:ascii="Times New Roman" w:hAnsi="Times New Roman"/>
                <w:sz w:val="20"/>
              </w:rPr>
              <w:t>1 279,6</w:t>
            </w:r>
          </w:p>
        </w:tc>
        <w:tc>
          <w:tcPr>
            <w:tcW w:w="707" w:type="dxa"/>
            <w:tcBorders>
              <w:top w:val="single" w:sz="4" w:space="0" w:color="000000"/>
              <w:left w:val="single" w:sz="4" w:space="0" w:color="000000"/>
              <w:bottom w:val="single" w:sz="4" w:space="0" w:color="000000"/>
              <w:right w:val="single" w:sz="4" w:space="0" w:color="000000"/>
            </w:tcBorders>
            <w:vAlign w:val="center"/>
          </w:tcPr>
          <w:p w14:paraId="2944967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74E11D3" w14:textId="77777777" w:rsidR="00245E2F" w:rsidRDefault="007D1025">
            <w:pPr>
              <w:jc w:val="center"/>
              <w:rPr>
                <w:rFonts w:ascii="Times New Roman" w:hAnsi="Times New Roman"/>
                <w:sz w:val="20"/>
              </w:rPr>
            </w:pPr>
            <w:r>
              <w:rPr>
                <w:rFonts w:ascii="Times New Roman" w:hAnsi="Times New Roman"/>
                <w:sz w:val="20"/>
              </w:rPr>
              <w:t>3 027 464,8</w:t>
            </w:r>
          </w:p>
        </w:tc>
        <w:tc>
          <w:tcPr>
            <w:tcW w:w="582" w:type="dxa"/>
            <w:tcBorders>
              <w:top w:val="single" w:sz="4" w:space="0" w:color="000000"/>
              <w:left w:val="single" w:sz="4" w:space="0" w:color="000000"/>
              <w:bottom w:val="single" w:sz="4" w:space="0" w:color="000000"/>
              <w:right w:val="single" w:sz="4" w:space="0" w:color="000000"/>
            </w:tcBorders>
            <w:vAlign w:val="center"/>
          </w:tcPr>
          <w:p w14:paraId="190EB26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20979A6" w14:textId="77777777" w:rsidTr="003A3BAD">
        <w:trPr>
          <w:trHeight w:val="687"/>
        </w:trPr>
        <w:tc>
          <w:tcPr>
            <w:tcW w:w="5249" w:type="dxa"/>
            <w:tcBorders>
              <w:top w:val="single" w:sz="4" w:space="0" w:color="000000"/>
              <w:left w:val="single" w:sz="4" w:space="0" w:color="000000"/>
              <w:bottom w:val="single" w:sz="4" w:space="0" w:color="000000"/>
              <w:right w:val="single" w:sz="4" w:space="0" w:color="000000"/>
            </w:tcBorders>
            <w:vAlign w:val="center"/>
          </w:tcPr>
          <w:p w14:paraId="58D3A7FF" w14:textId="77777777" w:rsidR="00245E2F" w:rsidRDefault="00F46A99">
            <w:pPr>
              <w:rPr>
                <w:rFonts w:ascii="Times New Roman" w:hAnsi="Times New Roman"/>
                <w:sz w:val="20"/>
              </w:rPr>
            </w:pPr>
            <w:r>
              <w:rPr>
                <w:rFonts w:ascii="Times New Roman" w:hAnsi="Times New Roman"/>
                <w:sz w:val="20"/>
              </w:rPr>
              <w:t>3</w:t>
            </w:r>
            <w:r w:rsidR="007D1025">
              <w:rPr>
                <w:rFonts w:ascii="Times New Roman" w:hAnsi="Times New Roman"/>
                <w:sz w:val="20"/>
              </w:rPr>
              <w:t xml:space="preserve">.2. </w:t>
            </w:r>
            <w:r>
              <w:rPr>
                <w:rFonts w:ascii="Times New Roman" w:hAnsi="Times New Roman"/>
                <w:sz w:val="20"/>
              </w:rPr>
              <w:t>С</w:t>
            </w:r>
            <w:r w:rsidR="007D1025">
              <w:rPr>
                <w:rFonts w:ascii="Times New Roman" w:hAnsi="Times New Roman"/>
                <w:sz w:val="20"/>
              </w:rPr>
              <w:t>тентирование коронарных артерий медицинскими организациями (за исключение</w:t>
            </w:r>
            <w:r>
              <w:rPr>
                <w:rFonts w:ascii="Times New Roman" w:hAnsi="Times New Roman"/>
                <w:sz w:val="20"/>
              </w:rPr>
              <w:t>м</w:t>
            </w:r>
            <w:r w:rsidR="007D1025">
              <w:rPr>
                <w:rFonts w:ascii="Times New Roman" w:hAnsi="Times New Roman"/>
                <w:sz w:val="20"/>
              </w:rPr>
              <w:t xml:space="preserve"> федеральных медицинских организаций) (сумма строк 35.2 + 43.2 + 51.2)</w:t>
            </w:r>
            <w:r w:rsidR="003A3BAD">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4AE0C9F0" w14:textId="77777777" w:rsidR="00245E2F" w:rsidRDefault="007D1025">
            <w:pPr>
              <w:jc w:val="center"/>
              <w:rPr>
                <w:rFonts w:ascii="Times New Roman" w:hAnsi="Times New Roman"/>
                <w:sz w:val="20"/>
              </w:rPr>
            </w:pPr>
            <w:r>
              <w:rPr>
                <w:rFonts w:ascii="Times New Roman" w:hAnsi="Times New Roman"/>
                <w:sz w:val="20"/>
              </w:rPr>
              <w:t>25.2</w:t>
            </w:r>
          </w:p>
        </w:tc>
        <w:tc>
          <w:tcPr>
            <w:tcW w:w="1701" w:type="dxa"/>
            <w:tcBorders>
              <w:top w:val="single" w:sz="4" w:space="0" w:color="000000"/>
              <w:left w:val="single" w:sz="4" w:space="0" w:color="000000"/>
              <w:bottom w:val="single" w:sz="4" w:space="0" w:color="000000"/>
              <w:right w:val="single" w:sz="4" w:space="0" w:color="000000"/>
            </w:tcBorders>
            <w:vAlign w:val="center"/>
          </w:tcPr>
          <w:p w14:paraId="2CAFD009"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FCCA68F" w14:textId="77777777" w:rsidR="00245E2F" w:rsidRDefault="007D1025">
            <w:pPr>
              <w:jc w:val="center"/>
              <w:rPr>
                <w:rFonts w:ascii="Times New Roman" w:hAnsi="Times New Roman"/>
                <w:sz w:val="20"/>
              </w:rPr>
            </w:pPr>
            <w:r>
              <w:rPr>
                <w:rFonts w:ascii="Times New Roman" w:hAnsi="Times New Roman"/>
                <w:sz w:val="20"/>
              </w:rPr>
              <w:t>0,002327</w:t>
            </w:r>
          </w:p>
        </w:tc>
        <w:tc>
          <w:tcPr>
            <w:tcW w:w="1572" w:type="dxa"/>
            <w:tcBorders>
              <w:top w:val="single" w:sz="4" w:space="0" w:color="000000"/>
              <w:left w:val="single" w:sz="4" w:space="0" w:color="000000"/>
              <w:bottom w:val="single" w:sz="4" w:space="0" w:color="000000"/>
              <w:right w:val="single" w:sz="4" w:space="0" w:color="000000"/>
            </w:tcBorders>
            <w:vAlign w:val="center"/>
          </w:tcPr>
          <w:p w14:paraId="191EAC1F" w14:textId="77777777" w:rsidR="00245E2F" w:rsidRDefault="007D1025">
            <w:pPr>
              <w:jc w:val="center"/>
              <w:rPr>
                <w:rFonts w:ascii="Times New Roman" w:hAnsi="Times New Roman"/>
                <w:sz w:val="20"/>
              </w:rPr>
            </w:pPr>
            <w:r>
              <w:rPr>
                <w:rFonts w:ascii="Times New Roman" w:hAnsi="Times New Roman"/>
                <w:sz w:val="20"/>
              </w:rPr>
              <w:t>203 175,9</w:t>
            </w:r>
          </w:p>
        </w:tc>
        <w:tc>
          <w:tcPr>
            <w:tcW w:w="710" w:type="dxa"/>
            <w:tcBorders>
              <w:top w:val="single" w:sz="4" w:space="0" w:color="000000"/>
              <w:left w:val="single" w:sz="4" w:space="0" w:color="000000"/>
              <w:bottom w:val="single" w:sz="4" w:space="0" w:color="000000"/>
              <w:right w:val="single" w:sz="4" w:space="0" w:color="000000"/>
            </w:tcBorders>
            <w:vAlign w:val="center"/>
          </w:tcPr>
          <w:p w14:paraId="48BDD19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51E6DC4" w14:textId="77777777" w:rsidR="00245E2F" w:rsidRDefault="007D1025">
            <w:pPr>
              <w:jc w:val="center"/>
              <w:rPr>
                <w:rFonts w:ascii="Times New Roman" w:hAnsi="Times New Roman"/>
                <w:sz w:val="20"/>
              </w:rPr>
            </w:pPr>
            <w:r>
              <w:rPr>
                <w:rFonts w:ascii="Times New Roman" w:hAnsi="Times New Roman"/>
                <w:sz w:val="20"/>
              </w:rPr>
              <w:t>472,8</w:t>
            </w:r>
          </w:p>
        </w:tc>
        <w:tc>
          <w:tcPr>
            <w:tcW w:w="707" w:type="dxa"/>
            <w:tcBorders>
              <w:top w:val="single" w:sz="4" w:space="0" w:color="000000"/>
              <w:left w:val="single" w:sz="4" w:space="0" w:color="000000"/>
              <w:bottom w:val="single" w:sz="4" w:space="0" w:color="000000"/>
              <w:right w:val="single" w:sz="4" w:space="0" w:color="000000"/>
            </w:tcBorders>
            <w:vAlign w:val="center"/>
          </w:tcPr>
          <w:p w14:paraId="6B65BED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957E2C7" w14:textId="77777777" w:rsidR="00245E2F" w:rsidRDefault="007D1025">
            <w:pPr>
              <w:jc w:val="center"/>
              <w:rPr>
                <w:rFonts w:ascii="Times New Roman" w:hAnsi="Times New Roman"/>
                <w:sz w:val="20"/>
              </w:rPr>
            </w:pPr>
            <w:r>
              <w:rPr>
                <w:rFonts w:ascii="Times New Roman" w:hAnsi="Times New Roman"/>
                <w:sz w:val="20"/>
              </w:rPr>
              <w:t>1 118 616,2</w:t>
            </w:r>
          </w:p>
        </w:tc>
        <w:tc>
          <w:tcPr>
            <w:tcW w:w="582" w:type="dxa"/>
            <w:tcBorders>
              <w:top w:val="single" w:sz="4" w:space="0" w:color="000000"/>
              <w:left w:val="single" w:sz="4" w:space="0" w:color="000000"/>
              <w:bottom w:val="single" w:sz="4" w:space="0" w:color="000000"/>
              <w:right w:val="single" w:sz="4" w:space="0" w:color="000000"/>
            </w:tcBorders>
            <w:vAlign w:val="center"/>
          </w:tcPr>
          <w:p w14:paraId="7BA3B2A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18957C4" w14:textId="77777777" w:rsidTr="003A3BAD">
        <w:trPr>
          <w:trHeight w:val="977"/>
        </w:trPr>
        <w:tc>
          <w:tcPr>
            <w:tcW w:w="5249" w:type="dxa"/>
            <w:tcBorders>
              <w:top w:val="single" w:sz="4" w:space="0" w:color="000000"/>
              <w:left w:val="single" w:sz="4" w:space="0" w:color="000000"/>
              <w:bottom w:val="single" w:sz="4" w:space="0" w:color="000000"/>
              <w:right w:val="single" w:sz="4" w:space="0" w:color="000000"/>
            </w:tcBorders>
            <w:vAlign w:val="center"/>
          </w:tcPr>
          <w:p w14:paraId="508CAC25" w14:textId="77777777" w:rsidR="00245E2F" w:rsidRDefault="00F46A99">
            <w:pPr>
              <w:rPr>
                <w:rFonts w:ascii="Times New Roman" w:hAnsi="Times New Roman"/>
                <w:sz w:val="20"/>
              </w:rPr>
            </w:pPr>
            <w:r>
              <w:rPr>
                <w:rFonts w:ascii="Times New Roman" w:hAnsi="Times New Roman"/>
                <w:sz w:val="20"/>
              </w:rPr>
              <w:t>3</w:t>
            </w:r>
            <w:r w:rsidR="007D1025">
              <w:rPr>
                <w:rFonts w:ascii="Times New Roman" w:hAnsi="Times New Roman"/>
                <w:sz w:val="20"/>
              </w:rPr>
              <w:t xml:space="preserve">.3. </w:t>
            </w:r>
            <w:r>
              <w:rPr>
                <w:rFonts w:ascii="Times New Roman" w:hAnsi="Times New Roman"/>
                <w:sz w:val="20"/>
              </w:rPr>
              <w:t>И</w:t>
            </w:r>
            <w:r w:rsidR="007D1025">
              <w:rPr>
                <w:rFonts w:ascii="Times New Roman" w:hAnsi="Times New Roman"/>
                <w:sz w:val="20"/>
              </w:rPr>
              <w:t>мплантация частотно</w:t>
            </w:r>
            <w:r>
              <w:rPr>
                <w:rFonts w:ascii="Times New Roman" w:hAnsi="Times New Roman"/>
                <w:sz w:val="20"/>
              </w:rPr>
              <w:t>-</w:t>
            </w:r>
            <w:r w:rsidR="007D1025">
              <w:rPr>
                <w:rFonts w:ascii="Times New Roman" w:hAnsi="Times New Roman"/>
                <w:sz w:val="20"/>
              </w:rPr>
              <w:t>адаптированного кардиостимулятора взрослым медицинскими организациями (за исключение</w:t>
            </w:r>
            <w:r>
              <w:rPr>
                <w:rFonts w:ascii="Times New Roman" w:hAnsi="Times New Roman"/>
                <w:sz w:val="20"/>
              </w:rPr>
              <w:t>м</w:t>
            </w:r>
            <w:r w:rsidR="007D1025">
              <w:rPr>
                <w:rFonts w:ascii="Times New Roman" w:hAnsi="Times New Roman"/>
                <w:sz w:val="20"/>
              </w:rPr>
              <w:t xml:space="preserve"> федеральных медицинских организаций) (сумма строк 35.3 + 43.3 + 51.3)</w:t>
            </w:r>
          </w:p>
        </w:tc>
        <w:tc>
          <w:tcPr>
            <w:tcW w:w="850" w:type="dxa"/>
            <w:tcBorders>
              <w:top w:val="single" w:sz="4" w:space="0" w:color="000000"/>
              <w:left w:val="single" w:sz="4" w:space="0" w:color="000000"/>
              <w:bottom w:val="single" w:sz="4" w:space="0" w:color="000000"/>
              <w:right w:val="single" w:sz="4" w:space="0" w:color="000000"/>
            </w:tcBorders>
            <w:vAlign w:val="center"/>
          </w:tcPr>
          <w:p w14:paraId="3FB4F549" w14:textId="77777777" w:rsidR="00245E2F" w:rsidRDefault="007D1025">
            <w:pPr>
              <w:jc w:val="center"/>
              <w:rPr>
                <w:rFonts w:ascii="Times New Roman" w:hAnsi="Times New Roman"/>
                <w:sz w:val="20"/>
              </w:rPr>
            </w:pPr>
            <w:r>
              <w:rPr>
                <w:rFonts w:ascii="Times New Roman" w:hAnsi="Times New Roman"/>
                <w:sz w:val="20"/>
              </w:rPr>
              <w:t>25.3</w:t>
            </w:r>
          </w:p>
        </w:tc>
        <w:tc>
          <w:tcPr>
            <w:tcW w:w="1701" w:type="dxa"/>
            <w:tcBorders>
              <w:top w:val="single" w:sz="4" w:space="0" w:color="000000"/>
              <w:left w:val="single" w:sz="4" w:space="0" w:color="000000"/>
              <w:bottom w:val="single" w:sz="4" w:space="0" w:color="000000"/>
              <w:right w:val="single" w:sz="4" w:space="0" w:color="000000"/>
            </w:tcBorders>
            <w:vAlign w:val="center"/>
          </w:tcPr>
          <w:p w14:paraId="1C32D64D"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5540736" w14:textId="77777777" w:rsidR="00245E2F" w:rsidRDefault="007D1025">
            <w:pPr>
              <w:jc w:val="center"/>
              <w:rPr>
                <w:rFonts w:ascii="Times New Roman" w:hAnsi="Times New Roman"/>
                <w:sz w:val="20"/>
              </w:rPr>
            </w:pPr>
            <w:r>
              <w:rPr>
                <w:rFonts w:ascii="Times New Roman" w:hAnsi="Times New Roman"/>
                <w:sz w:val="20"/>
              </w:rPr>
              <w:t>0,00043</w:t>
            </w:r>
          </w:p>
        </w:tc>
        <w:tc>
          <w:tcPr>
            <w:tcW w:w="1572" w:type="dxa"/>
            <w:tcBorders>
              <w:top w:val="single" w:sz="4" w:space="0" w:color="000000"/>
              <w:left w:val="single" w:sz="4" w:space="0" w:color="000000"/>
              <w:bottom w:val="single" w:sz="4" w:space="0" w:color="000000"/>
              <w:right w:val="single" w:sz="4" w:space="0" w:color="000000"/>
            </w:tcBorders>
            <w:vAlign w:val="center"/>
          </w:tcPr>
          <w:p w14:paraId="63A58825" w14:textId="77777777" w:rsidR="00245E2F" w:rsidRDefault="007D1025">
            <w:pPr>
              <w:jc w:val="center"/>
              <w:rPr>
                <w:rFonts w:ascii="Times New Roman" w:hAnsi="Times New Roman"/>
                <w:sz w:val="20"/>
              </w:rPr>
            </w:pPr>
            <w:r>
              <w:rPr>
                <w:rFonts w:ascii="Times New Roman" w:hAnsi="Times New Roman"/>
                <w:sz w:val="20"/>
              </w:rPr>
              <w:t>313 866,7</w:t>
            </w:r>
          </w:p>
        </w:tc>
        <w:tc>
          <w:tcPr>
            <w:tcW w:w="710" w:type="dxa"/>
            <w:tcBorders>
              <w:top w:val="single" w:sz="4" w:space="0" w:color="000000"/>
              <w:left w:val="single" w:sz="4" w:space="0" w:color="000000"/>
              <w:bottom w:val="single" w:sz="4" w:space="0" w:color="000000"/>
              <w:right w:val="single" w:sz="4" w:space="0" w:color="000000"/>
            </w:tcBorders>
            <w:vAlign w:val="center"/>
          </w:tcPr>
          <w:p w14:paraId="6064D20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6D92CAF" w14:textId="77777777" w:rsidR="00245E2F" w:rsidRDefault="007D1025">
            <w:pPr>
              <w:jc w:val="center"/>
              <w:rPr>
                <w:rFonts w:ascii="Times New Roman" w:hAnsi="Times New Roman"/>
                <w:sz w:val="20"/>
              </w:rPr>
            </w:pPr>
            <w:r>
              <w:rPr>
                <w:rFonts w:ascii="Times New Roman" w:hAnsi="Times New Roman"/>
                <w:sz w:val="20"/>
              </w:rPr>
              <w:t>135,0</w:t>
            </w:r>
          </w:p>
        </w:tc>
        <w:tc>
          <w:tcPr>
            <w:tcW w:w="707" w:type="dxa"/>
            <w:tcBorders>
              <w:top w:val="single" w:sz="4" w:space="0" w:color="000000"/>
              <w:left w:val="single" w:sz="4" w:space="0" w:color="000000"/>
              <w:bottom w:val="single" w:sz="4" w:space="0" w:color="000000"/>
              <w:right w:val="single" w:sz="4" w:space="0" w:color="000000"/>
            </w:tcBorders>
            <w:vAlign w:val="center"/>
          </w:tcPr>
          <w:p w14:paraId="2493F18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AA53AC8" w14:textId="77777777" w:rsidR="00245E2F" w:rsidRDefault="007D1025">
            <w:pPr>
              <w:jc w:val="center"/>
              <w:rPr>
                <w:rFonts w:ascii="Times New Roman" w:hAnsi="Times New Roman"/>
                <w:sz w:val="20"/>
              </w:rPr>
            </w:pPr>
            <w:r>
              <w:rPr>
                <w:rFonts w:ascii="Times New Roman" w:hAnsi="Times New Roman"/>
                <w:sz w:val="20"/>
              </w:rPr>
              <w:t>319 320,1</w:t>
            </w:r>
          </w:p>
        </w:tc>
        <w:tc>
          <w:tcPr>
            <w:tcW w:w="582" w:type="dxa"/>
            <w:tcBorders>
              <w:top w:val="single" w:sz="4" w:space="0" w:color="000000"/>
              <w:left w:val="single" w:sz="4" w:space="0" w:color="000000"/>
              <w:bottom w:val="single" w:sz="4" w:space="0" w:color="000000"/>
              <w:right w:val="single" w:sz="4" w:space="0" w:color="000000"/>
            </w:tcBorders>
            <w:vAlign w:val="center"/>
          </w:tcPr>
          <w:p w14:paraId="0FCCDEB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B1061BB"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4CF8DE02" w14:textId="77777777" w:rsidR="00245E2F" w:rsidRDefault="00F46A99">
            <w:pPr>
              <w:rPr>
                <w:rFonts w:ascii="Times New Roman" w:hAnsi="Times New Roman"/>
                <w:sz w:val="20"/>
              </w:rPr>
            </w:pPr>
            <w:r>
              <w:rPr>
                <w:rFonts w:ascii="Times New Roman" w:hAnsi="Times New Roman"/>
                <w:sz w:val="20"/>
              </w:rPr>
              <w:t>3</w:t>
            </w:r>
            <w:r w:rsidR="007D1025">
              <w:rPr>
                <w:rFonts w:ascii="Times New Roman" w:hAnsi="Times New Roman"/>
                <w:sz w:val="20"/>
              </w:rPr>
              <w:t xml:space="preserve">.4. </w:t>
            </w:r>
            <w:r>
              <w:rPr>
                <w:rFonts w:ascii="Times New Roman" w:hAnsi="Times New Roman"/>
                <w:sz w:val="20"/>
              </w:rPr>
              <w:t>Э</w:t>
            </w:r>
            <w:r w:rsidR="007D1025">
              <w:rPr>
                <w:rFonts w:ascii="Times New Roman" w:hAnsi="Times New Roman"/>
                <w:sz w:val="20"/>
              </w:rPr>
              <w:t>ндоваскулярная деструкция дополнительных проводящих путей и аритмогенных зон сердца (сумма строк 35.4 + 43.4 + 51.4)</w:t>
            </w:r>
          </w:p>
        </w:tc>
        <w:tc>
          <w:tcPr>
            <w:tcW w:w="850" w:type="dxa"/>
            <w:tcBorders>
              <w:top w:val="single" w:sz="4" w:space="0" w:color="000000"/>
              <w:left w:val="single" w:sz="4" w:space="0" w:color="000000"/>
              <w:bottom w:val="single" w:sz="4" w:space="0" w:color="000000"/>
              <w:right w:val="single" w:sz="4" w:space="0" w:color="000000"/>
            </w:tcBorders>
            <w:vAlign w:val="center"/>
          </w:tcPr>
          <w:p w14:paraId="0269CA79" w14:textId="77777777" w:rsidR="00245E2F" w:rsidRDefault="007D1025">
            <w:pPr>
              <w:jc w:val="center"/>
              <w:rPr>
                <w:rFonts w:ascii="Times New Roman" w:hAnsi="Times New Roman"/>
                <w:sz w:val="20"/>
              </w:rPr>
            </w:pPr>
            <w:r>
              <w:rPr>
                <w:rFonts w:ascii="Times New Roman" w:hAnsi="Times New Roman"/>
                <w:sz w:val="20"/>
              </w:rPr>
              <w:t>25.4</w:t>
            </w:r>
          </w:p>
        </w:tc>
        <w:tc>
          <w:tcPr>
            <w:tcW w:w="1701" w:type="dxa"/>
            <w:tcBorders>
              <w:top w:val="single" w:sz="4" w:space="0" w:color="000000"/>
              <w:left w:val="single" w:sz="4" w:space="0" w:color="000000"/>
              <w:bottom w:val="single" w:sz="4" w:space="0" w:color="000000"/>
              <w:right w:val="single" w:sz="4" w:space="0" w:color="000000"/>
            </w:tcBorders>
            <w:vAlign w:val="center"/>
          </w:tcPr>
          <w:p w14:paraId="2F892BF8"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3C68A2C9" w14:textId="77777777" w:rsidR="00245E2F" w:rsidRDefault="007D1025">
            <w:pPr>
              <w:jc w:val="center"/>
              <w:rPr>
                <w:rFonts w:ascii="Times New Roman" w:hAnsi="Times New Roman"/>
                <w:sz w:val="20"/>
              </w:rPr>
            </w:pPr>
            <w:r>
              <w:rPr>
                <w:rFonts w:ascii="Times New Roman" w:hAnsi="Times New Roman"/>
                <w:sz w:val="20"/>
              </w:rPr>
              <w:t>0,000189</w:t>
            </w:r>
          </w:p>
        </w:tc>
        <w:tc>
          <w:tcPr>
            <w:tcW w:w="1572" w:type="dxa"/>
            <w:tcBorders>
              <w:top w:val="single" w:sz="4" w:space="0" w:color="000000"/>
              <w:left w:val="single" w:sz="4" w:space="0" w:color="000000"/>
              <w:bottom w:val="single" w:sz="4" w:space="0" w:color="000000"/>
              <w:right w:val="single" w:sz="4" w:space="0" w:color="000000"/>
            </w:tcBorders>
            <w:vAlign w:val="center"/>
          </w:tcPr>
          <w:p w14:paraId="1539D3C3" w14:textId="77777777" w:rsidR="00245E2F" w:rsidRDefault="007D1025">
            <w:pPr>
              <w:jc w:val="center"/>
              <w:rPr>
                <w:rFonts w:ascii="Times New Roman" w:hAnsi="Times New Roman"/>
                <w:sz w:val="20"/>
              </w:rPr>
            </w:pPr>
            <w:r>
              <w:rPr>
                <w:rFonts w:ascii="Times New Roman" w:hAnsi="Times New Roman"/>
                <w:sz w:val="20"/>
              </w:rPr>
              <w:t>425 189,3</w:t>
            </w:r>
          </w:p>
        </w:tc>
        <w:tc>
          <w:tcPr>
            <w:tcW w:w="710" w:type="dxa"/>
            <w:tcBorders>
              <w:top w:val="single" w:sz="4" w:space="0" w:color="000000"/>
              <w:left w:val="single" w:sz="4" w:space="0" w:color="000000"/>
              <w:bottom w:val="single" w:sz="4" w:space="0" w:color="000000"/>
              <w:right w:val="single" w:sz="4" w:space="0" w:color="000000"/>
            </w:tcBorders>
            <w:vAlign w:val="center"/>
          </w:tcPr>
          <w:p w14:paraId="667D920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A587E4B" w14:textId="77777777" w:rsidR="00245E2F" w:rsidRDefault="007D1025">
            <w:pPr>
              <w:jc w:val="center"/>
              <w:rPr>
                <w:rFonts w:ascii="Times New Roman" w:hAnsi="Times New Roman"/>
                <w:sz w:val="20"/>
              </w:rPr>
            </w:pPr>
            <w:r>
              <w:rPr>
                <w:rFonts w:ascii="Times New Roman" w:hAnsi="Times New Roman"/>
                <w:sz w:val="20"/>
              </w:rPr>
              <w:t>80,4</w:t>
            </w:r>
          </w:p>
        </w:tc>
        <w:tc>
          <w:tcPr>
            <w:tcW w:w="707" w:type="dxa"/>
            <w:tcBorders>
              <w:top w:val="single" w:sz="4" w:space="0" w:color="000000"/>
              <w:left w:val="single" w:sz="4" w:space="0" w:color="000000"/>
              <w:bottom w:val="single" w:sz="4" w:space="0" w:color="000000"/>
              <w:right w:val="single" w:sz="4" w:space="0" w:color="000000"/>
            </w:tcBorders>
            <w:vAlign w:val="center"/>
          </w:tcPr>
          <w:p w14:paraId="2FF1FC5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16A10BC" w14:textId="77777777" w:rsidR="00245E2F" w:rsidRDefault="007D1025">
            <w:pPr>
              <w:jc w:val="center"/>
              <w:rPr>
                <w:rFonts w:ascii="Times New Roman" w:hAnsi="Times New Roman"/>
                <w:sz w:val="20"/>
              </w:rPr>
            </w:pPr>
            <w:r>
              <w:rPr>
                <w:rFonts w:ascii="Times New Roman" w:hAnsi="Times New Roman"/>
                <w:sz w:val="20"/>
              </w:rPr>
              <w:t>190 132,6</w:t>
            </w:r>
          </w:p>
        </w:tc>
        <w:tc>
          <w:tcPr>
            <w:tcW w:w="582" w:type="dxa"/>
            <w:tcBorders>
              <w:top w:val="single" w:sz="4" w:space="0" w:color="000000"/>
              <w:left w:val="single" w:sz="4" w:space="0" w:color="000000"/>
              <w:bottom w:val="single" w:sz="4" w:space="0" w:color="000000"/>
              <w:right w:val="single" w:sz="4" w:space="0" w:color="000000"/>
            </w:tcBorders>
            <w:vAlign w:val="center"/>
          </w:tcPr>
          <w:p w14:paraId="0D10DD8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A1E7AAC" w14:textId="77777777" w:rsidTr="003A3BAD">
        <w:trPr>
          <w:trHeight w:val="369"/>
        </w:trPr>
        <w:tc>
          <w:tcPr>
            <w:tcW w:w="5249" w:type="dxa"/>
            <w:tcBorders>
              <w:top w:val="single" w:sz="4" w:space="0" w:color="000000"/>
              <w:left w:val="single" w:sz="4" w:space="0" w:color="000000"/>
              <w:bottom w:val="single" w:sz="4" w:space="0" w:color="000000"/>
              <w:right w:val="single" w:sz="4" w:space="0" w:color="000000"/>
            </w:tcBorders>
            <w:vAlign w:val="center"/>
          </w:tcPr>
          <w:p w14:paraId="1E823846" w14:textId="77777777" w:rsidR="00245E2F" w:rsidRDefault="00F46A99">
            <w:pPr>
              <w:rPr>
                <w:rFonts w:ascii="Times New Roman" w:hAnsi="Times New Roman"/>
                <w:sz w:val="20"/>
              </w:rPr>
            </w:pPr>
            <w:r>
              <w:rPr>
                <w:rFonts w:ascii="Times New Roman" w:hAnsi="Times New Roman"/>
                <w:sz w:val="20"/>
              </w:rPr>
              <w:t>3</w:t>
            </w:r>
            <w:r w:rsidR="007D1025">
              <w:rPr>
                <w:rFonts w:ascii="Times New Roman" w:hAnsi="Times New Roman"/>
                <w:sz w:val="20"/>
              </w:rPr>
              <w:t xml:space="preserve">.5 </w:t>
            </w:r>
            <w:r>
              <w:rPr>
                <w:rFonts w:ascii="Times New Roman" w:hAnsi="Times New Roman"/>
                <w:sz w:val="20"/>
              </w:rPr>
              <w:t>О</w:t>
            </w:r>
            <w:r w:rsidR="007D1025">
              <w:rPr>
                <w:rFonts w:ascii="Times New Roman" w:hAnsi="Times New Roman"/>
                <w:sz w:val="20"/>
              </w:rPr>
              <w:t>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850" w:type="dxa"/>
            <w:tcBorders>
              <w:top w:val="single" w:sz="4" w:space="0" w:color="000000"/>
              <w:left w:val="single" w:sz="4" w:space="0" w:color="000000"/>
              <w:bottom w:val="single" w:sz="4" w:space="0" w:color="000000"/>
              <w:right w:val="single" w:sz="4" w:space="0" w:color="000000"/>
            </w:tcBorders>
            <w:vAlign w:val="center"/>
          </w:tcPr>
          <w:p w14:paraId="04B59A25" w14:textId="77777777" w:rsidR="00245E2F" w:rsidRDefault="007D1025">
            <w:pPr>
              <w:jc w:val="center"/>
              <w:rPr>
                <w:rFonts w:ascii="Times New Roman" w:hAnsi="Times New Roman"/>
                <w:sz w:val="20"/>
              </w:rPr>
            </w:pPr>
            <w:r>
              <w:rPr>
                <w:rFonts w:ascii="Times New Roman" w:hAnsi="Times New Roman"/>
                <w:sz w:val="20"/>
              </w:rPr>
              <w:t>25.5</w:t>
            </w:r>
          </w:p>
        </w:tc>
        <w:tc>
          <w:tcPr>
            <w:tcW w:w="1701" w:type="dxa"/>
            <w:tcBorders>
              <w:top w:val="single" w:sz="4" w:space="0" w:color="000000"/>
              <w:left w:val="single" w:sz="4" w:space="0" w:color="000000"/>
              <w:bottom w:val="single" w:sz="4" w:space="0" w:color="000000"/>
              <w:right w:val="single" w:sz="4" w:space="0" w:color="000000"/>
            </w:tcBorders>
            <w:vAlign w:val="center"/>
          </w:tcPr>
          <w:p w14:paraId="45E72035"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4ECB75E2" w14:textId="77777777" w:rsidR="00245E2F" w:rsidRDefault="007D1025">
            <w:pPr>
              <w:jc w:val="center"/>
              <w:rPr>
                <w:rFonts w:ascii="Times New Roman" w:hAnsi="Times New Roman"/>
                <w:sz w:val="20"/>
              </w:rPr>
            </w:pPr>
            <w:r>
              <w:rPr>
                <w:rFonts w:ascii="Times New Roman" w:hAnsi="Times New Roman"/>
                <w:sz w:val="20"/>
              </w:rPr>
              <w:t>0,000472</w:t>
            </w:r>
          </w:p>
        </w:tc>
        <w:tc>
          <w:tcPr>
            <w:tcW w:w="1572" w:type="dxa"/>
            <w:tcBorders>
              <w:top w:val="single" w:sz="4" w:space="0" w:color="000000"/>
              <w:left w:val="single" w:sz="4" w:space="0" w:color="000000"/>
              <w:bottom w:val="single" w:sz="4" w:space="0" w:color="000000"/>
              <w:right w:val="single" w:sz="4" w:space="0" w:color="000000"/>
            </w:tcBorders>
            <w:vAlign w:val="center"/>
          </w:tcPr>
          <w:p w14:paraId="6E7636C4" w14:textId="77777777" w:rsidR="00245E2F" w:rsidRDefault="007D1025">
            <w:pPr>
              <w:jc w:val="center"/>
              <w:rPr>
                <w:rFonts w:ascii="Times New Roman" w:hAnsi="Times New Roman"/>
                <w:sz w:val="20"/>
              </w:rPr>
            </w:pPr>
            <w:r>
              <w:rPr>
                <w:rFonts w:ascii="Times New Roman" w:hAnsi="Times New Roman"/>
                <w:sz w:val="20"/>
              </w:rPr>
              <w:t>255 503,4</w:t>
            </w:r>
          </w:p>
        </w:tc>
        <w:tc>
          <w:tcPr>
            <w:tcW w:w="710" w:type="dxa"/>
            <w:tcBorders>
              <w:top w:val="single" w:sz="4" w:space="0" w:color="000000"/>
              <w:left w:val="single" w:sz="4" w:space="0" w:color="000000"/>
              <w:bottom w:val="single" w:sz="4" w:space="0" w:color="000000"/>
              <w:right w:val="single" w:sz="4" w:space="0" w:color="000000"/>
            </w:tcBorders>
            <w:vAlign w:val="center"/>
          </w:tcPr>
          <w:p w14:paraId="481FEAF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B863059" w14:textId="77777777" w:rsidR="00245E2F" w:rsidRDefault="007D1025">
            <w:pPr>
              <w:jc w:val="center"/>
              <w:rPr>
                <w:rFonts w:ascii="Times New Roman" w:hAnsi="Times New Roman"/>
                <w:sz w:val="20"/>
              </w:rPr>
            </w:pPr>
            <w:r>
              <w:rPr>
                <w:rFonts w:ascii="Times New Roman" w:hAnsi="Times New Roman"/>
                <w:sz w:val="20"/>
              </w:rPr>
              <w:t>120,6</w:t>
            </w:r>
          </w:p>
        </w:tc>
        <w:tc>
          <w:tcPr>
            <w:tcW w:w="707" w:type="dxa"/>
            <w:tcBorders>
              <w:top w:val="single" w:sz="4" w:space="0" w:color="000000"/>
              <w:left w:val="single" w:sz="4" w:space="0" w:color="000000"/>
              <w:bottom w:val="single" w:sz="4" w:space="0" w:color="000000"/>
              <w:right w:val="single" w:sz="4" w:space="0" w:color="000000"/>
            </w:tcBorders>
            <w:vAlign w:val="center"/>
          </w:tcPr>
          <w:p w14:paraId="35F96A4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C6FC6A4" w14:textId="77777777" w:rsidR="00245E2F" w:rsidRDefault="007D1025">
            <w:pPr>
              <w:jc w:val="center"/>
              <w:rPr>
                <w:rFonts w:ascii="Times New Roman" w:hAnsi="Times New Roman"/>
                <w:sz w:val="20"/>
              </w:rPr>
            </w:pPr>
            <w:r>
              <w:rPr>
                <w:rFonts w:ascii="Times New Roman" w:hAnsi="Times New Roman"/>
                <w:sz w:val="20"/>
              </w:rPr>
              <w:t>285 332,5</w:t>
            </w:r>
          </w:p>
        </w:tc>
        <w:tc>
          <w:tcPr>
            <w:tcW w:w="582" w:type="dxa"/>
            <w:tcBorders>
              <w:top w:val="single" w:sz="4" w:space="0" w:color="000000"/>
              <w:left w:val="single" w:sz="4" w:space="0" w:color="000000"/>
              <w:bottom w:val="single" w:sz="4" w:space="0" w:color="000000"/>
              <w:right w:val="single" w:sz="4" w:space="0" w:color="000000"/>
            </w:tcBorders>
            <w:vAlign w:val="center"/>
          </w:tcPr>
          <w:p w14:paraId="2724640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34573BC" w14:textId="77777777" w:rsidTr="003A3BAD">
        <w:trPr>
          <w:trHeight w:val="147"/>
        </w:trPr>
        <w:tc>
          <w:tcPr>
            <w:tcW w:w="5249" w:type="dxa"/>
            <w:tcBorders>
              <w:top w:val="single" w:sz="4" w:space="0" w:color="000000"/>
              <w:left w:val="single" w:sz="4" w:space="0" w:color="000000"/>
              <w:bottom w:val="single" w:sz="4" w:space="0" w:color="000000"/>
              <w:right w:val="single" w:sz="4" w:space="0" w:color="000000"/>
            </w:tcBorders>
            <w:vAlign w:val="center"/>
          </w:tcPr>
          <w:p w14:paraId="3E54E450" w14:textId="77777777" w:rsidR="00245E2F" w:rsidRDefault="00F46A99">
            <w:pPr>
              <w:rPr>
                <w:rFonts w:ascii="Times New Roman" w:hAnsi="Times New Roman"/>
                <w:sz w:val="20"/>
              </w:rPr>
            </w:pPr>
            <w:r>
              <w:rPr>
                <w:rFonts w:ascii="Times New Roman" w:hAnsi="Times New Roman"/>
                <w:sz w:val="20"/>
              </w:rPr>
              <w:t>3</w:t>
            </w:r>
            <w:r w:rsidR="007D1025">
              <w:rPr>
                <w:rFonts w:ascii="Times New Roman" w:hAnsi="Times New Roman"/>
                <w:sz w:val="20"/>
              </w:rPr>
              <w:t>.6</w:t>
            </w:r>
            <w:r w:rsidR="0038654E">
              <w:rPr>
                <w:rFonts w:ascii="Times New Roman" w:hAnsi="Times New Roman"/>
                <w:sz w:val="20"/>
              </w:rPr>
              <w:t>.</w:t>
            </w:r>
            <w:r w:rsidR="007D1025">
              <w:rPr>
                <w:rFonts w:ascii="Times New Roman" w:hAnsi="Times New Roman"/>
                <w:sz w:val="20"/>
              </w:rPr>
              <w:t xml:space="preserve"> </w:t>
            </w:r>
            <w:r>
              <w:rPr>
                <w:rFonts w:ascii="Times New Roman" w:hAnsi="Times New Roman"/>
                <w:sz w:val="20"/>
              </w:rPr>
              <w:t>Т</w:t>
            </w:r>
            <w:r w:rsidR="007D1025">
              <w:rPr>
                <w:rFonts w:ascii="Times New Roman" w:hAnsi="Times New Roman"/>
                <w:sz w:val="20"/>
              </w:rPr>
              <w:t>рансплантация почки</w:t>
            </w:r>
          </w:p>
        </w:tc>
        <w:tc>
          <w:tcPr>
            <w:tcW w:w="850" w:type="dxa"/>
            <w:tcBorders>
              <w:top w:val="single" w:sz="4" w:space="0" w:color="000000"/>
              <w:left w:val="single" w:sz="4" w:space="0" w:color="000000"/>
              <w:bottom w:val="single" w:sz="4" w:space="0" w:color="000000"/>
              <w:right w:val="single" w:sz="4" w:space="0" w:color="000000"/>
            </w:tcBorders>
            <w:vAlign w:val="center"/>
          </w:tcPr>
          <w:p w14:paraId="59C7A402" w14:textId="77777777" w:rsidR="00245E2F" w:rsidRDefault="007D1025">
            <w:pPr>
              <w:jc w:val="center"/>
              <w:rPr>
                <w:rFonts w:ascii="Times New Roman" w:hAnsi="Times New Roman"/>
                <w:sz w:val="20"/>
              </w:rPr>
            </w:pPr>
            <w:r>
              <w:rPr>
                <w:rFonts w:ascii="Times New Roman" w:hAnsi="Times New Roman"/>
                <w:sz w:val="20"/>
              </w:rPr>
              <w:t>25.6</w:t>
            </w:r>
          </w:p>
        </w:tc>
        <w:tc>
          <w:tcPr>
            <w:tcW w:w="1701" w:type="dxa"/>
            <w:tcBorders>
              <w:top w:val="single" w:sz="4" w:space="0" w:color="000000"/>
              <w:left w:val="single" w:sz="4" w:space="0" w:color="000000"/>
              <w:bottom w:val="single" w:sz="4" w:space="0" w:color="000000"/>
              <w:right w:val="single" w:sz="4" w:space="0" w:color="000000"/>
            </w:tcBorders>
            <w:vAlign w:val="center"/>
          </w:tcPr>
          <w:p w14:paraId="5AEBBD7D"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20D1394E" w14:textId="77777777" w:rsidR="00245E2F" w:rsidRDefault="007D1025">
            <w:pPr>
              <w:jc w:val="center"/>
              <w:rPr>
                <w:rFonts w:ascii="Times New Roman" w:hAnsi="Times New Roman"/>
                <w:sz w:val="20"/>
              </w:rPr>
            </w:pPr>
            <w:r>
              <w:rPr>
                <w:rFonts w:ascii="Times New Roman" w:hAnsi="Times New Roman"/>
                <w:sz w:val="20"/>
              </w:rPr>
              <w:t>0,000025</w:t>
            </w:r>
          </w:p>
        </w:tc>
        <w:tc>
          <w:tcPr>
            <w:tcW w:w="1572" w:type="dxa"/>
            <w:tcBorders>
              <w:top w:val="single" w:sz="4" w:space="0" w:color="000000"/>
              <w:left w:val="single" w:sz="4" w:space="0" w:color="000000"/>
              <w:bottom w:val="single" w:sz="4" w:space="0" w:color="000000"/>
              <w:right w:val="single" w:sz="4" w:space="0" w:color="000000"/>
            </w:tcBorders>
            <w:vAlign w:val="center"/>
          </w:tcPr>
          <w:p w14:paraId="15903776" w14:textId="77777777" w:rsidR="00245E2F" w:rsidRDefault="007D1025">
            <w:pPr>
              <w:jc w:val="center"/>
              <w:rPr>
                <w:rFonts w:ascii="Times New Roman" w:hAnsi="Times New Roman"/>
                <w:sz w:val="20"/>
              </w:rPr>
            </w:pPr>
            <w:r>
              <w:rPr>
                <w:rFonts w:ascii="Times New Roman" w:hAnsi="Times New Roman"/>
                <w:sz w:val="20"/>
              </w:rPr>
              <w:t>1 572 913,4</w:t>
            </w:r>
          </w:p>
        </w:tc>
        <w:tc>
          <w:tcPr>
            <w:tcW w:w="710" w:type="dxa"/>
            <w:tcBorders>
              <w:top w:val="single" w:sz="4" w:space="0" w:color="000000"/>
              <w:left w:val="single" w:sz="4" w:space="0" w:color="000000"/>
              <w:bottom w:val="single" w:sz="4" w:space="0" w:color="000000"/>
              <w:right w:val="single" w:sz="4" w:space="0" w:color="000000"/>
            </w:tcBorders>
            <w:vAlign w:val="center"/>
          </w:tcPr>
          <w:p w14:paraId="58AC605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7F8C577" w14:textId="77777777" w:rsidR="00245E2F" w:rsidRDefault="007D1025">
            <w:pPr>
              <w:jc w:val="center"/>
              <w:rPr>
                <w:rFonts w:ascii="Times New Roman" w:hAnsi="Times New Roman"/>
                <w:sz w:val="20"/>
              </w:rPr>
            </w:pPr>
            <w:r>
              <w:rPr>
                <w:rFonts w:ascii="Times New Roman" w:hAnsi="Times New Roman"/>
                <w:sz w:val="20"/>
              </w:rPr>
              <w:t>39,3</w:t>
            </w:r>
          </w:p>
        </w:tc>
        <w:tc>
          <w:tcPr>
            <w:tcW w:w="707" w:type="dxa"/>
            <w:tcBorders>
              <w:top w:val="single" w:sz="4" w:space="0" w:color="000000"/>
              <w:left w:val="single" w:sz="4" w:space="0" w:color="000000"/>
              <w:bottom w:val="single" w:sz="4" w:space="0" w:color="000000"/>
              <w:right w:val="single" w:sz="4" w:space="0" w:color="000000"/>
            </w:tcBorders>
            <w:vAlign w:val="center"/>
          </w:tcPr>
          <w:p w14:paraId="4DBC5A9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DEC566E" w14:textId="77777777" w:rsidR="00245E2F" w:rsidRDefault="007D1025">
            <w:pPr>
              <w:jc w:val="center"/>
              <w:rPr>
                <w:rFonts w:ascii="Times New Roman" w:hAnsi="Times New Roman"/>
                <w:sz w:val="20"/>
              </w:rPr>
            </w:pPr>
            <w:r>
              <w:rPr>
                <w:rFonts w:ascii="Times New Roman" w:hAnsi="Times New Roman"/>
                <w:sz w:val="20"/>
              </w:rPr>
              <w:t>93 037,4</w:t>
            </w:r>
          </w:p>
        </w:tc>
        <w:tc>
          <w:tcPr>
            <w:tcW w:w="582" w:type="dxa"/>
            <w:tcBorders>
              <w:top w:val="single" w:sz="4" w:space="0" w:color="000000"/>
              <w:left w:val="single" w:sz="4" w:space="0" w:color="000000"/>
              <w:bottom w:val="single" w:sz="4" w:space="0" w:color="000000"/>
              <w:right w:val="single" w:sz="4" w:space="0" w:color="000000"/>
            </w:tcBorders>
            <w:vAlign w:val="center"/>
          </w:tcPr>
          <w:p w14:paraId="7EBC924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A33AC7E" w14:textId="77777777" w:rsidTr="003A3BAD">
        <w:trPr>
          <w:trHeight w:val="531"/>
        </w:trPr>
        <w:tc>
          <w:tcPr>
            <w:tcW w:w="5249" w:type="dxa"/>
            <w:tcBorders>
              <w:top w:val="single" w:sz="4" w:space="0" w:color="000000"/>
              <w:left w:val="single" w:sz="4" w:space="0" w:color="000000"/>
              <w:bottom w:val="single" w:sz="4" w:space="0" w:color="000000"/>
              <w:right w:val="single" w:sz="4" w:space="0" w:color="000000"/>
            </w:tcBorders>
            <w:vAlign w:val="center"/>
          </w:tcPr>
          <w:p w14:paraId="3A75AC2B" w14:textId="77777777" w:rsidR="00245E2F" w:rsidRDefault="007D1025">
            <w:pPr>
              <w:rPr>
                <w:rFonts w:ascii="Times New Roman" w:hAnsi="Times New Roman"/>
                <w:sz w:val="20"/>
              </w:rPr>
            </w:pPr>
            <w:r>
              <w:rPr>
                <w:rFonts w:ascii="Times New Roman" w:hAnsi="Times New Roman"/>
                <w:sz w:val="20"/>
              </w:rPr>
              <w:t>4.7</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В</w:t>
            </w:r>
            <w:r>
              <w:rPr>
                <w:rFonts w:ascii="Times New Roman" w:hAnsi="Times New Roman"/>
                <w:sz w:val="20"/>
              </w:rPr>
              <w:t>ысокотехнологичная медицинская помощь (сумма строк 35.6 + 43.6 + 51.6)</w:t>
            </w:r>
          </w:p>
        </w:tc>
        <w:tc>
          <w:tcPr>
            <w:tcW w:w="850" w:type="dxa"/>
            <w:tcBorders>
              <w:top w:val="single" w:sz="4" w:space="0" w:color="000000"/>
              <w:left w:val="single" w:sz="4" w:space="0" w:color="000000"/>
              <w:bottom w:val="single" w:sz="4" w:space="0" w:color="000000"/>
              <w:right w:val="single" w:sz="4" w:space="0" w:color="000000"/>
            </w:tcBorders>
            <w:vAlign w:val="center"/>
          </w:tcPr>
          <w:p w14:paraId="4F5AC24A" w14:textId="77777777" w:rsidR="00245E2F" w:rsidRDefault="007D1025">
            <w:pPr>
              <w:jc w:val="center"/>
              <w:rPr>
                <w:rFonts w:ascii="Times New Roman" w:hAnsi="Times New Roman"/>
                <w:sz w:val="20"/>
              </w:rPr>
            </w:pPr>
            <w:r>
              <w:rPr>
                <w:rFonts w:ascii="Times New Roman" w:hAnsi="Times New Roman"/>
                <w:sz w:val="20"/>
              </w:rPr>
              <w:t>25.7</w:t>
            </w:r>
          </w:p>
        </w:tc>
        <w:tc>
          <w:tcPr>
            <w:tcW w:w="1701" w:type="dxa"/>
            <w:tcBorders>
              <w:top w:val="single" w:sz="4" w:space="0" w:color="000000"/>
              <w:left w:val="single" w:sz="4" w:space="0" w:color="000000"/>
              <w:bottom w:val="single" w:sz="4" w:space="0" w:color="000000"/>
              <w:right w:val="single" w:sz="4" w:space="0" w:color="000000"/>
            </w:tcBorders>
            <w:vAlign w:val="center"/>
          </w:tcPr>
          <w:p w14:paraId="67DC7476"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0F6CBC12"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5977B2EA"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6017939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3853CB5"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976981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5B65864"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7F69D59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0434527" w14:textId="77777777" w:rsidTr="003A3BAD">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4B6D1EE3" w14:textId="77777777" w:rsidR="00245E2F" w:rsidRDefault="0038654E">
            <w:pPr>
              <w:rPr>
                <w:rFonts w:ascii="Times New Roman" w:hAnsi="Times New Roman"/>
                <w:sz w:val="20"/>
              </w:rPr>
            </w:pPr>
            <w:r>
              <w:rPr>
                <w:rFonts w:ascii="Times New Roman" w:hAnsi="Times New Roman"/>
                <w:sz w:val="20"/>
              </w:rPr>
              <w:t>4</w:t>
            </w:r>
            <w:r w:rsidR="007D1025">
              <w:rPr>
                <w:rFonts w:ascii="Times New Roman" w:hAnsi="Times New Roman"/>
                <w:sz w:val="20"/>
              </w:rPr>
              <w:t>. Медицинская реабилитация (сумма строк 36 + 44 + 52)</w:t>
            </w:r>
          </w:p>
        </w:tc>
        <w:tc>
          <w:tcPr>
            <w:tcW w:w="850" w:type="dxa"/>
            <w:tcBorders>
              <w:top w:val="single" w:sz="4" w:space="0" w:color="000000"/>
              <w:left w:val="single" w:sz="4" w:space="0" w:color="000000"/>
              <w:bottom w:val="single" w:sz="4" w:space="0" w:color="000000"/>
              <w:right w:val="single" w:sz="4" w:space="0" w:color="000000"/>
            </w:tcBorders>
            <w:vAlign w:val="center"/>
          </w:tcPr>
          <w:p w14:paraId="3446BE63" w14:textId="77777777" w:rsidR="00245E2F" w:rsidRDefault="007D1025">
            <w:pPr>
              <w:jc w:val="center"/>
              <w:rPr>
                <w:rFonts w:ascii="Times New Roman" w:hAnsi="Times New Roman"/>
                <w:sz w:val="20"/>
              </w:rPr>
            </w:pPr>
            <w:r>
              <w:rPr>
                <w:rFonts w:ascii="Times New Roman" w:hAnsi="Times New Roman"/>
                <w:sz w:val="20"/>
              </w:rPr>
              <w:t>26</w:t>
            </w:r>
          </w:p>
        </w:tc>
        <w:tc>
          <w:tcPr>
            <w:tcW w:w="1701" w:type="dxa"/>
            <w:tcBorders>
              <w:top w:val="single" w:sz="4" w:space="0" w:color="000000"/>
              <w:left w:val="single" w:sz="4" w:space="0" w:color="000000"/>
              <w:bottom w:val="single" w:sz="4" w:space="0" w:color="000000"/>
              <w:right w:val="single" w:sz="4" w:space="0" w:color="000000"/>
            </w:tcBorders>
            <w:vAlign w:val="center"/>
          </w:tcPr>
          <w:p w14:paraId="1902A03A"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14C996C2"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14A9411C"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3C337E3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E7E539C" w14:textId="77777777" w:rsidR="00245E2F" w:rsidRDefault="007D1025">
            <w:pPr>
              <w:jc w:val="center"/>
              <w:rPr>
                <w:rFonts w:ascii="Times New Roman" w:hAnsi="Times New Roman"/>
                <w:sz w:val="20"/>
              </w:rPr>
            </w:pPr>
            <w:r>
              <w:rPr>
                <w:rFonts w:ascii="Times New Roman" w:hAnsi="Times New Roman"/>
                <w:sz w:val="20"/>
              </w:rPr>
              <w:t>639,8</w:t>
            </w:r>
          </w:p>
        </w:tc>
        <w:tc>
          <w:tcPr>
            <w:tcW w:w="707" w:type="dxa"/>
            <w:tcBorders>
              <w:top w:val="single" w:sz="4" w:space="0" w:color="000000"/>
              <w:left w:val="single" w:sz="4" w:space="0" w:color="000000"/>
              <w:bottom w:val="single" w:sz="4" w:space="0" w:color="000000"/>
              <w:right w:val="single" w:sz="4" w:space="0" w:color="000000"/>
            </w:tcBorders>
            <w:vAlign w:val="center"/>
          </w:tcPr>
          <w:p w14:paraId="6F5A47A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57BFCE0" w14:textId="77777777" w:rsidR="00245E2F" w:rsidRDefault="007D1025">
            <w:pPr>
              <w:jc w:val="center"/>
              <w:rPr>
                <w:rFonts w:ascii="Times New Roman" w:hAnsi="Times New Roman"/>
                <w:sz w:val="20"/>
              </w:rPr>
            </w:pPr>
            <w:r>
              <w:rPr>
                <w:rFonts w:ascii="Times New Roman" w:hAnsi="Times New Roman"/>
                <w:sz w:val="20"/>
              </w:rPr>
              <w:t>1 513 916,7</w:t>
            </w:r>
          </w:p>
        </w:tc>
        <w:tc>
          <w:tcPr>
            <w:tcW w:w="582" w:type="dxa"/>
            <w:tcBorders>
              <w:top w:val="single" w:sz="4" w:space="0" w:color="000000"/>
              <w:left w:val="single" w:sz="4" w:space="0" w:color="000000"/>
              <w:bottom w:val="single" w:sz="4" w:space="0" w:color="000000"/>
              <w:right w:val="single" w:sz="4" w:space="0" w:color="000000"/>
            </w:tcBorders>
            <w:vAlign w:val="center"/>
          </w:tcPr>
          <w:p w14:paraId="30A11F87"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848AD97" w14:textId="77777777" w:rsidTr="003A3BAD">
        <w:trPr>
          <w:trHeight w:val="417"/>
        </w:trPr>
        <w:tc>
          <w:tcPr>
            <w:tcW w:w="5249" w:type="dxa"/>
            <w:tcBorders>
              <w:top w:val="single" w:sz="4" w:space="0" w:color="000000"/>
              <w:left w:val="single" w:sz="4" w:space="0" w:color="000000"/>
              <w:bottom w:val="single" w:sz="4" w:space="0" w:color="000000"/>
              <w:right w:val="single" w:sz="4" w:space="0" w:color="000000"/>
            </w:tcBorders>
            <w:vAlign w:val="center"/>
          </w:tcPr>
          <w:p w14:paraId="1FC0AB1B" w14:textId="77777777" w:rsidR="00245E2F" w:rsidRDefault="0038654E">
            <w:pPr>
              <w:rPr>
                <w:rFonts w:ascii="Times New Roman" w:hAnsi="Times New Roman"/>
                <w:sz w:val="20"/>
              </w:rPr>
            </w:pPr>
            <w:r>
              <w:rPr>
                <w:rFonts w:ascii="Times New Roman" w:hAnsi="Times New Roman"/>
                <w:sz w:val="20"/>
              </w:rPr>
              <w:t>4</w:t>
            </w:r>
            <w:r w:rsidR="007D1025">
              <w:rPr>
                <w:rFonts w:ascii="Times New Roman" w:hAnsi="Times New Roman"/>
                <w:sz w:val="20"/>
              </w:rPr>
              <w:t>.1</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В</w:t>
            </w:r>
            <w:r w:rsidR="007D1025">
              <w:rPr>
                <w:rFonts w:ascii="Times New Roman" w:hAnsi="Times New Roman"/>
                <w:sz w:val="20"/>
              </w:rPr>
              <w:t xml:space="preserve"> амбулаторных условиях (сумма строк 36.1 + 44.1 + 52.1)</w:t>
            </w:r>
          </w:p>
        </w:tc>
        <w:tc>
          <w:tcPr>
            <w:tcW w:w="850" w:type="dxa"/>
            <w:tcBorders>
              <w:top w:val="single" w:sz="4" w:space="0" w:color="000000"/>
              <w:left w:val="single" w:sz="4" w:space="0" w:color="000000"/>
              <w:bottom w:val="single" w:sz="4" w:space="0" w:color="000000"/>
              <w:right w:val="single" w:sz="4" w:space="0" w:color="000000"/>
            </w:tcBorders>
            <w:vAlign w:val="center"/>
          </w:tcPr>
          <w:p w14:paraId="3D70FEA7" w14:textId="77777777" w:rsidR="00245E2F" w:rsidRDefault="007D1025">
            <w:pPr>
              <w:jc w:val="center"/>
              <w:rPr>
                <w:rFonts w:ascii="Times New Roman" w:hAnsi="Times New Roman"/>
                <w:sz w:val="20"/>
              </w:rPr>
            </w:pPr>
            <w:r>
              <w:rPr>
                <w:rFonts w:ascii="Times New Roman" w:hAnsi="Times New Roman"/>
                <w:sz w:val="20"/>
              </w:rPr>
              <w:t>26.1</w:t>
            </w:r>
          </w:p>
        </w:tc>
        <w:tc>
          <w:tcPr>
            <w:tcW w:w="1701" w:type="dxa"/>
            <w:tcBorders>
              <w:top w:val="single" w:sz="4" w:space="0" w:color="000000"/>
              <w:left w:val="single" w:sz="4" w:space="0" w:color="000000"/>
              <w:bottom w:val="single" w:sz="4" w:space="0" w:color="000000"/>
              <w:right w:val="single" w:sz="4" w:space="0" w:color="000000"/>
            </w:tcBorders>
            <w:vAlign w:val="center"/>
          </w:tcPr>
          <w:p w14:paraId="32E63053"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3D8A9F5" w14:textId="77777777" w:rsidR="00245E2F" w:rsidRDefault="007D1025">
            <w:pPr>
              <w:jc w:val="center"/>
              <w:rPr>
                <w:rFonts w:ascii="Times New Roman" w:hAnsi="Times New Roman"/>
                <w:sz w:val="20"/>
              </w:rPr>
            </w:pPr>
            <w:r>
              <w:rPr>
                <w:rFonts w:ascii="Times New Roman" w:hAnsi="Times New Roman"/>
                <w:sz w:val="20"/>
              </w:rPr>
              <w:t>0,003876</w:t>
            </w:r>
          </w:p>
        </w:tc>
        <w:tc>
          <w:tcPr>
            <w:tcW w:w="1572" w:type="dxa"/>
            <w:tcBorders>
              <w:top w:val="single" w:sz="4" w:space="0" w:color="000000"/>
              <w:left w:val="single" w:sz="4" w:space="0" w:color="000000"/>
              <w:bottom w:val="single" w:sz="4" w:space="0" w:color="000000"/>
              <w:right w:val="single" w:sz="4" w:space="0" w:color="000000"/>
            </w:tcBorders>
            <w:vAlign w:val="center"/>
          </w:tcPr>
          <w:p w14:paraId="69FCF29E" w14:textId="77777777" w:rsidR="00245E2F" w:rsidRDefault="007D1025">
            <w:pPr>
              <w:jc w:val="center"/>
              <w:rPr>
                <w:rFonts w:ascii="Times New Roman" w:hAnsi="Times New Roman"/>
                <w:sz w:val="20"/>
              </w:rPr>
            </w:pPr>
            <w:r>
              <w:rPr>
                <w:rFonts w:ascii="Times New Roman" w:hAnsi="Times New Roman"/>
                <w:sz w:val="20"/>
              </w:rPr>
              <w:t>32 875,5</w:t>
            </w:r>
          </w:p>
        </w:tc>
        <w:tc>
          <w:tcPr>
            <w:tcW w:w="710" w:type="dxa"/>
            <w:tcBorders>
              <w:top w:val="single" w:sz="4" w:space="0" w:color="000000"/>
              <w:left w:val="single" w:sz="4" w:space="0" w:color="000000"/>
              <w:bottom w:val="single" w:sz="4" w:space="0" w:color="000000"/>
              <w:right w:val="single" w:sz="4" w:space="0" w:color="000000"/>
            </w:tcBorders>
            <w:vAlign w:val="center"/>
          </w:tcPr>
          <w:p w14:paraId="27F496B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D46422B" w14:textId="77777777" w:rsidR="00245E2F" w:rsidRDefault="007D1025">
            <w:pPr>
              <w:jc w:val="center"/>
              <w:rPr>
                <w:rFonts w:ascii="Times New Roman" w:hAnsi="Times New Roman"/>
                <w:sz w:val="20"/>
              </w:rPr>
            </w:pPr>
            <w:r>
              <w:rPr>
                <w:rFonts w:ascii="Times New Roman" w:hAnsi="Times New Roman"/>
                <w:sz w:val="20"/>
              </w:rPr>
              <w:t>127,4</w:t>
            </w:r>
          </w:p>
        </w:tc>
        <w:tc>
          <w:tcPr>
            <w:tcW w:w="707" w:type="dxa"/>
            <w:tcBorders>
              <w:top w:val="single" w:sz="4" w:space="0" w:color="000000"/>
              <w:left w:val="single" w:sz="4" w:space="0" w:color="000000"/>
              <w:bottom w:val="single" w:sz="4" w:space="0" w:color="000000"/>
              <w:right w:val="single" w:sz="4" w:space="0" w:color="000000"/>
            </w:tcBorders>
            <w:vAlign w:val="center"/>
          </w:tcPr>
          <w:p w14:paraId="3B65501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8BEBF40" w14:textId="77777777" w:rsidR="00245E2F" w:rsidRDefault="007D1025">
            <w:pPr>
              <w:jc w:val="center"/>
              <w:rPr>
                <w:rFonts w:ascii="Times New Roman" w:hAnsi="Times New Roman"/>
                <w:sz w:val="20"/>
              </w:rPr>
            </w:pPr>
            <w:r>
              <w:rPr>
                <w:rFonts w:ascii="Times New Roman" w:hAnsi="Times New Roman"/>
                <w:sz w:val="20"/>
              </w:rPr>
              <w:t>301 487,1</w:t>
            </w:r>
          </w:p>
        </w:tc>
        <w:tc>
          <w:tcPr>
            <w:tcW w:w="582" w:type="dxa"/>
            <w:tcBorders>
              <w:top w:val="single" w:sz="4" w:space="0" w:color="000000"/>
              <w:left w:val="single" w:sz="4" w:space="0" w:color="000000"/>
              <w:bottom w:val="single" w:sz="4" w:space="0" w:color="000000"/>
              <w:right w:val="single" w:sz="4" w:space="0" w:color="000000"/>
            </w:tcBorders>
            <w:vAlign w:val="center"/>
          </w:tcPr>
          <w:p w14:paraId="08BBD0D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AE52180" w14:textId="77777777" w:rsidTr="003A3BAD">
        <w:trPr>
          <w:trHeight w:val="628"/>
        </w:trPr>
        <w:tc>
          <w:tcPr>
            <w:tcW w:w="5249" w:type="dxa"/>
            <w:tcBorders>
              <w:top w:val="single" w:sz="4" w:space="0" w:color="000000"/>
              <w:left w:val="single" w:sz="4" w:space="0" w:color="000000"/>
              <w:bottom w:val="single" w:sz="4" w:space="0" w:color="000000"/>
              <w:right w:val="single" w:sz="4" w:space="0" w:color="000000"/>
            </w:tcBorders>
            <w:vAlign w:val="center"/>
          </w:tcPr>
          <w:p w14:paraId="073844A3" w14:textId="77777777" w:rsidR="00245E2F" w:rsidRDefault="0038654E">
            <w:pPr>
              <w:rPr>
                <w:rFonts w:ascii="Times New Roman" w:hAnsi="Times New Roman"/>
                <w:sz w:val="20"/>
              </w:rPr>
            </w:pPr>
            <w:r>
              <w:rPr>
                <w:rFonts w:ascii="Times New Roman" w:hAnsi="Times New Roman"/>
                <w:sz w:val="20"/>
              </w:rPr>
              <w:t>4</w:t>
            </w:r>
            <w:r w:rsidR="007D1025">
              <w:rPr>
                <w:rFonts w:ascii="Times New Roman" w:hAnsi="Times New Roman"/>
                <w:sz w:val="20"/>
              </w:rPr>
              <w:t>.2</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В</w:t>
            </w:r>
            <w:r w:rsidR="007D1025">
              <w:rPr>
                <w:rFonts w:ascii="Times New Roman" w:hAnsi="Times New Roman"/>
                <w:sz w:val="20"/>
              </w:rPr>
              <w:t xml:space="preserve"> условиях дневных стационаров (первичная медико-санитарная помощь, специализированная медицинская помощь) (сумма строк 36.2 + 44.2 + 52.2)</w:t>
            </w:r>
          </w:p>
        </w:tc>
        <w:tc>
          <w:tcPr>
            <w:tcW w:w="850" w:type="dxa"/>
            <w:tcBorders>
              <w:top w:val="single" w:sz="4" w:space="0" w:color="000000"/>
              <w:left w:val="single" w:sz="4" w:space="0" w:color="000000"/>
              <w:bottom w:val="single" w:sz="4" w:space="0" w:color="000000"/>
              <w:right w:val="single" w:sz="4" w:space="0" w:color="000000"/>
            </w:tcBorders>
            <w:vAlign w:val="center"/>
          </w:tcPr>
          <w:p w14:paraId="14ADDF55" w14:textId="77777777" w:rsidR="00245E2F" w:rsidRDefault="007D1025">
            <w:pPr>
              <w:jc w:val="center"/>
              <w:rPr>
                <w:rFonts w:ascii="Times New Roman" w:hAnsi="Times New Roman"/>
                <w:sz w:val="20"/>
              </w:rPr>
            </w:pPr>
            <w:r>
              <w:rPr>
                <w:rFonts w:ascii="Times New Roman" w:hAnsi="Times New Roman"/>
                <w:sz w:val="20"/>
              </w:rPr>
              <w:t>26.2</w:t>
            </w:r>
          </w:p>
        </w:tc>
        <w:tc>
          <w:tcPr>
            <w:tcW w:w="1701" w:type="dxa"/>
            <w:tcBorders>
              <w:top w:val="single" w:sz="4" w:space="0" w:color="000000"/>
              <w:left w:val="single" w:sz="4" w:space="0" w:color="000000"/>
              <w:bottom w:val="single" w:sz="4" w:space="0" w:color="000000"/>
              <w:right w:val="single" w:sz="4" w:space="0" w:color="000000"/>
            </w:tcBorders>
            <w:vAlign w:val="center"/>
          </w:tcPr>
          <w:p w14:paraId="6D5D899B"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3874F552" w14:textId="77777777" w:rsidR="00245E2F" w:rsidRDefault="007D1025">
            <w:pPr>
              <w:jc w:val="center"/>
              <w:rPr>
                <w:rFonts w:ascii="Times New Roman" w:hAnsi="Times New Roman"/>
                <w:sz w:val="20"/>
              </w:rPr>
            </w:pPr>
            <w:r>
              <w:rPr>
                <w:rFonts w:ascii="Times New Roman" w:hAnsi="Times New Roman"/>
                <w:sz w:val="20"/>
              </w:rPr>
              <w:t>0,003230</w:t>
            </w:r>
          </w:p>
        </w:tc>
        <w:tc>
          <w:tcPr>
            <w:tcW w:w="1572" w:type="dxa"/>
            <w:tcBorders>
              <w:top w:val="single" w:sz="4" w:space="0" w:color="000000"/>
              <w:left w:val="single" w:sz="4" w:space="0" w:color="000000"/>
              <w:bottom w:val="single" w:sz="4" w:space="0" w:color="000000"/>
              <w:right w:val="single" w:sz="4" w:space="0" w:color="000000"/>
            </w:tcBorders>
            <w:vAlign w:val="center"/>
          </w:tcPr>
          <w:p w14:paraId="79F427EC" w14:textId="77777777" w:rsidR="00245E2F" w:rsidRDefault="007D1025">
            <w:pPr>
              <w:jc w:val="center"/>
              <w:rPr>
                <w:rFonts w:ascii="Times New Roman" w:hAnsi="Times New Roman"/>
                <w:sz w:val="20"/>
              </w:rPr>
            </w:pPr>
            <w:r>
              <w:rPr>
                <w:rFonts w:ascii="Times New Roman" w:hAnsi="Times New Roman"/>
                <w:sz w:val="20"/>
              </w:rPr>
              <w:t>36 158,7</w:t>
            </w:r>
          </w:p>
        </w:tc>
        <w:tc>
          <w:tcPr>
            <w:tcW w:w="710" w:type="dxa"/>
            <w:tcBorders>
              <w:top w:val="single" w:sz="4" w:space="0" w:color="000000"/>
              <w:left w:val="single" w:sz="4" w:space="0" w:color="000000"/>
              <w:bottom w:val="single" w:sz="4" w:space="0" w:color="000000"/>
              <w:right w:val="single" w:sz="4" w:space="0" w:color="000000"/>
            </w:tcBorders>
            <w:vAlign w:val="center"/>
          </w:tcPr>
          <w:p w14:paraId="26AC807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2C95FA0" w14:textId="77777777" w:rsidR="00245E2F" w:rsidRDefault="007D1025">
            <w:pPr>
              <w:jc w:val="center"/>
              <w:rPr>
                <w:rFonts w:ascii="Times New Roman" w:hAnsi="Times New Roman"/>
                <w:sz w:val="20"/>
              </w:rPr>
            </w:pPr>
            <w:r>
              <w:rPr>
                <w:rFonts w:ascii="Times New Roman" w:hAnsi="Times New Roman"/>
                <w:sz w:val="20"/>
              </w:rPr>
              <w:t>116,8</w:t>
            </w:r>
          </w:p>
        </w:tc>
        <w:tc>
          <w:tcPr>
            <w:tcW w:w="707" w:type="dxa"/>
            <w:tcBorders>
              <w:top w:val="single" w:sz="4" w:space="0" w:color="000000"/>
              <w:left w:val="single" w:sz="4" w:space="0" w:color="000000"/>
              <w:bottom w:val="single" w:sz="4" w:space="0" w:color="000000"/>
              <w:right w:val="single" w:sz="4" w:space="0" w:color="000000"/>
            </w:tcBorders>
            <w:vAlign w:val="center"/>
          </w:tcPr>
          <w:p w14:paraId="4266436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834D527" w14:textId="77777777" w:rsidR="00245E2F" w:rsidRDefault="007D1025">
            <w:pPr>
              <w:jc w:val="center"/>
              <w:rPr>
                <w:rFonts w:ascii="Times New Roman" w:hAnsi="Times New Roman"/>
                <w:sz w:val="20"/>
              </w:rPr>
            </w:pPr>
            <w:r>
              <w:rPr>
                <w:rFonts w:ascii="Times New Roman" w:hAnsi="Times New Roman"/>
                <w:sz w:val="20"/>
              </w:rPr>
              <w:t>276 329,9</w:t>
            </w:r>
          </w:p>
        </w:tc>
        <w:tc>
          <w:tcPr>
            <w:tcW w:w="582" w:type="dxa"/>
            <w:tcBorders>
              <w:top w:val="single" w:sz="4" w:space="0" w:color="000000"/>
              <w:left w:val="single" w:sz="4" w:space="0" w:color="000000"/>
              <w:bottom w:val="single" w:sz="4" w:space="0" w:color="000000"/>
              <w:right w:val="single" w:sz="4" w:space="0" w:color="000000"/>
            </w:tcBorders>
            <w:vAlign w:val="center"/>
          </w:tcPr>
          <w:p w14:paraId="4DE23A5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74E8D9F" w14:textId="77777777" w:rsidTr="003A3BAD">
        <w:trPr>
          <w:trHeight w:val="765"/>
        </w:trPr>
        <w:tc>
          <w:tcPr>
            <w:tcW w:w="5249" w:type="dxa"/>
            <w:tcBorders>
              <w:top w:val="single" w:sz="4" w:space="0" w:color="000000"/>
              <w:left w:val="single" w:sz="4" w:space="0" w:color="000000"/>
              <w:bottom w:val="single" w:sz="4" w:space="0" w:color="000000"/>
              <w:right w:val="single" w:sz="4" w:space="0" w:color="000000"/>
            </w:tcBorders>
            <w:vAlign w:val="center"/>
          </w:tcPr>
          <w:p w14:paraId="43431C0B" w14:textId="77777777" w:rsidR="00245E2F" w:rsidRDefault="0038654E">
            <w:pPr>
              <w:rPr>
                <w:rFonts w:ascii="Times New Roman" w:hAnsi="Times New Roman"/>
                <w:sz w:val="20"/>
              </w:rPr>
            </w:pPr>
            <w:r>
              <w:rPr>
                <w:rFonts w:ascii="Times New Roman" w:hAnsi="Times New Roman"/>
                <w:sz w:val="20"/>
              </w:rPr>
              <w:t>4</w:t>
            </w:r>
            <w:r w:rsidR="007D1025">
              <w:rPr>
                <w:rFonts w:ascii="Times New Roman" w:hAnsi="Times New Roman"/>
                <w:sz w:val="20"/>
              </w:rPr>
              <w:t>.3</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В</w:t>
            </w:r>
            <w:r w:rsidR="007D1025">
              <w:rPr>
                <w:rFonts w:ascii="Times New Roman" w:hAnsi="Times New Roman"/>
                <w:sz w:val="20"/>
              </w:rPr>
              <w:t xml:space="preserve"> условиях круглосуточного стационара (специализированная, в том числе высокотехнологичная, медицинская помощь) (сумма строк 36.3 + 44.3 + 52.3)</w:t>
            </w:r>
          </w:p>
        </w:tc>
        <w:tc>
          <w:tcPr>
            <w:tcW w:w="850" w:type="dxa"/>
            <w:tcBorders>
              <w:top w:val="single" w:sz="4" w:space="0" w:color="000000"/>
              <w:left w:val="single" w:sz="4" w:space="0" w:color="000000"/>
              <w:bottom w:val="single" w:sz="4" w:space="0" w:color="000000"/>
              <w:right w:val="single" w:sz="4" w:space="0" w:color="000000"/>
            </w:tcBorders>
            <w:vAlign w:val="center"/>
          </w:tcPr>
          <w:p w14:paraId="0097A53F" w14:textId="77777777" w:rsidR="00245E2F" w:rsidRDefault="007D1025">
            <w:pPr>
              <w:jc w:val="center"/>
              <w:rPr>
                <w:rFonts w:ascii="Times New Roman" w:hAnsi="Times New Roman"/>
                <w:sz w:val="20"/>
              </w:rPr>
            </w:pPr>
            <w:r>
              <w:rPr>
                <w:rFonts w:ascii="Times New Roman" w:hAnsi="Times New Roman"/>
                <w:sz w:val="20"/>
              </w:rPr>
              <w:t>26.3</w:t>
            </w:r>
          </w:p>
        </w:tc>
        <w:tc>
          <w:tcPr>
            <w:tcW w:w="1701" w:type="dxa"/>
            <w:tcBorders>
              <w:top w:val="single" w:sz="4" w:space="0" w:color="000000"/>
              <w:left w:val="single" w:sz="4" w:space="0" w:color="000000"/>
              <w:bottom w:val="single" w:sz="4" w:space="0" w:color="000000"/>
              <w:right w:val="single" w:sz="4" w:space="0" w:color="000000"/>
            </w:tcBorders>
            <w:vAlign w:val="center"/>
          </w:tcPr>
          <w:p w14:paraId="54AB0DCB"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413D0F85" w14:textId="77777777" w:rsidR="00245E2F" w:rsidRDefault="007D1025">
            <w:pPr>
              <w:jc w:val="center"/>
              <w:rPr>
                <w:rFonts w:ascii="Times New Roman" w:hAnsi="Times New Roman"/>
                <w:sz w:val="20"/>
              </w:rPr>
            </w:pPr>
            <w:r>
              <w:rPr>
                <w:rFonts w:ascii="Times New Roman" w:hAnsi="Times New Roman"/>
                <w:sz w:val="20"/>
              </w:rPr>
              <w:t>0,005654</w:t>
            </w:r>
          </w:p>
        </w:tc>
        <w:tc>
          <w:tcPr>
            <w:tcW w:w="1572" w:type="dxa"/>
            <w:tcBorders>
              <w:top w:val="single" w:sz="4" w:space="0" w:color="000000"/>
              <w:left w:val="single" w:sz="4" w:space="0" w:color="000000"/>
              <w:bottom w:val="single" w:sz="4" w:space="0" w:color="000000"/>
              <w:right w:val="single" w:sz="4" w:space="0" w:color="000000"/>
            </w:tcBorders>
            <w:vAlign w:val="center"/>
          </w:tcPr>
          <w:p w14:paraId="5E894066" w14:textId="77777777" w:rsidR="00245E2F" w:rsidRDefault="007D1025">
            <w:pPr>
              <w:jc w:val="center"/>
              <w:rPr>
                <w:rFonts w:ascii="Times New Roman" w:hAnsi="Times New Roman"/>
                <w:sz w:val="20"/>
              </w:rPr>
            </w:pPr>
            <w:r>
              <w:rPr>
                <w:rFonts w:ascii="Times New Roman" w:hAnsi="Times New Roman"/>
                <w:sz w:val="20"/>
              </w:rPr>
              <w:t>69 982,4</w:t>
            </w:r>
          </w:p>
        </w:tc>
        <w:tc>
          <w:tcPr>
            <w:tcW w:w="710" w:type="dxa"/>
            <w:tcBorders>
              <w:top w:val="single" w:sz="4" w:space="0" w:color="000000"/>
              <w:left w:val="single" w:sz="4" w:space="0" w:color="000000"/>
              <w:bottom w:val="single" w:sz="4" w:space="0" w:color="000000"/>
              <w:right w:val="single" w:sz="4" w:space="0" w:color="000000"/>
            </w:tcBorders>
            <w:vAlign w:val="center"/>
          </w:tcPr>
          <w:p w14:paraId="5278762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2597BA0" w14:textId="77777777" w:rsidR="00245E2F" w:rsidRDefault="007D1025">
            <w:pPr>
              <w:jc w:val="center"/>
              <w:rPr>
                <w:rFonts w:ascii="Times New Roman" w:hAnsi="Times New Roman"/>
                <w:sz w:val="20"/>
              </w:rPr>
            </w:pPr>
            <w:r>
              <w:rPr>
                <w:rFonts w:ascii="Times New Roman" w:hAnsi="Times New Roman"/>
                <w:sz w:val="20"/>
              </w:rPr>
              <w:t>395,6</w:t>
            </w:r>
          </w:p>
        </w:tc>
        <w:tc>
          <w:tcPr>
            <w:tcW w:w="707" w:type="dxa"/>
            <w:tcBorders>
              <w:top w:val="single" w:sz="4" w:space="0" w:color="000000"/>
              <w:left w:val="single" w:sz="4" w:space="0" w:color="000000"/>
              <w:bottom w:val="single" w:sz="4" w:space="0" w:color="000000"/>
              <w:right w:val="single" w:sz="4" w:space="0" w:color="000000"/>
            </w:tcBorders>
            <w:vAlign w:val="center"/>
          </w:tcPr>
          <w:p w14:paraId="6DE8919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E259656" w14:textId="77777777" w:rsidR="00245E2F" w:rsidRDefault="007D1025">
            <w:pPr>
              <w:jc w:val="center"/>
              <w:rPr>
                <w:rFonts w:ascii="Times New Roman" w:hAnsi="Times New Roman"/>
                <w:sz w:val="20"/>
              </w:rPr>
            </w:pPr>
            <w:r>
              <w:rPr>
                <w:rFonts w:ascii="Times New Roman" w:hAnsi="Times New Roman"/>
                <w:sz w:val="20"/>
              </w:rPr>
              <w:t>936 099,7</w:t>
            </w:r>
          </w:p>
        </w:tc>
        <w:tc>
          <w:tcPr>
            <w:tcW w:w="582" w:type="dxa"/>
            <w:tcBorders>
              <w:top w:val="single" w:sz="4" w:space="0" w:color="000000"/>
              <w:left w:val="single" w:sz="4" w:space="0" w:color="000000"/>
              <w:bottom w:val="single" w:sz="4" w:space="0" w:color="000000"/>
              <w:right w:val="single" w:sz="4" w:space="0" w:color="000000"/>
            </w:tcBorders>
            <w:vAlign w:val="center"/>
          </w:tcPr>
          <w:p w14:paraId="5305244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7B5C3BD"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6B9BB299" w14:textId="77777777" w:rsidR="00245E2F" w:rsidRDefault="0038654E">
            <w:pPr>
              <w:rPr>
                <w:rFonts w:ascii="Times New Roman" w:hAnsi="Times New Roman"/>
                <w:sz w:val="20"/>
              </w:rPr>
            </w:pPr>
            <w:r>
              <w:rPr>
                <w:rFonts w:ascii="Times New Roman" w:hAnsi="Times New Roman"/>
                <w:sz w:val="20"/>
              </w:rPr>
              <w:t>5</w:t>
            </w:r>
            <w:r w:rsidR="007D1025">
              <w:rPr>
                <w:rFonts w:ascii="Times New Roman" w:hAnsi="Times New Roman"/>
                <w:sz w:val="20"/>
              </w:rPr>
              <w:t xml:space="preserve">. </w:t>
            </w:r>
            <w:r>
              <w:rPr>
                <w:rFonts w:ascii="Times New Roman" w:hAnsi="Times New Roman"/>
                <w:sz w:val="20"/>
              </w:rPr>
              <w:t>П</w:t>
            </w:r>
            <w:r w:rsidR="007D1025">
              <w:rPr>
                <w:rFonts w:ascii="Times New Roman" w:hAnsi="Times New Roman"/>
                <w:sz w:val="20"/>
              </w:rPr>
              <w:t>аллиативная медицинская помощь &lt;*********&gt;</w:t>
            </w:r>
          </w:p>
        </w:tc>
        <w:tc>
          <w:tcPr>
            <w:tcW w:w="850" w:type="dxa"/>
            <w:tcBorders>
              <w:top w:val="single" w:sz="4" w:space="0" w:color="000000"/>
              <w:left w:val="single" w:sz="4" w:space="0" w:color="000000"/>
              <w:bottom w:val="single" w:sz="4" w:space="0" w:color="000000"/>
              <w:right w:val="single" w:sz="4" w:space="0" w:color="000000"/>
            </w:tcBorders>
            <w:vAlign w:val="center"/>
          </w:tcPr>
          <w:p w14:paraId="4F1F8D5E" w14:textId="77777777" w:rsidR="00245E2F" w:rsidRDefault="007D1025">
            <w:pPr>
              <w:jc w:val="center"/>
              <w:rPr>
                <w:rFonts w:ascii="Times New Roman" w:hAnsi="Times New Roman"/>
                <w:sz w:val="20"/>
              </w:rPr>
            </w:pPr>
            <w:r>
              <w:rPr>
                <w:rFonts w:ascii="Times New Roman" w:hAnsi="Times New Roman"/>
                <w:sz w:val="20"/>
              </w:rPr>
              <w:t>27</w:t>
            </w:r>
          </w:p>
        </w:tc>
        <w:tc>
          <w:tcPr>
            <w:tcW w:w="1701" w:type="dxa"/>
            <w:tcBorders>
              <w:top w:val="single" w:sz="4" w:space="0" w:color="000000"/>
              <w:left w:val="single" w:sz="4" w:space="0" w:color="000000"/>
              <w:bottom w:val="single" w:sz="4" w:space="0" w:color="000000"/>
              <w:right w:val="single" w:sz="4" w:space="0" w:color="000000"/>
            </w:tcBorders>
            <w:vAlign w:val="center"/>
          </w:tcPr>
          <w:p w14:paraId="087F3DAC" w14:textId="77777777" w:rsidR="00245E2F" w:rsidRDefault="007D1025">
            <w:pPr>
              <w:jc w:val="center"/>
              <w:rPr>
                <w:rFonts w:ascii="Times New Roman" w:hAnsi="Times New Roman"/>
                <w:sz w:val="20"/>
              </w:rPr>
            </w:pPr>
            <w:r>
              <w:rPr>
                <w:rFonts w:ascii="Times New Roman" w:hAnsi="Times New Roman"/>
                <w:sz w:val="20"/>
              </w:rPr>
              <w:t>X</w:t>
            </w:r>
          </w:p>
        </w:tc>
        <w:tc>
          <w:tcPr>
            <w:tcW w:w="1403" w:type="dxa"/>
            <w:tcBorders>
              <w:top w:val="single" w:sz="4" w:space="0" w:color="000000"/>
              <w:left w:val="single" w:sz="4" w:space="0" w:color="000000"/>
              <w:bottom w:val="single" w:sz="4" w:space="0" w:color="000000"/>
              <w:right w:val="single" w:sz="4" w:space="0" w:color="000000"/>
            </w:tcBorders>
            <w:vAlign w:val="center"/>
          </w:tcPr>
          <w:p w14:paraId="146D9FE4"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4C9BAE57"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0B7C288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52AC218"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464D56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B5BC395"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3A6B0BF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F6084B9"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5323036C" w14:textId="77777777" w:rsidR="00245E2F" w:rsidRDefault="0038654E">
            <w:pPr>
              <w:rPr>
                <w:rFonts w:ascii="Times New Roman" w:hAnsi="Times New Roman"/>
                <w:sz w:val="20"/>
              </w:rPr>
            </w:pPr>
            <w:r>
              <w:rPr>
                <w:rFonts w:ascii="Times New Roman" w:hAnsi="Times New Roman"/>
                <w:sz w:val="20"/>
              </w:rPr>
              <w:t>5</w:t>
            </w:r>
            <w:r w:rsidR="007D1025">
              <w:rPr>
                <w:rFonts w:ascii="Times New Roman" w:hAnsi="Times New Roman"/>
                <w:sz w:val="20"/>
              </w:rPr>
              <w:t>.1</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П</w:t>
            </w:r>
            <w:r w:rsidR="007D1025">
              <w:rPr>
                <w:rFonts w:ascii="Times New Roman" w:hAnsi="Times New Roman"/>
                <w:sz w:val="20"/>
              </w:rPr>
              <w:t>ервичная медицинская помощь, в том числе доврачебная и врачебная &lt;*******&gt;, всего (равно строке 54.1), в том числе</w:t>
            </w:r>
            <w:r w:rsidR="003A3BAD">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0147374E" w14:textId="77777777" w:rsidR="00245E2F" w:rsidRDefault="007D1025">
            <w:pPr>
              <w:jc w:val="center"/>
              <w:rPr>
                <w:rFonts w:ascii="Times New Roman" w:hAnsi="Times New Roman"/>
                <w:sz w:val="20"/>
              </w:rPr>
            </w:pPr>
            <w:r>
              <w:rPr>
                <w:rFonts w:ascii="Times New Roman" w:hAnsi="Times New Roman"/>
                <w:sz w:val="20"/>
              </w:rPr>
              <w:t>27.1</w:t>
            </w:r>
          </w:p>
        </w:tc>
        <w:tc>
          <w:tcPr>
            <w:tcW w:w="1701" w:type="dxa"/>
            <w:tcBorders>
              <w:top w:val="single" w:sz="4" w:space="0" w:color="000000"/>
              <w:left w:val="single" w:sz="4" w:space="0" w:color="000000"/>
              <w:bottom w:val="single" w:sz="4" w:space="0" w:color="000000"/>
              <w:right w:val="single" w:sz="4" w:space="0" w:color="000000"/>
            </w:tcBorders>
            <w:vAlign w:val="center"/>
          </w:tcPr>
          <w:p w14:paraId="2421627C"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FCBFCE6"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3FB1DE55"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25AB2BC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2BA1DD9"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917D10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1BB6A37"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5DE683F0" w14:textId="77777777" w:rsidR="00245E2F" w:rsidRDefault="007D1025">
            <w:pPr>
              <w:jc w:val="center"/>
              <w:rPr>
                <w:rFonts w:ascii="Times New Roman" w:hAnsi="Times New Roman"/>
                <w:sz w:val="20"/>
              </w:rPr>
            </w:pPr>
            <w:r>
              <w:rPr>
                <w:rFonts w:ascii="Times New Roman" w:hAnsi="Times New Roman"/>
                <w:sz w:val="20"/>
              </w:rPr>
              <w:t>X</w:t>
            </w:r>
          </w:p>
        </w:tc>
      </w:tr>
      <w:tr w:rsidR="00245E2F" w14:paraId="5A1E903E"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64D094AE" w14:textId="77777777" w:rsidR="00245E2F" w:rsidRDefault="0038654E">
            <w:pPr>
              <w:rPr>
                <w:rFonts w:ascii="Times New Roman" w:hAnsi="Times New Roman"/>
                <w:sz w:val="20"/>
              </w:rPr>
            </w:pPr>
            <w:r>
              <w:rPr>
                <w:rFonts w:ascii="Times New Roman" w:hAnsi="Times New Roman"/>
                <w:sz w:val="20"/>
              </w:rPr>
              <w:t>5</w:t>
            </w:r>
            <w:r w:rsidR="007D1025">
              <w:rPr>
                <w:rFonts w:ascii="Times New Roman" w:hAnsi="Times New Roman"/>
                <w:sz w:val="20"/>
              </w:rPr>
              <w:t>.1.1</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П</w:t>
            </w:r>
            <w:r w:rsidR="007D1025">
              <w:rPr>
                <w:rFonts w:ascii="Times New Roman" w:hAnsi="Times New Roman"/>
                <w:sz w:val="20"/>
              </w:rPr>
              <w:t>осещение по паллиативной медицинской помощи без учета посещений на дому патронажными бригадами (равно строке 54.1.1)</w:t>
            </w:r>
          </w:p>
        </w:tc>
        <w:tc>
          <w:tcPr>
            <w:tcW w:w="850" w:type="dxa"/>
            <w:tcBorders>
              <w:top w:val="single" w:sz="4" w:space="0" w:color="000000"/>
              <w:left w:val="single" w:sz="4" w:space="0" w:color="000000"/>
              <w:bottom w:val="single" w:sz="4" w:space="0" w:color="000000"/>
              <w:right w:val="single" w:sz="4" w:space="0" w:color="000000"/>
            </w:tcBorders>
            <w:vAlign w:val="center"/>
          </w:tcPr>
          <w:p w14:paraId="30E4D192" w14:textId="77777777" w:rsidR="00245E2F" w:rsidRDefault="007D1025">
            <w:pPr>
              <w:jc w:val="center"/>
              <w:rPr>
                <w:rFonts w:ascii="Times New Roman" w:hAnsi="Times New Roman"/>
                <w:sz w:val="20"/>
              </w:rPr>
            </w:pPr>
            <w:r>
              <w:rPr>
                <w:rFonts w:ascii="Times New Roman" w:hAnsi="Times New Roman"/>
                <w:sz w:val="20"/>
              </w:rPr>
              <w:t>27.1.1</w:t>
            </w:r>
          </w:p>
        </w:tc>
        <w:tc>
          <w:tcPr>
            <w:tcW w:w="1701" w:type="dxa"/>
            <w:tcBorders>
              <w:top w:val="single" w:sz="4" w:space="0" w:color="000000"/>
              <w:left w:val="single" w:sz="4" w:space="0" w:color="000000"/>
              <w:bottom w:val="single" w:sz="4" w:space="0" w:color="000000"/>
              <w:right w:val="single" w:sz="4" w:space="0" w:color="000000"/>
            </w:tcBorders>
            <w:vAlign w:val="center"/>
          </w:tcPr>
          <w:p w14:paraId="55489944"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D2CADA1"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160DD0DC"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2B12337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44CD76F"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2F1A58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B68DF2C"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114689BB" w14:textId="77777777" w:rsidR="00245E2F" w:rsidRDefault="007D1025">
            <w:pPr>
              <w:jc w:val="center"/>
              <w:rPr>
                <w:rFonts w:ascii="Times New Roman" w:hAnsi="Times New Roman"/>
                <w:sz w:val="20"/>
              </w:rPr>
            </w:pPr>
            <w:r>
              <w:rPr>
                <w:rFonts w:ascii="Times New Roman" w:hAnsi="Times New Roman"/>
                <w:sz w:val="20"/>
              </w:rPr>
              <w:t>X</w:t>
            </w:r>
          </w:p>
        </w:tc>
      </w:tr>
      <w:tr w:rsidR="00245E2F" w14:paraId="078FB697"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1907509" w14:textId="77777777" w:rsidR="00245E2F" w:rsidRDefault="0038654E">
            <w:pPr>
              <w:rPr>
                <w:rFonts w:ascii="Times New Roman" w:hAnsi="Times New Roman"/>
                <w:sz w:val="20"/>
              </w:rPr>
            </w:pPr>
            <w:r>
              <w:rPr>
                <w:rFonts w:ascii="Times New Roman" w:hAnsi="Times New Roman"/>
                <w:sz w:val="20"/>
              </w:rPr>
              <w:t>5</w:t>
            </w:r>
            <w:r w:rsidR="007D1025">
              <w:rPr>
                <w:rFonts w:ascii="Times New Roman" w:hAnsi="Times New Roman"/>
                <w:sz w:val="20"/>
              </w:rPr>
              <w:t>.1.2</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П</w:t>
            </w:r>
            <w:r w:rsidR="007D1025">
              <w:rPr>
                <w:rFonts w:ascii="Times New Roman" w:hAnsi="Times New Roman"/>
                <w:sz w:val="20"/>
              </w:rPr>
              <w:t>осещения на дому выездными патронажными бригадами (равно строке 54.1.2)</w:t>
            </w:r>
          </w:p>
        </w:tc>
        <w:tc>
          <w:tcPr>
            <w:tcW w:w="850" w:type="dxa"/>
            <w:tcBorders>
              <w:top w:val="single" w:sz="4" w:space="0" w:color="000000"/>
              <w:left w:val="single" w:sz="4" w:space="0" w:color="000000"/>
              <w:bottom w:val="single" w:sz="4" w:space="0" w:color="000000"/>
              <w:right w:val="single" w:sz="4" w:space="0" w:color="000000"/>
            </w:tcBorders>
            <w:vAlign w:val="center"/>
          </w:tcPr>
          <w:p w14:paraId="7DE6C44A" w14:textId="77777777" w:rsidR="00245E2F" w:rsidRDefault="007D1025">
            <w:pPr>
              <w:jc w:val="center"/>
              <w:rPr>
                <w:rFonts w:ascii="Times New Roman" w:hAnsi="Times New Roman"/>
                <w:sz w:val="20"/>
              </w:rPr>
            </w:pPr>
            <w:r>
              <w:rPr>
                <w:rFonts w:ascii="Times New Roman" w:hAnsi="Times New Roman"/>
                <w:sz w:val="20"/>
              </w:rPr>
              <w:t>27.1.2</w:t>
            </w:r>
          </w:p>
        </w:tc>
        <w:tc>
          <w:tcPr>
            <w:tcW w:w="1701" w:type="dxa"/>
            <w:tcBorders>
              <w:top w:val="single" w:sz="4" w:space="0" w:color="000000"/>
              <w:left w:val="single" w:sz="4" w:space="0" w:color="000000"/>
              <w:bottom w:val="single" w:sz="4" w:space="0" w:color="000000"/>
              <w:right w:val="single" w:sz="4" w:space="0" w:color="000000"/>
            </w:tcBorders>
            <w:vAlign w:val="center"/>
          </w:tcPr>
          <w:p w14:paraId="19054BE9"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B3DFB63"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13E20BB0"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61E7293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C2416DC"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F8E02D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610A563"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57A59D48" w14:textId="77777777" w:rsidR="00245E2F" w:rsidRDefault="007D1025">
            <w:pPr>
              <w:jc w:val="center"/>
              <w:rPr>
                <w:rFonts w:ascii="Times New Roman" w:hAnsi="Times New Roman"/>
                <w:sz w:val="20"/>
              </w:rPr>
            </w:pPr>
            <w:r>
              <w:rPr>
                <w:rFonts w:ascii="Times New Roman" w:hAnsi="Times New Roman"/>
                <w:sz w:val="20"/>
              </w:rPr>
              <w:t>X</w:t>
            </w:r>
          </w:p>
        </w:tc>
      </w:tr>
      <w:tr w:rsidR="00245E2F" w14:paraId="5BD77CE0"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2F5C73C2" w14:textId="77777777" w:rsidR="00245E2F" w:rsidRDefault="0038654E">
            <w:pPr>
              <w:rPr>
                <w:rFonts w:ascii="Times New Roman" w:hAnsi="Times New Roman"/>
                <w:sz w:val="20"/>
              </w:rPr>
            </w:pPr>
            <w:r>
              <w:rPr>
                <w:rFonts w:ascii="Times New Roman" w:hAnsi="Times New Roman"/>
                <w:sz w:val="20"/>
              </w:rPr>
              <w:t>5</w:t>
            </w:r>
            <w:r w:rsidR="007D1025">
              <w:rPr>
                <w:rFonts w:ascii="Times New Roman" w:hAnsi="Times New Roman"/>
                <w:sz w:val="20"/>
              </w:rPr>
              <w:t xml:space="preserve">.2. </w:t>
            </w:r>
            <w:r>
              <w:rPr>
                <w:rFonts w:ascii="Times New Roman" w:hAnsi="Times New Roman"/>
                <w:sz w:val="20"/>
              </w:rPr>
              <w:t>О</w:t>
            </w:r>
            <w:r w:rsidR="007D1025">
              <w:rPr>
                <w:rFonts w:ascii="Times New Roman" w:hAnsi="Times New Roman"/>
                <w:sz w:val="20"/>
              </w:rPr>
              <w:t>казываемая в стационарных условиях (включая койки паллиативной медицинской помощи и койки сестринского ухода) (равно строке 54.2)</w:t>
            </w:r>
          </w:p>
        </w:tc>
        <w:tc>
          <w:tcPr>
            <w:tcW w:w="850" w:type="dxa"/>
            <w:tcBorders>
              <w:top w:val="single" w:sz="4" w:space="0" w:color="000000"/>
              <w:left w:val="single" w:sz="4" w:space="0" w:color="000000"/>
              <w:bottom w:val="single" w:sz="4" w:space="0" w:color="000000"/>
              <w:right w:val="single" w:sz="4" w:space="0" w:color="000000"/>
            </w:tcBorders>
            <w:vAlign w:val="center"/>
          </w:tcPr>
          <w:p w14:paraId="08D19619" w14:textId="77777777" w:rsidR="00245E2F" w:rsidRDefault="007D1025">
            <w:pPr>
              <w:jc w:val="center"/>
              <w:rPr>
                <w:rFonts w:ascii="Times New Roman" w:hAnsi="Times New Roman"/>
                <w:sz w:val="20"/>
              </w:rPr>
            </w:pPr>
            <w:r>
              <w:rPr>
                <w:rFonts w:ascii="Times New Roman" w:hAnsi="Times New Roman"/>
                <w:sz w:val="20"/>
              </w:rPr>
              <w:t>27.2</w:t>
            </w:r>
          </w:p>
        </w:tc>
        <w:tc>
          <w:tcPr>
            <w:tcW w:w="1701" w:type="dxa"/>
            <w:tcBorders>
              <w:top w:val="single" w:sz="4" w:space="0" w:color="000000"/>
              <w:left w:val="single" w:sz="4" w:space="0" w:color="000000"/>
              <w:bottom w:val="single" w:sz="4" w:space="0" w:color="000000"/>
              <w:right w:val="single" w:sz="4" w:space="0" w:color="000000"/>
            </w:tcBorders>
            <w:vAlign w:val="center"/>
          </w:tcPr>
          <w:p w14:paraId="6B77EE88" w14:textId="77777777" w:rsidR="00245E2F" w:rsidRDefault="007D1025">
            <w:pPr>
              <w:jc w:val="center"/>
              <w:rPr>
                <w:rFonts w:ascii="Times New Roman" w:hAnsi="Times New Roman"/>
                <w:sz w:val="20"/>
              </w:rPr>
            </w:pPr>
            <w:r>
              <w:rPr>
                <w:rFonts w:ascii="Times New Roman" w:hAnsi="Times New Roman"/>
                <w:sz w:val="20"/>
              </w:rPr>
              <w:t>койко-дней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306D31C"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67DDD52D"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444810D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BBBCF3F"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F0A590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B05999D"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40E2E77D" w14:textId="77777777" w:rsidR="00245E2F" w:rsidRDefault="007D1025">
            <w:pPr>
              <w:jc w:val="center"/>
              <w:rPr>
                <w:rFonts w:ascii="Times New Roman" w:hAnsi="Times New Roman"/>
                <w:sz w:val="20"/>
              </w:rPr>
            </w:pPr>
            <w:r>
              <w:rPr>
                <w:rFonts w:ascii="Times New Roman" w:hAnsi="Times New Roman"/>
                <w:sz w:val="20"/>
              </w:rPr>
              <w:t>X</w:t>
            </w:r>
          </w:p>
        </w:tc>
      </w:tr>
      <w:tr w:rsidR="00245E2F" w14:paraId="25AE9153"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4DE8EBD" w14:textId="77777777" w:rsidR="00245E2F" w:rsidRDefault="0038654E">
            <w:pPr>
              <w:rPr>
                <w:rFonts w:ascii="Times New Roman" w:hAnsi="Times New Roman"/>
                <w:sz w:val="20"/>
              </w:rPr>
            </w:pPr>
            <w:r>
              <w:rPr>
                <w:rFonts w:ascii="Times New Roman" w:hAnsi="Times New Roman"/>
                <w:sz w:val="20"/>
              </w:rPr>
              <w:t>5</w:t>
            </w:r>
            <w:r w:rsidR="007D1025">
              <w:rPr>
                <w:rFonts w:ascii="Times New Roman" w:hAnsi="Times New Roman"/>
                <w:sz w:val="20"/>
              </w:rPr>
              <w:t>.3</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О</w:t>
            </w:r>
            <w:r w:rsidR="007D1025">
              <w:rPr>
                <w:rFonts w:ascii="Times New Roman" w:hAnsi="Times New Roman"/>
                <w:sz w:val="20"/>
              </w:rPr>
              <w:t>казываемая в условиях дневного стационара (равно строке 53.3)</w:t>
            </w:r>
          </w:p>
        </w:tc>
        <w:tc>
          <w:tcPr>
            <w:tcW w:w="850" w:type="dxa"/>
            <w:tcBorders>
              <w:top w:val="single" w:sz="4" w:space="0" w:color="000000"/>
              <w:left w:val="single" w:sz="4" w:space="0" w:color="000000"/>
              <w:bottom w:val="single" w:sz="4" w:space="0" w:color="000000"/>
              <w:right w:val="single" w:sz="4" w:space="0" w:color="000000"/>
            </w:tcBorders>
            <w:vAlign w:val="center"/>
          </w:tcPr>
          <w:p w14:paraId="1916E20C" w14:textId="77777777" w:rsidR="00245E2F" w:rsidRDefault="007D1025">
            <w:pPr>
              <w:jc w:val="center"/>
              <w:rPr>
                <w:rFonts w:ascii="Times New Roman" w:hAnsi="Times New Roman"/>
                <w:sz w:val="20"/>
              </w:rPr>
            </w:pPr>
            <w:r>
              <w:rPr>
                <w:rFonts w:ascii="Times New Roman" w:hAnsi="Times New Roman"/>
                <w:sz w:val="20"/>
              </w:rPr>
              <w:t>27.3</w:t>
            </w:r>
          </w:p>
        </w:tc>
        <w:tc>
          <w:tcPr>
            <w:tcW w:w="1701" w:type="dxa"/>
            <w:tcBorders>
              <w:top w:val="single" w:sz="4" w:space="0" w:color="000000"/>
              <w:left w:val="single" w:sz="4" w:space="0" w:color="000000"/>
              <w:bottom w:val="single" w:sz="4" w:space="0" w:color="000000"/>
              <w:right w:val="single" w:sz="4" w:space="0" w:color="000000"/>
            </w:tcBorders>
            <w:vAlign w:val="center"/>
          </w:tcPr>
          <w:p w14:paraId="1DEAA3BA"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4D97E758"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5792ED77"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3AACC78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1700D1F"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2B407C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F9B0289"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18BCFFD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4BD8984"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509F0EC" w14:textId="77777777" w:rsidR="00245E2F" w:rsidRDefault="0038654E">
            <w:pPr>
              <w:rPr>
                <w:rFonts w:ascii="Times New Roman" w:hAnsi="Times New Roman"/>
                <w:sz w:val="20"/>
              </w:rPr>
            </w:pPr>
            <w:r>
              <w:rPr>
                <w:rFonts w:ascii="Times New Roman" w:hAnsi="Times New Roman"/>
                <w:sz w:val="20"/>
              </w:rPr>
              <w:t>6</w:t>
            </w:r>
            <w:r w:rsidR="007D1025">
              <w:rPr>
                <w:rFonts w:ascii="Times New Roman" w:hAnsi="Times New Roman"/>
                <w:sz w:val="20"/>
              </w:rPr>
              <w:t>. Расходы на ведение дела СМО (сумма строк 45 + 54)</w:t>
            </w:r>
          </w:p>
        </w:tc>
        <w:tc>
          <w:tcPr>
            <w:tcW w:w="850" w:type="dxa"/>
            <w:tcBorders>
              <w:top w:val="single" w:sz="4" w:space="0" w:color="000000"/>
              <w:left w:val="single" w:sz="4" w:space="0" w:color="000000"/>
              <w:bottom w:val="single" w:sz="4" w:space="0" w:color="000000"/>
              <w:right w:val="single" w:sz="4" w:space="0" w:color="000000"/>
            </w:tcBorders>
            <w:vAlign w:val="center"/>
          </w:tcPr>
          <w:p w14:paraId="596C6A6B" w14:textId="77777777" w:rsidR="00245E2F" w:rsidRDefault="007D1025">
            <w:pPr>
              <w:jc w:val="center"/>
              <w:rPr>
                <w:rFonts w:ascii="Times New Roman" w:hAnsi="Times New Roman"/>
                <w:sz w:val="20"/>
              </w:rPr>
            </w:pPr>
            <w:r>
              <w:rPr>
                <w:rFonts w:ascii="Times New Roman" w:hAnsi="Times New Roman"/>
                <w:sz w:val="20"/>
              </w:rPr>
              <w:t>28</w:t>
            </w:r>
          </w:p>
        </w:tc>
        <w:tc>
          <w:tcPr>
            <w:tcW w:w="1701" w:type="dxa"/>
            <w:tcBorders>
              <w:top w:val="single" w:sz="4" w:space="0" w:color="000000"/>
              <w:left w:val="single" w:sz="4" w:space="0" w:color="000000"/>
              <w:bottom w:val="single" w:sz="4" w:space="0" w:color="000000"/>
              <w:right w:val="single" w:sz="4" w:space="0" w:color="000000"/>
            </w:tcBorders>
            <w:vAlign w:val="center"/>
          </w:tcPr>
          <w:p w14:paraId="2F3B7F29" w14:textId="77777777" w:rsidR="00245E2F" w:rsidRDefault="007D1025">
            <w:pPr>
              <w:jc w:val="center"/>
              <w:rPr>
                <w:rFonts w:ascii="Times New Roman" w:hAnsi="Times New Roman"/>
                <w:sz w:val="20"/>
              </w:rPr>
            </w:pPr>
            <w:r>
              <w:rPr>
                <w:rFonts w:ascii="Times New Roman" w:hAnsi="Times New Roman"/>
                <w:sz w:val="20"/>
              </w:rPr>
              <w:t>-</w:t>
            </w:r>
          </w:p>
        </w:tc>
        <w:tc>
          <w:tcPr>
            <w:tcW w:w="1403" w:type="dxa"/>
            <w:tcBorders>
              <w:top w:val="single" w:sz="4" w:space="0" w:color="000000"/>
              <w:left w:val="single" w:sz="4" w:space="0" w:color="000000"/>
              <w:bottom w:val="single" w:sz="4" w:space="0" w:color="000000"/>
              <w:right w:val="single" w:sz="4" w:space="0" w:color="000000"/>
            </w:tcBorders>
            <w:vAlign w:val="center"/>
          </w:tcPr>
          <w:p w14:paraId="188A1E24"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05B3012E"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3F40FABB"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ADFBA8A" w14:textId="77777777" w:rsidR="00245E2F" w:rsidRDefault="007D1025">
            <w:pPr>
              <w:jc w:val="center"/>
              <w:rPr>
                <w:rFonts w:ascii="Times New Roman" w:hAnsi="Times New Roman"/>
                <w:sz w:val="20"/>
              </w:rPr>
            </w:pPr>
            <w:r>
              <w:rPr>
                <w:rFonts w:ascii="Times New Roman" w:hAnsi="Times New Roman"/>
                <w:sz w:val="20"/>
              </w:rPr>
              <w:t>227,4</w:t>
            </w:r>
          </w:p>
        </w:tc>
        <w:tc>
          <w:tcPr>
            <w:tcW w:w="707" w:type="dxa"/>
            <w:tcBorders>
              <w:top w:val="single" w:sz="4" w:space="0" w:color="000000"/>
              <w:left w:val="single" w:sz="4" w:space="0" w:color="000000"/>
              <w:bottom w:val="single" w:sz="4" w:space="0" w:color="000000"/>
              <w:right w:val="single" w:sz="4" w:space="0" w:color="000000"/>
            </w:tcBorders>
            <w:vAlign w:val="center"/>
          </w:tcPr>
          <w:p w14:paraId="34041B7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C9EB48B" w14:textId="77777777" w:rsidR="00245E2F" w:rsidRDefault="007D1025">
            <w:pPr>
              <w:jc w:val="center"/>
              <w:rPr>
                <w:rFonts w:ascii="Times New Roman" w:hAnsi="Times New Roman"/>
                <w:sz w:val="20"/>
              </w:rPr>
            </w:pPr>
            <w:r>
              <w:rPr>
                <w:rFonts w:ascii="Times New Roman" w:hAnsi="Times New Roman"/>
                <w:sz w:val="20"/>
              </w:rPr>
              <w:t>537 963,7</w:t>
            </w:r>
          </w:p>
        </w:tc>
        <w:tc>
          <w:tcPr>
            <w:tcW w:w="582" w:type="dxa"/>
            <w:tcBorders>
              <w:top w:val="single" w:sz="4" w:space="0" w:color="000000"/>
              <w:left w:val="single" w:sz="4" w:space="0" w:color="000000"/>
              <w:bottom w:val="single" w:sz="4" w:space="0" w:color="000000"/>
              <w:right w:val="single" w:sz="4" w:space="0" w:color="000000"/>
            </w:tcBorders>
            <w:vAlign w:val="center"/>
          </w:tcPr>
          <w:p w14:paraId="0F810C3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7F6FF9B"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5651855D" w14:textId="77777777" w:rsidR="00245E2F" w:rsidRDefault="0038654E">
            <w:pPr>
              <w:rPr>
                <w:rFonts w:ascii="Times New Roman" w:hAnsi="Times New Roman"/>
                <w:sz w:val="20"/>
              </w:rPr>
            </w:pPr>
            <w:r>
              <w:rPr>
                <w:rFonts w:ascii="Times New Roman" w:hAnsi="Times New Roman"/>
                <w:sz w:val="20"/>
              </w:rPr>
              <w:t>7</w:t>
            </w:r>
            <w:r w:rsidR="007D1025">
              <w:rPr>
                <w:rFonts w:ascii="Times New Roman" w:hAnsi="Times New Roman"/>
                <w:sz w:val="20"/>
              </w:rPr>
              <w:t>. Иные расходы (равно строке 55)</w:t>
            </w:r>
          </w:p>
        </w:tc>
        <w:tc>
          <w:tcPr>
            <w:tcW w:w="850" w:type="dxa"/>
            <w:tcBorders>
              <w:top w:val="single" w:sz="4" w:space="0" w:color="000000"/>
              <w:left w:val="single" w:sz="4" w:space="0" w:color="000000"/>
              <w:bottom w:val="single" w:sz="4" w:space="0" w:color="000000"/>
              <w:right w:val="single" w:sz="4" w:space="0" w:color="000000"/>
            </w:tcBorders>
            <w:vAlign w:val="center"/>
          </w:tcPr>
          <w:p w14:paraId="107616A8" w14:textId="77777777" w:rsidR="00245E2F" w:rsidRDefault="007D1025">
            <w:pPr>
              <w:jc w:val="center"/>
              <w:rPr>
                <w:rFonts w:ascii="Times New Roman" w:hAnsi="Times New Roman"/>
                <w:sz w:val="20"/>
              </w:rPr>
            </w:pPr>
            <w:r>
              <w:rPr>
                <w:rFonts w:ascii="Times New Roman" w:hAnsi="Times New Roman"/>
                <w:sz w:val="20"/>
              </w:rPr>
              <w:t>29</w:t>
            </w:r>
          </w:p>
        </w:tc>
        <w:tc>
          <w:tcPr>
            <w:tcW w:w="1701" w:type="dxa"/>
            <w:tcBorders>
              <w:top w:val="single" w:sz="4" w:space="0" w:color="000000"/>
              <w:left w:val="single" w:sz="4" w:space="0" w:color="000000"/>
              <w:bottom w:val="single" w:sz="4" w:space="0" w:color="000000"/>
              <w:right w:val="single" w:sz="4" w:space="0" w:color="000000"/>
            </w:tcBorders>
            <w:vAlign w:val="center"/>
          </w:tcPr>
          <w:p w14:paraId="1D4FE4A7" w14:textId="77777777" w:rsidR="00245E2F" w:rsidRDefault="007D1025">
            <w:pPr>
              <w:jc w:val="center"/>
              <w:rPr>
                <w:rFonts w:ascii="Times New Roman" w:hAnsi="Times New Roman"/>
                <w:sz w:val="20"/>
              </w:rPr>
            </w:pPr>
            <w:r>
              <w:rPr>
                <w:rFonts w:ascii="Times New Roman" w:hAnsi="Times New Roman"/>
                <w:sz w:val="20"/>
              </w:rPr>
              <w:t>-</w:t>
            </w:r>
          </w:p>
        </w:tc>
        <w:tc>
          <w:tcPr>
            <w:tcW w:w="1403" w:type="dxa"/>
            <w:tcBorders>
              <w:top w:val="single" w:sz="4" w:space="0" w:color="000000"/>
              <w:left w:val="single" w:sz="4" w:space="0" w:color="000000"/>
              <w:bottom w:val="single" w:sz="4" w:space="0" w:color="000000"/>
              <w:right w:val="single" w:sz="4" w:space="0" w:color="000000"/>
            </w:tcBorders>
            <w:vAlign w:val="center"/>
          </w:tcPr>
          <w:p w14:paraId="1D03A84C"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305C25FB"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5A29D4C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1D44117"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6D1D9B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B98EF9C"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052CEFC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77972B0"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49B8A923" w14:textId="77777777" w:rsidR="00245E2F" w:rsidRDefault="007D1025" w:rsidP="00BF73DA">
            <w:pPr>
              <w:spacing w:after="0" w:line="240" w:lineRule="auto"/>
              <w:rPr>
                <w:rFonts w:ascii="Times New Roman" w:hAnsi="Times New Roman"/>
                <w:sz w:val="20"/>
              </w:rPr>
            </w:pPr>
            <w:r>
              <w:rPr>
                <w:rFonts w:ascii="Times New Roman" w:hAnsi="Times New Roman"/>
                <w:sz w:val="20"/>
              </w:rPr>
              <w:t>Из строки 20:</w:t>
            </w:r>
          </w:p>
          <w:p w14:paraId="4C3D76A9" w14:textId="77777777" w:rsidR="00245E2F" w:rsidRDefault="004E6AE0" w:rsidP="00BF73DA">
            <w:pPr>
              <w:spacing w:after="0" w:line="240" w:lineRule="auto"/>
              <w:rPr>
                <w:rFonts w:ascii="Times New Roman" w:hAnsi="Times New Roman"/>
                <w:sz w:val="20"/>
              </w:rPr>
            </w:pPr>
            <w:r>
              <w:rPr>
                <w:rFonts w:ascii="Times New Roman" w:hAnsi="Times New Roman"/>
                <w:sz w:val="20"/>
              </w:rPr>
              <w:t>м</w:t>
            </w:r>
            <w:r w:rsidR="007D1025">
              <w:rPr>
                <w:rFonts w:ascii="Times New Roman" w:hAnsi="Times New Roman"/>
                <w:sz w:val="20"/>
              </w:rPr>
              <w:t>едицинская помощь, предоставляемая в рамках базовой программы ОМС застрахованным лицам (за счет субвенции ФОМС)</w:t>
            </w:r>
          </w:p>
        </w:tc>
        <w:tc>
          <w:tcPr>
            <w:tcW w:w="850" w:type="dxa"/>
            <w:tcBorders>
              <w:top w:val="single" w:sz="4" w:space="0" w:color="000000"/>
              <w:left w:val="single" w:sz="4" w:space="0" w:color="000000"/>
              <w:bottom w:val="single" w:sz="4" w:space="0" w:color="000000"/>
              <w:right w:val="single" w:sz="4" w:space="0" w:color="000000"/>
            </w:tcBorders>
            <w:vAlign w:val="center"/>
          </w:tcPr>
          <w:p w14:paraId="6CFE0E27" w14:textId="77777777" w:rsidR="00245E2F" w:rsidRDefault="007D1025">
            <w:pPr>
              <w:jc w:val="center"/>
              <w:rPr>
                <w:rFonts w:ascii="Times New Roman" w:hAnsi="Times New Roman"/>
                <w:sz w:val="20"/>
              </w:rPr>
            </w:pPr>
            <w:r>
              <w:rPr>
                <w:rFonts w:ascii="Times New Roman" w:hAnsi="Times New Roman"/>
                <w:sz w:val="20"/>
              </w:rPr>
              <w:t>30</w:t>
            </w:r>
          </w:p>
        </w:tc>
        <w:tc>
          <w:tcPr>
            <w:tcW w:w="1701" w:type="dxa"/>
            <w:tcBorders>
              <w:top w:val="single" w:sz="4" w:space="0" w:color="000000"/>
              <w:left w:val="single" w:sz="4" w:space="0" w:color="000000"/>
              <w:bottom w:val="single" w:sz="4" w:space="0" w:color="000000"/>
              <w:right w:val="single" w:sz="4" w:space="0" w:color="000000"/>
            </w:tcBorders>
            <w:vAlign w:val="center"/>
          </w:tcPr>
          <w:p w14:paraId="6971E96C" w14:textId="77777777" w:rsidR="00245E2F" w:rsidRDefault="007D1025">
            <w:pPr>
              <w:jc w:val="center"/>
              <w:rPr>
                <w:rFonts w:ascii="Times New Roman" w:hAnsi="Times New Roman"/>
                <w:sz w:val="20"/>
              </w:rPr>
            </w:pPr>
            <w:r>
              <w:rPr>
                <w:rFonts w:ascii="Times New Roman" w:hAnsi="Times New Roman"/>
                <w:sz w:val="20"/>
              </w:rPr>
              <w:t>-</w:t>
            </w:r>
          </w:p>
        </w:tc>
        <w:tc>
          <w:tcPr>
            <w:tcW w:w="1403" w:type="dxa"/>
            <w:tcBorders>
              <w:top w:val="single" w:sz="4" w:space="0" w:color="000000"/>
              <w:left w:val="single" w:sz="4" w:space="0" w:color="000000"/>
              <w:bottom w:val="single" w:sz="4" w:space="0" w:color="000000"/>
              <w:right w:val="single" w:sz="4" w:space="0" w:color="000000"/>
            </w:tcBorders>
            <w:vAlign w:val="center"/>
          </w:tcPr>
          <w:p w14:paraId="5214CCCB"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03016B8E"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6887D7F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E74ED1C" w14:textId="77777777" w:rsidR="00245E2F" w:rsidRDefault="007D1025">
            <w:pPr>
              <w:jc w:val="center"/>
              <w:rPr>
                <w:rFonts w:ascii="Times New Roman" w:hAnsi="Times New Roman"/>
                <w:sz w:val="20"/>
              </w:rPr>
            </w:pPr>
            <w:r>
              <w:rPr>
                <w:rFonts w:ascii="Times New Roman" w:hAnsi="Times New Roman"/>
                <w:sz w:val="20"/>
              </w:rPr>
              <w:t>27 551,5</w:t>
            </w:r>
          </w:p>
        </w:tc>
        <w:tc>
          <w:tcPr>
            <w:tcW w:w="707" w:type="dxa"/>
            <w:tcBorders>
              <w:top w:val="single" w:sz="4" w:space="0" w:color="000000"/>
              <w:left w:val="single" w:sz="4" w:space="0" w:color="000000"/>
              <w:bottom w:val="single" w:sz="4" w:space="0" w:color="000000"/>
              <w:right w:val="single" w:sz="4" w:space="0" w:color="000000"/>
            </w:tcBorders>
            <w:vAlign w:val="center"/>
          </w:tcPr>
          <w:p w14:paraId="26B9158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57AB089" w14:textId="77777777" w:rsidR="00245E2F" w:rsidRDefault="007D1025">
            <w:pPr>
              <w:jc w:val="center"/>
              <w:rPr>
                <w:rFonts w:ascii="Times New Roman" w:hAnsi="Times New Roman"/>
                <w:sz w:val="20"/>
              </w:rPr>
            </w:pPr>
            <w:r>
              <w:rPr>
                <w:rFonts w:ascii="Times New Roman" w:hAnsi="Times New Roman"/>
                <w:sz w:val="20"/>
              </w:rPr>
              <w:t>65 186 455,6</w:t>
            </w:r>
          </w:p>
        </w:tc>
        <w:tc>
          <w:tcPr>
            <w:tcW w:w="582" w:type="dxa"/>
            <w:tcBorders>
              <w:top w:val="single" w:sz="4" w:space="0" w:color="000000"/>
              <w:left w:val="single" w:sz="4" w:space="0" w:color="000000"/>
              <w:bottom w:val="single" w:sz="4" w:space="0" w:color="000000"/>
              <w:right w:val="single" w:sz="4" w:space="0" w:color="000000"/>
            </w:tcBorders>
            <w:vAlign w:val="center"/>
          </w:tcPr>
          <w:p w14:paraId="6ED333D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CB4F439"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93195D7" w14:textId="77777777" w:rsidR="00245E2F" w:rsidRDefault="007D1025">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0E4E3306" w14:textId="77777777" w:rsidR="00245E2F" w:rsidRDefault="007D1025">
            <w:pPr>
              <w:jc w:val="center"/>
              <w:rPr>
                <w:rFonts w:ascii="Times New Roman" w:hAnsi="Times New Roman"/>
                <w:sz w:val="20"/>
              </w:rPr>
            </w:pPr>
            <w:r>
              <w:rPr>
                <w:rFonts w:ascii="Times New Roman" w:hAnsi="Times New Roman"/>
                <w:sz w:val="20"/>
              </w:rPr>
              <w:t>31</w:t>
            </w:r>
          </w:p>
        </w:tc>
        <w:tc>
          <w:tcPr>
            <w:tcW w:w="1701" w:type="dxa"/>
            <w:tcBorders>
              <w:top w:val="single" w:sz="4" w:space="0" w:color="000000"/>
              <w:left w:val="single" w:sz="4" w:space="0" w:color="000000"/>
              <w:bottom w:val="single" w:sz="4" w:space="0" w:color="000000"/>
              <w:right w:val="single" w:sz="4" w:space="0" w:color="000000"/>
            </w:tcBorders>
            <w:vAlign w:val="center"/>
          </w:tcPr>
          <w:p w14:paraId="69081F74" w14:textId="77777777" w:rsidR="00245E2F" w:rsidRDefault="007D1025">
            <w:pPr>
              <w:jc w:val="center"/>
              <w:rPr>
                <w:rFonts w:ascii="Times New Roman" w:hAnsi="Times New Roman"/>
                <w:sz w:val="20"/>
              </w:rPr>
            </w:pPr>
            <w:r>
              <w:rPr>
                <w:rFonts w:ascii="Times New Roman" w:hAnsi="Times New Roman"/>
                <w:sz w:val="20"/>
              </w:rPr>
              <w:t>вызовов</w:t>
            </w:r>
          </w:p>
        </w:tc>
        <w:tc>
          <w:tcPr>
            <w:tcW w:w="1403" w:type="dxa"/>
            <w:tcBorders>
              <w:top w:val="single" w:sz="4" w:space="0" w:color="000000"/>
              <w:left w:val="single" w:sz="4" w:space="0" w:color="000000"/>
              <w:bottom w:val="single" w:sz="4" w:space="0" w:color="000000"/>
              <w:right w:val="single" w:sz="4" w:space="0" w:color="000000"/>
            </w:tcBorders>
            <w:vAlign w:val="center"/>
          </w:tcPr>
          <w:p w14:paraId="77ABA0C5" w14:textId="77777777" w:rsidR="00245E2F" w:rsidRDefault="007D1025">
            <w:pPr>
              <w:jc w:val="center"/>
              <w:rPr>
                <w:rFonts w:ascii="Times New Roman" w:hAnsi="Times New Roman"/>
                <w:sz w:val="20"/>
              </w:rPr>
            </w:pPr>
            <w:r>
              <w:rPr>
                <w:rFonts w:ascii="Times New Roman" w:hAnsi="Times New Roman"/>
                <w:sz w:val="20"/>
              </w:rPr>
              <w:t>0,261000</w:t>
            </w:r>
          </w:p>
        </w:tc>
        <w:tc>
          <w:tcPr>
            <w:tcW w:w="1572" w:type="dxa"/>
            <w:tcBorders>
              <w:top w:val="single" w:sz="4" w:space="0" w:color="000000"/>
              <w:left w:val="single" w:sz="4" w:space="0" w:color="000000"/>
              <w:bottom w:val="single" w:sz="4" w:space="0" w:color="000000"/>
              <w:right w:val="single" w:sz="4" w:space="0" w:color="000000"/>
            </w:tcBorders>
            <w:vAlign w:val="center"/>
          </w:tcPr>
          <w:p w14:paraId="0E439A88" w14:textId="77777777" w:rsidR="00245E2F" w:rsidRDefault="007D1025">
            <w:pPr>
              <w:jc w:val="center"/>
              <w:rPr>
                <w:rFonts w:ascii="Times New Roman" w:hAnsi="Times New Roman"/>
                <w:sz w:val="20"/>
              </w:rPr>
            </w:pPr>
            <w:r>
              <w:rPr>
                <w:rFonts w:ascii="Times New Roman" w:hAnsi="Times New Roman"/>
                <w:sz w:val="20"/>
              </w:rPr>
              <w:t>6 171,5</w:t>
            </w:r>
          </w:p>
        </w:tc>
        <w:tc>
          <w:tcPr>
            <w:tcW w:w="710" w:type="dxa"/>
            <w:tcBorders>
              <w:top w:val="single" w:sz="4" w:space="0" w:color="000000"/>
              <w:left w:val="single" w:sz="4" w:space="0" w:color="000000"/>
              <w:bottom w:val="single" w:sz="4" w:space="0" w:color="000000"/>
              <w:right w:val="single" w:sz="4" w:space="0" w:color="000000"/>
            </w:tcBorders>
            <w:vAlign w:val="center"/>
          </w:tcPr>
          <w:p w14:paraId="528C1BB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40FF9D2" w14:textId="77777777" w:rsidR="00245E2F" w:rsidRDefault="007D1025">
            <w:pPr>
              <w:jc w:val="center"/>
              <w:rPr>
                <w:rFonts w:ascii="Times New Roman" w:hAnsi="Times New Roman"/>
                <w:sz w:val="20"/>
              </w:rPr>
            </w:pPr>
            <w:r>
              <w:rPr>
                <w:rFonts w:ascii="Times New Roman" w:hAnsi="Times New Roman"/>
                <w:sz w:val="20"/>
              </w:rPr>
              <w:t>1 610,8</w:t>
            </w:r>
          </w:p>
        </w:tc>
        <w:tc>
          <w:tcPr>
            <w:tcW w:w="707" w:type="dxa"/>
            <w:tcBorders>
              <w:top w:val="single" w:sz="4" w:space="0" w:color="000000"/>
              <w:left w:val="single" w:sz="4" w:space="0" w:color="000000"/>
              <w:bottom w:val="single" w:sz="4" w:space="0" w:color="000000"/>
              <w:right w:val="single" w:sz="4" w:space="0" w:color="000000"/>
            </w:tcBorders>
            <w:vAlign w:val="center"/>
          </w:tcPr>
          <w:p w14:paraId="53EFCBE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16F0662" w14:textId="77777777" w:rsidR="00245E2F" w:rsidRDefault="007D1025">
            <w:pPr>
              <w:jc w:val="center"/>
              <w:rPr>
                <w:rFonts w:ascii="Times New Roman" w:hAnsi="Times New Roman"/>
                <w:sz w:val="20"/>
              </w:rPr>
            </w:pPr>
            <w:r>
              <w:rPr>
                <w:rFonts w:ascii="Times New Roman" w:hAnsi="Times New Roman"/>
                <w:sz w:val="20"/>
              </w:rPr>
              <w:t>3 811 042,4</w:t>
            </w:r>
          </w:p>
        </w:tc>
        <w:tc>
          <w:tcPr>
            <w:tcW w:w="582" w:type="dxa"/>
            <w:tcBorders>
              <w:top w:val="single" w:sz="4" w:space="0" w:color="000000"/>
              <w:left w:val="single" w:sz="4" w:space="0" w:color="000000"/>
              <w:bottom w:val="single" w:sz="4" w:space="0" w:color="000000"/>
              <w:right w:val="single" w:sz="4" w:space="0" w:color="000000"/>
            </w:tcBorders>
            <w:vAlign w:val="center"/>
          </w:tcPr>
          <w:p w14:paraId="0B54BBC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92E406C"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509FF41" w14:textId="77777777" w:rsidR="00245E2F" w:rsidRDefault="007D1025">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7B924490" w14:textId="77777777" w:rsidR="00245E2F" w:rsidRDefault="007D1025">
            <w:pPr>
              <w:jc w:val="center"/>
              <w:rPr>
                <w:rFonts w:ascii="Times New Roman" w:hAnsi="Times New Roman"/>
                <w:sz w:val="20"/>
              </w:rPr>
            </w:pPr>
            <w:r>
              <w:rPr>
                <w:rFonts w:ascii="Times New Roman" w:hAnsi="Times New Roman"/>
                <w:sz w:val="20"/>
              </w:rPr>
              <w:t>32</w:t>
            </w:r>
          </w:p>
        </w:tc>
        <w:tc>
          <w:tcPr>
            <w:tcW w:w="1701" w:type="dxa"/>
            <w:tcBorders>
              <w:top w:val="single" w:sz="4" w:space="0" w:color="000000"/>
              <w:left w:val="single" w:sz="4" w:space="0" w:color="000000"/>
              <w:bottom w:val="single" w:sz="4" w:space="0" w:color="000000"/>
              <w:right w:val="single" w:sz="4" w:space="0" w:color="000000"/>
            </w:tcBorders>
            <w:vAlign w:val="center"/>
          </w:tcPr>
          <w:p w14:paraId="355D545B"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5879ED44"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58902B1C"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2DD2B01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6BADAF9" w14:textId="77777777" w:rsidR="00245E2F" w:rsidRDefault="007D1025">
            <w:pPr>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14:paraId="496F29C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8A33872" w14:textId="77777777" w:rsidR="00245E2F" w:rsidRDefault="007D1025">
            <w:pPr>
              <w:jc w:val="center"/>
              <w:rPr>
                <w:rFonts w:ascii="Times New Roman" w:hAnsi="Times New Roman"/>
                <w:sz w:val="20"/>
              </w:rPr>
            </w:pPr>
            <w:r>
              <w:rPr>
                <w:rFonts w:ascii="Times New Roman" w:hAnsi="Times New Roman"/>
                <w:sz w:val="20"/>
              </w:rPr>
              <w:t>Х</w:t>
            </w:r>
          </w:p>
        </w:tc>
        <w:tc>
          <w:tcPr>
            <w:tcW w:w="582" w:type="dxa"/>
            <w:tcBorders>
              <w:top w:val="single" w:sz="4" w:space="0" w:color="000000"/>
              <w:left w:val="single" w:sz="4" w:space="0" w:color="000000"/>
              <w:bottom w:val="single" w:sz="4" w:space="0" w:color="000000"/>
              <w:right w:val="single" w:sz="4" w:space="0" w:color="000000"/>
            </w:tcBorders>
            <w:vAlign w:val="center"/>
          </w:tcPr>
          <w:p w14:paraId="38B9563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5543FFA"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E6A360B" w14:textId="77777777" w:rsidR="00245E2F" w:rsidRDefault="007D1025">
            <w:pPr>
              <w:rPr>
                <w:rFonts w:ascii="Times New Roman" w:hAnsi="Times New Roman"/>
                <w:sz w:val="20"/>
              </w:rPr>
            </w:pPr>
            <w:r>
              <w:rPr>
                <w:rFonts w:ascii="Times New Roman" w:hAnsi="Times New Roman"/>
                <w:sz w:val="20"/>
              </w:rPr>
              <w:t>2.1</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В</w:t>
            </w:r>
            <w:r>
              <w:rPr>
                <w:rFonts w:ascii="Times New Roman" w:hAnsi="Times New Roman"/>
                <w:sz w:val="20"/>
              </w:rPr>
              <w:t xml:space="preserve"> амбулаторных условиях,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0BA8106D" w14:textId="77777777" w:rsidR="00245E2F" w:rsidRDefault="007D1025">
            <w:pPr>
              <w:jc w:val="center"/>
              <w:rPr>
                <w:rFonts w:ascii="Times New Roman" w:hAnsi="Times New Roman"/>
                <w:sz w:val="20"/>
              </w:rPr>
            </w:pPr>
            <w:r>
              <w:rPr>
                <w:rFonts w:ascii="Times New Roman" w:hAnsi="Times New Roman"/>
                <w:sz w:val="20"/>
              </w:rPr>
              <w:t>33</w:t>
            </w:r>
          </w:p>
        </w:tc>
        <w:tc>
          <w:tcPr>
            <w:tcW w:w="1701" w:type="dxa"/>
            <w:tcBorders>
              <w:top w:val="single" w:sz="4" w:space="0" w:color="000000"/>
              <w:left w:val="single" w:sz="4" w:space="0" w:color="000000"/>
              <w:bottom w:val="single" w:sz="4" w:space="0" w:color="000000"/>
              <w:right w:val="single" w:sz="4" w:space="0" w:color="000000"/>
            </w:tcBorders>
            <w:vAlign w:val="center"/>
          </w:tcPr>
          <w:p w14:paraId="498AE390"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7048ED77"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38CAEC7C"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5BDF2D6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BDED3BE" w14:textId="77777777" w:rsidR="00245E2F" w:rsidRDefault="007D1025">
            <w:pPr>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14:paraId="4E6DE06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84610ED" w14:textId="77777777" w:rsidR="00245E2F" w:rsidRDefault="007D1025">
            <w:pPr>
              <w:jc w:val="center"/>
              <w:rPr>
                <w:rFonts w:ascii="Times New Roman" w:hAnsi="Times New Roman"/>
                <w:sz w:val="20"/>
              </w:rPr>
            </w:pPr>
            <w:r>
              <w:rPr>
                <w:rFonts w:ascii="Times New Roman" w:hAnsi="Times New Roman"/>
                <w:sz w:val="20"/>
              </w:rPr>
              <w:t>Х</w:t>
            </w:r>
          </w:p>
        </w:tc>
        <w:tc>
          <w:tcPr>
            <w:tcW w:w="582" w:type="dxa"/>
            <w:tcBorders>
              <w:top w:val="single" w:sz="4" w:space="0" w:color="000000"/>
              <w:left w:val="single" w:sz="4" w:space="0" w:color="000000"/>
              <w:bottom w:val="single" w:sz="4" w:space="0" w:color="000000"/>
              <w:right w:val="single" w:sz="4" w:space="0" w:color="000000"/>
            </w:tcBorders>
            <w:vAlign w:val="center"/>
          </w:tcPr>
          <w:p w14:paraId="6304419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AC6E141" w14:textId="77777777" w:rsidTr="003A3BAD">
        <w:trPr>
          <w:trHeight w:val="675"/>
        </w:trPr>
        <w:tc>
          <w:tcPr>
            <w:tcW w:w="5249" w:type="dxa"/>
            <w:tcBorders>
              <w:top w:val="single" w:sz="4" w:space="0" w:color="000000"/>
              <w:left w:val="single" w:sz="4" w:space="0" w:color="000000"/>
              <w:bottom w:val="single" w:sz="4" w:space="0" w:color="000000"/>
              <w:right w:val="single" w:sz="4" w:space="0" w:color="000000"/>
            </w:tcBorders>
            <w:vAlign w:val="center"/>
          </w:tcPr>
          <w:p w14:paraId="7C272DA9" w14:textId="77777777" w:rsidR="00245E2F" w:rsidRDefault="007D1025">
            <w:pPr>
              <w:rPr>
                <w:rFonts w:ascii="Times New Roman" w:hAnsi="Times New Roman"/>
                <w:sz w:val="20"/>
              </w:rPr>
            </w:pPr>
            <w:r>
              <w:rPr>
                <w:rFonts w:ascii="Times New Roman" w:hAnsi="Times New Roman"/>
                <w:sz w:val="20"/>
              </w:rPr>
              <w:t>2.1.1</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П</w:t>
            </w:r>
            <w:r>
              <w:rPr>
                <w:rFonts w:ascii="Times New Roman" w:hAnsi="Times New Roman"/>
                <w:sz w:val="20"/>
              </w:rPr>
              <w:t>осещения в рамках проведения профилактических медицинских осмотров</w:t>
            </w:r>
          </w:p>
        </w:tc>
        <w:tc>
          <w:tcPr>
            <w:tcW w:w="850" w:type="dxa"/>
            <w:tcBorders>
              <w:top w:val="single" w:sz="4" w:space="0" w:color="000000"/>
              <w:left w:val="single" w:sz="4" w:space="0" w:color="000000"/>
              <w:bottom w:val="single" w:sz="4" w:space="0" w:color="000000"/>
              <w:right w:val="single" w:sz="4" w:space="0" w:color="000000"/>
            </w:tcBorders>
            <w:vAlign w:val="center"/>
          </w:tcPr>
          <w:p w14:paraId="060FB66B" w14:textId="77777777" w:rsidR="00245E2F" w:rsidRDefault="007D1025">
            <w:pPr>
              <w:jc w:val="center"/>
              <w:rPr>
                <w:rFonts w:ascii="Times New Roman" w:hAnsi="Times New Roman"/>
                <w:sz w:val="20"/>
              </w:rPr>
            </w:pPr>
            <w:r>
              <w:rPr>
                <w:rFonts w:ascii="Times New Roman" w:hAnsi="Times New Roman"/>
                <w:sz w:val="20"/>
              </w:rPr>
              <w:t>33.1</w:t>
            </w:r>
          </w:p>
        </w:tc>
        <w:tc>
          <w:tcPr>
            <w:tcW w:w="1701" w:type="dxa"/>
            <w:tcBorders>
              <w:top w:val="single" w:sz="4" w:space="0" w:color="000000"/>
              <w:left w:val="single" w:sz="4" w:space="0" w:color="000000"/>
              <w:bottom w:val="single" w:sz="4" w:space="0" w:color="000000"/>
              <w:right w:val="single" w:sz="4" w:space="0" w:color="000000"/>
            </w:tcBorders>
            <w:vAlign w:val="center"/>
          </w:tcPr>
          <w:p w14:paraId="23D5CA77"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BC4F56B" w14:textId="77777777" w:rsidR="00245E2F" w:rsidRDefault="007D1025">
            <w:pPr>
              <w:jc w:val="center"/>
              <w:rPr>
                <w:rFonts w:ascii="Times New Roman" w:hAnsi="Times New Roman"/>
                <w:sz w:val="20"/>
              </w:rPr>
            </w:pPr>
            <w:r>
              <w:rPr>
                <w:rFonts w:ascii="Times New Roman" w:hAnsi="Times New Roman"/>
                <w:sz w:val="20"/>
              </w:rPr>
              <w:t>0,260168</w:t>
            </w:r>
          </w:p>
        </w:tc>
        <w:tc>
          <w:tcPr>
            <w:tcW w:w="1572" w:type="dxa"/>
            <w:tcBorders>
              <w:top w:val="single" w:sz="4" w:space="0" w:color="000000"/>
              <w:left w:val="single" w:sz="4" w:space="0" w:color="000000"/>
              <w:bottom w:val="single" w:sz="4" w:space="0" w:color="000000"/>
              <w:right w:val="single" w:sz="4" w:space="0" w:color="000000"/>
            </w:tcBorders>
            <w:vAlign w:val="center"/>
          </w:tcPr>
          <w:p w14:paraId="2E0800EF" w14:textId="77777777" w:rsidR="00245E2F" w:rsidRDefault="007D1025">
            <w:pPr>
              <w:jc w:val="center"/>
              <w:rPr>
                <w:rFonts w:ascii="Times New Roman" w:hAnsi="Times New Roman"/>
                <w:sz w:val="20"/>
              </w:rPr>
            </w:pPr>
            <w:r>
              <w:rPr>
                <w:rFonts w:ascii="Times New Roman" w:hAnsi="Times New Roman"/>
                <w:sz w:val="20"/>
              </w:rPr>
              <w:t>3 159,4</w:t>
            </w:r>
          </w:p>
        </w:tc>
        <w:tc>
          <w:tcPr>
            <w:tcW w:w="710" w:type="dxa"/>
            <w:tcBorders>
              <w:top w:val="single" w:sz="4" w:space="0" w:color="000000"/>
              <w:left w:val="single" w:sz="4" w:space="0" w:color="000000"/>
              <w:bottom w:val="single" w:sz="4" w:space="0" w:color="000000"/>
              <w:right w:val="single" w:sz="4" w:space="0" w:color="000000"/>
            </w:tcBorders>
            <w:vAlign w:val="center"/>
          </w:tcPr>
          <w:p w14:paraId="04189C5B" w14:textId="77777777" w:rsidR="00245E2F" w:rsidRDefault="007D1025">
            <w:pPr>
              <w:jc w:val="center"/>
              <w:rPr>
                <w:rFonts w:ascii="Times New Roman" w:hAnsi="Times New Roman"/>
                <w:sz w:val="20"/>
              </w:rPr>
            </w:pPr>
            <w:r>
              <w:rPr>
                <w:rFonts w:ascii="Times New Roman" w:hAnsi="Times New Roman"/>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3F330622" w14:textId="77777777" w:rsidR="00245E2F" w:rsidRDefault="007D1025">
            <w:pPr>
              <w:jc w:val="center"/>
              <w:rPr>
                <w:rFonts w:ascii="Times New Roman" w:hAnsi="Times New Roman"/>
                <w:sz w:val="20"/>
              </w:rPr>
            </w:pPr>
            <w:r>
              <w:rPr>
                <w:rFonts w:ascii="Times New Roman" w:hAnsi="Times New Roman"/>
                <w:sz w:val="20"/>
              </w:rPr>
              <w:t>822,0</w:t>
            </w:r>
          </w:p>
        </w:tc>
        <w:tc>
          <w:tcPr>
            <w:tcW w:w="707" w:type="dxa"/>
            <w:tcBorders>
              <w:top w:val="single" w:sz="4" w:space="0" w:color="000000"/>
              <w:left w:val="single" w:sz="4" w:space="0" w:color="000000"/>
              <w:bottom w:val="single" w:sz="4" w:space="0" w:color="000000"/>
              <w:right w:val="single" w:sz="4" w:space="0" w:color="000000"/>
            </w:tcBorders>
            <w:vAlign w:val="center"/>
          </w:tcPr>
          <w:p w14:paraId="237F0D3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C2B8A31" w14:textId="77777777" w:rsidR="00245E2F" w:rsidRDefault="007D1025">
            <w:pPr>
              <w:jc w:val="center"/>
              <w:rPr>
                <w:rFonts w:ascii="Times New Roman" w:hAnsi="Times New Roman"/>
                <w:sz w:val="20"/>
              </w:rPr>
            </w:pPr>
            <w:r>
              <w:rPr>
                <w:rFonts w:ascii="Times New Roman" w:hAnsi="Times New Roman"/>
                <w:sz w:val="20"/>
              </w:rPr>
              <w:t>1 944 782,5</w:t>
            </w:r>
          </w:p>
        </w:tc>
        <w:tc>
          <w:tcPr>
            <w:tcW w:w="582" w:type="dxa"/>
            <w:tcBorders>
              <w:top w:val="single" w:sz="4" w:space="0" w:color="000000"/>
              <w:left w:val="single" w:sz="4" w:space="0" w:color="000000"/>
              <w:bottom w:val="single" w:sz="4" w:space="0" w:color="000000"/>
              <w:right w:val="single" w:sz="4" w:space="0" w:color="000000"/>
            </w:tcBorders>
            <w:vAlign w:val="center"/>
          </w:tcPr>
          <w:p w14:paraId="0D615A0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9B1450F" w14:textId="77777777" w:rsidTr="003A3BAD">
        <w:trPr>
          <w:trHeight w:val="600"/>
        </w:trPr>
        <w:tc>
          <w:tcPr>
            <w:tcW w:w="5249" w:type="dxa"/>
            <w:tcBorders>
              <w:top w:val="single" w:sz="4" w:space="0" w:color="000000"/>
              <w:left w:val="single" w:sz="4" w:space="0" w:color="000000"/>
              <w:bottom w:val="single" w:sz="4" w:space="0" w:color="000000"/>
              <w:right w:val="single" w:sz="4" w:space="0" w:color="000000"/>
            </w:tcBorders>
            <w:vAlign w:val="center"/>
          </w:tcPr>
          <w:p w14:paraId="6ABC7558" w14:textId="77777777" w:rsidR="00245E2F" w:rsidRDefault="007D1025">
            <w:pPr>
              <w:rPr>
                <w:rFonts w:ascii="Times New Roman" w:hAnsi="Times New Roman"/>
                <w:sz w:val="20"/>
              </w:rPr>
            </w:pPr>
            <w:r>
              <w:rPr>
                <w:rFonts w:ascii="Times New Roman" w:hAnsi="Times New Roman"/>
                <w:sz w:val="20"/>
              </w:rPr>
              <w:t>2.1.2</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П</w:t>
            </w:r>
            <w:r>
              <w:rPr>
                <w:rFonts w:ascii="Times New Roman" w:hAnsi="Times New Roman"/>
                <w:sz w:val="20"/>
              </w:rPr>
              <w:t>осещения в рамках проведения диспансеризации, всего,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5AEE9F30" w14:textId="77777777" w:rsidR="00245E2F" w:rsidRDefault="007D1025">
            <w:pPr>
              <w:jc w:val="center"/>
              <w:rPr>
                <w:rFonts w:ascii="Times New Roman" w:hAnsi="Times New Roman"/>
                <w:sz w:val="20"/>
              </w:rPr>
            </w:pPr>
            <w:r>
              <w:rPr>
                <w:rFonts w:ascii="Times New Roman" w:hAnsi="Times New Roman"/>
                <w:sz w:val="20"/>
              </w:rPr>
              <w:t>33.2</w:t>
            </w:r>
          </w:p>
        </w:tc>
        <w:tc>
          <w:tcPr>
            <w:tcW w:w="1701" w:type="dxa"/>
            <w:tcBorders>
              <w:top w:val="single" w:sz="4" w:space="0" w:color="000000"/>
              <w:left w:val="single" w:sz="4" w:space="0" w:color="000000"/>
              <w:bottom w:val="single" w:sz="4" w:space="0" w:color="000000"/>
              <w:right w:val="single" w:sz="4" w:space="0" w:color="000000"/>
            </w:tcBorders>
            <w:vAlign w:val="center"/>
          </w:tcPr>
          <w:p w14:paraId="0F5DD5B3"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DDBDEAA" w14:textId="77777777" w:rsidR="00245E2F" w:rsidRDefault="007D1025">
            <w:pPr>
              <w:jc w:val="center"/>
              <w:rPr>
                <w:rFonts w:ascii="Times New Roman" w:hAnsi="Times New Roman"/>
                <w:sz w:val="20"/>
              </w:rPr>
            </w:pPr>
            <w:r>
              <w:rPr>
                <w:rFonts w:ascii="Times New Roman" w:hAnsi="Times New Roman"/>
                <w:sz w:val="20"/>
              </w:rPr>
              <w:t>0,439948</w:t>
            </w:r>
          </w:p>
        </w:tc>
        <w:tc>
          <w:tcPr>
            <w:tcW w:w="1572" w:type="dxa"/>
            <w:tcBorders>
              <w:top w:val="single" w:sz="4" w:space="0" w:color="000000"/>
              <w:left w:val="single" w:sz="4" w:space="0" w:color="000000"/>
              <w:bottom w:val="single" w:sz="4" w:space="0" w:color="000000"/>
              <w:right w:val="single" w:sz="4" w:space="0" w:color="000000"/>
            </w:tcBorders>
            <w:vAlign w:val="center"/>
          </w:tcPr>
          <w:p w14:paraId="16F9E0CC" w14:textId="77777777" w:rsidR="00245E2F" w:rsidRDefault="007D1025">
            <w:pPr>
              <w:jc w:val="center"/>
              <w:rPr>
                <w:rFonts w:ascii="Times New Roman" w:hAnsi="Times New Roman"/>
                <w:sz w:val="20"/>
              </w:rPr>
            </w:pPr>
            <w:r>
              <w:rPr>
                <w:rFonts w:ascii="Times New Roman" w:hAnsi="Times New Roman"/>
                <w:sz w:val="20"/>
              </w:rPr>
              <w:t>3 778,8</w:t>
            </w:r>
          </w:p>
        </w:tc>
        <w:tc>
          <w:tcPr>
            <w:tcW w:w="710" w:type="dxa"/>
            <w:tcBorders>
              <w:top w:val="single" w:sz="4" w:space="0" w:color="000000"/>
              <w:left w:val="single" w:sz="4" w:space="0" w:color="000000"/>
              <w:bottom w:val="single" w:sz="4" w:space="0" w:color="000000"/>
              <w:right w:val="single" w:sz="4" w:space="0" w:color="000000"/>
            </w:tcBorders>
            <w:vAlign w:val="center"/>
          </w:tcPr>
          <w:p w14:paraId="0B31BF1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E7B9132" w14:textId="77777777" w:rsidR="00245E2F" w:rsidRDefault="007D1025">
            <w:pPr>
              <w:jc w:val="center"/>
              <w:rPr>
                <w:rFonts w:ascii="Times New Roman" w:hAnsi="Times New Roman"/>
                <w:sz w:val="20"/>
              </w:rPr>
            </w:pPr>
            <w:r>
              <w:rPr>
                <w:rFonts w:ascii="Times New Roman" w:hAnsi="Times New Roman"/>
                <w:sz w:val="20"/>
              </w:rPr>
              <w:t>1 662,5</w:t>
            </w:r>
          </w:p>
        </w:tc>
        <w:tc>
          <w:tcPr>
            <w:tcW w:w="707" w:type="dxa"/>
            <w:tcBorders>
              <w:top w:val="single" w:sz="4" w:space="0" w:color="000000"/>
              <w:left w:val="single" w:sz="4" w:space="0" w:color="000000"/>
              <w:bottom w:val="single" w:sz="4" w:space="0" w:color="000000"/>
              <w:right w:val="single" w:sz="4" w:space="0" w:color="000000"/>
            </w:tcBorders>
            <w:vAlign w:val="center"/>
          </w:tcPr>
          <w:p w14:paraId="357DF07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B7F2C79" w14:textId="77777777" w:rsidR="00245E2F" w:rsidRDefault="007D1025">
            <w:pPr>
              <w:jc w:val="center"/>
              <w:rPr>
                <w:rFonts w:ascii="Times New Roman" w:hAnsi="Times New Roman"/>
                <w:sz w:val="20"/>
              </w:rPr>
            </w:pPr>
            <w:r>
              <w:rPr>
                <w:rFonts w:ascii="Times New Roman" w:hAnsi="Times New Roman"/>
                <w:sz w:val="20"/>
              </w:rPr>
              <w:t>3 933 397,1</w:t>
            </w:r>
          </w:p>
        </w:tc>
        <w:tc>
          <w:tcPr>
            <w:tcW w:w="582" w:type="dxa"/>
            <w:tcBorders>
              <w:top w:val="single" w:sz="4" w:space="0" w:color="000000"/>
              <w:left w:val="single" w:sz="4" w:space="0" w:color="000000"/>
              <w:bottom w:val="single" w:sz="4" w:space="0" w:color="000000"/>
              <w:right w:val="single" w:sz="4" w:space="0" w:color="000000"/>
            </w:tcBorders>
            <w:vAlign w:val="center"/>
          </w:tcPr>
          <w:p w14:paraId="18D9E19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A12827E" w14:textId="77777777" w:rsidTr="003A3BAD">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20B34869" w14:textId="77777777" w:rsidR="00245E2F" w:rsidRDefault="00C93A01">
            <w:pPr>
              <w:rPr>
                <w:rFonts w:ascii="Times New Roman" w:hAnsi="Times New Roman"/>
                <w:sz w:val="20"/>
              </w:rPr>
            </w:pPr>
            <w:r>
              <w:rPr>
                <w:rFonts w:ascii="Times New Roman" w:hAnsi="Times New Roman"/>
                <w:sz w:val="20"/>
              </w:rPr>
              <w:t>д</w:t>
            </w:r>
            <w:r w:rsidR="007D1025">
              <w:rPr>
                <w:rFonts w:ascii="Times New Roman" w:hAnsi="Times New Roman"/>
                <w:sz w:val="20"/>
              </w:rPr>
              <w:t>ля проведения углубленной диспансеризации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18EDB6A5" w14:textId="77777777" w:rsidR="00245E2F" w:rsidRDefault="007D1025">
            <w:pPr>
              <w:jc w:val="center"/>
              <w:rPr>
                <w:rFonts w:ascii="Times New Roman" w:hAnsi="Times New Roman"/>
                <w:sz w:val="20"/>
              </w:rPr>
            </w:pPr>
            <w:r>
              <w:rPr>
                <w:rFonts w:ascii="Times New Roman" w:hAnsi="Times New Roman"/>
                <w:sz w:val="20"/>
              </w:rPr>
              <w:t>33.2.1</w:t>
            </w:r>
          </w:p>
        </w:tc>
        <w:tc>
          <w:tcPr>
            <w:tcW w:w="1701" w:type="dxa"/>
            <w:tcBorders>
              <w:top w:val="single" w:sz="4" w:space="0" w:color="000000"/>
              <w:left w:val="single" w:sz="4" w:space="0" w:color="000000"/>
              <w:bottom w:val="single" w:sz="4" w:space="0" w:color="000000"/>
              <w:right w:val="single" w:sz="4" w:space="0" w:color="000000"/>
            </w:tcBorders>
            <w:vAlign w:val="center"/>
          </w:tcPr>
          <w:p w14:paraId="72848AE4"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1D13A72" w14:textId="77777777" w:rsidR="00245E2F" w:rsidRDefault="007D1025">
            <w:pPr>
              <w:jc w:val="center"/>
              <w:rPr>
                <w:rFonts w:ascii="Times New Roman" w:hAnsi="Times New Roman"/>
                <w:sz w:val="20"/>
              </w:rPr>
            </w:pPr>
            <w:r>
              <w:rPr>
                <w:rFonts w:ascii="Times New Roman" w:hAnsi="Times New Roman"/>
                <w:sz w:val="20"/>
              </w:rPr>
              <w:t>0,050758</w:t>
            </w:r>
          </w:p>
        </w:tc>
        <w:tc>
          <w:tcPr>
            <w:tcW w:w="1572" w:type="dxa"/>
            <w:tcBorders>
              <w:top w:val="single" w:sz="4" w:space="0" w:color="000000"/>
              <w:left w:val="single" w:sz="4" w:space="0" w:color="000000"/>
              <w:bottom w:val="single" w:sz="4" w:space="0" w:color="000000"/>
              <w:right w:val="single" w:sz="4" w:space="0" w:color="000000"/>
            </w:tcBorders>
            <w:vAlign w:val="center"/>
          </w:tcPr>
          <w:p w14:paraId="32BC1DBA" w14:textId="77777777" w:rsidR="00245E2F" w:rsidRDefault="007D1025">
            <w:pPr>
              <w:jc w:val="center"/>
              <w:rPr>
                <w:rFonts w:ascii="Times New Roman" w:hAnsi="Times New Roman"/>
                <w:sz w:val="20"/>
              </w:rPr>
            </w:pPr>
            <w:r>
              <w:rPr>
                <w:rFonts w:ascii="Times New Roman" w:hAnsi="Times New Roman"/>
                <w:sz w:val="20"/>
              </w:rPr>
              <w:t>2 843,0</w:t>
            </w:r>
          </w:p>
        </w:tc>
        <w:tc>
          <w:tcPr>
            <w:tcW w:w="710" w:type="dxa"/>
            <w:tcBorders>
              <w:top w:val="single" w:sz="4" w:space="0" w:color="000000"/>
              <w:left w:val="single" w:sz="4" w:space="0" w:color="000000"/>
              <w:bottom w:val="single" w:sz="4" w:space="0" w:color="000000"/>
              <w:right w:val="single" w:sz="4" w:space="0" w:color="000000"/>
            </w:tcBorders>
            <w:vAlign w:val="center"/>
          </w:tcPr>
          <w:p w14:paraId="75CD3B2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D62B45C" w14:textId="77777777" w:rsidR="00245E2F" w:rsidRDefault="007D1025">
            <w:pPr>
              <w:jc w:val="center"/>
              <w:rPr>
                <w:rFonts w:ascii="Times New Roman" w:hAnsi="Times New Roman"/>
                <w:sz w:val="20"/>
              </w:rPr>
            </w:pPr>
            <w:r>
              <w:rPr>
                <w:rFonts w:ascii="Times New Roman" w:hAnsi="Times New Roman"/>
                <w:sz w:val="20"/>
              </w:rPr>
              <w:t>144,3</w:t>
            </w:r>
          </w:p>
        </w:tc>
        <w:tc>
          <w:tcPr>
            <w:tcW w:w="707" w:type="dxa"/>
            <w:tcBorders>
              <w:top w:val="single" w:sz="4" w:space="0" w:color="000000"/>
              <w:left w:val="single" w:sz="4" w:space="0" w:color="000000"/>
              <w:bottom w:val="single" w:sz="4" w:space="0" w:color="000000"/>
              <w:right w:val="single" w:sz="4" w:space="0" w:color="000000"/>
            </w:tcBorders>
            <w:vAlign w:val="center"/>
          </w:tcPr>
          <w:p w14:paraId="2EAE16F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7B50BDA" w14:textId="77777777" w:rsidR="00245E2F" w:rsidRDefault="007D1025">
            <w:pPr>
              <w:jc w:val="center"/>
              <w:rPr>
                <w:rFonts w:ascii="Times New Roman" w:hAnsi="Times New Roman"/>
                <w:sz w:val="20"/>
              </w:rPr>
            </w:pPr>
            <w:r>
              <w:rPr>
                <w:rFonts w:ascii="Times New Roman" w:hAnsi="Times New Roman"/>
                <w:sz w:val="20"/>
              </w:rPr>
              <w:t>341 423,9</w:t>
            </w:r>
          </w:p>
        </w:tc>
        <w:tc>
          <w:tcPr>
            <w:tcW w:w="582" w:type="dxa"/>
            <w:tcBorders>
              <w:top w:val="single" w:sz="4" w:space="0" w:color="000000"/>
              <w:left w:val="single" w:sz="4" w:space="0" w:color="000000"/>
              <w:bottom w:val="single" w:sz="4" w:space="0" w:color="000000"/>
              <w:right w:val="single" w:sz="4" w:space="0" w:color="000000"/>
            </w:tcBorders>
            <w:vAlign w:val="center"/>
          </w:tcPr>
          <w:p w14:paraId="2794948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7C3B299" w14:textId="77777777" w:rsidTr="003A3BAD">
        <w:trPr>
          <w:trHeight w:val="540"/>
        </w:trPr>
        <w:tc>
          <w:tcPr>
            <w:tcW w:w="5249" w:type="dxa"/>
            <w:tcBorders>
              <w:top w:val="single" w:sz="4" w:space="0" w:color="000000"/>
              <w:left w:val="single" w:sz="4" w:space="0" w:color="000000"/>
              <w:bottom w:val="single" w:sz="4" w:space="0" w:color="000000"/>
              <w:right w:val="single" w:sz="4" w:space="0" w:color="000000"/>
            </w:tcBorders>
            <w:vAlign w:val="center"/>
          </w:tcPr>
          <w:p w14:paraId="0324DCE4" w14:textId="77777777" w:rsidR="00245E2F" w:rsidRDefault="007D1025">
            <w:pPr>
              <w:rPr>
                <w:rFonts w:ascii="Times New Roman" w:hAnsi="Times New Roman"/>
                <w:sz w:val="20"/>
              </w:rPr>
            </w:pPr>
            <w:r>
              <w:rPr>
                <w:rFonts w:ascii="Times New Roman" w:hAnsi="Times New Roman"/>
                <w:sz w:val="20"/>
              </w:rPr>
              <w:t>2.1.3</w:t>
            </w:r>
            <w:r w:rsidR="0038654E">
              <w:rPr>
                <w:rFonts w:ascii="Times New Roman" w:hAnsi="Times New Roman"/>
                <w:sz w:val="20"/>
              </w:rPr>
              <w:t>.</w:t>
            </w:r>
            <w:r>
              <w:rPr>
                <w:rFonts w:ascii="Times New Roman" w:hAnsi="Times New Roman"/>
                <w:sz w:val="20"/>
              </w:rPr>
              <w:t xml:space="preserve"> Диспансеризация для оценки репродуктивного здоровья женщин и мужчин</w:t>
            </w:r>
            <w:r w:rsidR="00793A16">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383AC463" w14:textId="77777777" w:rsidR="00245E2F" w:rsidRDefault="007D1025">
            <w:pPr>
              <w:jc w:val="center"/>
              <w:rPr>
                <w:rFonts w:ascii="Times New Roman" w:hAnsi="Times New Roman"/>
                <w:sz w:val="20"/>
              </w:rPr>
            </w:pPr>
            <w:r>
              <w:rPr>
                <w:rFonts w:ascii="Times New Roman" w:hAnsi="Times New Roman"/>
                <w:sz w:val="20"/>
              </w:rPr>
              <w:t>33.3</w:t>
            </w:r>
          </w:p>
        </w:tc>
        <w:tc>
          <w:tcPr>
            <w:tcW w:w="1701" w:type="dxa"/>
            <w:tcBorders>
              <w:top w:val="single" w:sz="4" w:space="0" w:color="000000"/>
              <w:left w:val="single" w:sz="4" w:space="0" w:color="000000"/>
              <w:bottom w:val="single" w:sz="4" w:space="0" w:color="000000"/>
              <w:right w:val="single" w:sz="4" w:space="0" w:color="000000"/>
            </w:tcBorders>
            <w:vAlign w:val="center"/>
          </w:tcPr>
          <w:p w14:paraId="418CCE3A"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1D063C1" w14:textId="77777777" w:rsidR="00245E2F" w:rsidRDefault="007D1025">
            <w:pPr>
              <w:jc w:val="center"/>
              <w:rPr>
                <w:rFonts w:ascii="Times New Roman" w:hAnsi="Times New Roman"/>
                <w:sz w:val="20"/>
              </w:rPr>
            </w:pPr>
            <w:r>
              <w:rPr>
                <w:rFonts w:ascii="Times New Roman" w:hAnsi="Times New Roman"/>
                <w:sz w:val="20"/>
              </w:rPr>
              <w:t>0,145709</w:t>
            </w:r>
          </w:p>
        </w:tc>
        <w:tc>
          <w:tcPr>
            <w:tcW w:w="1572" w:type="dxa"/>
            <w:tcBorders>
              <w:top w:val="single" w:sz="4" w:space="0" w:color="000000"/>
              <w:left w:val="single" w:sz="4" w:space="0" w:color="000000"/>
              <w:bottom w:val="single" w:sz="4" w:space="0" w:color="000000"/>
              <w:right w:val="single" w:sz="4" w:space="0" w:color="000000"/>
            </w:tcBorders>
            <w:vAlign w:val="center"/>
          </w:tcPr>
          <w:p w14:paraId="428FD767" w14:textId="77777777" w:rsidR="00245E2F" w:rsidRDefault="007D1025">
            <w:pPr>
              <w:jc w:val="center"/>
              <w:rPr>
                <w:rFonts w:ascii="Times New Roman" w:hAnsi="Times New Roman"/>
                <w:sz w:val="20"/>
              </w:rPr>
            </w:pPr>
            <w:r>
              <w:rPr>
                <w:rFonts w:ascii="Times New Roman" w:hAnsi="Times New Roman"/>
                <w:sz w:val="20"/>
              </w:rPr>
              <w:t>2 340,7</w:t>
            </w:r>
          </w:p>
        </w:tc>
        <w:tc>
          <w:tcPr>
            <w:tcW w:w="710" w:type="dxa"/>
            <w:tcBorders>
              <w:top w:val="single" w:sz="4" w:space="0" w:color="000000"/>
              <w:left w:val="single" w:sz="4" w:space="0" w:color="000000"/>
              <w:bottom w:val="single" w:sz="4" w:space="0" w:color="000000"/>
              <w:right w:val="single" w:sz="4" w:space="0" w:color="000000"/>
            </w:tcBorders>
            <w:vAlign w:val="center"/>
          </w:tcPr>
          <w:p w14:paraId="234760A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4540FDC" w14:textId="77777777" w:rsidR="00245E2F" w:rsidRDefault="007D1025">
            <w:pPr>
              <w:jc w:val="center"/>
              <w:rPr>
                <w:rFonts w:ascii="Times New Roman" w:hAnsi="Times New Roman"/>
                <w:sz w:val="20"/>
              </w:rPr>
            </w:pPr>
            <w:r>
              <w:rPr>
                <w:rFonts w:ascii="Times New Roman" w:hAnsi="Times New Roman"/>
                <w:sz w:val="20"/>
              </w:rPr>
              <w:t>341,1</w:t>
            </w:r>
          </w:p>
        </w:tc>
        <w:tc>
          <w:tcPr>
            <w:tcW w:w="707" w:type="dxa"/>
            <w:tcBorders>
              <w:top w:val="single" w:sz="4" w:space="0" w:color="000000"/>
              <w:left w:val="single" w:sz="4" w:space="0" w:color="000000"/>
              <w:bottom w:val="single" w:sz="4" w:space="0" w:color="000000"/>
              <w:right w:val="single" w:sz="4" w:space="0" w:color="000000"/>
            </w:tcBorders>
            <w:vAlign w:val="center"/>
          </w:tcPr>
          <w:p w14:paraId="27F123F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8FCB727" w14:textId="77777777" w:rsidR="00245E2F" w:rsidRDefault="007D1025">
            <w:pPr>
              <w:jc w:val="center"/>
              <w:rPr>
                <w:rFonts w:ascii="Times New Roman" w:hAnsi="Times New Roman"/>
                <w:sz w:val="20"/>
              </w:rPr>
            </w:pPr>
            <w:r>
              <w:rPr>
                <w:rFonts w:ascii="Times New Roman" w:hAnsi="Times New Roman"/>
                <w:sz w:val="20"/>
              </w:rPr>
              <w:t>806 953,7</w:t>
            </w:r>
          </w:p>
        </w:tc>
        <w:tc>
          <w:tcPr>
            <w:tcW w:w="582" w:type="dxa"/>
            <w:tcBorders>
              <w:top w:val="single" w:sz="4" w:space="0" w:color="000000"/>
              <w:left w:val="single" w:sz="4" w:space="0" w:color="000000"/>
              <w:bottom w:val="single" w:sz="4" w:space="0" w:color="000000"/>
              <w:right w:val="single" w:sz="4" w:space="0" w:color="000000"/>
            </w:tcBorders>
            <w:vAlign w:val="center"/>
          </w:tcPr>
          <w:p w14:paraId="420B54D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0A7D1A1"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39A76B47" w14:textId="77777777" w:rsidR="00245E2F" w:rsidRDefault="007D1025">
            <w:pPr>
              <w:rPr>
                <w:rFonts w:ascii="Times New Roman" w:hAnsi="Times New Roman"/>
                <w:sz w:val="20"/>
              </w:rPr>
            </w:pPr>
            <w:r>
              <w:rPr>
                <w:rFonts w:ascii="Times New Roman" w:hAnsi="Times New Roman"/>
                <w:sz w:val="20"/>
              </w:rPr>
              <w:t>женщины</w:t>
            </w:r>
          </w:p>
        </w:tc>
        <w:tc>
          <w:tcPr>
            <w:tcW w:w="850" w:type="dxa"/>
            <w:tcBorders>
              <w:top w:val="single" w:sz="4" w:space="0" w:color="000000"/>
              <w:left w:val="single" w:sz="4" w:space="0" w:color="000000"/>
              <w:bottom w:val="single" w:sz="4" w:space="0" w:color="000000"/>
              <w:right w:val="single" w:sz="4" w:space="0" w:color="000000"/>
            </w:tcBorders>
            <w:vAlign w:val="center"/>
          </w:tcPr>
          <w:p w14:paraId="66CB5882" w14:textId="77777777" w:rsidR="00245E2F" w:rsidRDefault="007D1025">
            <w:pPr>
              <w:jc w:val="center"/>
              <w:rPr>
                <w:rFonts w:ascii="Times New Roman" w:hAnsi="Times New Roman"/>
                <w:sz w:val="20"/>
              </w:rPr>
            </w:pPr>
            <w:r>
              <w:rPr>
                <w:rFonts w:ascii="Times New Roman" w:hAnsi="Times New Roman"/>
                <w:sz w:val="20"/>
              </w:rPr>
              <w:t>33.3.1</w:t>
            </w:r>
          </w:p>
        </w:tc>
        <w:tc>
          <w:tcPr>
            <w:tcW w:w="1701" w:type="dxa"/>
            <w:tcBorders>
              <w:top w:val="single" w:sz="4" w:space="0" w:color="000000"/>
              <w:left w:val="single" w:sz="4" w:space="0" w:color="000000"/>
              <w:bottom w:val="single" w:sz="4" w:space="0" w:color="000000"/>
              <w:right w:val="single" w:sz="4" w:space="0" w:color="000000"/>
            </w:tcBorders>
            <w:vAlign w:val="center"/>
          </w:tcPr>
          <w:p w14:paraId="220F6BA3"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4A12215" w14:textId="77777777" w:rsidR="00245E2F" w:rsidRDefault="007D1025">
            <w:pPr>
              <w:jc w:val="center"/>
              <w:rPr>
                <w:rFonts w:ascii="Times New Roman" w:hAnsi="Times New Roman"/>
                <w:sz w:val="20"/>
              </w:rPr>
            </w:pPr>
            <w:r>
              <w:rPr>
                <w:rFonts w:ascii="Times New Roman" w:hAnsi="Times New Roman"/>
                <w:sz w:val="20"/>
              </w:rPr>
              <w:t>0,074587</w:t>
            </w:r>
          </w:p>
        </w:tc>
        <w:tc>
          <w:tcPr>
            <w:tcW w:w="1572" w:type="dxa"/>
            <w:tcBorders>
              <w:top w:val="single" w:sz="4" w:space="0" w:color="000000"/>
              <w:left w:val="single" w:sz="4" w:space="0" w:color="000000"/>
              <w:bottom w:val="single" w:sz="4" w:space="0" w:color="000000"/>
              <w:right w:val="single" w:sz="4" w:space="0" w:color="000000"/>
            </w:tcBorders>
            <w:vAlign w:val="center"/>
          </w:tcPr>
          <w:p w14:paraId="74A55F9C" w14:textId="77777777" w:rsidR="00245E2F" w:rsidRDefault="007D1025">
            <w:pPr>
              <w:jc w:val="center"/>
              <w:rPr>
                <w:rFonts w:ascii="Times New Roman" w:hAnsi="Times New Roman"/>
                <w:sz w:val="20"/>
              </w:rPr>
            </w:pPr>
            <w:r>
              <w:rPr>
                <w:rFonts w:ascii="Times New Roman" w:hAnsi="Times New Roman"/>
                <w:sz w:val="20"/>
              </w:rPr>
              <w:t>3 696,3</w:t>
            </w:r>
          </w:p>
        </w:tc>
        <w:tc>
          <w:tcPr>
            <w:tcW w:w="710" w:type="dxa"/>
            <w:tcBorders>
              <w:top w:val="single" w:sz="4" w:space="0" w:color="000000"/>
              <w:left w:val="single" w:sz="4" w:space="0" w:color="000000"/>
              <w:bottom w:val="single" w:sz="4" w:space="0" w:color="000000"/>
              <w:right w:val="single" w:sz="4" w:space="0" w:color="000000"/>
            </w:tcBorders>
            <w:vAlign w:val="center"/>
          </w:tcPr>
          <w:p w14:paraId="0751D7A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9CB4F20" w14:textId="77777777" w:rsidR="00245E2F" w:rsidRDefault="007D1025">
            <w:pPr>
              <w:jc w:val="center"/>
              <w:rPr>
                <w:rFonts w:ascii="Times New Roman" w:hAnsi="Times New Roman"/>
                <w:sz w:val="20"/>
              </w:rPr>
            </w:pPr>
            <w:r>
              <w:rPr>
                <w:rFonts w:ascii="Times New Roman" w:hAnsi="Times New Roman"/>
                <w:sz w:val="20"/>
              </w:rPr>
              <w:t>275,7</w:t>
            </w:r>
          </w:p>
        </w:tc>
        <w:tc>
          <w:tcPr>
            <w:tcW w:w="707" w:type="dxa"/>
            <w:tcBorders>
              <w:top w:val="single" w:sz="4" w:space="0" w:color="000000"/>
              <w:left w:val="single" w:sz="4" w:space="0" w:color="000000"/>
              <w:bottom w:val="single" w:sz="4" w:space="0" w:color="000000"/>
              <w:right w:val="single" w:sz="4" w:space="0" w:color="000000"/>
            </w:tcBorders>
            <w:vAlign w:val="center"/>
          </w:tcPr>
          <w:p w14:paraId="37A76B9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CD69DED" w14:textId="77777777" w:rsidR="00245E2F" w:rsidRDefault="007D1025">
            <w:pPr>
              <w:jc w:val="center"/>
              <w:rPr>
                <w:rFonts w:ascii="Times New Roman" w:hAnsi="Times New Roman"/>
                <w:sz w:val="20"/>
              </w:rPr>
            </w:pPr>
            <w:r>
              <w:rPr>
                <w:rFonts w:ascii="Times New Roman" w:hAnsi="Times New Roman"/>
                <w:sz w:val="20"/>
              </w:rPr>
              <w:t>652 293,3</w:t>
            </w:r>
          </w:p>
        </w:tc>
        <w:tc>
          <w:tcPr>
            <w:tcW w:w="582" w:type="dxa"/>
            <w:tcBorders>
              <w:top w:val="single" w:sz="4" w:space="0" w:color="000000"/>
              <w:left w:val="single" w:sz="4" w:space="0" w:color="000000"/>
              <w:bottom w:val="single" w:sz="4" w:space="0" w:color="000000"/>
              <w:right w:val="single" w:sz="4" w:space="0" w:color="000000"/>
            </w:tcBorders>
            <w:vAlign w:val="center"/>
          </w:tcPr>
          <w:p w14:paraId="4075576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2B525F7"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7121EFF1" w14:textId="77777777" w:rsidR="00245E2F" w:rsidRDefault="007D1025">
            <w:pPr>
              <w:rPr>
                <w:rFonts w:ascii="Times New Roman" w:hAnsi="Times New Roman"/>
                <w:sz w:val="20"/>
              </w:rPr>
            </w:pPr>
            <w:r>
              <w:rPr>
                <w:rFonts w:ascii="Times New Roman" w:hAnsi="Times New Roman"/>
                <w:sz w:val="20"/>
              </w:rPr>
              <w:t>мужчины</w:t>
            </w:r>
          </w:p>
        </w:tc>
        <w:tc>
          <w:tcPr>
            <w:tcW w:w="850" w:type="dxa"/>
            <w:tcBorders>
              <w:top w:val="single" w:sz="4" w:space="0" w:color="000000"/>
              <w:left w:val="single" w:sz="4" w:space="0" w:color="000000"/>
              <w:bottom w:val="single" w:sz="4" w:space="0" w:color="000000"/>
              <w:right w:val="single" w:sz="4" w:space="0" w:color="000000"/>
            </w:tcBorders>
            <w:vAlign w:val="center"/>
          </w:tcPr>
          <w:p w14:paraId="3DFEE477" w14:textId="77777777" w:rsidR="00245E2F" w:rsidRDefault="007D1025">
            <w:pPr>
              <w:jc w:val="center"/>
              <w:rPr>
                <w:rFonts w:ascii="Times New Roman" w:hAnsi="Times New Roman"/>
                <w:sz w:val="20"/>
              </w:rPr>
            </w:pPr>
            <w:r>
              <w:rPr>
                <w:rFonts w:ascii="Times New Roman" w:hAnsi="Times New Roman"/>
                <w:sz w:val="20"/>
              </w:rPr>
              <w:t>33.3.2</w:t>
            </w:r>
          </w:p>
        </w:tc>
        <w:tc>
          <w:tcPr>
            <w:tcW w:w="1701" w:type="dxa"/>
            <w:tcBorders>
              <w:top w:val="single" w:sz="4" w:space="0" w:color="000000"/>
              <w:left w:val="single" w:sz="4" w:space="0" w:color="000000"/>
              <w:bottom w:val="single" w:sz="4" w:space="0" w:color="000000"/>
              <w:right w:val="single" w:sz="4" w:space="0" w:color="000000"/>
            </w:tcBorders>
            <w:vAlign w:val="center"/>
          </w:tcPr>
          <w:p w14:paraId="768F8311"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AA41B35" w14:textId="77777777" w:rsidR="00245E2F" w:rsidRDefault="007D1025">
            <w:pPr>
              <w:jc w:val="center"/>
              <w:rPr>
                <w:rFonts w:ascii="Times New Roman" w:hAnsi="Times New Roman"/>
                <w:sz w:val="20"/>
              </w:rPr>
            </w:pPr>
            <w:r>
              <w:rPr>
                <w:rFonts w:ascii="Times New Roman" w:hAnsi="Times New Roman"/>
                <w:sz w:val="20"/>
              </w:rPr>
              <w:t>0,071122</w:t>
            </w:r>
          </w:p>
        </w:tc>
        <w:tc>
          <w:tcPr>
            <w:tcW w:w="1572" w:type="dxa"/>
            <w:tcBorders>
              <w:top w:val="single" w:sz="4" w:space="0" w:color="000000"/>
              <w:left w:val="single" w:sz="4" w:space="0" w:color="000000"/>
              <w:bottom w:val="single" w:sz="4" w:space="0" w:color="000000"/>
              <w:right w:val="single" w:sz="4" w:space="0" w:color="000000"/>
            </w:tcBorders>
            <w:vAlign w:val="center"/>
          </w:tcPr>
          <w:p w14:paraId="04B4C029" w14:textId="77777777" w:rsidR="00245E2F" w:rsidRDefault="007D1025">
            <w:pPr>
              <w:jc w:val="center"/>
              <w:rPr>
                <w:rFonts w:ascii="Times New Roman" w:hAnsi="Times New Roman"/>
                <w:sz w:val="20"/>
              </w:rPr>
            </w:pPr>
            <w:r>
              <w:rPr>
                <w:rFonts w:ascii="Times New Roman" w:hAnsi="Times New Roman"/>
                <w:sz w:val="20"/>
              </w:rPr>
              <w:t>919,1</w:t>
            </w:r>
          </w:p>
        </w:tc>
        <w:tc>
          <w:tcPr>
            <w:tcW w:w="710" w:type="dxa"/>
            <w:tcBorders>
              <w:top w:val="single" w:sz="4" w:space="0" w:color="000000"/>
              <w:left w:val="single" w:sz="4" w:space="0" w:color="000000"/>
              <w:bottom w:val="single" w:sz="4" w:space="0" w:color="000000"/>
              <w:right w:val="single" w:sz="4" w:space="0" w:color="000000"/>
            </w:tcBorders>
            <w:vAlign w:val="center"/>
          </w:tcPr>
          <w:p w14:paraId="253C9AC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10A420C" w14:textId="77777777" w:rsidR="00245E2F" w:rsidRDefault="007D1025">
            <w:pPr>
              <w:jc w:val="center"/>
              <w:rPr>
                <w:rFonts w:ascii="Times New Roman" w:hAnsi="Times New Roman"/>
                <w:sz w:val="20"/>
              </w:rPr>
            </w:pPr>
            <w:r>
              <w:rPr>
                <w:rFonts w:ascii="Times New Roman" w:hAnsi="Times New Roman"/>
                <w:sz w:val="20"/>
              </w:rPr>
              <w:t>65,4</w:t>
            </w:r>
          </w:p>
        </w:tc>
        <w:tc>
          <w:tcPr>
            <w:tcW w:w="707" w:type="dxa"/>
            <w:tcBorders>
              <w:top w:val="single" w:sz="4" w:space="0" w:color="000000"/>
              <w:left w:val="single" w:sz="4" w:space="0" w:color="000000"/>
              <w:bottom w:val="single" w:sz="4" w:space="0" w:color="000000"/>
              <w:right w:val="single" w:sz="4" w:space="0" w:color="000000"/>
            </w:tcBorders>
            <w:vAlign w:val="center"/>
          </w:tcPr>
          <w:p w14:paraId="21948EF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B3D73F1" w14:textId="77777777" w:rsidR="00245E2F" w:rsidRDefault="007D1025">
            <w:pPr>
              <w:jc w:val="center"/>
              <w:rPr>
                <w:rFonts w:ascii="Times New Roman" w:hAnsi="Times New Roman"/>
                <w:sz w:val="20"/>
              </w:rPr>
            </w:pPr>
            <w:r>
              <w:rPr>
                <w:rFonts w:ascii="Times New Roman" w:hAnsi="Times New Roman"/>
                <w:sz w:val="20"/>
              </w:rPr>
              <w:t>154 660,4</w:t>
            </w:r>
          </w:p>
        </w:tc>
        <w:tc>
          <w:tcPr>
            <w:tcW w:w="582" w:type="dxa"/>
            <w:tcBorders>
              <w:top w:val="single" w:sz="4" w:space="0" w:color="000000"/>
              <w:left w:val="single" w:sz="4" w:space="0" w:color="000000"/>
              <w:bottom w:val="single" w:sz="4" w:space="0" w:color="000000"/>
              <w:right w:val="single" w:sz="4" w:space="0" w:color="000000"/>
            </w:tcBorders>
            <w:vAlign w:val="center"/>
          </w:tcPr>
          <w:p w14:paraId="5F95D91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9EECDEA" w14:textId="77777777" w:rsidTr="003A3BAD">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4A7E1E77" w14:textId="77777777" w:rsidR="00245E2F" w:rsidRDefault="007D1025">
            <w:pPr>
              <w:rPr>
                <w:rFonts w:ascii="Times New Roman" w:hAnsi="Times New Roman"/>
                <w:sz w:val="20"/>
              </w:rPr>
            </w:pPr>
            <w:r>
              <w:rPr>
                <w:rFonts w:ascii="Times New Roman" w:hAnsi="Times New Roman"/>
                <w:sz w:val="20"/>
              </w:rPr>
              <w:t>2.1.4</w:t>
            </w:r>
            <w:r w:rsidR="0038654E">
              <w:rPr>
                <w:rFonts w:ascii="Times New Roman" w:hAnsi="Times New Roman"/>
                <w:sz w:val="20"/>
              </w:rPr>
              <w:t>.</w:t>
            </w:r>
            <w:r>
              <w:rPr>
                <w:rFonts w:ascii="Times New Roman" w:hAnsi="Times New Roman"/>
                <w:sz w:val="20"/>
              </w:rPr>
              <w:t xml:space="preserve"> Посещения с иными целями</w:t>
            </w:r>
          </w:p>
        </w:tc>
        <w:tc>
          <w:tcPr>
            <w:tcW w:w="850" w:type="dxa"/>
            <w:tcBorders>
              <w:top w:val="single" w:sz="4" w:space="0" w:color="000000"/>
              <w:left w:val="single" w:sz="4" w:space="0" w:color="000000"/>
              <w:bottom w:val="single" w:sz="4" w:space="0" w:color="000000"/>
              <w:right w:val="single" w:sz="4" w:space="0" w:color="000000"/>
            </w:tcBorders>
            <w:vAlign w:val="center"/>
          </w:tcPr>
          <w:p w14:paraId="63639BBC" w14:textId="77777777" w:rsidR="00245E2F" w:rsidRDefault="007D1025">
            <w:pPr>
              <w:jc w:val="center"/>
              <w:rPr>
                <w:rFonts w:ascii="Times New Roman" w:hAnsi="Times New Roman"/>
                <w:sz w:val="20"/>
              </w:rPr>
            </w:pPr>
            <w:r>
              <w:rPr>
                <w:rFonts w:ascii="Times New Roman" w:hAnsi="Times New Roman"/>
                <w:sz w:val="20"/>
              </w:rPr>
              <w:t>33.4</w:t>
            </w:r>
          </w:p>
        </w:tc>
        <w:tc>
          <w:tcPr>
            <w:tcW w:w="1701" w:type="dxa"/>
            <w:tcBorders>
              <w:top w:val="single" w:sz="4" w:space="0" w:color="000000"/>
              <w:left w:val="single" w:sz="4" w:space="0" w:color="000000"/>
              <w:bottom w:val="single" w:sz="4" w:space="0" w:color="000000"/>
              <w:right w:val="single" w:sz="4" w:space="0" w:color="000000"/>
            </w:tcBorders>
            <w:vAlign w:val="center"/>
          </w:tcPr>
          <w:p w14:paraId="7F5A79B3"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CFBB246" w14:textId="77777777" w:rsidR="00245E2F" w:rsidRDefault="007D1025">
            <w:pPr>
              <w:jc w:val="center"/>
              <w:rPr>
                <w:rFonts w:ascii="Times New Roman" w:hAnsi="Times New Roman"/>
                <w:sz w:val="20"/>
              </w:rPr>
            </w:pPr>
            <w:r>
              <w:rPr>
                <w:rFonts w:ascii="Times New Roman" w:hAnsi="Times New Roman"/>
                <w:sz w:val="20"/>
              </w:rPr>
              <w:t>2,618238</w:t>
            </w:r>
          </w:p>
        </w:tc>
        <w:tc>
          <w:tcPr>
            <w:tcW w:w="1572" w:type="dxa"/>
            <w:tcBorders>
              <w:top w:val="single" w:sz="4" w:space="0" w:color="000000"/>
              <w:left w:val="single" w:sz="4" w:space="0" w:color="000000"/>
              <w:bottom w:val="single" w:sz="4" w:space="0" w:color="000000"/>
              <w:right w:val="single" w:sz="4" w:space="0" w:color="000000"/>
            </w:tcBorders>
            <w:vAlign w:val="center"/>
          </w:tcPr>
          <w:p w14:paraId="6EF31725" w14:textId="77777777" w:rsidR="00245E2F" w:rsidRDefault="007D1025">
            <w:pPr>
              <w:jc w:val="center"/>
              <w:rPr>
                <w:rFonts w:ascii="Times New Roman" w:hAnsi="Times New Roman"/>
                <w:sz w:val="20"/>
              </w:rPr>
            </w:pPr>
            <w:r>
              <w:rPr>
                <w:rFonts w:ascii="Times New Roman" w:hAnsi="Times New Roman"/>
                <w:sz w:val="20"/>
              </w:rPr>
              <w:t>532,6</w:t>
            </w:r>
          </w:p>
        </w:tc>
        <w:tc>
          <w:tcPr>
            <w:tcW w:w="710" w:type="dxa"/>
            <w:tcBorders>
              <w:top w:val="single" w:sz="4" w:space="0" w:color="000000"/>
              <w:left w:val="single" w:sz="4" w:space="0" w:color="000000"/>
              <w:bottom w:val="single" w:sz="4" w:space="0" w:color="000000"/>
              <w:right w:val="single" w:sz="4" w:space="0" w:color="000000"/>
            </w:tcBorders>
            <w:vAlign w:val="center"/>
          </w:tcPr>
          <w:p w14:paraId="7ECBDFF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C4545" w14:textId="77777777" w:rsidR="00245E2F" w:rsidRDefault="007D1025">
            <w:pPr>
              <w:jc w:val="center"/>
              <w:rPr>
                <w:rFonts w:ascii="Times New Roman" w:hAnsi="Times New Roman"/>
                <w:sz w:val="20"/>
              </w:rPr>
            </w:pPr>
            <w:r>
              <w:rPr>
                <w:rFonts w:ascii="Times New Roman" w:hAnsi="Times New Roman"/>
                <w:sz w:val="20"/>
              </w:rPr>
              <w:t>1 394,5</w:t>
            </w:r>
          </w:p>
        </w:tc>
        <w:tc>
          <w:tcPr>
            <w:tcW w:w="707" w:type="dxa"/>
            <w:tcBorders>
              <w:top w:val="single" w:sz="4" w:space="0" w:color="000000"/>
              <w:left w:val="single" w:sz="4" w:space="0" w:color="000000"/>
              <w:bottom w:val="single" w:sz="4" w:space="0" w:color="000000"/>
              <w:right w:val="single" w:sz="4" w:space="0" w:color="000000"/>
            </w:tcBorders>
            <w:vAlign w:val="center"/>
          </w:tcPr>
          <w:p w14:paraId="64DA64F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9607681" w14:textId="77777777" w:rsidR="00245E2F" w:rsidRDefault="007D1025">
            <w:pPr>
              <w:jc w:val="center"/>
              <w:rPr>
                <w:rFonts w:ascii="Times New Roman" w:hAnsi="Times New Roman"/>
                <w:sz w:val="20"/>
              </w:rPr>
            </w:pPr>
            <w:r>
              <w:rPr>
                <w:rFonts w:ascii="Times New Roman" w:hAnsi="Times New Roman"/>
                <w:sz w:val="20"/>
              </w:rPr>
              <w:t>3 299 307,7</w:t>
            </w:r>
          </w:p>
        </w:tc>
        <w:tc>
          <w:tcPr>
            <w:tcW w:w="582" w:type="dxa"/>
            <w:tcBorders>
              <w:top w:val="single" w:sz="4" w:space="0" w:color="000000"/>
              <w:left w:val="single" w:sz="4" w:space="0" w:color="000000"/>
              <w:bottom w:val="single" w:sz="4" w:space="0" w:color="000000"/>
              <w:right w:val="single" w:sz="4" w:space="0" w:color="000000"/>
            </w:tcBorders>
            <w:vAlign w:val="center"/>
          </w:tcPr>
          <w:p w14:paraId="74AF08B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F4F205C" w14:textId="77777777" w:rsidTr="003A3BAD">
        <w:trPr>
          <w:trHeight w:val="420"/>
        </w:trPr>
        <w:tc>
          <w:tcPr>
            <w:tcW w:w="5249" w:type="dxa"/>
            <w:tcBorders>
              <w:top w:val="single" w:sz="4" w:space="0" w:color="000000"/>
              <w:left w:val="single" w:sz="4" w:space="0" w:color="000000"/>
              <w:bottom w:val="single" w:sz="4" w:space="0" w:color="000000"/>
              <w:right w:val="single" w:sz="4" w:space="0" w:color="000000"/>
            </w:tcBorders>
            <w:vAlign w:val="center"/>
          </w:tcPr>
          <w:p w14:paraId="595E7E12" w14:textId="77777777" w:rsidR="00245E2F" w:rsidRDefault="007D1025">
            <w:pPr>
              <w:rPr>
                <w:rFonts w:ascii="Times New Roman" w:hAnsi="Times New Roman"/>
                <w:sz w:val="20"/>
              </w:rPr>
            </w:pPr>
            <w:r>
              <w:rPr>
                <w:rFonts w:ascii="Times New Roman" w:hAnsi="Times New Roman"/>
                <w:sz w:val="20"/>
              </w:rPr>
              <w:t>2.1.5</w:t>
            </w:r>
            <w:r w:rsidR="0038654E">
              <w:rPr>
                <w:rFonts w:ascii="Times New Roman" w:hAnsi="Times New Roman"/>
                <w:sz w:val="20"/>
              </w:rPr>
              <w:t>.</w:t>
            </w:r>
            <w:r>
              <w:rPr>
                <w:rFonts w:ascii="Times New Roman" w:hAnsi="Times New Roman"/>
                <w:sz w:val="20"/>
              </w:rPr>
              <w:t xml:space="preserve"> Посещения по неотложной помощи</w:t>
            </w:r>
          </w:p>
        </w:tc>
        <w:tc>
          <w:tcPr>
            <w:tcW w:w="850" w:type="dxa"/>
            <w:tcBorders>
              <w:top w:val="single" w:sz="4" w:space="0" w:color="000000"/>
              <w:left w:val="single" w:sz="4" w:space="0" w:color="000000"/>
              <w:bottom w:val="single" w:sz="4" w:space="0" w:color="000000"/>
              <w:right w:val="single" w:sz="4" w:space="0" w:color="000000"/>
            </w:tcBorders>
            <w:vAlign w:val="center"/>
          </w:tcPr>
          <w:p w14:paraId="19176051" w14:textId="77777777" w:rsidR="00245E2F" w:rsidRDefault="007D1025">
            <w:pPr>
              <w:jc w:val="center"/>
              <w:rPr>
                <w:rFonts w:ascii="Times New Roman" w:hAnsi="Times New Roman"/>
                <w:sz w:val="20"/>
              </w:rPr>
            </w:pPr>
            <w:r>
              <w:rPr>
                <w:rFonts w:ascii="Times New Roman" w:hAnsi="Times New Roman"/>
                <w:sz w:val="20"/>
              </w:rPr>
              <w:t>33.5</w:t>
            </w:r>
          </w:p>
        </w:tc>
        <w:tc>
          <w:tcPr>
            <w:tcW w:w="1701" w:type="dxa"/>
            <w:tcBorders>
              <w:top w:val="single" w:sz="4" w:space="0" w:color="000000"/>
              <w:left w:val="single" w:sz="4" w:space="0" w:color="000000"/>
              <w:bottom w:val="single" w:sz="4" w:space="0" w:color="000000"/>
              <w:right w:val="single" w:sz="4" w:space="0" w:color="000000"/>
            </w:tcBorders>
            <w:vAlign w:val="center"/>
          </w:tcPr>
          <w:p w14:paraId="30D6CCDB"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B7DC7B3" w14:textId="77777777" w:rsidR="00245E2F" w:rsidRDefault="007D1025">
            <w:pPr>
              <w:jc w:val="center"/>
              <w:rPr>
                <w:rFonts w:ascii="Times New Roman" w:hAnsi="Times New Roman"/>
                <w:sz w:val="20"/>
              </w:rPr>
            </w:pPr>
            <w:r>
              <w:rPr>
                <w:rFonts w:ascii="Times New Roman" w:hAnsi="Times New Roman"/>
                <w:sz w:val="20"/>
              </w:rPr>
              <w:t>0,54</w:t>
            </w:r>
          </w:p>
        </w:tc>
        <w:tc>
          <w:tcPr>
            <w:tcW w:w="1572" w:type="dxa"/>
            <w:tcBorders>
              <w:top w:val="single" w:sz="4" w:space="0" w:color="000000"/>
              <w:left w:val="single" w:sz="4" w:space="0" w:color="000000"/>
              <w:bottom w:val="single" w:sz="4" w:space="0" w:color="000000"/>
              <w:right w:val="single" w:sz="4" w:space="0" w:color="000000"/>
            </w:tcBorders>
            <w:vAlign w:val="center"/>
          </w:tcPr>
          <w:p w14:paraId="6362E535" w14:textId="77777777" w:rsidR="00245E2F" w:rsidRDefault="007D1025">
            <w:pPr>
              <w:jc w:val="center"/>
              <w:rPr>
                <w:rFonts w:ascii="Times New Roman" w:hAnsi="Times New Roman"/>
                <w:sz w:val="20"/>
              </w:rPr>
            </w:pPr>
            <w:r>
              <w:rPr>
                <w:rFonts w:ascii="Times New Roman" w:hAnsi="Times New Roman"/>
                <w:sz w:val="20"/>
              </w:rPr>
              <w:t>1 271,3</w:t>
            </w:r>
          </w:p>
        </w:tc>
        <w:tc>
          <w:tcPr>
            <w:tcW w:w="710" w:type="dxa"/>
            <w:tcBorders>
              <w:top w:val="single" w:sz="4" w:space="0" w:color="000000"/>
              <w:left w:val="single" w:sz="4" w:space="0" w:color="000000"/>
              <w:bottom w:val="single" w:sz="4" w:space="0" w:color="000000"/>
              <w:right w:val="single" w:sz="4" w:space="0" w:color="000000"/>
            </w:tcBorders>
            <w:vAlign w:val="center"/>
          </w:tcPr>
          <w:p w14:paraId="6400118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1AD1167" w14:textId="77777777" w:rsidR="00245E2F" w:rsidRDefault="007D1025">
            <w:pPr>
              <w:jc w:val="center"/>
              <w:rPr>
                <w:rFonts w:ascii="Times New Roman" w:hAnsi="Times New Roman"/>
                <w:sz w:val="20"/>
              </w:rPr>
            </w:pPr>
            <w:r>
              <w:rPr>
                <w:rFonts w:ascii="Times New Roman" w:hAnsi="Times New Roman"/>
                <w:sz w:val="20"/>
              </w:rPr>
              <w:t>686,5</w:t>
            </w:r>
          </w:p>
        </w:tc>
        <w:tc>
          <w:tcPr>
            <w:tcW w:w="707" w:type="dxa"/>
            <w:tcBorders>
              <w:top w:val="single" w:sz="4" w:space="0" w:color="000000"/>
              <w:left w:val="single" w:sz="4" w:space="0" w:color="000000"/>
              <w:bottom w:val="single" w:sz="4" w:space="0" w:color="000000"/>
              <w:right w:val="single" w:sz="4" w:space="0" w:color="000000"/>
            </w:tcBorders>
            <w:vAlign w:val="center"/>
          </w:tcPr>
          <w:p w14:paraId="1781807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E298222" w14:textId="77777777" w:rsidR="00245E2F" w:rsidRDefault="007D1025">
            <w:pPr>
              <w:jc w:val="center"/>
              <w:rPr>
                <w:rFonts w:ascii="Times New Roman" w:hAnsi="Times New Roman"/>
                <w:sz w:val="20"/>
              </w:rPr>
            </w:pPr>
            <w:r>
              <w:rPr>
                <w:rFonts w:ascii="Times New Roman" w:hAnsi="Times New Roman"/>
                <w:sz w:val="20"/>
              </w:rPr>
              <w:t>1 624 255,5</w:t>
            </w:r>
          </w:p>
        </w:tc>
        <w:tc>
          <w:tcPr>
            <w:tcW w:w="582" w:type="dxa"/>
            <w:tcBorders>
              <w:top w:val="single" w:sz="4" w:space="0" w:color="000000"/>
              <w:left w:val="single" w:sz="4" w:space="0" w:color="000000"/>
              <w:bottom w:val="single" w:sz="4" w:space="0" w:color="000000"/>
              <w:right w:val="single" w:sz="4" w:space="0" w:color="000000"/>
            </w:tcBorders>
            <w:vAlign w:val="center"/>
          </w:tcPr>
          <w:p w14:paraId="797241B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72D49E1" w14:textId="77777777" w:rsidTr="003A3BAD">
        <w:trPr>
          <w:trHeight w:val="495"/>
        </w:trPr>
        <w:tc>
          <w:tcPr>
            <w:tcW w:w="5249" w:type="dxa"/>
            <w:tcBorders>
              <w:top w:val="single" w:sz="4" w:space="0" w:color="000000"/>
              <w:left w:val="single" w:sz="4" w:space="0" w:color="000000"/>
              <w:bottom w:val="single" w:sz="4" w:space="0" w:color="000000"/>
              <w:right w:val="single" w:sz="4" w:space="0" w:color="000000"/>
            </w:tcBorders>
            <w:vAlign w:val="center"/>
          </w:tcPr>
          <w:p w14:paraId="0999230C" w14:textId="77777777" w:rsidR="00245E2F" w:rsidRDefault="007D1025">
            <w:pPr>
              <w:rPr>
                <w:rFonts w:ascii="Times New Roman" w:hAnsi="Times New Roman"/>
                <w:sz w:val="20"/>
              </w:rPr>
            </w:pPr>
            <w:r>
              <w:rPr>
                <w:rFonts w:ascii="Times New Roman" w:hAnsi="Times New Roman"/>
                <w:sz w:val="20"/>
              </w:rPr>
              <w:t>2.1.6</w:t>
            </w:r>
            <w:r w:rsidR="0038654E">
              <w:rPr>
                <w:rFonts w:ascii="Times New Roman" w:hAnsi="Times New Roman"/>
                <w:sz w:val="20"/>
              </w:rPr>
              <w:t>.</w:t>
            </w:r>
            <w:r>
              <w:rPr>
                <w:rFonts w:ascii="Times New Roman" w:hAnsi="Times New Roman"/>
                <w:sz w:val="20"/>
              </w:rPr>
              <w:t xml:space="preserve"> Обращения в связи с заболеваниями, всего, из них</w:t>
            </w:r>
          </w:p>
        </w:tc>
        <w:tc>
          <w:tcPr>
            <w:tcW w:w="850" w:type="dxa"/>
            <w:tcBorders>
              <w:top w:val="single" w:sz="4" w:space="0" w:color="000000"/>
              <w:left w:val="single" w:sz="4" w:space="0" w:color="000000"/>
              <w:bottom w:val="single" w:sz="4" w:space="0" w:color="000000"/>
              <w:right w:val="single" w:sz="4" w:space="0" w:color="000000"/>
            </w:tcBorders>
            <w:vAlign w:val="center"/>
          </w:tcPr>
          <w:p w14:paraId="52E22A9F" w14:textId="77777777" w:rsidR="00245E2F" w:rsidRDefault="007D1025">
            <w:pPr>
              <w:jc w:val="center"/>
              <w:rPr>
                <w:rFonts w:ascii="Times New Roman" w:hAnsi="Times New Roman"/>
                <w:sz w:val="20"/>
              </w:rPr>
            </w:pPr>
            <w:r>
              <w:rPr>
                <w:rFonts w:ascii="Times New Roman" w:hAnsi="Times New Roman"/>
                <w:sz w:val="20"/>
              </w:rPr>
              <w:t>33.6</w:t>
            </w:r>
          </w:p>
        </w:tc>
        <w:tc>
          <w:tcPr>
            <w:tcW w:w="1701" w:type="dxa"/>
            <w:tcBorders>
              <w:top w:val="single" w:sz="4" w:space="0" w:color="000000"/>
              <w:left w:val="single" w:sz="4" w:space="0" w:color="000000"/>
              <w:bottom w:val="single" w:sz="4" w:space="0" w:color="000000"/>
              <w:right w:val="single" w:sz="4" w:space="0" w:color="000000"/>
            </w:tcBorders>
            <w:vAlign w:val="center"/>
          </w:tcPr>
          <w:p w14:paraId="4989F67E" w14:textId="77777777" w:rsidR="00245E2F" w:rsidRDefault="007D1025">
            <w:pPr>
              <w:jc w:val="center"/>
              <w:rPr>
                <w:rFonts w:ascii="Times New Roman" w:hAnsi="Times New Roman"/>
                <w:sz w:val="20"/>
              </w:rPr>
            </w:pPr>
            <w:r>
              <w:rPr>
                <w:rFonts w:ascii="Times New Roman" w:hAnsi="Times New Roman"/>
                <w:sz w:val="20"/>
              </w:rPr>
              <w:t>обращений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CC22CB8" w14:textId="77777777" w:rsidR="00245E2F" w:rsidRDefault="007D1025">
            <w:pPr>
              <w:jc w:val="center"/>
              <w:rPr>
                <w:rFonts w:ascii="Times New Roman" w:hAnsi="Times New Roman"/>
                <w:sz w:val="20"/>
              </w:rPr>
            </w:pPr>
            <w:r>
              <w:rPr>
                <w:rFonts w:ascii="Times New Roman" w:hAnsi="Times New Roman"/>
                <w:sz w:val="20"/>
              </w:rPr>
              <w:t>1,335969</w:t>
            </w:r>
          </w:p>
        </w:tc>
        <w:tc>
          <w:tcPr>
            <w:tcW w:w="1572" w:type="dxa"/>
            <w:tcBorders>
              <w:top w:val="single" w:sz="4" w:space="0" w:color="000000"/>
              <w:left w:val="single" w:sz="4" w:space="0" w:color="000000"/>
              <w:bottom w:val="single" w:sz="4" w:space="0" w:color="000000"/>
              <w:right w:val="single" w:sz="4" w:space="0" w:color="000000"/>
            </w:tcBorders>
            <w:vAlign w:val="center"/>
          </w:tcPr>
          <w:p w14:paraId="503A6CBA" w14:textId="77777777" w:rsidR="00245E2F" w:rsidRDefault="007D1025">
            <w:pPr>
              <w:jc w:val="center"/>
              <w:rPr>
                <w:rFonts w:ascii="Times New Roman" w:hAnsi="Times New Roman"/>
                <w:sz w:val="20"/>
              </w:rPr>
            </w:pPr>
            <w:r>
              <w:rPr>
                <w:rFonts w:ascii="Times New Roman" w:hAnsi="Times New Roman"/>
                <w:sz w:val="20"/>
              </w:rPr>
              <w:t>2 498,3</w:t>
            </w:r>
          </w:p>
        </w:tc>
        <w:tc>
          <w:tcPr>
            <w:tcW w:w="710" w:type="dxa"/>
            <w:tcBorders>
              <w:top w:val="single" w:sz="4" w:space="0" w:color="000000"/>
              <w:left w:val="single" w:sz="4" w:space="0" w:color="000000"/>
              <w:bottom w:val="single" w:sz="4" w:space="0" w:color="000000"/>
              <w:right w:val="single" w:sz="4" w:space="0" w:color="000000"/>
            </w:tcBorders>
            <w:vAlign w:val="center"/>
          </w:tcPr>
          <w:p w14:paraId="6C6A0C4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B65475F" w14:textId="77777777" w:rsidR="00245E2F" w:rsidRDefault="007D1025">
            <w:pPr>
              <w:jc w:val="center"/>
              <w:rPr>
                <w:rFonts w:ascii="Times New Roman" w:hAnsi="Times New Roman"/>
                <w:sz w:val="20"/>
              </w:rPr>
            </w:pPr>
            <w:r>
              <w:rPr>
                <w:rFonts w:ascii="Times New Roman" w:hAnsi="Times New Roman"/>
                <w:sz w:val="20"/>
              </w:rPr>
              <w:t>3 337,7</w:t>
            </w:r>
          </w:p>
        </w:tc>
        <w:tc>
          <w:tcPr>
            <w:tcW w:w="707" w:type="dxa"/>
            <w:tcBorders>
              <w:top w:val="single" w:sz="4" w:space="0" w:color="000000"/>
              <w:left w:val="single" w:sz="4" w:space="0" w:color="000000"/>
              <w:bottom w:val="single" w:sz="4" w:space="0" w:color="000000"/>
              <w:right w:val="single" w:sz="4" w:space="0" w:color="000000"/>
            </w:tcBorders>
            <w:vAlign w:val="center"/>
          </w:tcPr>
          <w:p w14:paraId="376FEA0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B727C5D" w14:textId="77777777" w:rsidR="00245E2F" w:rsidRDefault="007D1025">
            <w:pPr>
              <w:jc w:val="center"/>
              <w:rPr>
                <w:rFonts w:ascii="Times New Roman" w:hAnsi="Times New Roman"/>
                <w:sz w:val="20"/>
              </w:rPr>
            </w:pPr>
            <w:r>
              <w:rPr>
                <w:rFonts w:ascii="Times New Roman" w:hAnsi="Times New Roman"/>
                <w:sz w:val="20"/>
              </w:rPr>
              <w:t>7 896 843,0</w:t>
            </w:r>
          </w:p>
        </w:tc>
        <w:tc>
          <w:tcPr>
            <w:tcW w:w="582" w:type="dxa"/>
            <w:tcBorders>
              <w:top w:val="single" w:sz="4" w:space="0" w:color="000000"/>
              <w:left w:val="single" w:sz="4" w:space="0" w:color="000000"/>
              <w:bottom w:val="single" w:sz="4" w:space="0" w:color="000000"/>
              <w:right w:val="single" w:sz="4" w:space="0" w:color="000000"/>
            </w:tcBorders>
            <w:vAlign w:val="center"/>
          </w:tcPr>
          <w:p w14:paraId="5219E9D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9DCD02C" w14:textId="77777777" w:rsidTr="003A3BAD">
        <w:trPr>
          <w:trHeight w:val="551"/>
        </w:trPr>
        <w:tc>
          <w:tcPr>
            <w:tcW w:w="5249" w:type="dxa"/>
            <w:tcBorders>
              <w:top w:val="single" w:sz="4" w:space="0" w:color="000000"/>
              <w:left w:val="single" w:sz="4" w:space="0" w:color="000000"/>
              <w:bottom w:val="single" w:sz="4" w:space="0" w:color="000000"/>
              <w:right w:val="single" w:sz="4" w:space="0" w:color="000000"/>
            </w:tcBorders>
            <w:vAlign w:val="center"/>
          </w:tcPr>
          <w:p w14:paraId="2F7815FB" w14:textId="77777777" w:rsidR="00245E2F" w:rsidRDefault="007D1025">
            <w:pPr>
              <w:rPr>
                <w:rFonts w:ascii="Times New Roman" w:hAnsi="Times New Roman"/>
                <w:sz w:val="20"/>
              </w:rPr>
            </w:pPr>
            <w:r>
              <w:rPr>
                <w:rFonts w:ascii="Times New Roman" w:hAnsi="Times New Roman"/>
                <w:sz w:val="20"/>
              </w:rPr>
              <w:t>2.1.6.1</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между собой</w:t>
            </w:r>
          </w:p>
        </w:tc>
        <w:tc>
          <w:tcPr>
            <w:tcW w:w="850" w:type="dxa"/>
            <w:tcBorders>
              <w:top w:val="single" w:sz="4" w:space="0" w:color="000000"/>
              <w:left w:val="single" w:sz="4" w:space="0" w:color="000000"/>
              <w:bottom w:val="single" w:sz="4" w:space="0" w:color="000000"/>
              <w:right w:val="single" w:sz="4" w:space="0" w:color="000000"/>
            </w:tcBorders>
            <w:vAlign w:val="center"/>
          </w:tcPr>
          <w:p w14:paraId="2CEFFE79" w14:textId="77777777" w:rsidR="00245E2F" w:rsidRDefault="007D1025">
            <w:pPr>
              <w:jc w:val="center"/>
              <w:rPr>
                <w:rFonts w:ascii="Times New Roman" w:hAnsi="Times New Roman"/>
                <w:sz w:val="20"/>
              </w:rPr>
            </w:pPr>
            <w:r>
              <w:rPr>
                <w:rFonts w:ascii="Times New Roman" w:hAnsi="Times New Roman"/>
                <w:sz w:val="20"/>
              </w:rPr>
              <w:t>33.6.1</w:t>
            </w:r>
          </w:p>
        </w:tc>
        <w:tc>
          <w:tcPr>
            <w:tcW w:w="1701" w:type="dxa"/>
            <w:tcBorders>
              <w:top w:val="single" w:sz="4" w:space="0" w:color="000000"/>
              <w:left w:val="single" w:sz="4" w:space="0" w:color="000000"/>
              <w:bottom w:val="single" w:sz="4" w:space="0" w:color="000000"/>
              <w:right w:val="single" w:sz="4" w:space="0" w:color="000000"/>
            </w:tcBorders>
            <w:vAlign w:val="center"/>
          </w:tcPr>
          <w:p w14:paraId="0E023BF4" w14:textId="77777777" w:rsidR="00245E2F" w:rsidRDefault="007D1025">
            <w:pPr>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6C2CADF" w14:textId="77777777" w:rsidR="00245E2F" w:rsidRDefault="007D1025">
            <w:pPr>
              <w:jc w:val="center"/>
              <w:rPr>
                <w:rFonts w:ascii="Times New Roman" w:hAnsi="Times New Roman"/>
                <w:sz w:val="20"/>
              </w:rPr>
            </w:pPr>
            <w:r>
              <w:rPr>
                <w:rFonts w:ascii="Times New Roman" w:hAnsi="Times New Roman"/>
                <w:sz w:val="20"/>
              </w:rPr>
              <w:t>0,080667</w:t>
            </w:r>
          </w:p>
        </w:tc>
        <w:tc>
          <w:tcPr>
            <w:tcW w:w="1572" w:type="dxa"/>
            <w:tcBorders>
              <w:top w:val="single" w:sz="4" w:space="0" w:color="000000"/>
              <w:left w:val="single" w:sz="4" w:space="0" w:color="000000"/>
              <w:bottom w:val="single" w:sz="4" w:space="0" w:color="000000"/>
              <w:right w:val="single" w:sz="4" w:space="0" w:color="000000"/>
            </w:tcBorders>
            <w:vAlign w:val="center"/>
          </w:tcPr>
          <w:p w14:paraId="79ED8E92" w14:textId="77777777" w:rsidR="00245E2F" w:rsidRDefault="007D1025">
            <w:pPr>
              <w:jc w:val="center"/>
              <w:rPr>
                <w:rFonts w:ascii="Times New Roman" w:hAnsi="Times New Roman"/>
                <w:sz w:val="20"/>
              </w:rPr>
            </w:pPr>
            <w:r>
              <w:rPr>
                <w:rFonts w:ascii="Times New Roman" w:hAnsi="Times New Roman"/>
                <w:sz w:val="20"/>
              </w:rPr>
              <w:t>459,7</w:t>
            </w:r>
          </w:p>
        </w:tc>
        <w:tc>
          <w:tcPr>
            <w:tcW w:w="710" w:type="dxa"/>
            <w:tcBorders>
              <w:top w:val="single" w:sz="4" w:space="0" w:color="000000"/>
              <w:left w:val="single" w:sz="4" w:space="0" w:color="000000"/>
              <w:bottom w:val="single" w:sz="4" w:space="0" w:color="000000"/>
              <w:right w:val="single" w:sz="4" w:space="0" w:color="000000"/>
            </w:tcBorders>
            <w:vAlign w:val="center"/>
          </w:tcPr>
          <w:p w14:paraId="298374C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3237B9D" w14:textId="77777777" w:rsidR="00245E2F" w:rsidRDefault="007D1025">
            <w:pPr>
              <w:jc w:val="center"/>
              <w:rPr>
                <w:rFonts w:ascii="Times New Roman" w:hAnsi="Times New Roman"/>
                <w:sz w:val="20"/>
              </w:rPr>
            </w:pPr>
            <w:r>
              <w:rPr>
                <w:rFonts w:ascii="Times New Roman" w:hAnsi="Times New Roman"/>
                <w:sz w:val="20"/>
              </w:rPr>
              <w:t>37,1</w:t>
            </w:r>
          </w:p>
        </w:tc>
        <w:tc>
          <w:tcPr>
            <w:tcW w:w="707" w:type="dxa"/>
            <w:tcBorders>
              <w:top w:val="single" w:sz="4" w:space="0" w:color="000000"/>
              <w:left w:val="single" w:sz="4" w:space="0" w:color="000000"/>
              <w:bottom w:val="single" w:sz="4" w:space="0" w:color="000000"/>
              <w:right w:val="single" w:sz="4" w:space="0" w:color="000000"/>
            </w:tcBorders>
            <w:vAlign w:val="center"/>
          </w:tcPr>
          <w:p w14:paraId="734A0BE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AB77CE6" w14:textId="77777777" w:rsidR="00245E2F" w:rsidRDefault="007D1025">
            <w:pPr>
              <w:jc w:val="center"/>
              <w:rPr>
                <w:rFonts w:ascii="Times New Roman" w:hAnsi="Times New Roman"/>
                <w:sz w:val="20"/>
              </w:rPr>
            </w:pPr>
            <w:r>
              <w:rPr>
                <w:rFonts w:ascii="Times New Roman" w:hAnsi="Times New Roman"/>
                <w:sz w:val="20"/>
              </w:rPr>
              <w:t>87 737,0</w:t>
            </w:r>
          </w:p>
        </w:tc>
        <w:tc>
          <w:tcPr>
            <w:tcW w:w="582" w:type="dxa"/>
            <w:tcBorders>
              <w:top w:val="single" w:sz="4" w:space="0" w:color="000000"/>
              <w:left w:val="single" w:sz="4" w:space="0" w:color="000000"/>
              <w:bottom w:val="single" w:sz="4" w:space="0" w:color="000000"/>
              <w:right w:val="single" w:sz="4" w:space="0" w:color="000000"/>
            </w:tcBorders>
            <w:vAlign w:val="center"/>
          </w:tcPr>
          <w:p w14:paraId="6C3F779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F428B30" w14:textId="77777777" w:rsidTr="003A3BAD">
        <w:trPr>
          <w:trHeight w:val="646"/>
        </w:trPr>
        <w:tc>
          <w:tcPr>
            <w:tcW w:w="5249" w:type="dxa"/>
            <w:tcBorders>
              <w:top w:val="single" w:sz="4" w:space="0" w:color="000000"/>
              <w:left w:val="single" w:sz="4" w:space="0" w:color="000000"/>
              <w:bottom w:val="single" w:sz="4" w:space="0" w:color="000000"/>
              <w:right w:val="single" w:sz="4" w:space="0" w:color="000000"/>
            </w:tcBorders>
            <w:vAlign w:val="center"/>
          </w:tcPr>
          <w:p w14:paraId="072B17DB" w14:textId="77777777" w:rsidR="00245E2F" w:rsidRDefault="007D1025">
            <w:pPr>
              <w:rPr>
                <w:rFonts w:ascii="Times New Roman" w:hAnsi="Times New Roman"/>
                <w:sz w:val="20"/>
              </w:rPr>
            </w:pPr>
            <w:r>
              <w:rPr>
                <w:rFonts w:ascii="Times New Roman" w:hAnsi="Times New Roman"/>
                <w:sz w:val="20"/>
              </w:rPr>
              <w:t>2.1.6.2</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Borders>
              <w:top w:val="single" w:sz="4" w:space="0" w:color="000000"/>
              <w:left w:val="single" w:sz="4" w:space="0" w:color="000000"/>
              <w:bottom w:val="single" w:sz="4" w:space="0" w:color="000000"/>
              <w:right w:val="single" w:sz="4" w:space="0" w:color="000000"/>
            </w:tcBorders>
            <w:vAlign w:val="center"/>
          </w:tcPr>
          <w:p w14:paraId="1B3EE74E" w14:textId="77777777" w:rsidR="00245E2F" w:rsidRDefault="007D1025">
            <w:pPr>
              <w:jc w:val="center"/>
              <w:rPr>
                <w:rFonts w:ascii="Times New Roman" w:hAnsi="Times New Roman"/>
                <w:sz w:val="20"/>
              </w:rPr>
            </w:pPr>
            <w:r>
              <w:rPr>
                <w:rFonts w:ascii="Times New Roman" w:hAnsi="Times New Roman"/>
                <w:sz w:val="20"/>
              </w:rPr>
              <w:t>33.6.2</w:t>
            </w:r>
          </w:p>
        </w:tc>
        <w:tc>
          <w:tcPr>
            <w:tcW w:w="1701" w:type="dxa"/>
            <w:tcBorders>
              <w:top w:val="single" w:sz="4" w:space="0" w:color="000000"/>
              <w:left w:val="single" w:sz="4" w:space="0" w:color="000000"/>
              <w:bottom w:val="single" w:sz="4" w:space="0" w:color="000000"/>
              <w:right w:val="single" w:sz="4" w:space="0" w:color="000000"/>
            </w:tcBorders>
            <w:vAlign w:val="center"/>
          </w:tcPr>
          <w:p w14:paraId="573C5E65" w14:textId="77777777" w:rsidR="00245E2F" w:rsidRDefault="007D1025">
            <w:pPr>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1FE3856" w14:textId="77777777" w:rsidR="00245E2F" w:rsidRDefault="007D1025">
            <w:pPr>
              <w:jc w:val="center"/>
              <w:rPr>
                <w:rFonts w:ascii="Times New Roman" w:hAnsi="Times New Roman"/>
                <w:sz w:val="20"/>
              </w:rPr>
            </w:pPr>
            <w:r>
              <w:rPr>
                <w:rFonts w:ascii="Times New Roman" w:hAnsi="Times New Roman"/>
                <w:sz w:val="20"/>
              </w:rPr>
              <w:t>0,030555</w:t>
            </w:r>
          </w:p>
        </w:tc>
        <w:tc>
          <w:tcPr>
            <w:tcW w:w="1572" w:type="dxa"/>
            <w:tcBorders>
              <w:top w:val="single" w:sz="4" w:space="0" w:color="000000"/>
              <w:left w:val="single" w:sz="4" w:space="0" w:color="000000"/>
              <w:bottom w:val="single" w:sz="4" w:space="0" w:color="000000"/>
              <w:right w:val="single" w:sz="4" w:space="0" w:color="000000"/>
            </w:tcBorders>
            <w:vAlign w:val="center"/>
          </w:tcPr>
          <w:p w14:paraId="50C40772" w14:textId="77777777" w:rsidR="00245E2F" w:rsidRDefault="007D1025">
            <w:pPr>
              <w:jc w:val="center"/>
              <w:rPr>
                <w:rFonts w:ascii="Times New Roman" w:hAnsi="Times New Roman"/>
                <w:sz w:val="20"/>
              </w:rPr>
            </w:pPr>
            <w:r>
              <w:rPr>
                <w:rFonts w:ascii="Times New Roman" w:hAnsi="Times New Roman"/>
                <w:sz w:val="20"/>
              </w:rPr>
              <w:t>406,9</w:t>
            </w:r>
          </w:p>
        </w:tc>
        <w:tc>
          <w:tcPr>
            <w:tcW w:w="710" w:type="dxa"/>
            <w:tcBorders>
              <w:top w:val="single" w:sz="4" w:space="0" w:color="000000"/>
              <w:left w:val="single" w:sz="4" w:space="0" w:color="000000"/>
              <w:bottom w:val="single" w:sz="4" w:space="0" w:color="000000"/>
              <w:right w:val="single" w:sz="4" w:space="0" w:color="000000"/>
            </w:tcBorders>
            <w:vAlign w:val="center"/>
          </w:tcPr>
          <w:p w14:paraId="0B5E6FD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0F55343" w14:textId="77777777" w:rsidR="00245E2F" w:rsidRDefault="007D1025">
            <w:pPr>
              <w:jc w:val="center"/>
              <w:rPr>
                <w:rFonts w:ascii="Times New Roman" w:hAnsi="Times New Roman"/>
                <w:sz w:val="20"/>
              </w:rPr>
            </w:pPr>
            <w:r>
              <w:rPr>
                <w:rFonts w:ascii="Times New Roman" w:hAnsi="Times New Roman"/>
                <w:sz w:val="20"/>
              </w:rPr>
              <w:t>12,4</w:t>
            </w:r>
          </w:p>
        </w:tc>
        <w:tc>
          <w:tcPr>
            <w:tcW w:w="707" w:type="dxa"/>
            <w:tcBorders>
              <w:top w:val="single" w:sz="4" w:space="0" w:color="000000"/>
              <w:left w:val="single" w:sz="4" w:space="0" w:color="000000"/>
              <w:bottom w:val="single" w:sz="4" w:space="0" w:color="000000"/>
              <w:right w:val="single" w:sz="4" w:space="0" w:color="000000"/>
            </w:tcBorders>
            <w:vAlign w:val="center"/>
          </w:tcPr>
          <w:p w14:paraId="1E88081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3ABDAAF" w14:textId="77777777" w:rsidR="00245E2F" w:rsidRDefault="007D1025">
            <w:pPr>
              <w:jc w:val="center"/>
              <w:rPr>
                <w:rFonts w:ascii="Times New Roman" w:hAnsi="Times New Roman"/>
                <w:sz w:val="20"/>
              </w:rPr>
            </w:pPr>
            <w:r>
              <w:rPr>
                <w:rFonts w:ascii="Times New Roman" w:hAnsi="Times New Roman"/>
                <w:sz w:val="20"/>
              </w:rPr>
              <w:t>29 415,9</w:t>
            </w:r>
          </w:p>
        </w:tc>
        <w:tc>
          <w:tcPr>
            <w:tcW w:w="582" w:type="dxa"/>
            <w:tcBorders>
              <w:top w:val="single" w:sz="4" w:space="0" w:color="000000"/>
              <w:left w:val="single" w:sz="4" w:space="0" w:color="000000"/>
              <w:bottom w:val="single" w:sz="4" w:space="0" w:color="000000"/>
              <w:right w:val="single" w:sz="4" w:space="0" w:color="000000"/>
            </w:tcBorders>
            <w:vAlign w:val="center"/>
          </w:tcPr>
          <w:p w14:paraId="52F1547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B5366F4"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6E27321" w14:textId="77777777" w:rsidR="00245E2F" w:rsidRDefault="007D1025">
            <w:pPr>
              <w:rPr>
                <w:rFonts w:ascii="Times New Roman" w:hAnsi="Times New Roman"/>
                <w:sz w:val="20"/>
              </w:rPr>
            </w:pPr>
            <w:r>
              <w:rPr>
                <w:rFonts w:ascii="Times New Roman" w:hAnsi="Times New Roman"/>
                <w:sz w:val="20"/>
              </w:rPr>
              <w:t>2.1.7</w:t>
            </w:r>
            <w:r w:rsidR="0038654E">
              <w:rPr>
                <w:rFonts w:ascii="Times New Roman" w:hAnsi="Times New Roman"/>
                <w:sz w:val="20"/>
              </w:rPr>
              <w:t>.</w:t>
            </w:r>
            <w:r>
              <w:rPr>
                <w:rFonts w:ascii="Times New Roman" w:hAnsi="Times New Roman"/>
                <w:sz w:val="20"/>
              </w:rPr>
              <w:t xml:space="preserve"> Проведение отдельных диагностических (лабораторных) исследований (медицинских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14:paraId="38675F6D" w14:textId="77777777" w:rsidR="00245E2F" w:rsidRDefault="007D1025">
            <w:pPr>
              <w:jc w:val="center"/>
              <w:rPr>
                <w:rFonts w:ascii="Times New Roman" w:hAnsi="Times New Roman"/>
                <w:sz w:val="20"/>
              </w:rPr>
            </w:pPr>
            <w:r>
              <w:rPr>
                <w:rFonts w:ascii="Times New Roman" w:hAnsi="Times New Roman"/>
                <w:sz w:val="20"/>
              </w:rPr>
              <w:t>33.7</w:t>
            </w:r>
          </w:p>
        </w:tc>
        <w:tc>
          <w:tcPr>
            <w:tcW w:w="1701" w:type="dxa"/>
            <w:tcBorders>
              <w:top w:val="single" w:sz="4" w:space="0" w:color="000000"/>
              <w:left w:val="single" w:sz="4" w:space="0" w:color="000000"/>
              <w:bottom w:val="single" w:sz="4" w:space="0" w:color="000000"/>
              <w:right w:val="single" w:sz="4" w:space="0" w:color="000000"/>
            </w:tcBorders>
            <w:vAlign w:val="center"/>
          </w:tcPr>
          <w:p w14:paraId="70C4B967"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6099855" w14:textId="77777777" w:rsidR="00245E2F" w:rsidRDefault="007D1025">
            <w:pPr>
              <w:jc w:val="center"/>
              <w:rPr>
                <w:rFonts w:ascii="Times New Roman" w:hAnsi="Times New Roman"/>
                <w:sz w:val="20"/>
              </w:rPr>
            </w:pPr>
            <w:r>
              <w:rPr>
                <w:rFonts w:ascii="Times New Roman" w:hAnsi="Times New Roman"/>
                <w:sz w:val="20"/>
              </w:rPr>
              <w:t>0,288000</w:t>
            </w:r>
          </w:p>
        </w:tc>
        <w:tc>
          <w:tcPr>
            <w:tcW w:w="1572" w:type="dxa"/>
            <w:tcBorders>
              <w:top w:val="single" w:sz="4" w:space="0" w:color="000000"/>
              <w:left w:val="single" w:sz="4" w:space="0" w:color="000000"/>
              <w:bottom w:val="single" w:sz="4" w:space="0" w:color="000000"/>
              <w:right w:val="single" w:sz="4" w:space="0" w:color="000000"/>
            </w:tcBorders>
            <w:vAlign w:val="center"/>
          </w:tcPr>
          <w:p w14:paraId="7925CEB7" w14:textId="77777777" w:rsidR="00245E2F" w:rsidRDefault="007D1025">
            <w:pPr>
              <w:jc w:val="center"/>
              <w:rPr>
                <w:rFonts w:ascii="Times New Roman" w:hAnsi="Times New Roman"/>
                <w:sz w:val="20"/>
              </w:rPr>
            </w:pPr>
            <w:r>
              <w:rPr>
                <w:rFonts w:ascii="Times New Roman" w:hAnsi="Times New Roman"/>
                <w:sz w:val="20"/>
              </w:rPr>
              <w:t>2 903,5</w:t>
            </w:r>
          </w:p>
        </w:tc>
        <w:tc>
          <w:tcPr>
            <w:tcW w:w="710" w:type="dxa"/>
            <w:tcBorders>
              <w:top w:val="single" w:sz="4" w:space="0" w:color="000000"/>
              <w:left w:val="single" w:sz="4" w:space="0" w:color="000000"/>
              <w:bottom w:val="single" w:sz="4" w:space="0" w:color="000000"/>
              <w:right w:val="single" w:sz="4" w:space="0" w:color="000000"/>
            </w:tcBorders>
            <w:vAlign w:val="center"/>
          </w:tcPr>
          <w:p w14:paraId="3A783A8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169B37E" w14:textId="77777777" w:rsidR="00245E2F" w:rsidRDefault="007D1025">
            <w:pPr>
              <w:jc w:val="center"/>
              <w:rPr>
                <w:rFonts w:ascii="Times New Roman" w:hAnsi="Times New Roman"/>
                <w:sz w:val="20"/>
              </w:rPr>
            </w:pPr>
            <w:r>
              <w:rPr>
                <w:rFonts w:ascii="Times New Roman" w:hAnsi="Times New Roman"/>
                <w:sz w:val="20"/>
              </w:rPr>
              <w:t>836,3</w:t>
            </w:r>
          </w:p>
        </w:tc>
        <w:tc>
          <w:tcPr>
            <w:tcW w:w="707" w:type="dxa"/>
            <w:tcBorders>
              <w:top w:val="single" w:sz="4" w:space="0" w:color="000000"/>
              <w:left w:val="single" w:sz="4" w:space="0" w:color="000000"/>
              <w:bottom w:val="single" w:sz="4" w:space="0" w:color="000000"/>
              <w:right w:val="single" w:sz="4" w:space="0" w:color="000000"/>
            </w:tcBorders>
            <w:vAlign w:val="center"/>
          </w:tcPr>
          <w:p w14:paraId="3F17C4F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DEAEEB4" w14:textId="77777777" w:rsidR="00245E2F" w:rsidRDefault="007D1025">
            <w:pPr>
              <w:jc w:val="center"/>
              <w:rPr>
                <w:rFonts w:ascii="Times New Roman" w:hAnsi="Times New Roman"/>
                <w:sz w:val="20"/>
              </w:rPr>
            </w:pPr>
            <w:r>
              <w:rPr>
                <w:rFonts w:ascii="Times New Roman" w:hAnsi="Times New Roman"/>
                <w:sz w:val="20"/>
              </w:rPr>
              <w:t>1 978 490,7</w:t>
            </w:r>
          </w:p>
        </w:tc>
        <w:tc>
          <w:tcPr>
            <w:tcW w:w="582" w:type="dxa"/>
            <w:tcBorders>
              <w:top w:val="single" w:sz="4" w:space="0" w:color="000000"/>
              <w:left w:val="single" w:sz="4" w:space="0" w:color="000000"/>
              <w:bottom w:val="single" w:sz="4" w:space="0" w:color="000000"/>
              <w:right w:val="single" w:sz="4" w:space="0" w:color="000000"/>
            </w:tcBorders>
            <w:vAlign w:val="center"/>
          </w:tcPr>
          <w:p w14:paraId="08D415C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A65A79F" w14:textId="77777777" w:rsidTr="003A3BAD">
        <w:trPr>
          <w:trHeight w:val="280"/>
        </w:trPr>
        <w:tc>
          <w:tcPr>
            <w:tcW w:w="5249" w:type="dxa"/>
            <w:tcBorders>
              <w:top w:val="single" w:sz="4" w:space="0" w:color="000000"/>
              <w:left w:val="single" w:sz="4" w:space="0" w:color="000000"/>
              <w:bottom w:val="single" w:sz="4" w:space="0" w:color="000000"/>
              <w:right w:val="single" w:sz="4" w:space="0" w:color="000000"/>
            </w:tcBorders>
            <w:vAlign w:val="center"/>
          </w:tcPr>
          <w:p w14:paraId="59A17050" w14:textId="77777777" w:rsidR="00245E2F" w:rsidRDefault="007D1025">
            <w:pPr>
              <w:rPr>
                <w:rFonts w:ascii="Times New Roman" w:hAnsi="Times New Roman"/>
                <w:sz w:val="20"/>
              </w:rPr>
            </w:pPr>
            <w:r>
              <w:rPr>
                <w:rFonts w:ascii="Times New Roman" w:hAnsi="Times New Roman"/>
                <w:sz w:val="20"/>
              </w:rPr>
              <w:t>2.1.7.1</w:t>
            </w:r>
            <w:r w:rsidR="0038654E">
              <w:rPr>
                <w:rFonts w:ascii="Times New Roman" w:hAnsi="Times New Roman"/>
                <w:sz w:val="20"/>
              </w:rPr>
              <w:t>. К</w:t>
            </w:r>
            <w:r>
              <w:rPr>
                <w:rFonts w:ascii="Times New Roman" w:hAnsi="Times New Roman"/>
                <w:sz w:val="20"/>
              </w:rPr>
              <w:t>омпьютерная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215E8674" w14:textId="77777777" w:rsidR="00245E2F" w:rsidRDefault="007D1025">
            <w:pPr>
              <w:jc w:val="center"/>
              <w:rPr>
                <w:rFonts w:ascii="Times New Roman" w:hAnsi="Times New Roman"/>
                <w:sz w:val="20"/>
              </w:rPr>
            </w:pPr>
            <w:r>
              <w:rPr>
                <w:rFonts w:ascii="Times New Roman" w:hAnsi="Times New Roman"/>
                <w:sz w:val="20"/>
              </w:rPr>
              <w:t>33.7.1</w:t>
            </w:r>
          </w:p>
        </w:tc>
        <w:tc>
          <w:tcPr>
            <w:tcW w:w="1701" w:type="dxa"/>
            <w:tcBorders>
              <w:top w:val="single" w:sz="4" w:space="0" w:color="000000"/>
              <w:left w:val="single" w:sz="4" w:space="0" w:color="000000"/>
              <w:bottom w:val="single" w:sz="4" w:space="0" w:color="000000"/>
              <w:right w:val="single" w:sz="4" w:space="0" w:color="000000"/>
            </w:tcBorders>
            <w:vAlign w:val="center"/>
          </w:tcPr>
          <w:p w14:paraId="4258DE5E"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65787E6" w14:textId="77777777" w:rsidR="00245E2F" w:rsidRDefault="007D1025">
            <w:pPr>
              <w:jc w:val="center"/>
              <w:rPr>
                <w:rFonts w:ascii="Times New Roman" w:hAnsi="Times New Roman"/>
                <w:sz w:val="20"/>
              </w:rPr>
            </w:pPr>
            <w:r>
              <w:rPr>
                <w:rFonts w:ascii="Times New Roman" w:hAnsi="Times New Roman"/>
                <w:sz w:val="20"/>
              </w:rPr>
              <w:t>0,069524</w:t>
            </w:r>
          </w:p>
        </w:tc>
        <w:tc>
          <w:tcPr>
            <w:tcW w:w="1572" w:type="dxa"/>
            <w:tcBorders>
              <w:top w:val="single" w:sz="4" w:space="0" w:color="000000"/>
              <w:left w:val="single" w:sz="4" w:space="0" w:color="000000"/>
              <w:bottom w:val="single" w:sz="4" w:space="0" w:color="000000"/>
              <w:right w:val="single" w:sz="4" w:space="0" w:color="000000"/>
            </w:tcBorders>
            <w:vAlign w:val="center"/>
          </w:tcPr>
          <w:p w14:paraId="470574E5" w14:textId="77777777" w:rsidR="00245E2F" w:rsidRDefault="007D1025">
            <w:pPr>
              <w:jc w:val="center"/>
              <w:rPr>
                <w:rFonts w:ascii="Times New Roman" w:hAnsi="Times New Roman"/>
                <w:sz w:val="20"/>
              </w:rPr>
            </w:pPr>
            <w:r>
              <w:rPr>
                <w:rFonts w:ascii="Times New Roman" w:hAnsi="Times New Roman"/>
                <w:sz w:val="20"/>
              </w:rPr>
              <w:t>4 161,1</w:t>
            </w:r>
          </w:p>
        </w:tc>
        <w:tc>
          <w:tcPr>
            <w:tcW w:w="710" w:type="dxa"/>
            <w:tcBorders>
              <w:top w:val="single" w:sz="4" w:space="0" w:color="000000"/>
              <w:left w:val="single" w:sz="4" w:space="0" w:color="000000"/>
              <w:bottom w:val="single" w:sz="4" w:space="0" w:color="000000"/>
              <w:right w:val="single" w:sz="4" w:space="0" w:color="000000"/>
            </w:tcBorders>
            <w:vAlign w:val="center"/>
          </w:tcPr>
          <w:p w14:paraId="3762561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28CEB6C" w14:textId="77777777" w:rsidR="00245E2F" w:rsidRDefault="007D1025">
            <w:pPr>
              <w:jc w:val="center"/>
              <w:rPr>
                <w:rFonts w:ascii="Times New Roman" w:hAnsi="Times New Roman"/>
                <w:sz w:val="20"/>
              </w:rPr>
            </w:pPr>
            <w:r>
              <w:rPr>
                <w:rFonts w:ascii="Times New Roman" w:hAnsi="Times New Roman"/>
                <w:sz w:val="20"/>
              </w:rPr>
              <w:t>289,3</w:t>
            </w:r>
          </w:p>
        </w:tc>
        <w:tc>
          <w:tcPr>
            <w:tcW w:w="707" w:type="dxa"/>
            <w:tcBorders>
              <w:top w:val="single" w:sz="4" w:space="0" w:color="000000"/>
              <w:left w:val="single" w:sz="4" w:space="0" w:color="000000"/>
              <w:bottom w:val="single" w:sz="4" w:space="0" w:color="000000"/>
              <w:right w:val="single" w:sz="4" w:space="0" w:color="000000"/>
            </w:tcBorders>
            <w:vAlign w:val="center"/>
          </w:tcPr>
          <w:p w14:paraId="033063E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27479D0" w14:textId="77777777" w:rsidR="00245E2F" w:rsidRDefault="007D1025">
            <w:pPr>
              <w:jc w:val="center"/>
              <w:rPr>
                <w:rFonts w:ascii="Times New Roman" w:hAnsi="Times New Roman"/>
                <w:sz w:val="20"/>
              </w:rPr>
            </w:pPr>
            <w:r>
              <w:rPr>
                <w:rFonts w:ascii="Times New Roman" w:hAnsi="Times New Roman"/>
                <w:sz w:val="20"/>
              </w:rPr>
              <w:t>684 471,6</w:t>
            </w:r>
          </w:p>
        </w:tc>
        <w:tc>
          <w:tcPr>
            <w:tcW w:w="582" w:type="dxa"/>
            <w:tcBorders>
              <w:top w:val="single" w:sz="4" w:space="0" w:color="000000"/>
              <w:left w:val="single" w:sz="4" w:space="0" w:color="000000"/>
              <w:bottom w:val="single" w:sz="4" w:space="0" w:color="000000"/>
              <w:right w:val="single" w:sz="4" w:space="0" w:color="000000"/>
            </w:tcBorders>
            <w:vAlign w:val="center"/>
          </w:tcPr>
          <w:p w14:paraId="797220E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537C2B3" w14:textId="77777777" w:rsidTr="003A3BAD">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18DC46EC" w14:textId="77777777" w:rsidR="00245E2F" w:rsidRDefault="007D1025">
            <w:pPr>
              <w:rPr>
                <w:rFonts w:ascii="Times New Roman" w:hAnsi="Times New Roman"/>
                <w:sz w:val="20"/>
              </w:rPr>
            </w:pPr>
            <w:r>
              <w:rPr>
                <w:rFonts w:ascii="Times New Roman" w:hAnsi="Times New Roman"/>
                <w:sz w:val="20"/>
              </w:rPr>
              <w:t>2.1.7.2</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М</w:t>
            </w:r>
            <w:r>
              <w:rPr>
                <w:rFonts w:ascii="Times New Roman" w:hAnsi="Times New Roman"/>
                <w:sz w:val="20"/>
              </w:rPr>
              <w:t>агнитно-резонансная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55997C23" w14:textId="77777777" w:rsidR="00245E2F" w:rsidRDefault="007D1025">
            <w:pPr>
              <w:jc w:val="center"/>
              <w:rPr>
                <w:rFonts w:ascii="Times New Roman" w:hAnsi="Times New Roman"/>
                <w:sz w:val="20"/>
              </w:rPr>
            </w:pPr>
            <w:r>
              <w:rPr>
                <w:rFonts w:ascii="Times New Roman" w:hAnsi="Times New Roman"/>
                <w:sz w:val="20"/>
              </w:rPr>
              <w:t>33.7.2</w:t>
            </w:r>
          </w:p>
        </w:tc>
        <w:tc>
          <w:tcPr>
            <w:tcW w:w="1701" w:type="dxa"/>
            <w:tcBorders>
              <w:top w:val="single" w:sz="4" w:space="0" w:color="000000"/>
              <w:left w:val="single" w:sz="4" w:space="0" w:color="000000"/>
              <w:bottom w:val="single" w:sz="4" w:space="0" w:color="000000"/>
              <w:right w:val="single" w:sz="4" w:space="0" w:color="000000"/>
            </w:tcBorders>
            <w:vAlign w:val="center"/>
          </w:tcPr>
          <w:p w14:paraId="7C3C3197"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C4756C2" w14:textId="77777777" w:rsidR="00245E2F" w:rsidRDefault="007D1025">
            <w:pPr>
              <w:jc w:val="center"/>
              <w:rPr>
                <w:rFonts w:ascii="Times New Roman" w:hAnsi="Times New Roman"/>
                <w:sz w:val="20"/>
              </w:rPr>
            </w:pPr>
            <w:r>
              <w:rPr>
                <w:rFonts w:ascii="Times New Roman" w:hAnsi="Times New Roman"/>
                <w:sz w:val="20"/>
              </w:rPr>
              <w:t>0,026918</w:t>
            </w:r>
          </w:p>
        </w:tc>
        <w:tc>
          <w:tcPr>
            <w:tcW w:w="1572" w:type="dxa"/>
            <w:tcBorders>
              <w:top w:val="single" w:sz="4" w:space="0" w:color="000000"/>
              <w:left w:val="single" w:sz="4" w:space="0" w:color="000000"/>
              <w:bottom w:val="single" w:sz="4" w:space="0" w:color="000000"/>
              <w:right w:val="single" w:sz="4" w:space="0" w:color="000000"/>
            </w:tcBorders>
            <w:vAlign w:val="center"/>
          </w:tcPr>
          <w:p w14:paraId="47D80F57" w14:textId="77777777" w:rsidR="00245E2F" w:rsidRDefault="007D1025">
            <w:pPr>
              <w:jc w:val="center"/>
              <w:rPr>
                <w:rFonts w:ascii="Times New Roman" w:hAnsi="Times New Roman"/>
                <w:sz w:val="20"/>
              </w:rPr>
            </w:pPr>
            <w:r>
              <w:rPr>
                <w:rFonts w:ascii="Times New Roman" w:hAnsi="Times New Roman"/>
                <w:sz w:val="20"/>
              </w:rPr>
              <w:t>5 681,6</w:t>
            </w:r>
          </w:p>
        </w:tc>
        <w:tc>
          <w:tcPr>
            <w:tcW w:w="710" w:type="dxa"/>
            <w:tcBorders>
              <w:top w:val="single" w:sz="4" w:space="0" w:color="000000"/>
              <w:left w:val="single" w:sz="4" w:space="0" w:color="000000"/>
              <w:bottom w:val="single" w:sz="4" w:space="0" w:color="000000"/>
              <w:right w:val="single" w:sz="4" w:space="0" w:color="000000"/>
            </w:tcBorders>
            <w:vAlign w:val="center"/>
          </w:tcPr>
          <w:p w14:paraId="46D165A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A35AAD5" w14:textId="77777777" w:rsidR="00245E2F" w:rsidRDefault="007D1025">
            <w:pPr>
              <w:jc w:val="center"/>
              <w:rPr>
                <w:rFonts w:ascii="Times New Roman" w:hAnsi="Times New Roman"/>
                <w:sz w:val="20"/>
              </w:rPr>
            </w:pPr>
            <w:r>
              <w:rPr>
                <w:rFonts w:ascii="Times New Roman" w:hAnsi="Times New Roman"/>
                <w:sz w:val="20"/>
              </w:rPr>
              <w:t>152,9</w:t>
            </w:r>
          </w:p>
        </w:tc>
        <w:tc>
          <w:tcPr>
            <w:tcW w:w="707" w:type="dxa"/>
            <w:tcBorders>
              <w:top w:val="single" w:sz="4" w:space="0" w:color="000000"/>
              <w:left w:val="single" w:sz="4" w:space="0" w:color="000000"/>
              <w:bottom w:val="single" w:sz="4" w:space="0" w:color="000000"/>
              <w:right w:val="single" w:sz="4" w:space="0" w:color="000000"/>
            </w:tcBorders>
            <w:vAlign w:val="center"/>
          </w:tcPr>
          <w:p w14:paraId="27E78E3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94694FC" w14:textId="77777777" w:rsidR="00245E2F" w:rsidRDefault="007D1025">
            <w:pPr>
              <w:jc w:val="center"/>
              <w:rPr>
                <w:rFonts w:ascii="Times New Roman" w:hAnsi="Times New Roman"/>
                <w:sz w:val="20"/>
              </w:rPr>
            </w:pPr>
            <w:r>
              <w:rPr>
                <w:rFonts w:ascii="Times New Roman" w:hAnsi="Times New Roman"/>
                <w:sz w:val="20"/>
              </w:rPr>
              <w:t>361 847,8</w:t>
            </w:r>
          </w:p>
        </w:tc>
        <w:tc>
          <w:tcPr>
            <w:tcW w:w="582" w:type="dxa"/>
            <w:tcBorders>
              <w:top w:val="single" w:sz="4" w:space="0" w:color="000000"/>
              <w:left w:val="single" w:sz="4" w:space="0" w:color="000000"/>
              <w:bottom w:val="single" w:sz="4" w:space="0" w:color="000000"/>
              <w:right w:val="single" w:sz="4" w:space="0" w:color="000000"/>
            </w:tcBorders>
            <w:vAlign w:val="center"/>
          </w:tcPr>
          <w:p w14:paraId="23CE87A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8143026"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735387A" w14:textId="77777777" w:rsidR="00245E2F" w:rsidRDefault="007D1025">
            <w:pPr>
              <w:rPr>
                <w:rFonts w:ascii="Times New Roman" w:hAnsi="Times New Roman"/>
                <w:sz w:val="20"/>
              </w:rPr>
            </w:pPr>
            <w:r>
              <w:rPr>
                <w:rFonts w:ascii="Times New Roman" w:hAnsi="Times New Roman"/>
                <w:sz w:val="20"/>
              </w:rPr>
              <w:t xml:space="preserve"> 2.1.7.3</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У</w:t>
            </w:r>
            <w:r>
              <w:rPr>
                <w:rFonts w:ascii="Times New Roman" w:hAnsi="Times New Roman"/>
                <w:sz w:val="20"/>
              </w:rPr>
              <w:t>льтразвуковое исследование сердечно-сосудистой системы</w:t>
            </w:r>
          </w:p>
        </w:tc>
        <w:tc>
          <w:tcPr>
            <w:tcW w:w="850" w:type="dxa"/>
            <w:tcBorders>
              <w:top w:val="single" w:sz="4" w:space="0" w:color="000000"/>
              <w:left w:val="single" w:sz="4" w:space="0" w:color="000000"/>
              <w:bottom w:val="single" w:sz="4" w:space="0" w:color="000000"/>
              <w:right w:val="single" w:sz="4" w:space="0" w:color="000000"/>
            </w:tcBorders>
            <w:vAlign w:val="center"/>
          </w:tcPr>
          <w:p w14:paraId="1FC465EE" w14:textId="77777777" w:rsidR="00245E2F" w:rsidRDefault="007D1025">
            <w:pPr>
              <w:jc w:val="center"/>
              <w:rPr>
                <w:rFonts w:ascii="Times New Roman" w:hAnsi="Times New Roman"/>
                <w:sz w:val="20"/>
              </w:rPr>
            </w:pPr>
            <w:r>
              <w:rPr>
                <w:rFonts w:ascii="Times New Roman" w:hAnsi="Times New Roman"/>
                <w:sz w:val="20"/>
              </w:rPr>
              <w:t>33.7.3</w:t>
            </w:r>
          </w:p>
        </w:tc>
        <w:tc>
          <w:tcPr>
            <w:tcW w:w="1701" w:type="dxa"/>
            <w:tcBorders>
              <w:top w:val="single" w:sz="4" w:space="0" w:color="000000"/>
              <w:left w:val="single" w:sz="4" w:space="0" w:color="000000"/>
              <w:bottom w:val="single" w:sz="4" w:space="0" w:color="000000"/>
              <w:right w:val="single" w:sz="4" w:space="0" w:color="000000"/>
            </w:tcBorders>
            <w:vAlign w:val="center"/>
          </w:tcPr>
          <w:p w14:paraId="4C872B7C"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89C0D95" w14:textId="77777777" w:rsidR="00245E2F" w:rsidRDefault="007D1025">
            <w:pPr>
              <w:jc w:val="center"/>
              <w:rPr>
                <w:rFonts w:ascii="Times New Roman" w:hAnsi="Times New Roman"/>
                <w:sz w:val="20"/>
              </w:rPr>
            </w:pPr>
            <w:r>
              <w:rPr>
                <w:rFonts w:ascii="Times New Roman" w:hAnsi="Times New Roman"/>
                <w:sz w:val="20"/>
              </w:rPr>
              <w:t>0,122408</w:t>
            </w:r>
          </w:p>
        </w:tc>
        <w:tc>
          <w:tcPr>
            <w:tcW w:w="1572" w:type="dxa"/>
            <w:tcBorders>
              <w:top w:val="single" w:sz="4" w:space="0" w:color="000000"/>
              <w:left w:val="single" w:sz="4" w:space="0" w:color="000000"/>
              <w:bottom w:val="single" w:sz="4" w:space="0" w:color="000000"/>
              <w:right w:val="single" w:sz="4" w:space="0" w:color="000000"/>
            </w:tcBorders>
            <w:vAlign w:val="center"/>
          </w:tcPr>
          <w:p w14:paraId="15C20FA8" w14:textId="77777777" w:rsidR="00245E2F" w:rsidRDefault="007D1025">
            <w:pPr>
              <w:jc w:val="center"/>
              <w:rPr>
                <w:rFonts w:ascii="Times New Roman" w:hAnsi="Times New Roman"/>
                <w:sz w:val="20"/>
              </w:rPr>
            </w:pPr>
            <w:r>
              <w:rPr>
                <w:rFonts w:ascii="Times New Roman" w:hAnsi="Times New Roman"/>
                <w:sz w:val="20"/>
              </w:rPr>
              <w:t>897,6</w:t>
            </w:r>
          </w:p>
        </w:tc>
        <w:tc>
          <w:tcPr>
            <w:tcW w:w="710" w:type="dxa"/>
            <w:tcBorders>
              <w:top w:val="single" w:sz="4" w:space="0" w:color="000000"/>
              <w:left w:val="single" w:sz="4" w:space="0" w:color="000000"/>
              <w:bottom w:val="single" w:sz="4" w:space="0" w:color="000000"/>
              <w:right w:val="single" w:sz="4" w:space="0" w:color="000000"/>
            </w:tcBorders>
            <w:vAlign w:val="center"/>
          </w:tcPr>
          <w:p w14:paraId="50DF63B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50057F7" w14:textId="77777777" w:rsidR="00245E2F" w:rsidRDefault="007D1025">
            <w:pPr>
              <w:jc w:val="center"/>
              <w:rPr>
                <w:rFonts w:ascii="Times New Roman" w:hAnsi="Times New Roman"/>
                <w:sz w:val="20"/>
              </w:rPr>
            </w:pPr>
            <w:r>
              <w:rPr>
                <w:rFonts w:ascii="Times New Roman" w:hAnsi="Times New Roman"/>
                <w:sz w:val="20"/>
              </w:rPr>
              <w:t>109,9</w:t>
            </w:r>
          </w:p>
        </w:tc>
        <w:tc>
          <w:tcPr>
            <w:tcW w:w="707" w:type="dxa"/>
            <w:tcBorders>
              <w:top w:val="single" w:sz="4" w:space="0" w:color="000000"/>
              <w:left w:val="single" w:sz="4" w:space="0" w:color="000000"/>
              <w:bottom w:val="single" w:sz="4" w:space="0" w:color="000000"/>
              <w:right w:val="single" w:sz="4" w:space="0" w:color="000000"/>
            </w:tcBorders>
            <w:vAlign w:val="center"/>
          </w:tcPr>
          <w:p w14:paraId="193B705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85118F1" w14:textId="77777777" w:rsidR="00245E2F" w:rsidRDefault="007D1025">
            <w:pPr>
              <w:jc w:val="center"/>
              <w:rPr>
                <w:rFonts w:ascii="Times New Roman" w:hAnsi="Times New Roman"/>
                <w:sz w:val="20"/>
              </w:rPr>
            </w:pPr>
            <w:r>
              <w:rPr>
                <w:rFonts w:ascii="Times New Roman" w:hAnsi="Times New Roman"/>
                <w:sz w:val="20"/>
              </w:rPr>
              <w:t>259 959,2</w:t>
            </w:r>
          </w:p>
        </w:tc>
        <w:tc>
          <w:tcPr>
            <w:tcW w:w="582" w:type="dxa"/>
            <w:tcBorders>
              <w:top w:val="single" w:sz="4" w:space="0" w:color="000000"/>
              <w:left w:val="single" w:sz="4" w:space="0" w:color="000000"/>
              <w:bottom w:val="single" w:sz="4" w:space="0" w:color="000000"/>
              <w:right w:val="single" w:sz="4" w:space="0" w:color="000000"/>
            </w:tcBorders>
            <w:vAlign w:val="center"/>
          </w:tcPr>
          <w:p w14:paraId="7A36818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2F7D7D4" w14:textId="77777777" w:rsidTr="003A3BAD">
        <w:trPr>
          <w:trHeight w:val="326"/>
        </w:trPr>
        <w:tc>
          <w:tcPr>
            <w:tcW w:w="5249" w:type="dxa"/>
            <w:tcBorders>
              <w:top w:val="single" w:sz="4" w:space="0" w:color="000000"/>
              <w:left w:val="single" w:sz="4" w:space="0" w:color="000000"/>
              <w:bottom w:val="single" w:sz="4" w:space="0" w:color="000000"/>
              <w:right w:val="single" w:sz="4" w:space="0" w:color="000000"/>
            </w:tcBorders>
            <w:vAlign w:val="center"/>
          </w:tcPr>
          <w:p w14:paraId="5987F174" w14:textId="77777777" w:rsidR="00245E2F" w:rsidRDefault="007D1025">
            <w:pPr>
              <w:rPr>
                <w:rFonts w:ascii="Times New Roman" w:hAnsi="Times New Roman"/>
                <w:sz w:val="20"/>
              </w:rPr>
            </w:pPr>
            <w:r>
              <w:rPr>
                <w:rFonts w:ascii="Times New Roman" w:hAnsi="Times New Roman"/>
                <w:sz w:val="20"/>
              </w:rPr>
              <w:t>2.1.7.4</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Э</w:t>
            </w:r>
            <w:r>
              <w:rPr>
                <w:rFonts w:ascii="Times New Roman" w:hAnsi="Times New Roman"/>
                <w:sz w:val="20"/>
              </w:rPr>
              <w:t>ндоскопическое диагностическое исследование</w:t>
            </w:r>
            <w:r w:rsidR="00793A16">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4F46CC33" w14:textId="77777777" w:rsidR="00245E2F" w:rsidRDefault="007D1025">
            <w:pPr>
              <w:jc w:val="center"/>
              <w:rPr>
                <w:rFonts w:ascii="Times New Roman" w:hAnsi="Times New Roman"/>
                <w:sz w:val="20"/>
              </w:rPr>
            </w:pPr>
            <w:r>
              <w:rPr>
                <w:rFonts w:ascii="Times New Roman" w:hAnsi="Times New Roman"/>
                <w:sz w:val="20"/>
              </w:rPr>
              <w:t>33.7.4</w:t>
            </w:r>
          </w:p>
        </w:tc>
        <w:tc>
          <w:tcPr>
            <w:tcW w:w="1701" w:type="dxa"/>
            <w:tcBorders>
              <w:top w:val="single" w:sz="4" w:space="0" w:color="000000"/>
              <w:left w:val="single" w:sz="4" w:space="0" w:color="000000"/>
              <w:bottom w:val="single" w:sz="4" w:space="0" w:color="000000"/>
              <w:right w:val="single" w:sz="4" w:space="0" w:color="000000"/>
            </w:tcBorders>
            <w:vAlign w:val="center"/>
          </w:tcPr>
          <w:p w14:paraId="6A14B14B"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6E2723F" w14:textId="77777777" w:rsidR="00245E2F" w:rsidRDefault="007D1025">
            <w:pPr>
              <w:jc w:val="center"/>
              <w:rPr>
                <w:rFonts w:ascii="Times New Roman" w:hAnsi="Times New Roman"/>
                <w:sz w:val="20"/>
              </w:rPr>
            </w:pPr>
            <w:r>
              <w:rPr>
                <w:rFonts w:ascii="Times New Roman" w:hAnsi="Times New Roman"/>
                <w:sz w:val="20"/>
              </w:rPr>
              <w:t>0,043747</w:t>
            </w:r>
          </w:p>
        </w:tc>
        <w:tc>
          <w:tcPr>
            <w:tcW w:w="1572" w:type="dxa"/>
            <w:tcBorders>
              <w:top w:val="single" w:sz="4" w:space="0" w:color="000000"/>
              <w:left w:val="single" w:sz="4" w:space="0" w:color="000000"/>
              <w:bottom w:val="single" w:sz="4" w:space="0" w:color="000000"/>
              <w:right w:val="single" w:sz="4" w:space="0" w:color="000000"/>
            </w:tcBorders>
            <w:vAlign w:val="center"/>
          </w:tcPr>
          <w:p w14:paraId="2845B939" w14:textId="77777777" w:rsidR="00245E2F" w:rsidRDefault="007D1025">
            <w:pPr>
              <w:jc w:val="center"/>
              <w:rPr>
                <w:rFonts w:ascii="Times New Roman" w:hAnsi="Times New Roman"/>
                <w:sz w:val="20"/>
              </w:rPr>
            </w:pPr>
            <w:r>
              <w:rPr>
                <w:rFonts w:ascii="Times New Roman" w:hAnsi="Times New Roman"/>
                <w:sz w:val="20"/>
              </w:rPr>
              <w:t>1 645,8</w:t>
            </w:r>
          </w:p>
        </w:tc>
        <w:tc>
          <w:tcPr>
            <w:tcW w:w="710" w:type="dxa"/>
            <w:tcBorders>
              <w:top w:val="single" w:sz="4" w:space="0" w:color="000000"/>
              <w:left w:val="single" w:sz="4" w:space="0" w:color="000000"/>
              <w:bottom w:val="single" w:sz="4" w:space="0" w:color="000000"/>
              <w:right w:val="single" w:sz="4" w:space="0" w:color="000000"/>
            </w:tcBorders>
            <w:vAlign w:val="center"/>
          </w:tcPr>
          <w:p w14:paraId="15DF8D7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C43965A" w14:textId="77777777" w:rsidR="00245E2F" w:rsidRDefault="007D1025">
            <w:pPr>
              <w:jc w:val="center"/>
              <w:rPr>
                <w:rFonts w:ascii="Times New Roman" w:hAnsi="Times New Roman"/>
                <w:sz w:val="20"/>
              </w:rPr>
            </w:pPr>
            <w:r>
              <w:rPr>
                <w:rFonts w:ascii="Times New Roman" w:hAnsi="Times New Roman"/>
                <w:sz w:val="20"/>
              </w:rPr>
              <w:t>72,0</w:t>
            </w:r>
          </w:p>
        </w:tc>
        <w:tc>
          <w:tcPr>
            <w:tcW w:w="707" w:type="dxa"/>
            <w:tcBorders>
              <w:top w:val="single" w:sz="4" w:space="0" w:color="000000"/>
              <w:left w:val="single" w:sz="4" w:space="0" w:color="000000"/>
              <w:bottom w:val="single" w:sz="4" w:space="0" w:color="000000"/>
              <w:right w:val="single" w:sz="4" w:space="0" w:color="000000"/>
            </w:tcBorders>
            <w:vAlign w:val="center"/>
          </w:tcPr>
          <w:p w14:paraId="07EBDF6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EE62AB0" w14:textId="77777777" w:rsidR="00245E2F" w:rsidRDefault="007D1025">
            <w:pPr>
              <w:jc w:val="center"/>
              <w:rPr>
                <w:rFonts w:ascii="Times New Roman" w:hAnsi="Times New Roman"/>
                <w:sz w:val="20"/>
              </w:rPr>
            </w:pPr>
            <w:r>
              <w:rPr>
                <w:rFonts w:ascii="Times New Roman" w:hAnsi="Times New Roman"/>
                <w:sz w:val="20"/>
              </w:rPr>
              <w:t>170 348,3</w:t>
            </w:r>
          </w:p>
        </w:tc>
        <w:tc>
          <w:tcPr>
            <w:tcW w:w="582" w:type="dxa"/>
            <w:tcBorders>
              <w:top w:val="single" w:sz="4" w:space="0" w:color="000000"/>
              <w:left w:val="single" w:sz="4" w:space="0" w:color="000000"/>
              <w:bottom w:val="single" w:sz="4" w:space="0" w:color="000000"/>
              <w:right w:val="single" w:sz="4" w:space="0" w:color="000000"/>
            </w:tcBorders>
            <w:vAlign w:val="center"/>
          </w:tcPr>
          <w:p w14:paraId="5F008B9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7CE6CAC"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91FADCA" w14:textId="77777777" w:rsidR="00245E2F" w:rsidRDefault="007D1025">
            <w:pPr>
              <w:rPr>
                <w:rFonts w:ascii="Times New Roman" w:hAnsi="Times New Roman"/>
                <w:sz w:val="20"/>
              </w:rPr>
            </w:pPr>
            <w:r>
              <w:rPr>
                <w:rFonts w:ascii="Times New Roman" w:hAnsi="Times New Roman"/>
                <w:sz w:val="20"/>
              </w:rPr>
              <w:t>2.1.7.5</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М</w:t>
            </w:r>
            <w:r>
              <w:rPr>
                <w:rFonts w:ascii="Times New Roman" w:hAnsi="Times New Roman"/>
                <w:sz w:val="20"/>
              </w:rPr>
              <w:t>олекулярно-генетическое исследование с целью диагностики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7F5B0D0C" w14:textId="77777777" w:rsidR="00245E2F" w:rsidRDefault="007D1025">
            <w:pPr>
              <w:jc w:val="center"/>
              <w:rPr>
                <w:rFonts w:ascii="Times New Roman" w:hAnsi="Times New Roman"/>
                <w:sz w:val="20"/>
              </w:rPr>
            </w:pPr>
            <w:r>
              <w:rPr>
                <w:rFonts w:ascii="Times New Roman" w:hAnsi="Times New Roman"/>
                <w:sz w:val="20"/>
              </w:rPr>
              <w:t>33.7.5</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0906D"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D81843C" w14:textId="77777777" w:rsidR="00245E2F" w:rsidRDefault="007D1025">
            <w:pPr>
              <w:jc w:val="center"/>
              <w:rPr>
                <w:rFonts w:ascii="Times New Roman" w:hAnsi="Times New Roman"/>
                <w:sz w:val="20"/>
              </w:rPr>
            </w:pPr>
            <w:r>
              <w:rPr>
                <w:rFonts w:ascii="Times New Roman" w:hAnsi="Times New Roman"/>
                <w:sz w:val="20"/>
              </w:rPr>
              <w:t>0,002743</w:t>
            </w:r>
          </w:p>
        </w:tc>
        <w:tc>
          <w:tcPr>
            <w:tcW w:w="1572" w:type="dxa"/>
            <w:tcBorders>
              <w:top w:val="single" w:sz="4" w:space="0" w:color="000000"/>
              <w:left w:val="single" w:sz="4" w:space="0" w:color="000000"/>
              <w:bottom w:val="single" w:sz="4" w:space="0" w:color="000000"/>
              <w:right w:val="single" w:sz="4" w:space="0" w:color="000000"/>
            </w:tcBorders>
            <w:vAlign w:val="center"/>
          </w:tcPr>
          <w:p w14:paraId="3CBAB515" w14:textId="77777777" w:rsidR="00245E2F" w:rsidRDefault="007D1025">
            <w:pPr>
              <w:jc w:val="center"/>
              <w:rPr>
                <w:rFonts w:ascii="Times New Roman" w:hAnsi="Times New Roman"/>
                <w:sz w:val="20"/>
              </w:rPr>
            </w:pPr>
            <w:r>
              <w:rPr>
                <w:rFonts w:ascii="Times New Roman" w:hAnsi="Times New Roman"/>
                <w:sz w:val="20"/>
              </w:rPr>
              <w:t>8 512,8</w:t>
            </w:r>
          </w:p>
        </w:tc>
        <w:tc>
          <w:tcPr>
            <w:tcW w:w="710" w:type="dxa"/>
            <w:tcBorders>
              <w:top w:val="single" w:sz="4" w:space="0" w:color="000000"/>
              <w:left w:val="single" w:sz="4" w:space="0" w:color="000000"/>
              <w:bottom w:val="single" w:sz="4" w:space="0" w:color="000000"/>
              <w:right w:val="single" w:sz="4" w:space="0" w:color="000000"/>
            </w:tcBorders>
            <w:vAlign w:val="center"/>
          </w:tcPr>
          <w:p w14:paraId="61C1C4D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1A845C3" w14:textId="77777777" w:rsidR="00245E2F" w:rsidRDefault="007D1025">
            <w:pPr>
              <w:jc w:val="center"/>
              <w:rPr>
                <w:rFonts w:ascii="Times New Roman" w:hAnsi="Times New Roman"/>
                <w:sz w:val="20"/>
              </w:rPr>
            </w:pPr>
            <w:r>
              <w:rPr>
                <w:rFonts w:ascii="Times New Roman" w:hAnsi="Times New Roman"/>
                <w:sz w:val="20"/>
              </w:rPr>
              <w:t>23,4</w:t>
            </w:r>
          </w:p>
        </w:tc>
        <w:tc>
          <w:tcPr>
            <w:tcW w:w="707" w:type="dxa"/>
            <w:tcBorders>
              <w:top w:val="single" w:sz="4" w:space="0" w:color="000000"/>
              <w:left w:val="single" w:sz="4" w:space="0" w:color="000000"/>
              <w:bottom w:val="single" w:sz="4" w:space="0" w:color="000000"/>
              <w:right w:val="single" w:sz="4" w:space="0" w:color="000000"/>
            </w:tcBorders>
            <w:vAlign w:val="center"/>
          </w:tcPr>
          <w:p w14:paraId="0F8940C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F85E9B5" w14:textId="77777777" w:rsidR="00245E2F" w:rsidRDefault="007D1025">
            <w:pPr>
              <w:jc w:val="center"/>
              <w:rPr>
                <w:rFonts w:ascii="Times New Roman" w:hAnsi="Times New Roman"/>
                <w:sz w:val="20"/>
              </w:rPr>
            </w:pPr>
            <w:r>
              <w:rPr>
                <w:rFonts w:ascii="Times New Roman" w:hAnsi="Times New Roman"/>
                <w:sz w:val="20"/>
              </w:rPr>
              <w:t>55 247,3</w:t>
            </w:r>
          </w:p>
        </w:tc>
        <w:tc>
          <w:tcPr>
            <w:tcW w:w="582" w:type="dxa"/>
            <w:tcBorders>
              <w:top w:val="single" w:sz="4" w:space="0" w:color="000000"/>
              <w:left w:val="single" w:sz="4" w:space="0" w:color="000000"/>
              <w:bottom w:val="single" w:sz="4" w:space="0" w:color="000000"/>
              <w:right w:val="single" w:sz="4" w:space="0" w:color="000000"/>
            </w:tcBorders>
            <w:vAlign w:val="center"/>
          </w:tcPr>
          <w:p w14:paraId="6F63841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60C7CD5" w14:textId="77777777" w:rsidTr="003A3BAD">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252BDCED" w14:textId="77777777" w:rsidR="00245E2F" w:rsidRDefault="007D1025">
            <w:pPr>
              <w:rPr>
                <w:rFonts w:ascii="Times New Roman" w:hAnsi="Times New Roman"/>
                <w:sz w:val="20"/>
              </w:rPr>
            </w:pPr>
            <w:r>
              <w:rPr>
                <w:rFonts w:ascii="Times New Roman" w:hAnsi="Times New Roman"/>
                <w:sz w:val="20"/>
              </w:rPr>
              <w:t>2.1.7.6</w:t>
            </w:r>
            <w:r w:rsidR="0038654E">
              <w:rPr>
                <w:rFonts w:ascii="Times New Roman" w:hAnsi="Times New Roman"/>
                <w:sz w:val="20"/>
              </w:rPr>
              <w:t>.</w:t>
            </w:r>
            <w:r>
              <w:rPr>
                <w:rFonts w:ascii="Times New Roman" w:hAnsi="Times New Roman"/>
                <w:sz w:val="20"/>
              </w:rPr>
              <w:t xml:space="preserve"> </w:t>
            </w:r>
            <w:r w:rsidR="0038654E">
              <w:rPr>
                <w:rFonts w:ascii="Times New Roman" w:hAnsi="Times New Roman"/>
                <w:sz w:val="20"/>
              </w:rPr>
              <w:t>П</w:t>
            </w:r>
            <w:r>
              <w:rPr>
                <w:rFonts w:ascii="Times New Roman" w:hAnsi="Times New Roman"/>
                <w:sz w:val="20"/>
              </w:rPr>
              <w:t>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1EC72CCB" w14:textId="77777777" w:rsidR="00245E2F" w:rsidRDefault="007D1025">
            <w:pPr>
              <w:jc w:val="center"/>
              <w:rPr>
                <w:rFonts w:ascii="Times New Roman" w:hAnsi="Times New Roman"/>
                <w:sz w:val="20"/>
              </w:rPr>
            </w:pPr>
            <w:r>
              <w:rPr>
                <w:rFonts w:ascii="Times New Roman" w:hAnsi="Times New Roman"/>
                <w:sz w:val="20"/>
              </w:rPr>
              <w:t>33.7.6</w:t>
            </w:r>
          </w:p>
        </w:tc>
        <w:tc>
          <w:tcPr>
            <w:tcW w:w="1701" w:type="dxa"/>
            <w:tcBorders>
              <w:top w:val="single" w:sz="4" w:space="0" w:color="000000"/>
              <w:left w:val="single" w:sz="4" w:space="0" w:color="000000"/>
              <w:bottom w:val="single" w:sz="4" w:space="0" w:color="000000"/>
              <w:right w:val="single" w:sz="4" w:space="0" w:color="000000"/>
            </w:tcBorders>
            <w:vAlign w:val="center"/>
          </w:tcPr>
          <w:p w14:paraId="5A0E202A"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AF4E2D7" w14:textId="77777777" w:rsidR="00245E2F" w:rsidRDefault="007D1025">
            <w:pPr>
              <w:jc w:val="center"/>
              <w:rPr>
                <w:rFonts w:ascii="Times New Roman" w:hAnsi="Times New Roman"/>
                <w:sz w:val="20"/>
              </w:rPr>
            </w:pPr>
            <w:r>
              <w:rPr>
                <w:rFonts w:ascii="Times New Roman" w:hAnsi="Times New Roman"/>
                <w:sz w:val="20"/>
              </w:rPr>
              <w:t>0,014286</w:t>
            </w:r>
          </w:p>
        </w:tc>
        <w:tc>
          <w:tcPr>
            <w:tcW w:w="1572" w:type="dxa"/>
            <w:tcBorders>
              <w:top w:val="single" w:sz="4" w:space="0" w:color="000000"/>
              <w:left w:val="single" w:sz="4" w:space="0" w:color="000000"/>
              <w:bottom w:val="single" w:sz="4" w:space="0" w:color="000000"/>
              <w:right w:val="single" w:sz="4" w:space="0" w:color="000000"/>
            </w:tcBorders>
            <w:vAlign w:val="center"/>
          </w:tcPr>
          <w:p w14:paraId="4FAF4E69" w14:textId="77777777" w:rsidR="00245E2F" w:rsidRDefault="007D1025">
            <w:pPr>
              <w:jc w:val="center"/>
              <w:rPr>
                <w:rFonts w:ascii="Times New Roman" w:hAnsi="Times New Roman"/>
                <w:sz w:val="20"/>
              </w:rPr>
            </w:pPr>
            <w:r>
              <w:rPr>
                <w:rFonts w:ascii="Times New Roman" w:hAnsi="Times New Roman"/>
                <w:sz w:val="20"/>
              </w:rPr>
              <w:t>4 400,2</w:t>
            </w:r>
          </w:p>
        </w:tc>
        <w:tc>
          <w:tcPr>
            <w:tcW w:w="710" w:type="dxa"/>
            <w:tcBorders>
              <w:top w:val="single" w:sz="4" w:space="0" w:color="000000"/>
              <w:left w:val="single" w:sz="4" w:space="0" w:color="000000"/>
              <w:bottom w:val="single" w:sz="4" w:space="0" w:color="000000"/>
              <w:right w:val="single" w:sz="4" w:space="0" w:color="000000"/>
            </w:tcBorders>
            <w:vAlign w:val="center"/>
          </w:tcPr>
          <w:p w14:paraId="135FF92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3E6DD75" w14:textId="77777777" w:rsidR="00245E2F" w:rsidRDefault="007D1025">
            <w:pPr>
              <w:jc w:val="center"/>
              <w:rPr>
                <w:rFonts w:ascii="Times New Roman" w:hAnsi="Times New Roman"/>
                <w:sz w:val="20"/>
              </w:rPr>
            </w:pPr>
            <w:r>
              <w:rPr>
                <w:rFonts w:ascii="Times New Roman" w:hAnsi="Times New Roman"/>
                <w:sz w:val="20"/>
              </w:rPr>
              <w:t>62,8</w:t>
            </w:r>
          </w:p>
        </w:tc>
        <w:tc>
          <w:tcPr>
            <w:tcW w:w="707" w:type="dxa"/>
            <w:tcBorders>
              <w:top w:val="single" w:sz="4" w:space="0" w:color="000000"/>
              <w:left w:val="single" w:sz="4" w:space="0" w:color="000000"/>
              <w:bottom w:val="single" w:sz="4" w:space="0" w:color="000000"/>
              <w:right w:val="single" w:sz="4" w:space="0" w:color="000000"/>
            </w:tcBorders>
            <w:vAlign w:val="center"/>
          </w:tcPr>
          <w:p w14:paraId="2ACAAE7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C94DB36" w14:textId="77777777" w:rsidR="00245E2F" w:rsidRDefault="007D1025">
            <w:pPr>
              <w:jc w:val="center"/>
              <w:rPr>
                <w:rFonts w:ascii="Times New Roman" w:hAnsi="Times New Roman"/>
                <w:sz w:val="20"/>
              </w:rPr>
            </w:pPr>
            <w:r>
              <w:rPr>
                <w:rFonts w:ascii="Times New Roman" w:hAnsi="Times New Roman"/>
                <w:sz w:val="20"/>
              </w:rPr>
              <w:t>148 729,0</w:t>
            </w:r>
          </w:p>
        </w:tc>
        <w:tc>
          <w:tcPr>
            <w:tcW w:w="582" w:type="dxa"/>
            <w:tcBorders>
              <w:top w:val="single" w:sz="4" w:space="0" w:color="000000"/>
              <w:left w:val="single" w:sz="4" w:space="0" w:color="000000"/>
              <w:bottom w:val="single" w:sz="4" w:space="0" w:color="000000"/>
              <w:right w:val="single" w:sz="4" w:space="0" w:color="000000"/>
            </w:tcBorders>
            <w:vAlign w:val="center"/>
          </w:tcPr>
          <w:p w14:paraId="35AA6C6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D66D5FD" w14:textId="77777777" w:rsidTr="003A3BAD">
        <w:trPr>
          <w:trHeight w:val="367"/>
        </w:trPr>
        <w:tc>
          <w:tcPr>
            <w:tcW w:w="5249" w:type="dxa"/>
            <w:tcBorders>
              <w:top w:val="single" w:sz="4" w:space="0" w:color="000000"/>
              <w:left w:val="single" w:sz="4" w:space="0" w:color="000000"/>
              <w:bottom w:val="single" w:sz="4" w:space="0" w:color="000000"/>
              <w:right w:val="single" w:sz="4" w:space="0" w:color="000000"/>
            </w:tcBorders>
            <w:vAlign w:val="center"/>
          </w:tcPr>
          <w:p w14:paraId="081DEF0B" w14:textId="77777777" w:rsidR="00245E2F" w:rsidRDefault="007D1025">
            <w:pPr>
              <w:rPr>
                <w:rFonts w:ascii="Times New Roman" w:hAnsi="Times New Roman"/>
                <w:sz w:val="20"/>
              </w:rPr>
            </w:pPr>
            <w:r>
              <w:rPr>
                <w:rFonts w:ascii="Times New Roman" w:hAnsi="Times New Roman"/>
                <w:sz w:val="20"/>
              </w:rPr>
              <w:t>2.1.7.7</w:t>
            </w:r>
            <w:r w:rsidR="003A3BAD">
              <w:rPr>
                <w:rFonts w:ascii="Times New Roman" w:hAnsi="Times New Roman"/>
                <w:sz w:val="20"/>
              </w:rPr>
              <w:t>.</w:t>
            </w:r>
            <w:r>
              <w:rPr>
                <w:rFonts w:ascii="Times New Roman" w:hAnsi="Times New Roman"/>
                <w:sz w:val="20"/>
              </w:rPr>
              <w:t xml:space="preserve"> ПЭТ – КТ</w:t>
            </w:r>
          </w:p>
        </w:tc>
        <w:tc>
          <w:tcPr>
            <w:tcW w:w="850" w:type="dxa"/>
            <w:tcBorders>
              <w:top w:val="single" w:sz="4" w:space="0" w:color="000000"/>
              <w:left w:val="single" w:sz="4" w:space="0" w:color="000000"/>
              <w:bottom w:val="single" w:sz="4" w:space="0" w:color="000000"/>
              <w:right w:val="single" w:sz="4" w:space="0" w:color="000000"/>
            </w:tcBorders>
            <w:vAlign w:val="center"/>
          </w:tcPr>
          <w:p w14:paraId="7F682F8A" w14:textId="77777777" w:rsidR="00245E2F" w:rsidRDefault="007D1025">
            <w:pPr>
              <w:jc w:val="center"/>
              <w:rPr>
                <w:rFonts w:ascii="Times New Roman" w:hAnsi="Times New Roman"/>
                <w:sz w:val="20"/>
              </w:rPr>
            </w:pPr>
            <w:r>
              <w:rPr>
                <w:rFonts w:ascii="Times New Roman" w:hAnsi="Times New Roman"/>
                <w:sz w:val="20"/>
              </w:rPr>
              <w:t>33.7.7</w:t>
            </w:r>
          </w:p>
        </w:tc>
        <w:tc>
          <w:tcPr>
            <w:tcW w:w="1701" w:type="dxa"/>
            <w:tcBorders>
              <w:top w:val="single" w:sz="4" w:space="0" w:color="000000"/>
              <w:left w:val="single" w:sz="4" w:space="0" w:color="000000"/>
              <w:bottom w:val="single" w:sz="4" w:space="0" w:color="000000"/>
              <w:right w:val="single" w:sz="4" w:space="0" w:color="000000"/>
            </w:tcBorders>
            <w:vAlign w:val="center"/>
          </w:tcPr>
          <w:p w14:paraId="5AF4CA53"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C02C277" w14:textId="77777777" w:rsidR="00245E2F" w:rsidRDefault="007D1025">
            <w:pPr>
              <w:jc w:val="center"/>
              <w:rPr>
                <w:rFonts w:ascii="Times New Roman" w:hAnsi="Times New Roman"/>
                <w:sz w:val="20"/>
              </w:rPr>
            </w:pPr>
            <w:r>
              <w:rPr>
                <w:rFonts w:ascii="Times New Roman" w:hAnsi="Times New Roman"/>
                <w:sz w:val="20"/>
              </w:rPr>
              <w:t>0,002081</w:t>
            </w:r>
          </w:p>
        </w:tc>
        <w:tc>
          <w:tcPr>
            <w:tcW w:w="1572" w:type="dxa"/>
            <w:tcBorders>
              <w:top w:val="single" w:sz="4" w:space="0" w:color="000000"/>
              <w:left w:val="single" w:sz="4" w:space="0" w:color="000000"/>
              <w:bottom w:val="single" w:sz="4" w:space="0" w:color="000000"/>
              <w:right w:val="single" w:sz="4" w:space="0" w:color="000000"/>
            </w:tcBorders>
            <w:vAlign w:val="center"/>
          </w:tcPr>
          <w:p w14:paraId="10EB5A27" w14:textId="77777777" w:rsidR="00245E2F" w:rsidRDefault="007D1025">
            <w:pPr>
              <w:jc w:val="center"/>
              <w:rPr>
                <w:rFonts w:ascii="Times New Roman" w:hAnsi="Times New Roman"/>
                <w:sz w:val="20"/>
              </w:rPr>
            </w:pPr>
            <w:r>
              <w:rPr>
                <w:rFonts w:ascii="Times New Roman" w:hAnsi="Times New Roman"/>
                <w:sz w:val="20"/>
              </w:rPr>
              <w:t>42 851,4</w:t>
            </w:r>
          </w:p>
        </w:tc>
        <w:tc>
          <w:tcPr>
            <w:tcW w:w="710" w:type="dxa"/>
            <w:tcBorders>
              <w:top w:val="single" w:sz="4" w:space="0" w:color="000000"/>
              <w:left w:val="single" w:sz="4" w:space="0" w:color="000000"/>
              <w:bottom w:val="single" w:sz="4" w:space="0" w:color="000000"/>
              <w:right w:val="single" w:sz="4" w:space="0" w:color="000000"/>
            </w:tcBorders>
            <w:vAlign w:val="center"/>
          </w:tcPr>
          <w:p w14:paraId="2FEE34A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066C421" w14:textId="77777777" w:rsidR="00245E2F" w:rsidRDefault="007D1025">
            <w:pPr>
              <w:jc w:val="center"/>
              <w:rPr>
                <w:rFonts w:ascii="Times New Roman" w:hAnsi="Times New Roman"/>
                <w:sz w:val="20"/>
              </w:rPr>
            </w:pPr>
            <w:r>
              <w:rPr>
                <w:rFonts w:ascii="Times New Roman" w:hAnsi="Times New Roman"/>
                <w:sz w:val="20"/>
              </w:rPr>
              <w:t>89,2</w:t>
            </w:r>
          </w:p>
        </w:tc>
        <w:tc>
          <w:tcPr>
            <w:tcW w:w="707" w:type="dxa"/>
            <w:tcBorders>
              <w:top w:val="single" w:sz="4" w:space="0" w:color="000000"/>
              <w:left w:val="single" w:sz="4" w:space="0" w:color="000000"/>
              <w:bottom w:val="single" w:sz="4" w:space="0" w:color="000000"/>
              <w:right w:val="single" w:sz="4" w:space="0" w:color="000000"/>
            </w:tcBorders>
            <w:vAlign w:val="center"/>
          </w:tcPr>
          <w:p w14:paraId="617F218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536BF7D" w14:textId="77777777" w:rsidR="00245E2F" w:rsidRDefault="007D1025">
            <w:pPr>
              <w:jc w:val="center"/>
              <w:rPr>
                <w:rFonts w:ascii="Times New Roman" w:hAnsi="Times New Roman"/>
                <w:sz w:val="20"/>
              </w:rPr>
            </w:pPr>
            <w:r>
              <w:rPr>
                <w:rFonts w:ascii="Times New Roman" w:hAnsi="Times New Roman"/>
                <w:sz w:val="20"/>
              </w:rPr>
              <w:t>210 984,1</w:t>
            </w:r>
          </w:p>
        </w:tc>
        <w:tc>
          <w:tcPr>
            <w:tcW w:w="582" w:type="dxa"/>
            <w:tcBorders>
              <w:top w:val="single" w:sz="4" w:space="0" w:color="000000"/>
              <w:left w:val="single" w:sz="4" w:space="0" w:color="000000"/>
              <w:bottom w:val="single" w:sz="4" w:space="0" w:color="000000"/>
              <w:right w:val="single" w:sz="4" w:space="0" w:color="000000"/>
            </w:tcBorders>
            <w:vAlign w:val="center"/>
          </w:tcPr>
          <w:p w14:paraId="005D112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246E2C7" w14:textId="77777777" w:rsidTr="003A3BAD">
        <w:trPr>
          <w:trHeight w:val="273"/>
        </w:trPr>
        <w:tc>
          <w:tcPr>
            <w:tcW w:w="5249" w:type="dxa"/>
            <w:tcBorders>
              <w:top w:val="single" w:sz="4" w:space="0" w:color="000000"/>
              <w:left w:val="single" w:sz="4" w:space="0" w:color="000000"/>
              <w:bottom w:val="single" w:sz="4" w:space="0" w:color="000000"/>
              <w:right w:val="single" w:sz="4" w:space="0" w:color="000000"/>
            </w:tcBorders>
            <w:vAlign w:val="center"/>
          </w:tcPr>
          <w:p w14:paraId="3D2C0AD3" w14:textId="77777777" w:rsidR="00245E2F" w:rsidRDefault="007D1025">
            <w:pPr>
              <w:rPr>
                <w:rFonts w:ascii="Times New Roman" w:hAnsi="Times New Roman"/>
                <w:sz w:val="20"/>
              </w:rPr>
            </w:pPr>
            <w:r>
              <w:rPr>
                <w:rFonts w:ascii="Times New Roman" w:hAnsi="Times New Roman"/>
                <w:sz w:val="20"/>
              </w:rPr>
              <w:t>2.1.7.8</w:t>
            </w:r>
            <w:r w:rsidR="003A3BAD">
              <w:rPr>
                <w:rFonts w:ascii="Times New Roman" w:hAnsi="Times New Roman"/>
                <w:sz w:val="20"/>
              </w:rPr>
              <w:t>.</w:t>
            </w:r>
            <w:r>
              <w:rPr>
                <w:rFonts w:ascii="Times New Roman" w:hAnsi="Times New Roman"/>
                <w:sz w:val="20"/>
              </w:rPr>
              <w:t xml:space="preserve"> ОФЭКТ/КТ/сцинтиграфия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5DA82689" w14:textId="77777777" w:rsidR="00245E2F" w:rsidRDefault="007D1025">
            <w:pPr>
              <w:jc w:val="center"/>
              <w:rPr>
                <w:rFonts w:ascii="Times New Roman" w:hAnsi="Times New Roman"/>
                <w:sz w:val="20"/>
              </w:rPr>
            </w:pPr>
            <w:r>
              <w:rPr>
                <w:rFonts w:ascii="Times New Roman" w:hAnsi="Times New Roman"/>
                <w:sz w:val="20"/>
              </w:rPr>
              <w:t>33.7.8</w:t>
            </w:r>
          </w:p>
        </w:tc>
        <w:tc>
          <w:tcPr>
            <w:tcW w:w="1701" w:type="dxa"/>
            <w:tcBorders>
              <w:top w:val="single" w:sz="4" w:space="0" w:color="000000"/>
              <w:left w:val="single" w:sz="4" w:space="0" w:color="000000"/>
              <w:bottom w:val="single" w:sz="4" w:space="0" w:color="000000"/>
              <w:right w:val="single" w:sz="4" w:space="0" w:color="000000"/>
            </w:tcBorders>
            <w:vAlign w:val="center"/>
          </w:tcPr>
          <w:p w14:paraId="16DB38AD"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31A15B1" w14:textId="77777777" w:rsidR="00245E2F" w:rsidRDefault="007D1025">
            <w:pPr>
              <w:jc w:val="center"/>
              <w:rPr>
                <w:rFonts w:ascii="Times New Roman" w:hAnsi="Times New Roman"/>
                <w:sz w:val="20"/>
              </w:rPr>
            </w:pPr>
            <w:r>
              <w:rPr>
                <w:rFonts w:ascii="Times New Roman" w:hAnsi="Times New Roman"/>
                <w:sz w:val="20"/>
              </w:rPr>
              <w:t>0,003783</w:t>
            </w:r>
          </w:p>
        </w:tc>
        <w:tc>
          <w:tcPr>
            <w:tcW w:w="1572" w:type="dxa"/>
            <w:tcBorders>
              <w:top w:val="single" w:sz="4" w:space="0" w:color="000000"/>
              <w:left w:val="single" w:sz="4" w:space="0" w:color="000000"/>
              <w:bottom w:val="single" w:sz="4" w:space="0" w:color="000000"/>
              <w:right w:val="single" w:sz="4" w:space="0" w:color="000000"/>
            </w:tcBorders>
            <w:vAlign w:val="center"/>
          </w:tcPr>
          <w:p w14:paraId="4ABF2721" w14:textId="77777777" w:rsidR="00245E2F" w:rsidRDefault="007D1025">
            <w:pPr>
              <w:jc w:val="center"/>
              <w:rPr>
                <w:rFonts w:ascii="Times New Roman" w:hAnsi="Times New Roman"/>
                <w:sz w:val="20"/>
              </w:rPr>
            </w:pPr>
            <w:r>
              <w:rPr>
                <w:rFonts w:ascii="Times New Roman" w:hAnsi="Times New Roman"/>
                <w:sz w:val="20"/>
              </w:rPr>
              <w:t>5 880,1</w:t>
            </w:r>
          </w:p>
        </w:tc>
        <w:tc>
          <w:tcPr>
            <w:tcW w:w="710" w:type="dxa"/>
            <w:tcBorders>
              <w:top w:val="single" w:sz="4" w:space="0" w:color="000000"/>
              <w:left w:val="single" w:sz="4" w:space="0" w:color="000000"/>
              <w:bottom w:val="single" w:sz="4" w:space="0" w:color="000000"/>
              <w:right w:val="single" w:sz="4" w:space="0" w:color="000000"/>
            </w:tcBorders>
            <w:vAlign w:val="center"/>
          </w:tcPr>
          <w:p w14:paraId="224CF25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CF97C72" w14:textId="77777777" w:rsidR="00245E2F" w:rsidRDefault="007D1025">
            <w:pPr>
              <w:jc w:val="center"/>
              <w:rPr>
                <w:rFonts w:ascii="Times New Roman" w:hAnsi="Times New Roman"/>
                <w:sz w:val="20"/>
              </w:rPr>
            </w:pPr>
            <w:r>
              <w:rPr>
                <w:rFonts w:ascii="Times New Roman" w:hAnsi="Times New Roman"/>
                <w:sz w:val="20"/>
              </w:rPr>
              <w:t>22,2</w:t>
            </w:r>
          </w:p>
        </w:tc>
        <w:tc>
          <w:tcPr>
            <w:tcW w:w="707" w:type="dxa"/>
            <w:tcBorders>
              <w:top w:val="single" w:sz="4" w:space="0" w:color="000000"/>
              <w:left w:val="single" w:sz="4" w:space="0" w:color="000000"/>
              <w:bottom w:val="single" w:sz="4" w:space="0" w:color="000000"/>
              <w:right w:val="single" w:sz="4" w:space="0" w:color="000000"/>
            </w:tcBorders>
            <w:vAlign w:val="center"/>
          </w:tcPr>
          <w:p w14:paraId="0A280BE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D5CE1A6" w14:textId="77777777" w:rsidR="00245E2F" w:rsidRDefault="007D1025">
            <w:pPr>
              <w:jc w:val="center"/>
              <w:rPr>
                <w:rFonts w:ascii="Times New Roman" w:hAnsi="Times New Roman"/>
                <w:sz w:val="20"/>
              </w:rPr>
            </w:pPr>
            <w:r>
              <w:rPr>
                <w:rFonts w:ascii="Times New Roman" w:hAnsi="Times New Roman"/>
                <w:sz w:val="20"/>
              </w:rPr>
              <w:t>52 630,0</w:t>
            </w:r>
          </w:p>
        </w:tc>
        <w:tc>
          <w:tcPr>
            <w:tcW w:w="582" w:type="dxa"/>
            <w:tcBorders>
              <w:top w:val="single" w:sz="4" w:space="0" w:color="000000"/>
              <w:left w:val="single" w:sz="4" w:space="0" w:color="000000"/>
              <w:bottom w:val="single" w:sz="4" w:space="0" w:color="000000"/>
              <w:right w:val="single" w:sz="4" w:space="0" w:color="000000"/>
            </w:tcBorders>
            <w:vAlign w:val="center"/>
          </w:tcPr>
          <w:p w14:paraId="2F49838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21381C6" w14:textId="77777777" w:rsidTr="003A3BAD">
        <w:trPr>
          <w:trHeight w:val="615"/>
        </w:trPr>
        <w:tc>
          <w:tcPr>
            <w:tcW w:w="5249" w:type="dxa"/>
            <w:tcBorders>
              <w:top w:val="single" w:sz="4" w:space="0" w:color="000000"/>
              <w:left w:val="single" w:sz="4" w:space="0" w:color="000000"/>
              <w:bottom w:val="single" w:sz="4" w:space="0" w:color="000000"/>
              <w:right w:val="single" w:sz="4" w:space="0" w:color="000000"/>
            </w:tcBorders>
            <w:vAlign w:val="center"/>
          </w:tcPr>
          <w:p w14:paraId="6476A9E2" w14:textId="77777777" w:rsidR="00245E2F" w:rsidRDefault="007D1025">
            <w:pPr>
              <w:rPr>
                <w:rFonts w:ascii="Times New Roman" w:hAnsi="Times New Roman"/>
                <w:sz w:val="20"/>
              </w:rPr>
            </w:pPr>
            <w:r>
              <w:rPr>
                <w:rFonts w:ascii="Times New Roman" w:hAnsi="Times New Roman"/>
                <w:sz w:val="20"/>
              </w:rPr>
              <w:t>2.1.7.9</w:t>
            </w:r>
            <w:r w:rsidR="003A3BAD">
              <w:rPr>
                <w:rFonts w:ascii="Times New Roman" w:hAnsi="Times New Roman"/>
                <w:sz w:val="20"/>
              </w:rPr>
              <w:t>.</w:t>
            </w:r>
            <w:r>
              <w:rPr>
                <w:rFonts w:ascii="Times New Roman" w:hAnsi="Times New Roman"/>
                <w:sz w:val="20"/>
              </w:rPr>
              <w:t xml:space="preserve"> Неинвазивное пренатальное тестирование (определение внеклеточной ДНК плода по крови матери)</w:t>
            </w:r>
          </w:p>
        </w:tc>
        <w:tc>
          <w:tcPr>
            <w:tcW w:w="850" w:type="dxa"/>
            <w:tcBorders>
              <w:top w:val="single" w:sz="4" w:space="0" w:color="000000"/>
              <w:left w:val="single" w:sz="4" w:space="0" w:color="000000"/>
              <w:bottom w:val="single" w:sz="4" w:space="0" w:color="000000"/>
              <w:right w:val="single" w:sz="4" w:space="0" w:color="000000"/>
            </w:tcBorders>
            <w:vAlign w:val="center"/>
          </w:tcPr>
          <w:p w14:paraId="376028C8" w14:textId="77777777" w:rsidR="00245E2F" w:rsidRDefault="007D1025">
            <w:pPr>
              <w:jc w:val="center"/>
              <w:rPr>
                <w:rFonts w:ascii="Times New Roman" w:hAnsi="Times New Roman"/>
                <w:sz w:val="20"/>
              </w:rPr>
            </w:pPr>
            <w:r>
              <w:rPr>
                <w:rFonts w:ascii="Times New Roman" w:hAnsi="Times New Roman"/>
                <w:sz w:val="20"/>
              </w:rPr>
              <w:t>33.7.9</w:t>
            </w:r>
          </w:p>
        </w:tc>
        <w:tc>
          <w:tcPr>
            <w:tcW w:w="1701" w:type="dxa"/>
            <w:tcBorders>
              <w:top w:val="single" w:sz="4" w:space="0" w:color="000000"/>
              <w:left w:val="single" w:sz="4" w:space="0" w:color="000000"/>
              <w:bottom w:val="single" w:sz="4" w:space="0" w:color="000000"/>
              <w:right w:val="single" w:sz="4" w:space="0" w:color="000000"/>
            </w:tcBorders>
            <w:vAlign w:val="center"/>
          </w:tcPr>
          <w:p w14:paraId="7F0946C9"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1ED8DD3" w14:textId="77777777" w:rsidR="00245E2F" w:rsidRDefault="007D1025">
            <w:pPr>
              <w:jc w:val="center"/>
              <w:rPr>
                <w:rFonts w:ascii="Times New Roman" w:hAnsi="Times New Roman"/>
                <w:sz w:val="20"/>
              </w:rPr>
            </w:pPr>
            <w:r>
              <w:rPr>
                <w:rFonts w:ascii="Times New Roman" w:hAnsi="Times New Roman"/>
                <w:sz w:val="20"/>
              </w:rPr>
              <w:t>0,000647</w:t>
            </w:r>
          </w:p>
        </w:tc>
        <w:tc>
          <w:tcPr>
            <w:tcW w:w="1572" w:type="dxa"/>
            <w:tcBorders>
              <w:top w:val="single" w:sz="4" w:space="0" w:color="000000"/>
              <w:left w:val="single" w:sz="4" w:space="0" w:color="000000"/>
              <w:bottom w:val="single" w:sz="4" w:space="0" w:color="000000"/>
              <w:right w:val="single" w:sz="4" w:space="0" w:color="000000"/>
            </w:tcBorders>
            <w:vAlign w:val="center"/>
          </w:tcPr>
          <w:p w14:paraId="3166946C" w14:textId="77777777" w:rsidR="00245E2F" w:rsidRDefault="007D1025">
            <w:pPr>
              <w:jc w:val="center"/>
              <w:rPr>
                <w:rFonts w:ascii="Times New Roman" w:hAnsi="Times New Roman"/>
                <w:sz w:val="20"/>
              </w:rPr>
            </w:pPr>
            <w:r>
              <w:rPr>
                <w:rFonts w:ascii="Times New Roman" w:hAnsi="Times New Roman"/>
                <w:sz w:val="20"/>
              </w:rPr>
              <w:t>17 557,7</w:t>
            </w:r>
          </w:p>
        </w:tc>
        <w:tc>
          <w:tcPr>
            <w:tcW w:w="710" w:type="dxa"/>
            <w:tcBorders>
              <w:top w:val="single" w:sz="4" w:space="0" w:color="000000"/>
              <w:left w:val="single" w:sz="4" w:space="0" w:color="000000"/>
              <w:bottom w:val="single" w:sz="4" w:space="0" w:color="000000"/>
              <w:right w:val="single" w:sz="4" w:space="0" w:color="000000"/>
            </w:tcBorders>
            <w:vAlign w:val="center"/>
          </w:tcPr>
          <w:p w14:paraId="4758B2A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0C9713A" w14:textId="77777777" w:rsidR="00245E2F" w:rsidRDefault="007D1025">
            <w:pPr>
              <w:jc w:val="center"/>
              <w:rPr>
                <w:rFonts w:ascii="Times New Roman" w:hAnsi="Times New Roman"/>
                <w:sz w:val="20"/>
              </w:rPr>
            </w:pPr>
            <w:r>
              <w:rPr>
                <w:rFonts w:ascii="Times New Roman" w:hAnsi="Times New Roman"/>
                <w:sz w:val="20"/>
              </w:rPr>
              <w:t>11,4</w:t>
            </w:r>
          </w:p>
        </w:tc>
        <w:tc>
          <w:tcPr>
            <w:tcW w:w="707" w:type="dxa"/>
            <w:tcBorders>
              <w:top w:val="single" w:sz="4" w:space="0" w:color="000000"/>
              <w:left w:val="single" w:sz="4" w:space="0" w:color="000000"/>
              <w:bottom w:val="single" w:sz="4" w:space="0" w:color="000000"/>
              <w:right w:val="single" w:sz="4" w:space="0" w:color="000000"/>
            </w:tcBorders>
            <w:vAlign w:val="center"/>
          </w:tcPr>
          <w:p w14:paraId="3B09946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98E7D64" w14:textId="77777777" w:rsidR="00245E2F" w:rsidRDefault="007D1025">
            <w:pPr>
              <w:jc w:val="center"/>
              <w:rPr>
                <w:rFonts w:ascii="Times New Roman" w:hAnsi="Times New Roman"/>
                <w:sz w:val="20"/>
              </w:rPr>
            </w:pPr>
            <w:r>
              <w:rPr>
                <w:rFonts w:ascii="Times New Roman" w:hAnsi="Times New Roman"/>
                <w:sz w:val="20"/>
              </w:rPr>
              <w:t>26 877,2</w:t>
            </w:r>
          </w:p>
        </w:tc>
        <w:tc>
          <w:tcPr>
            <w:tcW w:w="582" w:type="dxa"/>
            <w:tcBorders>
              <w:top w:val="single" w:sz="4" w:space="0" w:color="000000"/>
              <w:left w:val="single" w:sz="4" w:space="0" w:color="000000"/>
              <w:bottom w:val="single" w:sz="4" w:space="0" w:color="000000"/>
              <w:right w:val="single" w:sz="4" w:space="0" w:color="000000"/>
            </w:tcBorders>
            <w:vAlign w:val="center"/>
          </w:tcPr>
          <w:p w14:paraId="6A6D66F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0F4A568" w14:textId="77777777" w:rsidTr="003A3BAD">
        <w:trPr>
          <w:trHeight w:val="346"/>
        </w:trPr>
        <w:tc>
          <w:tcPr>
            <w:tcW w:w="5249" w:type="dxa"/>
            <w:tcBorders>
              <w:top w:val="single" w:sz="4" w:space="0" w:color="000000"/>
              <w:left w:val="single" w:sz="4" w:space="0" w:color="000000"/>
              <w:bottom w:val="single" w:sz="4" w:space="0" w:color="000000"/>
              <w:right w:val="single" w:sz="4" w:space="0" w:color="000000"/>
            </w:tcBorders>
            <w:vAlign w:val="center"/>
          </w:tcPr>
          <w:p w14:paraId="41664852" w14:textId="77777777" w:rsidR="00245E2F" w:rsidRDefault="007D1025">
            <w:pPr>
              <w:rPr>
                <w:rFonts w:ascii="Times New Roman" w:hAnsi="Times New Roman"/>
                <w:sz w:val="20"/>
              </w:rPr>
            </w:pPr>
            <w:r>
              <w:rPr>
                <w:rFonts w:ascii="Times New Roman" w:hAnsi="Times New Roman"/>
                <w:sz w:val="20"/>
              </w:rPr>
              <w:t>2.1.7.10</w:t>
            </w:r>
            <w:r w:rsidR="003A3BAD">
              <w:rPr>
                <w:rFonts w:ascii="Times New Roman" w:hAnsi="Times New Roman"/>
                <w:sz w:val="20"/>
              </w:rPr>
              <w:t>.</w:t>
            </w:r>
            <w:r>
              <w:rPr>
                <w:rFonts w:ascii="Times New Roman" w:hAnsi="Times New Roman"/>
                <w:sz w:val="20"/>
              </w:rPr>
              <w:t xml:space="preserve"> </w:t>
            </w:r>
            <w:r w:rsidR="003A3BAD">
              <w:rPr>
                <w:rFonts w:ascii="Times New Roman" w:hAnsi="Times New Roman"/>
                <w:sz w:val="20"/>
              </w:rPr>
              <w:t>О</w:t>
            </w:r>
            <w:r>
              <w:rPr>
                <w:rFonts w:ascii="Times New Roman" w:hAnsi="Times New Roman"/>
                <w:sz w:val="20"/>
              </w:rPr>
              <w:t>пределение РНК вируса гепатита С (Hepatitis C virus) в крови методом ПЦР</w:t>
            </w:r>
            <w:r w:rsidR="003A3BAD">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0BF13EE5" w14:textId="77777777" w:rsidR="00245E2F" w:rsidRDefault="007D1025">
            <w:pPr>
              <w:jc w:val="center"/>
              <w:rPr>
                <w:rFonts w:ascii="Times New Roman" w:hAnsi="Times New Roman"/>
                <w:sz w:val="20"/>
              </w:rPr>
            </w:pPr>
            <w:r>
              <w:rPr>
                <w:rFonts w:ascii="Times New Roman" w:hAnsi="Times New Roman"/>
                <w:sz w:val="20"/>
              </w:rPr>
              <w:t>33.7.10</w:t>
            </w:r>
          </w:p>
        </w:tc>
        <w:tc>
          <w:tcPr>
            <w:tcW w:w="1701" w:type="dxa"/>
            <w:tcBorders>
              <w:top w:val="single" w:sz="4" w:space="0" w:color="000000"/>
              <w:left w:val="single" w:sz="4" w:space="0" w:color="000000"/>
              <w:bottom w:val="single" w:sz="4" w:space="0" w:color="000000"/>
              <w:right w:val="single" w:sz="4" w:space="0" w:color="000000"/>
            </w:tcBorders>
            <w:vAlign w:val="center"/>
          </w:tcPr>
          <w:p w14:paraId="41069E26"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5EDF22B" w14:textId="77777777" w:rsidR="00245E2F" w:rsidRDefault="007D1025">
            <w:pPr>
              <w:jc w:val="center"/>
              <w:rPr>
                <w:rFonts w:ascii="Times New Roman" w:hAnsi="Times New Roman"/>
                <w:sz w:val="20"/>
              </w:rPr>
            </w:pPr>
            <w:r>
              <w:rPr>
                <w:rFonts w:ascii="Times New Roman" w:hAnsi="Times New Roman"/>
                <w:sz w:val="20"/>
              </w:rPr>
              <w:t>0,001241</w:t>
            </w:r>
          </w:p>
        </w:tc>
        <w:tc>
          <w:tcPr>
            <w:tcW w:w="1572" w:type="dxa"/>
            <w:tcBorders>
              <w:top w:val="single" w:sz="4" w:space="0" w:color="000000"/>
              <w:left w:val="single" w:sz="4" w:space="0" w:color="000000"/>
              <w:bottom w:val="single" w:sz="4" w:space="0" w:color="000000"/>
              <w:right w:val="single" w:sz="4" w:space="0" w:color="000000"/>
            </w:tcBorders>
            <w:vAlign w:val="center"/>
          </w:tcPr>
          <w:p w14:paraId="047037B6" w14:textId="77777777" w:rsidR="00245E2F" w:rsidRDefault="007D1025">
            <w:pPr>
              <w:jc w:val="center"/>
              <w:rPr>
                <w:rFonts w:ascii="Times New Roman" w:hAnsi="Times New Roman"/>
                <w:sz w:val="20"/>
              </w:rPr>
            </w:pPr>
            <w:r>
              <w:rPr>
                <w:rFonts w:ascii="Times New Roman" w:hAnsi="Times New Roman"/>
                <w:sz w:val="20"/>
              </w:rPr>
              <w:t>1 333,8</w:t>
            </w:r>
          </w:p>
        </w:tc>
        <w:tc>
          <w:tcPr>
            <w:tcW w:w="710" w:type="dxa"/>
            <w:tcBorders>
              <w:top w:val="single" w:sz="4" w:space="0" w:color="000000"/>
              <w:left w:val="single" w:sz="4" w:space="0" w:color="000000"/>
              <w:bottom w:val="single" w:sz="4" w:space="0" w:color="000000"/>
              <w:right w:val="single" w:sz="4" w:space="0" w:color="000000"/>
            </w:tcBorders>
            <w:vAlign w:val="center"/>
          </w:tcPr>
          <w:p w14:paraId="6015FDA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6B10D3E" w14:textId="77777777" w:rsidR="00245E2F" w:rsidRDefault="007D1025">
            <w:pPr>
              <w:jc w:val="center"/>
              <w:rPr>
                <w:rFonts w:ascii="Times New Roman" w:hAnsi="Times New Roman"/>
                <w:sz w:val="20"/>
              </w:rPr>
            </w:pPr>
            <w:r>
              <w:rPr>
                <w:rFonts w:ascii="Times New Roman" w:hAnsi="Times New Roman"/>
                <w:sz w:val="20"/>
              </w:rPr>
              <w:t>1,7</w:t>
            </w:r>
          </w:p>
        </w:tc>
        <w:tc>
          <w:tcPr>
            <w:tcW w:w="707" w:type="dxa"/>
            <w:tcBorders>
              <w:top w:val="single" w:sz="4" w:space="0" w:color="000000"/>
              <w:left w:val="single" w:sz="4" w:space="0" w:color="000000"/>
              <w:bottom w:val="single" w:sz="4" w:space="0" w:color="000000"/>
              <w:right w:val="single" w:sz="4" w:space="0" w:color="000000"/>
            </w:tcBorders>
            <w:vAlign w:val="center"/>
          </w:tcPr>
          <w:p w14:paraId="1155DCF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60BAB1B" w14:textId="77777777" w:rsidR="00245E2F" w:rsidRDefault="007D1025">
            <w:pPr>
              <w:jc w:val="center"/>
              <w:rPr>
                <w:rFonts w:ascii="Times New Roman" w:hAnsi="Times New Roman"/>
                <w:sz w:val="20"/>
              </w:rPr>
            </w:pPr>
            <w:r>
              <w:rPr>
                <w:rFonts w:ascii="Times New Roman" w:hAnsi="Times New Roman"/>
                <w:sz w:val="20"/>
              </w:rPr>
              <w:t>3 916,3</w:t>
            </w:r>
          </w:p>
        </w:tc>
        <w:tc>
          <w:tcPr>
            <w:tcW w:w="582" w:type="dxa"/>
            <w:tcBorders>
              <w:top w:val="single" w:sz="4" w:space="0" w:color="000000"/>
              <w:left w:val="single" w:sz="4" w:space="0" w:color="000000"/>
              <w:bottom w:val="single" w:sz="4" w:space="0" w:color="000000"/>
              <w:right w:val="single" w:sz="4" w:space="0" w:color="000000"/>
            </w:tcBorders>
            <w:vAlign w:val="center"/>
          </w:tcPr>
          <w:p w14:paraId="28AFF27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C7912E0" w14:textId="77777777" w:rsidTr="003A3BAD">
        <w:trPr>
          <w:trHeight w:val="581"/>
        </w:trPr>
        <w:tc>
          <w:tcPr>
            <w:tcW w:w="5249" w:type="dxa"/>
            <w:tcBorders>
              <w:top w:val="single" w:sz="4" w:space="0" w:color="000000"/>
              <w:left w:val="single" w:sz="4" w:space="0" w:color="000000"/>
              <w:bottom w:val="single" w:sz="4" w:space="0" w:color="000000"/>
              <w:right w:val="single" w:sz="4" w:space="0" w:color="000000"/>
            </w:tcBorders>
            <w:vAlign w:val="center"/>
          </w:tcPr>
          <w:p w14:paraId="447A3DC7" w14:textId="77777777" w:rsidR="00245E2F" w:rsidRDefault="007D1025">
            <w:pPr>
              <w:rPr>
                <w:rFonts w:ascii="Times New Roman" w:hAnsi="Times New Roman"/>
                <w:sz w:val="20"/>
              </w:rPr>
            </w:pPr>
            <w:r>
              <w:rPr>
                <w:rFonts w:ascii="Times New Roman" w:hAnsi="Times New Roman"/>
                <w:sz w:val="20"/>
              </w:rPr>
              <w:t>2.1.7.11</w:t>
            </w:r>
            <w:r w:rsidR="003A3BAD">
              <w:rPr>
                <w:rFonts w:ascii="Times New Roman" w:hAnsi="Times New Roman"/>
                <w:sz w:val="20"/>
              </w:rPr>
              <w:t>.</w:t>
            </w:r>
            <w:r>
              <w:rPr>
                <w:rFonts w:ascii="Times New Roman" w:hAnsi="Times New Roman"/>
                <w:sz w:val="20"/>
              </w:rPr>
              <w:t xml:space="preserve"> </w:t>
            </w:r>
            <w:r w:rsidR="003A3BAD">
              <w:rPr>
                <w:rFonts w:ascii="Times New Roman" w:hAnsi="Times New Roman"/>
                <w:sz w:val="20"/>
              </w:rPr>
              <w:t>Л</w:t>
            </w:r>
            <w:r>
              <w:rPr>
                <w:rFonts w:ascii="Times New Roman" w:hAnsi="Times New Roman"/>
                <w:sz w:val="20"/>
              </w:rPr>
              <w:t>абораторная диагностика для пациентов с хроническим вирусным гепатитом С (оценка стадии фиброза, определение генотипа ВГС)</w:t>
            </w:r>
          </w:p>
        </w:tc>
        <w:tc>
          <w:tcPr>
            <w:tcW w:w="850" w:type="dxa"/>
            <w:tcBorders>
              <w:top w:val="single" w:sz="4" w:space="0" w:color="000000"/>
              <w:left w:val="single" w:sz="4" w:space="0" w:color="000000"/>
              <w:bottom w:val="single" w:sz="4" w:space="0" w:color="000000"/>
              <w:right w:val="single" w:sz="4" w:space="0" w:color="000000"/>
            </w:tcBorders>
            <w:vAlign w:val="center"/>
          </w:tcPr>
          <w:p w14:paraId="20A0E193" w14:textId="77777777" w:rsidR="00245E2F" w:rsidRDefault="007D1025">
            <w:pPr>
              <w:jc w:val="center"/>
              <w:rPr>
                <w:rFonts w:ascii="Times New Roman" w:hAnsi="Times New Roman"/>
                <w:sz w:val="20"/>
              </w:rPr>
            </w:pPr>
            <w:r>
              <w:rPr>
                <w:rFonts w:ascii="Times New Roman" w:hAnsi="Times New Roman"/>
                <w:sz w:val="20"/>
              </w:rPr>
              <w:t>33.7.11</w:t>
            </w:r>
          </w:p>
        </w:tc>
        <w:tc>
          <w:tcPr>
            <w:tcW w:w="1701" w:type="dxa"/>
            <w:tcBorders>
              <w:top w:val="single" w:sz="4" w:space="0" w:color="000000"/>
              <w:left w:val="single" w:sz="4" w:space="0" w:color="000000"/>
              <w:bottom w:val="single" w:sz="4" w:space="0" w:color="000000"/>
              <w:right w:val="single" w:sz="4" w:space="0" w:color="000000"/>
            </w:tcBorders>
            <w:vAlign w:val="center"/>
          </w:tcPr>
          <w:p w14:paraId="56FA8105"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33474A1" w14:textId="77777777" w:rsidR="00245E2F" w:rsidRDefault="007D1025">
            <w:pPr>
              <w:jc w:val="center"/>
              <w:rPr>
                <w:rFonts w:ascii="Times New Roman" w:hAnsi="Times New Roman"/>
                <w:sz w:val="20"/>
              </w:rPr>
            </w:pPr>
            <w:r>
              <w:rPr>
                <w:rFonts w:ascii="Times New Roman" w:hAnsi="Times New Roman"/>
                <w:sz w:val="20"/>
              </w:rPr>
              <w:t>0,000622</w:t>
            </w:r>
          </w:p>
        </w:tc>
        <w:tc>
          <w:tcPr>
            <w:tcW w:w="1572" w:type="dxa"/>
            <w:tcBorders>
              <w:top w:val="single" w:sz="4" w:space="0" w:color="000000"/>
              <w:left w:val="single" w:sz="4" w:space="0" w:color="000000"/>
              <w:bottom w:val="single" w:sz="4" w:space="0" w:color="000000"/>
              <w:right w:val="single" w:sz="4" w:space="0" w:color="000000"/>
            </w:tcBorders>
            <w:vAlign w:val="center"/>
          </w:tcPr>
          <w:p w14:paraId="6E6B4031" w14:textId="77777777" w:rsidR="00245E2F" w:rsidRDefault="007D1025">
            <w:pPr>
              <w:jc w:val="center"/>
              <w:rPr>
                <w:rFonts w:ascii="Times New Roman" w:hAnsi="Times New Roman"/>
                <w:sz w:val="20"/>
              </w:rPr>
            </w:pPr>
            <w:r>
              <w:rPr>
                <w:rFonts w:ascii="Times New Roman" w:hAnsi="Times New Roman"/>
                <w:sz w:val="20"/>
              </w:rPr>
              <w:t>2 364,6</w:t>
            </w:r>
          </w:p>
        </w:tc>
        <w:tc>
          <w:tcPr>
            <w:tcW w:w="710" w:type="dxa"/>
            <w:tcBorders>
              <w:top w:val="single" w:sz="4" w:space="0" w:color="000000"/>
              <w:left w:val="single" w:sz="4" w:space="0" w:color="000000"/>
              <w:bottom w:val="single" w:sz="4" w:space="0" w:color="000000"/>
              <w:right w:val="single" w:sz="4" w:space="0" w:color="000000"/>
            </w:tcBorders>
            <w:vAlign w:val="center"/>
          </w:tcPr>
          <w:p w14:paraId="238A93B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652578F" w14:textId="77777777" w:rsidR="00245E2F" w:rsidRDefault="007D1025">
            <w:pPr>
              <w:jc w:val="center"/>
              <w:rPr>
                <w:rFonts w:ascii="Times New Roman" w:hAnsi="Times New Roman"/>
                <w:sz w:val="20"/>
              </w:rPr>
            </w:pPr>
            <w:r>
              <w:rPr>
                <w:rFonts w:ascii="Times New Roman" w:hAnsi="Times New Roman"/>
                <w:sz w:val="20"/>
              </w:rPr>
              <w:t>1,5</w:t>
            </w:r>
          </w:p>
        </w:tc>
        <w:tc>
          <w:tcPr>
            <w:tcW w:w="707" w:type="dxa"/>
            <w:tcBorders>
              <w:top w:val="single" w:sz="4" w:space="0" w:color="000000"/>
              <w:left w:val="single" w:sz="4" w:space="0" w:color="000000"/>
              <w:bottom w:val="single" w:sz="4" w:space="0" w:color="000000"/>
              <w:right w:val="single" w:sz="4" w:space="0" w:color="000000"/>
            </w:tcBorders>
            <w:vAlign w:val="center"/>
          </w:tcPr>
          <w:p w14:paraId="6FF5CEA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404F3D8" w14:textId="77777777" w:rsidR="00245E2F" w:rsidRDefault="007D1025">
            <w:pPr>
              <w:jc w:val="center"/>
              <w:rPr>
                <w:rFonts w:ascii="Times New Roman" w:hAnsi="Times New Roman"/>
                <w:sz w:val="20"/>
              </w:rPr>
            </w:pPr>
            <w:r>
              <w:rPr>
                <w:rFonts w:ascii="Times New Roman" w:hAnsi="Times New Roman"/>
                <w:sz w:val="20"/>
              </w:rPr>
              <w:t>3 479,9</w:t>
            </w:r>
          </w:p>
        </w:tc>
        <w:tc>
          <w:tcPr>
            <w:tcW w:w="582" w:type="dxa"/>
            <w:tcBorders>
              <w:top w:val="single" w:sz="4" w:space="0" w:color="000000"/>
              <w:left w:val="single" w:sz="4" w:space="0" w:color="000000"/>
              <w:bottom w:val="single" w:sz="4" w:space="0" w:color="000000"/>
              <w:right w:val="single" w:sz="4" w:space="0" w:color="000000"/>
            </w:tcBorders>
            <w:vAlign w:val="center"/>
          </w:tcPr>
          <w:p w14:paraId="0D0B7AF7"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A45853B" w14:textId="77777777" w:rsidTr="003A3BAD">
        <w:trPr>
          <w:trHeight w:val="765"/>
        </w:trPr>
        <w:tc>
          <w:tcPr>
            <w:tcW w:w="5249" w:type="dxa"/>
            <w:tcBorders>
              <w:top w:val="single" w:sz="4" w:space="0" w:color="000000"/>
              <w:left w:val="single" w:sz="4" w:space="0" w:color="000000"/>
              <w:bottom w:val="single" w:sz="4" w:space="0" w:color="000000"/>
              <w:right w:val="single" w:sz="4" w:space="0" w:color="000000"/>
            </w:tcBorders>
            <w:vAlign w:val="center"/>
          </w:tcPr>
          <w:p w14:paraId="1BD5D73F" w14:textId="77777777" w:rsidR="00245E2F" w:rsidRDefault="007D1025">
            <w:pPr>
              <w:rPr>
                <w:rFonts w:ascii="Times New Roman" w:hAnsi="Times New Roman"/>
                <w:sz w:val="20"/>
              </w:rPr>
            </w:pPr>
            <w:r>
              <w:rPr>
                <w:rFonts w:ascii="Times New Roman" w:hAnsi="Times New Roman"/>
                <w:sz w:val="20"/>
              </w:rPr>
              <w:t>2.1.8</w:t>
            </w:r>
            <w:r w:rsidR="003A3BAD">
              <w:rPr>
                <w:rFonts w:ascii="Times New Roman" w:hAnsi="Times New Roman"/>
                <w:sz w:val="20"/>
              </w:rPr>
              <w:t>.</w:t>
            </w:r>
            <w:r>
              <w:rPr>
                <w:rFonts w:ascii="Times New Roman" w:hAnsi="Times New Roman"/>
                <w:sz w:val="20"/>
              </w:rPr>
              <w:t xml:space="preserve"> Школа для больных с хроническими заболеваниями, школ для беременных и по вопросам грудного вскармливания,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75AF4461" w14:textId="77777777" w:rsidR="00245E2F" w:rsidRDefault="007D1025">
            <w:pPr>
              <w:jc w:val="center"/>
              <w:rPr>
                <w:rFonts w:ascii="Times New Roman" w:hAnsi="Times New Roman"/>
                <w:sz w:val="20"/>
              </w:rPr>
            </w:pPr>
            <w:r>
              <w:rPr>
                <w:rFonts w:ascii="Times New Roman" w:hAnsi="Times New Roman"/>
                <w:sz w:val="20"/>
              </w:rPr>
              <w:t>33.8</w:t>
            </w:r>
          </w:p>
        </w:tc>
        <w:tc>
          <w:tcPr>
            <w:tcW w:w="1701" w:type="dxa"/>
            <w:tcBorders>
              <w:top w:val="single" w:sz="4" w:space="0" w:color="000000"/>
              <w:left w:val="single" w:sz="4" w:space="0" w:color="000000"/>
              <w:bottom w:val="single" w:sz="4" w:space="0" w:color="000000"/>
              <w:right w:val="single" w:sz="4" w:space="0" w:color="000000"/>
            </w:tcBorders>
            <w:vAlign w:val="center"/>
          </w:tcPr>
          <w:p w14:paraId="5FDF3BCA"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205ACA5" w14:textId="77777777" w:rsidR="00245E2F" w:rsidRDefault="007D1025">
            <w:pPr>
              <w:jc w:val="center"/>
              <w:rPr>
                <w:rFonts w:ascii="Times New Roman" w:hAnsi="Times New Roman"/>
                <w:sz w:val="20"/>
              </w:rPr>
            </w:pPr>
            <w:r>
              <w:rPr>
                <w:rFonts w:ascii="Times New Roman" w:hAnsi="Times New Roman"/>
                <w:sz w:val="20"/>
              </w:rPr>
              <w:t>0,135801</w:t>
            </w:r>
          </w:p>
        </w:tc>
        <w:tc>
          <w:tcPr>
            <w:tcW w:w="1572" w:type="dxa"/>
            <w:tcBorders>
              <w:top w:val="single" w:sz="4" w:space="0" w:color="000000"/>
              <w:left w:val="single" w:sz="4" w:space="0" w:color="000000"/>
              <w:bottom w:val="single" w:sz="4" w:space="0" w:color="000000"/>
              <w:right w:val="single" w:sz="4" w:space="0" w:color="000000"/>
            </w:tcBorders>
            <w:vAlign w:val="center"/>
          </w:tcPr>
          <w:p w14:paraId="7EBCFDDE" w14:textId="77777777" w:rsidR="00245E2F" w:rsidRDefault="007D1025">
            <w:pPr>
              <w:jc w:val="center"/>
              <w:rPr>
                <w:rFonts w:ascii="Times New Roman" w:hAnsi="Times New Roman"/>
                <w:sz w:val="20"/>
              </w:rPr>
            </w:pPr>
            <w:r>
              <w:rPr>
                <w:rFonts w:ascii="Times New Roman" w:hAnsi="Times New Roman"/>
                <w:sz w:val="20"/>
              </w:rPr>
              <w:t>1 162,6</w:t>
            </w:r>
          </w:p>
        </w:tc>
        <w:tc>
          <w:tcPr>
            <w:tcW w:w="710" w:type="dxa"/>
            <w:tcBorders>
              <w:top w:val="single" w:sz="4" w:space="0" w:color="000000"/>
              <w:left w:val="single" w:sz="4" w:space="0" w:color="000000"/>
              <w:bottom w:val="single" w:sz="4" w:space="0" w:color="000000"/>
              <w:right w:val="single" w:sz="4" w:space="0" w:color="000000"/>
            </w:tcBorders>
            <w:vAlign w:val="center"/>
          </w:tcPr>
          <w:p w14:paraId="33643C3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767BD1D" w14:textId="77777777" w:rsidR="00245E2F" w:rsidRDefault="007D1025">
            <w:pPr>
              <w:jc w:val="center"/>
              <w:rPr>
                <w:rFonts w:ascii="Times New Roman" w:hAnsi="Times New Roman"/>
                <w:sz w:val="20"/>
              </w:rPr>
            </w:pPr>
            <w:r>
              <w:rPr>
                <w:rFonts w:ascii="Times New Roman" w:hAnsi="Times New Roman"/>
                <w:sz w:val="20"/>
              </w:rPr>
              <w:t>157,8</w:t>
            </w:r>
          </w:p>
        </w:tc>
        <w:tc>
          <w:tcPr>
            <w:tcW w:w="707" w:type="dxa"/>
            <w:tcBorders>
              <w:top w:val="single" w:sz="4" w:space="0" w:color="000000"/>
              <w:left w:val="single" w:sz="4" w:space="0" w:color="000000"/>
              <w:bottom w:val="single" w:sz="4" w:space="0" w:color="000000"/>
              <w:right w:val="single" w:sz="4" w:space="0" w:color="000000"/>
            </w:tcBorders>
            <w:vAlign w:val="center"/>
          </w:tcPr>
          <w:p w14:paraId="51CEC9E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52501AF" w14:textId="77777777" w:rsidR="00245E2F" w:rsidRDefault="007D1025">
            <w:pPr>
              <w:jc w:val="center"/>
              <w:rPr>
                <w:rFonts w:ascii="Times New Roman" w:hAnsi="Times New Roman"/>
                <w:sz w:val="20"/>
              </w:rPr>
            </w:pPr>
            <w:r>
              <w:rPr>
                <w:rFonts w:ascii="Times New Roman" w:hAnsi="Times New Roman"/>
                <w:sz w:val="20"/>
              </w:rPr>
              <w:t>373 548,1</w:t>
            </w:r>
          </w:p>
        </w:tc>
        <w:tc>
          <w:tcPr>
            <w:tcW w:w="582" w:type="dxa"/>
            <w:tcBorders>
              <w:top w:val="single" w:sz="4" w:space="0" w:color="000000"/>
              <w:left w:val="single" w:sz="4" w:space="0" w:color="000000"/>
              <w:bottom w:val="single" w:sz="4" w:space="0" w:color="000000"/>
              <w:right w:val="single" w:sz="4" w:space="0" w:color="000000"/>
            </w:tcBorders>
            <w:vAlign w:val="center"/>
          </w:tcPr>
          <w:p w14:paraId="77BE4AB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9F491B6" w14:textId="77777777" w:rsidTr="003A3BAD">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3815032C" w14:textId="77777777" w:rsidR="00245E2F" w:rsidRDefault="007D1025">
            <w:pPr>
              <w:rPr>
                <w:rFonts w:ascii="Times New Roman" w:hAnsi="Times New Roman"/>
                <w:sz w:val="20"/>
              </w:rPr>
            </w:pPr>
            <w:r>
              <w:rPr>
                <w:rFonts w:ascii="Times New Roman" w:hAnsi="Times New Roman"/>
                <w:sz w:val="20"/>
              </w:rPr>
              <w:t>школа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1927878D" w14:textId="77777777" w:rsidR="00245E2F" w:rsidRDefault="007D1025">
            <w:pPr>
              <w:jc w:val="center"/>
              <w:rPr>
                <w:rFonts w:ascii="Times New Roman" w:hAnsi="Times New Roman"/>
                <w:sz w:val="20"/>
              </w:rPr>
            </w:pPr>
            <w:r>
              <w:rPr>
                <w:rFonts w:ascii="Times New Roman" w:hAnsi="Times New Roman"/>
                <w:sz w:val="20"/>
              </w:rPr>
              <w:t>33.8.1</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7FA86"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7A2B967" w14:textId="77777777" w:rsidR="00245E2F" w:rsidRDefault="007D1025">
            <w:pPr>
              <w:jc w:val="center"/>
              <w:rPr>
                <w:rFonts w:ascii="Times New Roman" w:hAnsi="Times New Roman"/>
                <w:sz w:val="20"/>
              </w:rPr>
            </w:pPr>
            <w:r>
              <w:rPr>
                <w:rFonts w:ascii="Times New Roman" w:hAnsi="Times New Roman"/>
                <w:sz w:val="20"/>
              </w:rPr>
              <w:t>0,005620</w:t>
            </w:r>
          </w:p>
        </w:tc>
        <w:tc>
          <w:tcPr>
            <w:tcW w:w="1572" w:type="dxa"/>
            <w:tcBorders>
              <w:top w:val="single" w:sz="4" w:space="0" w:color="000000"/>
              <w:left w:val="single" w:sz="4" w:space="0" w:color="000000"/>
              <w:bottom w:val="single" w:sz="4" w:space="0" w:color="000000"/>
              <w:right w:val="single" w:sz="4" w:space="0" w:color="000000"/>
            </w:tcBorders>
            <w:vAlign w:val="center"/>
          </w:tcPr>
          <w:p w14:paraId="28AF6C47" w14:textId="77777777" w:rsidR="00245E2F" w:rsidRDefault="007D1025">
            <w:pPr>
              <w:jc w:val="center"/>
              <w:rPr>
                <w:rFonts w:ascii="Times New Roman" w:hAnsi="Times New Roman"/>
                <w:sz w:val="20"/>
              </w:rPr>
            </w:pPr>
            <w:r>
              <w:rPr>
                <w:rFonts w:ascii="Times New Roman" w:hAnsi="Times New Roman"/>
                <w:sz w:val="20"/>
              </w:rPr>
              <w:t>1 711,9</w:t>
            </w:r>
          </w:p>
        </w:tc>
        <w:tc>
          <w:tcPr>
            <w:tcW w:w="710" w:type="dxa"/>
            <w:tcBorders>
              <w:top w:val="single" w:sz="4" w:space="0" w:color="000000"/>
              <w:left w:val="single" w:sz="4" w:space="0" w:color="000000"/>
              <w:bottom w:val="single" w:sz="4" w:space="0" w:color="000000"/>
              <w:right w:val="single" w:sz="4" w:space="0" w:color="000000"/>
            </w:tcBorders>
            <w:vAlign w:val="center"/>
          </w:tcPr>
          <w:p w14:paraId="6CD99AA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31022EF" w14:textId="77777777" w:rsidR="00245E2F" w:rsidRDefault="007D1025">
            <w:pPr>
              <w:jc w:val="center"/>
              <w:rPr>
                <w:rFonts w:ascii="Times New Roman" w:hAnsi="Times New Roman"/>
                <w:sz w:val="20"/>
              </w:rPr>
            </w:pPr>
            <w:r>
              <w:rPr>
                <w:rFonts w:ascii="Times New Roman" w:hAnsi="Times New Roman"/>
                <w:sz w:val="20"/>
              </w:rPr>
              <w:t>9,6</w:t>
            </w:r>
          </w:p>
        </w:tc>
        <w:tc>
          <w:tcPr>
            <w:tcW w:w="707" w:type="dxa"/>
            <w:tcBorders>
              <w:top w:val="single" w:sz="4" w:space="0" w:color="000000"/>
              <w:left w:val="single" w:sz="4" w:space="0" w:color="000000"/>
              <w:bottom w:val="single" w:sz="4" w:space="0" w:color="000000"/>
              <w:right w:val="single" w:sz="4" w:space="0" w:color="000000"/>
            </w:tcBorders>
            <w:vAlign w:val="center"/>
          </w:tcPr>
          <w:p w14:paraId="4D19124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5DFE7F7" w14:textId="77777777" w:rsidR="00245E2F" w:rsidRDefault="007D1025">
            <w:pPr>
              <w:jc w:val="center"/>
              <w:rPr>
                <w:rFonts w:ascii="Times New Roman" w:hAnsi="Times New Roman"/>
                <w:sz w:val="20"/>
              </w:rPr>
            </w:pPr>
            <w:r>
              <w:rPr>
                <w:rFonts w:ascii="Times New Roman" w:hAnsi="Times New Roman"/>
                <w:sz w:val="20"/>
              </w:rPr>
              <w:t>22 762,9</w:t>
            </w:r>
          </w:p>
        </w:tc>
        <w:tc>
          <w:tcPr>
            <w:tcW w:w="582" w:type="dxa"/>
            <w:tcBorders>
              <w:top w:val="single" w:sz="4" w:space="0" w:color="000000"/>
              <w:left w:val="single" w:sz="4" w:space="0" w:color="000000"/>
              <w:bottom w:val="single" w:sz="4" w:space="0" w:color="000000"/>
              <w:right w:val="single" w:sz="4" w:space="0" w:color="000000"/>
            </w:tcBorders>
            <w:vAlign w:val="center"/>
          </w:tcPr>
          <w:p w14:paraId="09D2E05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9DC6710" w14:textId="77777777" w:rsidTr="003A3BAD">
        <w:trPr>
          <w:trHeight w:val="480"/>
        </w:trPr>
        <w:tc>
          <w:tcPr>
            <w:tcW w:w="5249" w:type="dxa"/>
            <w:tcBorders>
              <w:top w:val="single" w:sz="4" w:space="0" w:color="000000"/>
              <w:left w:val="single" w:sz="4" w:space="0" w:color="000000"/>
              <w:bottom w:val="single" w:sz="4" w:space="0" w:color="000000"/>
              <w:right w:val="single" w:sz="4" w:space="0" w:color="000000"/>
            </w:tcBorders>
            <w:vAlign w:val="center"/>
          </w:tcPr>
          <w:p w14:paraId="3686F0D9" w14:textId="77777777" w:rsidR="00245E2F" w:rsidRDefault="007D1025">
            <w:pPr>
              <w:rPr>
                <w:rFonts w:ascii="Times New Roman" w:hAnsi="Times New Roman"/>
                <w:sz w:val="20"/>
              </w:rPr>
            </w:pPr>
            <w:r>
              <w:rPr>
                <w:rFonts w:ascii="Times New Roman" w:hAnsi="Times New Roman"/>
                <w:sz w:val="20"/>
              </w:rPr>
              <w:t>2.1.9</w:t>
            </w:r>
            <w:r w:rsidR="003A3BAD">
              <w:rPr>
                <w:rFonts w:ascii="Times New Roman" w:hAnsi="Times New Roman"/>
                <w:sz w:val="20"/>
              </w:rPr>
              <w:t>.</w:t>
            </w:r>
            <w:r>
              <w:rPr>
                <w:rFonts w:ascii="Times New Roman" w:hAnsi="Times New Roman"/>
                <w:sz w:val="20"/>
              </w:rPr>
              <w:t xml:space="preserve"> Диспансерное наблюдение, в том числе по поводу</w:t>
            </w:r>
          </w:p>
        </w:tc>
        <w:tc>
          <w:tcPr>
            <w:tcW w:w="850" w:type="dxa"/>
            <w:tcBorders>
              <w:top w:val="single" w:sz="4" w:space="0" w:color="000000"/>
              <w:left w:val="single" w:sz="4" w:space="0" w:color="000000"/>
              <w:bottom w:val="single" w:sz="4" w:space="0" w:color="000000"/>
              <w:right w:val="single" w:sz="4" w:space="0" w:color="000000"/>
            </w:tcBorders>
            <w:vAlign w:val="center"/>
          </w:tcPr>
          <w:p w14:paraId="71D286E0" w14:textId="77777777" w:rsidR="00245E2F" w:rsidRDefault="007D1025">
            <w:pPr>
              <w:jc w:val="center"/>
              <w:rPr>
                <w:rFonts w:ascii="Times New Roman" w:hAnsi="Times New Roman"/>
                <w:sz w:val="20"/>
              </w:rPr>
            </w:pPr>
            <w:r>
              <w:rPr>
                <w:rFonts w:ascii="Times New Roman" w:hAnsi="Times New Roman"/>
                <w:sz w:val="20"/>
              </w:rPr>
              <w:t>33.9</w:t>
            </w:r>
          </w:p>
        </w:tc>
        <w:tc>
          <w:tcPr>
            <w:tcW w:w="1701" w:type="dxa"/>
            <w:tcBorders>
              <w:top w:val="single" w:sz="4" w:space="0" w:color="000000"/>
              <w:left w:val="single" w:sz="4" w:space="0" w:color="000000"/>
              <w:bottom w:val="single" w:sz="4" w:space="0" w:color="000000"/>
              <w:right w:val="single" w:sz="4" w:space="0" w:color="000000"/>
            </w:tcBorders>
            <w:vAlign w:val="center"/>
          </w:tcPr>
          <w:p w14:paraId="348D3B9B"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9348971" w14:textId="77777777" w:rsidR="00245E2F" w:rsidRDefault="007D1025">
            <w:pPr>
              <w:jc w:val="center"/>
              <w:rPr>
                <w:rFonts w:ascii="Times New Roman" w:hAnsi="Times New Roman"/>
                <w:sz w:val="20"/>
              </w:rPr>
            </w:pPr>
            <w:r>
              <w:rPr>
                <w:rFonts w:ascii="Times New Roman" w:hAnsi="Times New Roman"/>
                <w:sz w:val="20"/>
              </w:rPr>
              <w:t>0,275509</w:t>
            </w:r>
          </w:p>
        </w:tc>
        <w:tc>
          <w:tcPr>
            <w:tcW w:w="1572" w:type="dxa"/>
            <w:tcBorders>
              <w:top w:val="single" w:sz="4" w:space="0" w:color="000000"/>
              <w:left w:val="single" w:sz="4" w:space="0" w:color="000000"/>
              <w:bottom w:val="single" w:sz="4" w:space="0" w:color="000000"/>
              <w:right w:val="single" w:sz="4" w:space="0" w:color="000000"/>
            </w:tcBorders>
            <w:vAlign w:val="center"/>
          </w:tcPr>
          <w:p w14:paraId="5F898F9D" w14:textId="77777777" w:rsidR="00245E2F" w:rsidRDefault="007D1025">
            <w:pPr>
              <w:jc w:val="center"/>
              <w:rPr>
                <w:rFonts w:ascii="Times New Roman" w:hAnsi="Times New Roman"/>
                <w:sz w:val="20"/>
              </w:rPr>
            </w:pPr>
            <w:r>
              <w:rPr>
                <w:rFonts w:ascii="Times New Roman" w:hAnsi="Times New Roman"/>
                <w:sz w:val="20"/>
              </w:rPr>
              <w:t>3 767,3</w:t>
            </w:r>
          </w:p>
        </w:tc>
        <w:tc>
          <w:tcPr>
            <w:tcW w:w="710" w:type="dxa"/>
            <w:tcBorders>
              <w:top w:val="single" w:sz="4" w:space="0" w:color="000000"/>
              <w:left w:val="single" w:sz="4" w:space="0" w:color="000000"/>
              <w:bottom w:val="single" w:sz="4" w:space="0" w:color="000000"/>
              <w:right w:val="single" w:sz="4" w:space="0" w:color="000000"/>
            </w:tcBorders>
            <w:vAlign w:val="center"/>
          </w:tcPr>
          <w:p w14:paraId="3B57528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005CC61" w14:textId="77777777" w:rsidR="00245E2F" w:rsidRDefault="007D1025">
            <w:pPr>
              <w:jc w:val="center"/>
              <w:rPr>
                <w:rFonts w:ascii="Times New Roman" w:hAnsi="Times New Roman"/>
                <w:sz w:val="20"/>
              </w:rPr>
            </w:pPr>
            <w:r>
              <w:rPr>
                <w:rFonts w:ascii="Times New Roman" w:hAnsi="Times New Roman"/>
                <w:sz w:val="20"/>
              </w:rPr>
              <w:t>1 037,9</w:t>
            </w:r>
          </w:p>
        </w:tc>
        <w:tc>
          <w:tcPr>
            <w:tcW w:w="707" w:type="dxa"/>
            <w:tcBorders>
              <w:top w:val="single" w:sz="4" w:space="0" w:color="000000"/>
              <w:left w:val="single" w:sz="4" w:space="0" w:color="000000"/>
              <w:bottom w:val="single" w:sz="4" w:space="0" w:color="000000"/>
              <w:right w:val="single" w:sz="4" w:space="0" w:color="000000"/>
            </w:tcBorders>
            <w:vAlign w:val="center"/>
          </w:tcPr>
          <w:p w14:paraId="197E55B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EAB3B54" w14:textId="77777777" w:rsidR="00245E2F" w:rsidRDefault="007D1025">
            <w:pPr>
              <w:jc w:val="center"/>
              <w:rPr>
                <w:rFonts w:ascii="Times New Roman" w:hAnsi="Times New Roman"/>
                <w:sz w:val="20"/>
              </w:rPr>
            </w:pPr>
            <w:r>
              <w:rPr>
                <w:rFonts w:ascii="Times New Roman" w:hAnsi="Times New Roman"/>
                <w:sz w:val="20"/>
              </w:rPr>
              <w:t>2 455 718,2</w:t>
            </w:r>
          </w:p>
        </w:tc>
        <w:tc>
          <w:tcPr>
            <w:tcW w:w="582" w:type="dxa"/>
            <w:tcBorders>
              <w:top w:val="single" w:sz="4" w:space="0" w:color="000000"/>
              <w:left w:val="single" w:sz="4" w:space="0" w:color="000000"/>
              <w:bottom w:val="single" w:sz="4" w:space="0" w:color="000000"/>
              <w:right w:val="single" w:sz="4" w:space="0" w:color="000000"/>
            </w:tcBorders>
            <w:vAlign w:val="center"/>
          </w:tcPr>
          <w:p w14:paraId="2A0FC3E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3F007FA" w14:textId="77777777" w:rsidTr="003A3BAD">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576AB657" w14:textId="77777777" w:rsidR="00245E2F" w:rsidRDefault="007D1025">
            <w:pPr>
              <w:rPr>
                <w:rFonts w:ascii="Times New Roman" w:hAnsi="Times New Roman"/>
                <w:sz w:val="20"/>
              </w:rPr>
            </w:pPr>
            <w:r>
              <w:rPr>
                <w:rFonts w:ascii="Times New Roman" w:hAnsi="Times New Roman"/>
                <w:sz w:val="20"/>
              </w:rPr>
              <w:t>2.1.9.1</w:t>
            </w:r>
            <w:r w:rsidR="003A3BAD">
              <w:rPr>
                <w:rFonts w:ascii="Times New Roman" w:hAnsi="Times New Roman"/>
                <w:sz w:val="20"/>
              </w:rPr>
              <w:t>.</w:t>
            </w:r>
            <w:r>
              <w:rPr>
                <w:rFonts w:ascii="Times New Roman" w:hAnsi="Times New Roman"/>
                <w:sz w:val="20"/>
              </w:rPr>
              <w:t xml:space="preserve"> </w:t>
            </w:r>
            <w:r w:rsidR="003A3BAD">
              <w:rPr>
                <w:rFonts w:ascii="Times New Roman" w:hAnsi="Times New Roman"/>
                <w:sz w:val="20"/>
              </w:rPr>
              <w:t>О</w:t>
            </w:r>
            <w:r>
              <w:rPr>
                <w:rFonts w:ascii="Times New Roman" w:hAnsi="Times New Roman"/>
                <w:sz w:val="20"/>
              </w:rPr>
              <w:t>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33E2062B" w14:textId="77777777" w:rsidR="00245E2F" w:rsidRDefault="007D1025">
            <w:pPr>
              <w:jc w:val="center"/>
              <w:rPr>
                <w:rFonts w:ascii="Times New Roman" w:hAnsi="Times New Roman"/>
                <w:sz w:val="20"/>
              </w:rPr>
            </w:pPr>
            <w:r>
              <w:rPr>
                <w:rFonts w:ascii="Times New Roman" w:hAnsi="Times New Roman"/>
                <w:sz w:val="20"/>
              </w:rPr>
              <w:t>33.9.1</w:t>
            </w:r>
          </w:p>
        </w:tc>
        <w:tc>
          <w:tcPr>
            <w:tcW w:w="1701" w:type="dxa"/>
            <w:tcBorders>
              <w:top w:val="single" w:sz="4" w:space="0" w:color="000000"/>
              <w:left w:val="single" w:sz="4" w:space="0" w:color="000000"/>
              <w:bottom w:val="single" w:sz="4" w:space="0" w:color="000000"/>
              <w:right w:val="single" w:sz="4" w:space="0" w:color="000000"/>
            </w:tcBorders>
            <w:vAlign w:val="center"/>
          </w:tcPr>
          <w:p w14:paraId="01135BF1"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EBAE87E" w14:textId="77777777" w:rsidR="00245E2F" w:rsidRDefault="007D1025">
            <w:pPr>
              <w:jc w:val="center"/>
              <w:rPr>
                <w:rFonts w:ascii="Times New Roman" w:hAnsi="Times New Roman"/>
                <w:sz w:val="20"/>
              </w:rPr>
            </w:pPr>
            <w:r>
              <w:rPr>
                <w:rFonts w:ascii="Times New Roman" w:hAnsi="Times New Roman"/>
                <w:sz w:val="20"/>
              </w:rPr>
              <w:t>0,016612</w:t>
            </w:r>
          </w:p>
        </w:tc>
        <w:tc>
          <w:tcPr>
            <w:tcW w:w="1572" w:type="dxa"/>
            <w:tcBorders>
              <w:top w:val="single" w:sz="4" w:space="0" w:color="000000"/>
              <w:left w:val="single" w:sz="4" w:space="0" w:color="000000"/>
              <w:bottom w:val="single" w:sz="4" w:space="0" w:color="000000"/>
              <w:right w:val="single" w:sz="4" w:space="0" w:color="000000"/>
            </w:tcBorders>
            <w:vAlign w:val="center"/>
          </w:tcPr>
          <w:p w14:paraId="43760F9A" w14:textId="77777777" w:rsidR="00245E2F" w:rsidRDefault="007D1025">
            <w:pPr>
              <w:jc w:val="center"/>
              <w:rPr>
                <w:rFonts w:ascii="Times New Roman" w:hAnsi="Times New Roman"/>
                <w:sz w:val="20"/>
              </w:rPr>
            </w:pPr>
            <w:r>
              <w:rPr>
                <w:rFonts w:ascii="Times New Roman" w:hAnsi="Times New Roman"/>
                <w:sz w:val="20"/>
              </w:rPr>
              <w:t>5 241,4</w:t>
            </w:r>
          </w:p>
        </w:tc>
        <w:tc>
          <w:tcPr>
            <w:tcW w:w="710" w:type="dxa"/>
            <w:tcBorders>
              <w:top w:val="single" w:sz="4" w:space="0" w:color="000000"/>
              <w:left w:val="single" w:sz="4" w:space="0" w:color="000000"/>
              <w:bottom w:val="single" w:sz="4" w:space="0" w:color="000000"/>
              <w:right w:val="single" w:sz="4" w:space="0" w:color="000000"/>
            </w:tcBorders>
            <w:vAlign w:val="center"/>
          </w:tcPr>
          <w:p w14:paraId="2341667B"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F0546DD" w14:textId="77777777" w:rsidR="00245E2F" w:rsidRDefault="007D1025">
            <w:pPr>
              <w:jc w:val="center"/>
              <w:rPr>
                <w:rFonts w:ascii="Times New Roman" w:hAnsi="Times New Roman"/>
                <w:sz w:val="20"/>
              </w:rPr>
            </w:pPr>
            <w:r>
              <w:rPr>
                <w:rFonts w:ascii="Times New Roman" w:hAnsi="Times New Roman"/>
                <w:sz w:val="20"/>
              </w:rPr>
              <w:t>87,1</w:t>
            </w:r>
          </w:p>
        </w:tc>
        <w:tc>
          <w:tcPr>
            <w:tcW w:w="707" w:type="dxa"/>
            <w:tcBorders>
              <w:top w:val="single" w:sz="4" w:space="0" w:color="000000"/>
              <w:left w:val="single" w:sz="4" w:space="0" w:color="000000"/>
              <w:bottom w:val="single" w:sz="4" w:space="0" w:color="000000"/>
              <w:right w:val="single" w:sz="4" w:space="0" w:color="000000"/>
            </w:tcBorders>
            <w:vAlign w:val="center"/>
          </w:tcPr>
          <w:p w14:paraId="287C5F6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663F6F0" w14:textId="77777777" w:rsidR="00245E2F" w:rsidRDefault="007D1025">
            <w:pPr>
              <w:jc w:val="center"/>
              <w:rPr>
                <w:rFonts w:ascii="Times New Roman" w:hAnsi="Times New Roman"/>
                <w:sz w:val="20"/>
              </w:rPr>
            </w:pPr>
            <w:r>
              <w:rPr>
                <w:rFonts w:ascii="Times New Roman" w:hAnsi="Times New Roman"/>
                <w:sz w:val="20"/>
              </w:rPr>
              <w:t>206 006,9</w:t>
            </w:r>
          </w:p>
        </w:tc>
        <w:tc>
          <w:tcPr>
            <w:tcW w:w="582" w:type="dxa"/>
            <w:tcBorders>
              <w:top w:val="single" w:sz="4" w:space="0" w:color="000000"/>
              <w:left w:val="single" w:sz="4" w:space="0" w:color="000000"/>
              <w:bottom w:val="single" w:sz="4" w:space="0" w:color="000000"/>
              <w:right w:val="single" w:sz="4" w:space="0" w:color="000000"/>
            </w:tcBorders>
            <w:vAlign w:val="center"/>
          </w:tcPr>
          <w:p w14:paraId="040521D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B4C6813" w14:textId="77777777" w:rsidTr="003A3BAD">
        <w:trPr>
          <w:trHeight w:val="375"/>
        </w:trPr>
        <w:tc>
          <w:tcPr>
            <w:tcW w:w="5249" w:type="dxa"/>
            <w:tcBorders>
              <w:top w:val="single" w:sz="4" w:space="0" w:color="000000"/>
              <w:left w:val="single" w:sz="4" w:space="0" w:color="000000"/>
              <w:bottom w:val="single" w:sz="4" w:space="0" w:color="000000"/>
              <w:right w:val="single" w:sz="4" w:space="0" w:color="000000"/>
            </w:tcBorders>
            <w:vAlign w:val="center"/>
          </w:tcPr>
          <w:p w14:paraId="3A6ED79D" w14:textId="77777777" w:rsidR="00245E2F" w:rsidRDefault="007D1025">
            <w:pPr>
              <w:rPr>
                <w:rFonts w:ascii="Times New Roman" w:hAnsi="Times New Roman"/>
                <w:sz w:val="20"/>
              </w:rPr>
            </w:pPr>
            <w:r>
              <w:rPr>
                <w:rFonts w:ascii="Times New Roman" w:hAnsi="Times New Roman"/>
                <w:sz w:val="20"/>
              </w:rPr>
              <w:t>2.1.9.2</w:t>
            </w:r>
            <w:r w:rsidR="003A3BAD">
              <w:rPr>
                <w:rFonts w:ascii="Times New Roman" w:hAnsi="Times New Roman"/>
                <w:sz w:val="20"/>
              </w:rPr>
              <w:t>.</w:t>
            </w:r>
            <w:r>
              <w:rPr>
                <w:rFonts w:ascii="Times New Roman" w:hAnsi="Times New Roman"/>
                <w:sz w:val="20"/>
              </w:rPr>
              <w:t xml:space="preserve"> </w:t>
            </w:r>
            <w:r w:rsidR="003A3BAD">
              <w:rPr>
                <w:rFonts w:ascii="Times New Roman" w:hAnsi="Times New Roman"/>
                <w:sz w:val="20"/>
              </w:rPr>
              <w:t>С</w:t>
            </w:r>
            <w:r>
              <w:rPr>
                <w:rFonts w:ascii="Times New Roman" w:hAnsi="Times New Roman"/>
                <w:sz w:val="20"/>
              </w:rPr>
              <w:t>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49527B0D" w14:textId="77777777" w:rsidR="00245E2F" w:rsidRDefault="007D1025">
            <w:pPr>
              <w:jc w:val="center"/>
              <w:rPr>
                <w:rFonts w:ascii="Times New Roman" w:hAnsi="Times New Roman"/>
                <w:sz w:val="20"/>
              </w:rPr>
            </w:pPr>
            <w:r>
              <w:rPr>
                <w:rFonts w:ascii="Times New Roman" w:hAnsi="Times New Roman"/>
                <w:sz w:val="20"/>
              </w:rPr>
              <w:t>33.9.2</w:t>
            </w:r>
          </w:p>
        </w:tc>
        <w:tc>
          <w:tcPr>
            <w:tcW w:w="1701" w:type="dxa"/>
            <w:tcBorders>
              <w:top w:val="single" w:sz="4" w:space="0" w:color="000000"/>
              <w:left w:val="single" w:sz="4" w:space="0" w:color="000000"/>
              <w:bottom w:val="single" w:sz="4" w:space="0" w:color="000000"/>
              <w:right w:val="single" w:sz="4" w:space="0" w:color="000000"/>
            </w:tcBorders>
            <w:vAlign w:val="center"/>
          </w:tcPr>
          <w:p w14:paraId="7C477377"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C25A2F3" w14:textId="77777777" w:rsidR="00245E2F" w:rsidRDefault="007D1025">
            <w:pPr>
              <w:jc w:val="center"/>
              <w:rPr>
                <w:rFonts w:ascii="Times New Roman" w:hAnsi="Times New Roman"/>
                <w:sz w:val="20"/>
              </w:rPr>
            </w:pPr>
            <w:r>
              <w:rPr>
                <w:rFonts w:ascii="Times New Roman" w:hAnsi="Times New Roman"/>
                <w:sz w:val="20"/>
              </w:rPr>
              <w:t>0,045711</w:t>
            </w:r>
          </w:p>
        </w:tc>
        <w:tc>
          <w:tcPr>
            <w:tcW w:w="1572" w:type="dxa"/>
            <w:tcBorders>
              <w:top w:val="single" w:sz="4" w:space="0" w:color="000000"/>
              <w:left w:val="single" w:sz="4" w:space="0" w:color="000000"/>
              <w:bottom w:val="single" w:sz="4" w:space="0" w:color="000000"/>
              <w:right w:val="single" w:sz="4" w:space="0" w:color="000000"/>
            </w:tcBorders>
            <w:vAlign w:val="center"/>
          </w:tcPr>
          <w:p w14:paraId="2AE934E5" w14:textId="77777777" w:rsidR="00245E2F" w:rsidRDefault="007D1025">
            <w:pPr>
              <w:jc w:val="center"/>
              <w:rPr>
                <w:rFonts w:ascii="Times New Roman" w:hAnsi="Times New Roman"/>
                <w:sz w:val="20"/>
              </w:rPr>
            </w:pPr>
            <w:r>
              <w:rPr>
                <w:rFonts w:ascii="Times New Roman" w:hAnsi="Times New Roman"/>
                <w:sz w:val="20"/>
              </w:rPr>
              <w:t>2 278,6</w:t>
            </w:r>
          </w:p>
        </w:tc>
        <w:tc>
          <w:tcPr>
            <w:tcW w:w="710" w:type="dxa"/>
            <w:tcBorders>
              <w:top w:val="single" w:sz="4" w:space="0" w:color="000000"/>
              <w:left w:val="single" w:sz="4" w:space="0" w:color="000000"/>
              <w:bottom w:val="single" w:sz="4" w:space="0" w:color="000000"/>
              <w:right w:val="single" w:sz="4" w:space="0" w:color="000000"/>
            </w:tcBorders>
            <w:vAlign w:val="center"/>
          </w:tcPr>
          <w:p w14:paraId="4F9F0F4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4191731" w14:textId="77777777" w:rsidR="00245E2F" w:rsidRDefault="007D1025">
            <w:pPr>
              <w:jc w:val="center"/>
              <w:rPr>
                <w:rFonts w:ascii="Times New Roman" w:hAnsi="Times New Roman"/>
                <w:sz w:val="20"/>
              </w:rPr>
            </w:pPr>
            <w:r>
              <w:rPr>
                <w:rFonts w:ascii="Times New Roman" w:hAnsi="Times New Roman"/>
                <w:sz w:val="20"/>
              </w:rPr>
              <w:t>104,2</w:t>
            </w:r>
          </w:p>
        </w:tc>
        <w:tc>
          <w:tcPr>
            <w:tcW w:w="707" w:type="dxa"/>
            <w:tcBorders>
              <w:top w:val="single" w:sz="4" w:space="0" w:color="000000"/>
              <w:left w:val="single" w:sz="4" w:space="0" w:color="000000"/>
              <w:bottom w:val="single" w:sz="4" w:space="0" w:color="000000"/>
              <w:right w:val="single" w:sz="4" w:space="0" w:color="000000"/>
            </w:tcBorders>
            <w:vAlign w:val="center"/>
          </w:tcPr>
          <w:p w14:paraId="719B7FD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583B75D" w14:textId="77777777" w:rsidR="00245E2F" w:rsidRDefault="007D1025">
            <w:pPr>
              <w:jc w:val="center"/>
              <w:rPr>
                <w:rFonts w:ascii="Times New Roman" w:hAnsi="Times New Roman"/>
                <w:sz w:val="20"/>
              </w:rPr>
            </w:pPr>
            <w:r>
              <w:rPr>
                <w:rFonts w:ascii="Times New Roman" w:hAnsi="Times New Roman"/>
                <w:sz w:val="20"/>
              </w:rPr>
              <w:t>246 434,4</w:t>
            </w:r>
          </w:p>
        </w:tc>
        <w:tc>
          <w:tcPr>
            <w:tcW w:w="582" w:type="dxa"/>
            <w:tcBorders>
              <w:top w:val="single" w:sz="4" w:space="0" w:color="000000"/>
              <w:left w:val="single" w:sz="4" w:space="0" w:color="000000"/>
              <w:bottom w:val="single" w:sz="4" w:space="0" w:color="000000"/>
              <w:right w:val="single" w:sz="4" w:space="0" w:color="000000"/>
            </w:tcBorders>
            <w:vAlign w:val="center"/>
          </w:tcPr>
          <w:p w14:paraId="591E526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7A62E65" w14:textId="77777777" w:rsidTr="003A3BAD">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3D418A41" w14:textId="77777777" w:rsidR="00245E2F" w:rsidRDefault="007D1025">
            <w:pPr>
              <w:rPr>
                <w:rFonts w:ascii="Times New Roman" w:hAnsi="Times New Roman"/>
                <w:sz w:val="20"/>
              </w:rPr>
            </w:pPr>
            <w:r>
              <w:rPr>
                <w:rFonts w:ascii="Times New Roman" w:hAnsi="Times New Roman"/>
                <w:sz w:val="20"/>
              </w:rPr>
              <w:t>2.1.9.3</w:t>
            </w:r>
            <w:r w:rsidR="003A3BAD">
              <w:rPr>
                <w:rFonts w:ascii="Times New Roman" w:hAnsi="Times New Roman"/>
                <w:sz w:val="20"/>
              </w:rPr>
              <w:t>.</w:t>
            </w:r>
            <w:r>
              <w:rPr>
                <w:rFonts w:ascii="Times New Roman" w:hAnsi="Times New Roman"/>
                <w:sz w:val="20"/>
              </w:rPr>
              <w:t xml:space="preserve"> </w:t>
            </w:r>
            <w:r w:rsidR="003A3BAD">
              <w:rPr>
                <w:rFonts w:ascii="Times New Roman" w:hAnsi="Times New Roman"/>
                <w:sz w:val="20"/>
              </w:rPr>
              <w:t>Б</w:t>
            </w:r>
            <w:r>
              <w:rPr>
                <w:rFonts w:ascii="Times New Roman" w:hAnsi="Times New Roman"/>
                <w:sz w:val="20"/>
              </w:rPr>
              <w:t>олезней системы кровообращения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1661A214" w14:textId="77777777" w:rsidR="00245E2F" w:rsidRDefault="007D1025">
            <w:pPr>
              <w:jc w:val="center"/>
              <w:rPr>
                <w:rFonts w:ascii="Times New Roman" w:hAnsi="Times New Roman"/>
                <w:sz w:val="20"/>
              </w:rPr>
            </w:pPr>
            <w:r>
              <w:rPr>
                <w:rFonts w:ascii="Times New Roman" w:hAnsi="Times New Roman"/>
                <w:sz w:val="20"/>
              </w:rPr>
              <w:t>33.9.3</w:t>
            </w:r>
          </w:p>
        </w:tc>
        <w:tc>
          <w:tcPr>
            <w:tcW w:w="1701" w:type="dxa"/>
            <w:tcBorders>
              <w:top w:val="single" w:sz="4" w:space="0" w:color="000000"/>
              <w:left w:val="single" w:sz="4" w:space="0" w:color="000000"/>
              <w:bottom w:val="single" w:sz="4" w:space="0" w:color="000000"/>
              <w:right w:val="single" w:sz="4" w:space="0" w:color="000000"/>
            </w:tcBorders>
            <w:vAlign w:val="center"/>
          </w:tcPr>
          <w:p w14:paraId="3A93912A"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A34BF11" w14:textId="77777777" w:rsidR="00245E2F" w:rsidRDefault="007D1025">
            <w:pPr>
              <w:jc w:val="center"/>
              <w:rPr>
                <w:rFonts w:ascii="Times New Roman" w:hAnsi="Times New Roman"/>
                <w:sz w:val="20"/>
              </w:rPr>
            </w:pPr>
            <w:r>
              <w:rPr>
                <w:rFonts w:ascii="Times New Roman" w:hAnsi="Times New Roman"/>
                <w:sz w:val="20"/>
              </w:rPr>
              <w:t>0,174122</w:t>
            </w:r>
          </w:p>
        </w:tc>
        <w:tc>
          <w:tcPr>
            <w:tcW w:w="1572" w:type="dxa"/>
            <w:tcBorders>
              <w:top w:val="single" w:sz="4" w:space="0" w:color="000000"/>
              <w:left w:val="single" w:sz="4" w:space="0" w:color="000000"/>
              <w:bottom w:val="single" w:sz="4" w:space="0" w:color="000000"/>
              <w:right w:val="single" w:sz="4" w:space="0" w:color="000000"/>
            </w:tcBorders>
            <w:vAlign w:val="center"/>
          </w:tcPr>
          <w:p w14:paraId="6492BB9A" w14:textId="77777777" w:rsidR="00245E2F" w:rsidRDefault="007D1025">
            <w:pPr>
              <w:jc w:val="center"/>
              <w:rPr>
                <w:rFonts w:ascii="Times New Roman" w:hAnsi="Times New Roman"/>
                <w:sz w:val="20"/>
              </w:rPr>
            </w:pPr>
            <w:r>
              <w:rPr>
                <w:rFonts w:ascii="Times New Roman" w:hAnsi="Times New Roman"/>
                <w:sz w:val="20"/>
              </w:rPr>
              <w:t>4 453,6</w:t>
            </w:r>
          </w:p>
        </w:tc>
        <w:tc>
          <w:tcPr>
            <w:tcW w:w="710" w:type="dxa"/>
            <w:tcBorders>
              <w:top w:val="single" w:sz="4" w:space="0" w:color="000000"/>
              <w:left w:val="single" w:sz="4" w:space="0" w:color="000000"/>
              <w:bottom w:val="single" w:sz="4" w:space="0" w:color="000000"/>
              <w:right w:val="single" w:sz="4" w:space="0" w:color="000000"/>
            </w:tcBorders>
            <w:vAlign w:val="center"/>
          </w:tcPr>
          <w:p w14:paraId="6C33E74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E3C4A97" w14:textId="77777777" w:rsidR="00245E2F" w:rsidRDefault="007D1025">
            <w:pPr>
              <w:jc w:val="center"/>
              <w:rPr>
                <w:rFonts w:ascii="Times New Roman" w:hAnsi="Times New Roman"/>
                <w:sz w:val="20"/>
              </w:rPr>
            </w:pPr>
            <w:r>
              <w:rPr>
                <w:rFonts w:ascii="Times New Roman" w:hAnsi="Times New Roman"/>
                <w:sz w:val="20"/>
              </w:rPr>
              <w:t>775,5</w:t>
            </w:r>
          </w:p>
        </w:tc>
        <w:tc>
          <w:tcPr>
            <w:tcW w:w="707" w:type="dxa"/>
            <w:tcBorders>
              <w:top w:val="single" w:sz="4" w:space="0" w:color="000000"/>
              <w:left w:val="single" w:sz="4" w:space="0" w:color="000000"/>
              <w:bottom w:val="single" w:sz="4" w:space="0" w:color="000000"/>
              <w:right w:val="single" w:sz="4" w:space="0" w:color="000000"/>
            </w:tcBorders>
            <w:vAlign w:val="center"/>
          </w:tcPr>
          <w:p w14:paraId="0A06348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B1A2FA8" w14:textId="77777777" w:rsidR="00245E2F" w:rsidRDefault="007D1025">
            <w:pPr>
              <w:jc w:val="center"/>
              <w:rPr>
                <w:rFonts w:ascii="Times New Roman" w:hAnsi="Times New Roman"/>
                <w:sz w:val="20"/>
              </w:rPr>
            </w:pPr>
            <w:r>
              <w:rPr>
                <w:rFonts w:ascii="Times New Roman" w:hAnsi="Times New Roman"/>
                <w:sz w:val="20"/>
              </w:rPr>
              <w:t>1 834 752,1</w:t>
            </w:r>
          </w:p>
        </w:tc>
        <w:tc>
          <w:tcPr>
            <w:tcW w:w="582" w:type="dxa"/>
            <w:tcBorders>
              <w:top w:val="single" w:sz="4" w:space="0" w:color="000000"/>
              <w:left w:val="single" w:sz="4" w:space="0" w:color="000000"/>
              <w:bottom w:val="single" w:sz="4" w:space="0" w:color="000000"/>
              <w:right w:val="single" w:sz="4" w:space="0" w:color="000000"/>
            </w:tcBorders>
            <w:vAlign w:val="center"/>
          </w:tcPr>
          <w:p w14:paraId="26A3093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C581507" w14:textId="77777777" w:rsidTr="003A3BAD">
        <w:trPr>
          <w:trHeight w:val="630"/>
        </w:trPr>
        <w:tc>
          <w:tcPr>
            <w:tcW w:w="5249" w:type="dxa"/>
            <w:tcBorders>
              <w:top w:val="single" w:sz="4" w:space="0" w:color="000000"/>
              <w:left w:val="single" w:sz="4" w:space="0" w:color="000000"/>
              <w:bottom w:val="single" w:sz="4" w:space="0" w:color="000000"/>
              <w:right w:val="single" w:sz="4" w:space="0" w:color="000000"/>
            </w:tcBorders>
            <w:vAlign w:val="center"/>
          </w:tcPr>
          <w:p w14:paraId="1D4EAC3D" w14:textId="77777777" w:rsidR="00245E2F" w:rsidRDefault="007D1025">
            <w:pPr>
              <w:rPr>
                <w:rFonts w:ascii="Times New Roman" w:hAnsi="Times New Roman"/>
                <w:sz w:val="20"/>
              </w:rPr>
            </w:pPr>
            <w:r>
              <w:rPr>
                <w:rFonts w:ascii="Times New Roman" w:hAnsi="Times New Roman"/>
                <w:sz w:val="20"/>
              </w:rPr>
              <w:t>2.1.10</w:t>
            </w:r>
            <w:r w:rsidR="003A3BAD">
              <w:rPr>
                <w:rFonts w:ascii="Times New Roman" w:hAnsi="Times New Roman"/>
                <w:sz w:val="20"/>
              </w:rPr>
              <w:t>.</w:t>
            </w:r>
            <w:r>
              <w:rPr>
                <w:rFonts w:ascii="Times New Roman" w:hAnsi="Times New Roman"/>
                <w:sz w:val="20"/>
              </w:rPr>
              <w:t xml:space="preserve"> Дистанционное наблюдение за состоянием здоровья пациентов,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6E3267F0" w14:textId="77777777" w:rsidR="00245E2F" w:rsidRDefault="007D1025">
            <w:pPr>
              <w:jc w:val="center"/>
              <w:rPr>
                <w:rFonts w:ascii="Times New Roman" w:hAnsi="Times New Roman"/>
                <w:sz w:val="20"/>
              </w:rPr>
            </w:pPr>
            <w:r>
              <w:rPr>
                <w:rFonts w:ascii="Times New Roman" w:hAnsi="Times New Roman"/>
                <w:sz w:val="20"/>
              </w:rPr>
              <w:t>33.10</w:t>
            </w:r>
          </w:p>
        </w:tc>
        <w:tc>
          <w:tcPr>
            <w:tcW w:w="1701" w:type="dxa"/>
            <w:tcBorders>
              <w:top w:val="single" w:sz="4" w:space="0" w:color="000000"/>
              <w:left w:val="single" w:sz="4" w:space="0" w:color="000000"/>
              <w:bottom w:val="single" w:sz="4" w:space="0" w:color="000000"/>
              <w:right w:val="single" w:sz="4" w:space="0" w:color="000000"/>
            </w:tcBorders>
            <w:vAlign w:val="center"/>
          </w:tcPr>
          <w:p w14:paraId="1ECA62D7"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53EA74C" w14:textId="77777777" w:rsidR="00245E2F" w:rsidRDefault="007D1025">
            <w:pPr>
              <w:jc w:val="center"/>
              <w:rPr>
                <w:rFonts w:ascii="Times New Roman" w:hAnsi="Times New Roman"/>
                <w:sz w:val="20"/>
              </w:rPr>
            </w:pPr>
            <w:r>
              <w:rPr>
                <w:rFonts w:ascii="Times New Roman" w:hAnsi="Times New Roman"/>
                <w:sz w:val="20"/>
              </w:rPr>
              <w:t>0,018057</w:t>
            </w:r>
          </w:p>
        </w:tc>
        <w:tc>
          <w:tcPr>
            <w:tcW w:w="1572" w:type="dxa"/>
            <w:tcBorders>
              <w:top w:val="single" w:sz="4" w:space="0" w:color="000000"/>
              <w:left w:val="single" w:sz="4" w:space="0" w:color="000000"/>
              <w:bottom w:val="single" w:sz="4" w:space="0" w:color="000000"/>
              <w:right w:val="single" w:sz="4" w:space="0" w:color="000000"/>
            </w:tcBorders>
            <w:vAlign w:val="center"/>
          </w:tcPr>
          <w:p w14:paraId="5FA4FC9A" w14:textId="77777777" w:rsidR="00245E2F" w:rsidRDefault="007D1025">
            <w:pPr>
              <w:jc w:val="center"/>
              <w:rPr>
                <w:rFonts w:ascii="Times New Roman" w:hAnsi="Times New Roman"/>
                <w:sz w:val="20"/>
              </w:rPr>
            </w:pPr>
            <w:r>
              <w:rPr>
                <w:rFonts w:ascii="Times New Roman" w:hAnsi="Times New Roman"/>
                <w:sz w:val="20"/>
              </w:rPr>
              <w:t>1 341,2</w:t>
            </w:r>
          </w:p>
        </w:tc>
        <w:tc>
          <w:tcPr>
            <w:tcW w:w="710" w:type="dxa"/>
            <w:tcBorders>
              <w:top w:val="single" w:sz="4" w:space="0" w:color="000000"/>
              <w:left w:val="single" w:sz="4" w:space="0" w:color="000000"/>
              <w:bottom w:val="single" w:sz="4" w:space="0" w:color="000000"/>
              <w:right w:val="single" w:sz="4" w:space="0" w:color="000000"/>
            </w:tcBorders>
            <w:vAlign w:val="center"/>
          </w:tcPr>
          <w:p w14:paraId="577B92A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AB63AC1" w14:textId="77777777" w:rsidR="00245E2F" w:rsidRDefault="007D1025">
            <w:pPr>
              <w:jc w:val="center"/>
              <w:rPr>
                <w:rFonts w:ascii="Times New Roman" w:hAnsi="Times New Roman"/>
                <w:sz w:val="20"/>
              </w:rPr>
            </w:pPr>
            <w:r>
              <w:rPr>
                <w:rFonts w:ascii="Times New Roman" w:hAnsi="Times New Roman"/>
                <w:sz w:val="20"/>
              </w:rPr>
              <w:t>24,2</w:t>
            </w:r>
          </w:p>
        </w:tc>
        <w:tc>
          <w:tcPr>
            <w:tcW w:w="707" w:type="dxa"/>
            <w:tcBorders>
              <w:top w:val="single" w:sz="4" w:space="0" w:color="000000"/>
              <w:left w:val="single" w:sz="4" w:space="0" w:color="000000"/>
              <w:bottom w:val="single" w:sz="4" w:space="0" w:color="000000"/>
              <w:right w:val="single" w:sz="4" w:space="0" w:color="000000"/>
            </w:tcBorders>
            <w:vAlign w:val="center"/>
          </w:tcPr>
          <w:p w14:paraId="7BF8E46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65EA7D9" w14:textId="77777777" w:rsidR="00245E2F" w:rsidRDefault="007D1025">
            <w:pPr>
              <w:jc w:val="center"/>
              <w:rPr>
                <w:rFonts w:ascii="Times New Roman" w:hAnsi="Times New Roman"/>
                <w:sz w:val="20"/>
              </w:rPr>
            </w:pPr>
            <w:r>
              <w:rPr>
                <w:rFonts w:ascii="Times New Roman" w:hAnsi="Times New Roman"/>
                <w:sz w:val="20"/>
              </w:rPr>
              <w:t>57 295,5</w:t>
            </w:r>
          </w:p>
        </w:tc>
        <w:tc>
          <w:tcPr>
            <w:tcW w:w="582" w:type="dxa"/>
            <w:tcBorders>
              <w:top w:val="single" w:sz="4" w:space="0" w:color="000000"/>
              <w:left w:val="single" w:sz="4" w:space="0" w:color="000000"/>
              <w:bottom w:val="single" w:sz="4" w:space="0" w:color="000000"/>
              <w:right w:val="single" w:sz="4" w:space="0" w:color="000000"/>
            </w:tcBorders>
            <w:vAlign w:val="center"/>
          </w:tcPr>
          <w:p w14:paraId="4859E94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E91C3C8" w14:textId="77777777" w:rsidTr="003A3BAD">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1A2B7028" w14:textId="77777777" w:rsidR="00245E2F" w:rsidRDefault="007D1025">
            <w:pPr>
              <w:rPr>
                <w:rFonts w:ascii="Times New Roman" w:hAnsi="Times New Roman"/>
                <w:sz w:val="20"/>
              </w:rPr>
            </w:pPr>
            <w:r>
              <w:rPr>
                <w:rFonts w:ascii="Times New Roman" w:hAnsi="Times New Roman"/>
                <w:sz w:val="20"/>
              </w:rPr>
              <w:t>2.1.10.1</w:t>
            </w:r>
            <w:r w:rsidR="003A3BAD">
              <w:rPr>
                <w:rFonts w:ascii="Times New Roman" w:hAnsi="Times New Roman"/>
                <w:sz w:val="20"/>
              </w:rPr>
              <w:t>.</w:t>
            </w:r>
            <w:r>
              <w:rPr>
                <w:rFonts w:ascii="Times New Roman" w:hAnsi="Times New Roman"/>
                <w:sz w:val="20"/>
              </w:rPr>
              <w:t xml:space="preserve"> </w:t>
            </w:r>
            <w:r w:rsidR="003A3BAD">
              <w:rPr>
                <w:rFonts w:ascii="Times New Roman" w:hAnsi="Times New Roman"/>
                <w:sz w:val="20"/>
              </w:rPr>
              <w:t>П</w:t>
            </w:r>
            <w:r>
              <w:rPr>
                <w:rFonts w:ascii="Times New Roman" w:hAnsi="Times New Roman"/>
                <w:sz w:val="20"/>
              </w:rPr>
              <w:t>ациентов с сахарным диабетом</w:t>
            </w:r>
          </w:p>
        </w:tc>
        <w:tc>
          <w:tcPr>
            <w:tcW w:w="850" w:type="dxa"/>
            <w:tcBorders>
              <w:top w:val="single" w:sz="4" w:space="0" w:color="000000"/>
              <w:left w:val="single" w:sz="4" w:space="0" w:color="000000"/>
              <w:bottom w:val="single" w:sz="4" w:space="0" w:color="000000"/>
              <w:right w:val="single" w:sz="4" w:space="0" w:color="000000"/>
            </w:tcBorders>
            <w:vAlign w:val="center"/>
          </w:tcPr>
          <w:p w14:paraId="0F7A745E" w14:textId="77777777" w:rsidR="00245E2F" w:rsidRDefault="007D1025">
            <w:pPr>
              <w:jc w:val="center"/>
              <w:rPr>
                <w:rFonts w:ascii="Times New Roman" w:hAnsi="Times New Roman"/>
                <w:sz w:val="20"/>
              </w:rPr>
            </w:pPr>
            <w:r>
              <w:rPr>
                <w:rFonts w:ascii="Times New Roman" w:hAnsi="Times New Roman"/>
                <w:sz w:val="20"/>
              </w:rPr>
              <w:t>33.10.1</w:t>
            </w:r>
          </w:p>
        </w:tc>
        <w:tc>
          <w:tcPr>
            <w:tcW w:w="1701" w:type="dxa"/>
            <w:tcBorders>
              <w:top w:val="single" w:sz="4" w:space="0" w:color="000000"/>
              <w:left w:val="single" w:sz="4" w:space="0" w:color="000000"/>
              <w:bottom w:val="single" w:sz="4" w:space="0" w:color="000000"/>
              <w:right w:val="single" w:sz="4" w:space="0" w:color="000000"/>
            </w:tcBorders>
            <w:vAlign w:val="center"/>
          </w:tcPr>
          <w:p w14:paraId="67CEF8B6"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A2851A9" w14:textId="77777777" w:rsidR="00245E2F" w:rsidRDefault="007D1025">
            <w:pPr>
              <w:jc w:val="center"/>
              <w:rPr>
                <w:rFonts w:ascii="Times New Roman" w:hAnsi="Times New Roman"/>
                <w:sz w:val="20"/>
              </w:rPr>
            </w:pPr>
            <w:r>
              <w:rPr>
                <w:rFonts w:ascii="Times New Roman" w:hAnsi="Times New Roman"/>
                <w:sz w:val="20"/>
              </w:rPr>
              <w:t>0,000970</w:t>
            </w:r>
          </w:p>
        </w:tc>
        <w:tc>
          <w:tcPr>
            <w:tcW w:w="1572" w:type="dxa"/>
            <w:tcBorders>
              <w:top w:val="single" w:sz="4" w:space="0" w:color="000000"/>
              <w:left w:val="single" w:sz="4" w:space="0" w:color="000000"/>
              <w:bottom w:val="single" w:sz="4" w:space="0" w:color="000000"/>
              <w:right w:val="single" w:sz="4" w:space="0" w:color="000000"/>
            </w:tcBorders>
            <w:vAlign w:val="center"/>
          </w:tcPr>
          <w:p w14:paraId="47D17751" w14:textId="77777777" w:rsidR="00245E2F" w:rsidRDefault="007D1025">
            <w:pPr>
              <w:jc w:val="center"/>
              <w:rPr>
                <w:rFonts w:ascii="Times New Roman" w:hAnsi="Times New Roman"/>
                <w:sz w:val="20"/>
              </w:rPr>
            </w:pPr>
            <w:r>
              <w:rPr>
                <w:rFonts w:ascii="Times New Roman" w:hAnsi="Times New Roman"/>
                <w:sz w:val="20"/>
              </w:rPr>
              <w:t>4 418,6</w:t>
            </w:r>
          </w:p>
        </w:tc>
        <w:tc>
          <w:tcPr>
            <w:tcW w:w="710" w:type="dxa"/>
            <w:tcBorders>
              <w:top w:val="single" w:sz="4" w:space="0" w:color="000000"/>
              <w:left w:val="single" w:sz="4" w:space="0" w:color="000000"/>
              <w:bottom w:val="single" w:sz="4" w:space="0" w:color="000000"/>
              <w:right w:val="single" w:sz="4" w:space="0" w:color="000000"/>
            </w:tcBorders>
            <w:vAlign w:val="center"/>
          </w:tcPr>
          <w:p w14:paraId="49DB3DB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ADC30EE" w14:textId="77777777" w:rsidR="00245E2F" w:rsidRDefault="007D1025">
            <w:pPr>
              <w:jc w:val="center"/>
              <w:rPr>
                <w:rFonts w:ascii="Times New Roman" w:hAnsi="Times New Roman"/>
                <w:sz w:val="20"/>
              </w:rPr>
            </w:pPr>
            <w:r>
              <w:rPr>
                <w:rFonts w:ascii="Times New Roman" w:hAnsi="Times New Roman"/>
                <w:sz w:val="20"/>
              </w:rPr>
              <w:t>4,3</w:t>
            </w:r>
          </w:p>
        </w:tc>
        <w:tc>
          <w:tcPr>
            <w:tcW w:w="707" w:type="dxa"/>
            <w:tcBorders>
              <w:top w:val="single" w:sz="4" w:space="0" w:color="000000"/>
              <w:left w:val="single" w:sz="4" w:space="0" w:color="000000"/>
              <w:bottom w:val="single" w:sz="4" w:space="0" w:color="000000"/>
              <w:right w:val="single" w:sz="4" w:space="0" w:color="000000"/>
            </w:tcBorders>
            <w:vAlign w:val="center"/>
          </w:tcPr>
          <w:p w14:paraId="6C4E204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C3953E2" w14:textId="77777777" w:rsidR="00245E2F" w:rsidRDefault="007D1025">
            <w:pPr>
              <w:jc w:val="center"/>
              <w:rPr>
                <w:rFonts w:ascii="Times New Roman" w:hAnsi="Times New Roman"/>
                <w:sz w:val="20"/>
              </w:rPr>
            </w:pPr>
            <w:r>
              <w:rPr>
                <w:rFonts w:ascii="Times New Roman" w:hAnsi="Times New Roman"/>
                <w:sz w:val="20"/>
              </w:rPr>
              <w:t>10 140,7</w:t>
            </w:r>
          </w:p>
        </w:tc>
        <w:tc>
          <w:tcPr>
            <w:tcW w:w="582" w:type="dxa"/>
            <w:tcBorders>
              <w:top w:val="single" w:sz="4" w:space="0" w:color="000000"/>
              <w:left w:val="single" w:sz="4" w:space="0" w:color="000000"/>
              <w:bottom w:val="single" w:sz="4" w:space="0" w:color="000000"/>
              <w:right w:val="single" w:sz="4" w:space="0" w:color="000000"/>
            </w:tcBorders>
            <w:vAlign w:val="center"/>
          </w:tcPr>
          <w:p w14:paraId="0E53C3F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C126D4A" w14:textId="77777777" w:rsidTr="003A3BAD">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79109C74" w14:textId="77777777" w:rsidR="00245E2F" w:rsidRDefault="007D1025">
            <w:pPr>
              <w:rPr>
                <w:rFonts w:ascii="Times New Roman" w:hAnsi="Times New Roman"/>
                <w:sz w:val="20"/>
              </w:rPr>
            </w:pPr>
            <w:r>
              <w:rPr>
                <w:rFonts w:ascii="Times New Roman" w:hAnsi="Times New Roman"/>
                <w:sz w:val="20"/>
              </w:rPr>
              <w:t>2.1.10.2</w:t>
            </w:r>
            <w:r w:rsidR="003A3BAD">
              <w:rPr>
                <w:rFonts w:ascii="Times New Roman" w:hAnsi="Times New Roman"/>
                <w:sz w:val="20"/>
              </w:rPr>
              <w:t>.</w:t>
            </w:r>
            <w:r>
              <w:rPr>
                <w:rFonts w:ascii="Times New Roman" w:hAnsi="Times New Roman"/>
                <w:sz w:val="20"/>
              </w:rPr>
              <w:t xml:space="preserve"> </w:t>
            </w:r>
            <w:r w:rsidR="003A3BAD">
              <w:rPr>
                <w:rFonts w:ascii="Times New Roman" w:hAnsi="Times New Roman"/>
                <w:sz w:val="20"/>
              </w:rPr>
              <w:t>П</w:t>
            </w:r>
            <w:r>
              <w:rPr>
                <w:rFonts w:ascii="Times New Roman" w:hAnsi="Times New Roman"/>
                <w:sz w:val="20"/>
              </w:rPr>
              <w:t>ациентов с артериальной гипертензией</w:t>
            </w:r>
          </w:p>
        </w:tc>
        <w:tc>
          <w:tcPr>
            <w:tcW w:w="850" w:type="dxa"/>
            <w:tcBorders>
              <w:top w:val="single" w:sz="4" w:space="0" w:color="000000"/>
              <w:left w:val="single" w:sz="4" w:space="0" w:color="000000"/>
              <w:bottom w:val="single" w:sz="4" w:space="0" w:color="000000"/>
              <w:right w:val="single" w:sz="4" w:space="0" w:color="000000"/>
            </w:tcBorders>
            <w:vAlign w:val="center"/>
          </w:tcPr>
          <w:p w14:paraId="0D4F1551" w14:textId="77777777" w:rsidR="00245E2F" w:rsidRDefault="007D1025">
            <w:pPr>
              <w:jc w:val="center"/>
              <w:rPr>
                <w:rFonts w:ascii="Times New Roman" w:hAnsi="Times New Roman"/>
                <w:sz w:val="20"/>
              </w:rPr>
            </w:pPr>
            <w:r>
              <w:rPr>
                <w:rFonts w:ascii="Times New Roman" w:hAnsi="Times New Roman"/>
                <w:sz w:val="20"/>
              </w:rPr>
              <w:t>33.10.2</w:t>
            </w:r>
          </w:p>
        </w:tc>
        <w:tc>
          <w:tcPr>
            <w:tcW w:w="1701" w:type="dxa"/>
            <w:tcBorders>
              <w:top w:val="single" w:sz="4" w:space="0" w:color="000000"/>
              <w:left w:val="single" w:sz="4" w:space="0" w:color="000000"/>
              <w:bottom w:val="single" w:sz="4" w:space="0" w:color="000000"/>
              <w:right w:val="single" w:sz="4" w:space="0" w:color="000000"/>
            </w:tcBorders>
            <w:vAlign w:val="center"/>
          </w:tcPr>
          <w:p w14:paraId="2DF16B9D"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1BA3FCD" w14:textId="77777777" w:rsidR="00245E2F" w:rsidRDefault="007D1025">
            <w:pPr>
              <w:jc w:val="center"/>
              <w:rPr>
                <w:rFonts w:ascii="Times New Roman" w:hAnsi="Times New Roman"/>
                <w:sz w:val="20"/>
              </w:rPr>
            </w:pPr>
            <w:r>
              <w:rPr>
                <w:rFonts w:ascii="Times New Roman" w:hAnsi="Times New Roman"/>
                <w:sz w:val="20"/>
              </w:rPr>
              <w:t>0,017087</w:t>
            </w:r>
          </w:p>
        </w:tc>
        <w:tc>
          <w:tcPr>
            <w:tcW w:w="1572" w:type="dxa"/>
            <w:tcBorders>
              <w:top w:val="single" w:sz="4" w:space="0" w:color="000000"/>
              <w:left w:val="single" w:sz="4" w:space="0" w:color="000000"/>
              <w:bottom w:val="single" w:sz="4" w:space="0" w:color="000000"/>
              <w:right w:val="single" w:sz="4" w:space="0" w:color="000000"/>
            </w:tcBorders>
            <w:vAlign w:val="center"/>
          </w:tcPr>
          <w:p w14:paraId="012E662E" w14:textId="77777777" w:rsidR="00245E2F" w:rsidRDefault="007D1025">
            <w:pPr>
              <w:jc w:val="center"/>
              <w:rPr>
                <w:rFonts w:ascii="Times New Roman" w:hAnsi="Times New Roman"/>
                <w:sz w:val="20"/>
              </w:rPr>
            </w:pPr>
            <w:r>
              <w:rPr>
                <w:rFonts w:ascii="Times New Roman" w:hAnsi="Times New Roman"/>
                <w:sz w:val="20"/>
              </w:rPr>
              <w:t>1 166,4</w:t>
            </w:r>
          </w:p>
        </w:tc>
        <w:tc>
          <w:tcPr>
            <w:tcW w:w="710" w:type="dxa"/>
            <w:tcBorders>
              <w:top w:val="single" w:sz="4" w:space="0" w:color="000000"/>
              <w:left w:val="single" w:sz="4" w:space="0" w:color="000000"/>
              <w:bottom w:val="single" w:sz="4" w:space="0" w:color="000000"/>
              <w:right w:val="single" w:sz="4" w:space="0" w:color="000000"/>
            </w:tcBorders>
            <w:vAlign w:val="center"/>
          </w:tcPr>
          <w:p w14:paraId="6C12A9DB"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30B2AC7" w14:textId="77777777" w:rsidR="00245E2F" w:rsidRDefault="007D1025">
            <w:pPr>
              <w:jc w:val="center"/>
              <w:rPr>
                <w:rFonts w:ascii="Times New Roman" w:hAnsi="Times New Roman"/>
                <w:sz w:val="20"/>
              </w:rPr>
            </w:pPr>
            <w:r>
              <w:rPr>
                <w:rFonts w:ascii="Times New Roman" w:hAnsi="Times New Roman"/>
                <w:sz w:val="20"/>
              </w:rPr>
              <w:t>19,9</w:t>
            </w:r>
          </w:p>
        </w:tc>
        <w:tc>
          <w:tcPr>
            <w:tcW w:w="707" w:type="dxa"/>
            <w:tcBorders>
              <w:top w:val="single" w:sz="4" w:space="0" w:color="000000"/>
              <w:left w:val="single" w:sz="4" w:space="0" w:color="000000"/>
              <w:bottom w:val="single" w:sz="4" w:space="0" w:color="000000"/>
              <w:right w:val="single" w:sz="4" w:space="0" w:color="000000"/>
            </w:tcBorders>
            <w:vAlign w:val="center"/>
          </w:tcPr>
          <w:p w14:paraId="7E74C8D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148E06D" w14:textId="77777777" w:rsidR="00245E2F" w:rsidRDefault="007D1025">
            <w:pPr>
              <w:jc w:val="center"/>
              <w:rPr>
                <w:rFonts w:ascii="Times New Roman" w:hAnsi="Times New Roman"/>
                <w:sz w:val="20"/>
              </w:rPr>
            </w:pPr>
            <w:r>
              <w:rPr>
                <w:rFonts w:ascii="Times New Roman" w:hAnsi="Times New Roman"/>
                <w:sz w:val="20"/>
              </w:rPr>
              <w:t>47 154,8</w:t>
            </w:r>
          </w:p>
        </w:tc>
        <w:tc>
          <w:tcPr>
            <w:tcW w:w="582" w:type="dxa"/>
            <w:tcBorders>
              <w:top w:val="single" w:sz="4" w:space="0" w:color="000000"/>
              <w:left w:val="single" w:sz="4" w:space="0" w:color="000000"/>
              <w:bottom w:val="single" w:sz="4" w:space="0" w:color="000000"/>
              <w:right w:val="single" w:sz="4" w:space="0" w:color="000000"/>
            </w:tcBorders>
            <w:vAlign w:val="center"/>
          </w:tcPr>
          <w:p w14:paraId="43D6A20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5CEEF97" w14:textId="77777777" w:rsidTr="003A3BAD">
        <w:trPr>
          <w:trHeight w:val="630"/>
        </w:trPr>
        <w:tc>
          <w:tcPr>
            <w:tcW w:w="5249" w:type="dxa"/>
            <w:tcBorders>
              <w:top w:val="single" w:sz="4" w:space="0" w:color="000000"/>
              <w:left w:val="single" w:sz="4" w:space="0" w:color="000000"/>
              <w:bottom w:val="single" w:sz="4" w:space="0" w:color="000000"/>
              <w:right w:val="single" w:sz="4" w:space="0" w:color="000000"/>
            </w:tcBorders>
            <w:vAlign w:val="center"/>
          </w:tcPr>
          <w:p w14:paraId="09F770B3" w14:textId="77777777" w:rsidR="00245E2F" w:rsidRDefault="007D1025">
            <w:pPr>
              <w:rPr>
                <w:rFonts w:ascii="Times New Roman" w:hAnsi="Times New Roman"/>
                <w:sz w:val="20"/>
              </w:rPr>
            </w:pPr>
            <w:r>
              <w:rPr>
                <w:rFonts w:ascii="Times New Roman" w:hAnsi="Times New Roman"/>
                <w:sz w:val="20"/>
              </w:rPr>
              <w:t>2.1.11</w:t>
            </w:r>
            <w:r w:rsidR="00D70310">
              <w:rPr>
                <w:rFonts w:ascii="Times New Roman" w:hAnsi="Times New Roman"/>
                <w:sz w:val="20"/>
              </w:rPr>
              <w:t>.</w:t>
            </w:r>
            <w:r>
              <w:rPr>
                <w:rFonts w:ascii="Times New Roman" w:hAnsi="Times New Roman"/>
                <w:sz w:val="20"/>
              </w:rPr>
              <w:t xml:space="preserve"> Посещения с профилактическими целями центров здоровья, включая диспансерное наблюдение</w:t>
            </w:r>
          </w:p>
        </w:tc>
        <w:tc>
          <w:tcPr>
            <w:tcW w:w="850" w:type="dxa"/>
            <w:tcBorders>
              <w:top w:val="single" w:sz="4" w:space="0" w:color="000000"/>
              <w:left w:val="single" w:sz="4" w:space="0" w:color="000000"/>
              <w:bottom w:val="single" w:sz="4" w:space="0" w:color="000000"/>
              <w:right w:val="single" w:sz="4" w:space="0" w:color="000000"/>
            </w:tcBorders>
            <w:vAlign w:val="center"/>
          </w:tcPr>
          <w:p w14:paraId="74AB3B12" w14:textId="77777777" w:rsidR="00245E2F" w:rsidRDefault="007D1025">
            <w:pPr>
              <w:jc w:val="center"/>
              <w:rPr>
                <w:rFonts w:ascii="Times New Roman" w:hAnsi="Times New Roman"/>
                <w:sz w:val="20"/>
              </w:rPr>
            </w:pPr>
            <w:r>
              <w:rPr>
                <w:rFonts w:ascii="Times New Roman" w:hAnsi="Times New Roman"/>
                <w:sz w:val="20"/>
              </w:rPr>
              <w:t>33.11</w:t>
            </w:r>
          </w:p>
        </w:tc>
        <w:tc>
          <w:tcPr>
            <w:tcW w:w="1701" w:type="dxa"/>
            <w:tcBorders>
              <w:top w:val="single" w:sz="4" w:space="0" w:color="000000"/>
              <w:left w:val="single" w:sz="4" w:space="0" w:color="000000"/>
              <w:bottom w:val="single" w:sz="4" w:space="0" w:color="000000"/>
              <w:right w:val="single" w:sz="4" w:space="0" w:color="000000"/>
            </w:tcBorders>
            <w:vAlign w:val="center"/>
          </w:tcPr>
          <w:p w14:paraId="68061CA5"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D85D090" w14:textId="77777777" w:rsidR="00245E2F" w:rsidRDefault="007D1025">
            <w:pPr>
              <w:jc w:val="center"/>
              <w:rPr>
                <w:rFonts w:ascii="Times New Roman" w:hAnsi="Times New Roman"/>
                <w:sz w:val="20"/>
              </w:rPr>
            </w:pPr>
            <w:r>
              <w:rPr>
                <w:rFonts w:ascii="Times New Roman" w:hAnsi="Times New Roman"/>
                <w:sz w:val="20"/>
              </w:rPr>
              <w:t>0,032831</w:t>
            </w:r>
          </w:p>
        </w:tc>
        <w:tc>
          <w:tcPr>
            <w:tcW w:w="1572" w:type="dxa"/>
            <w:tcBorders>
              <w:top w:val="single" w:sz="4" w:space="0" w:color="000000"/>
              <w:left w:val="single" w:sz="4" w:space="0" w:color="000000"/>
              <w:bottom w:val="single" w:sz="4" w:space="0" w:color="000000"/>
              <w:right w:val="single" w:sz="4" w:space="0" w:color="000000"/>
            </w:tcBorders>
            <w:vAlign w:val="center"/>
          </w:tcPr>
          <w:p w14:paraId="219F105C" w14:textId="77777777" w:rsidR="00245E2F" w:rsidRDefault="007D1025">
            <w:pPr>
              <w:jc w:val="center"/>
              <w:rPr>
                <w:rFonts w:ascii="Times New Roman" w:hAnsi="Times New Roman"/>
                <w:sz w:val="20"/>
              </w:rPr>
            </w:pPr>
            <w:r>
              <w:rPr>
                <w:rFonts w:ascii="Times New Roman" w:hAnsi="Times New Roman"/>
                <w:sz w:val="20"/>
              </w:rPr>
              <w:t>2 029,8</w:t>
            </w:r>
          </w:p>
        </w:tc>
        <w:tc>
          <w:tcPr>
            <w:tcW w:w="710" w:type="dxa"/>
            <w:tcBorders>
              <w:top w:val="single" w:sz="4" w:space="0" w:color="000000"/>
              <w:left w:val="single" w:sz="4" w:space="0" w:color="000000"/>
              <w:bottom w:val="single" w:sz="4" w:space="0" w:color="000000"/>
              <w:right w:val="single" w:sz="4" w:space="0" w:color="000000"/>
            </w:tcBorders>
            <w:vAlign w:val="center"/>
          </w:tcPr>
          <w:p w14:paraId="6E43706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C3C67ED" w14:textId="77777777" w:rsidR="00245E2F" w:rsidRDefault="007D1025">
            <w:pPr>
              <w:jc w:val="center"/>
              <w:rPr>
                <w:rFonts w:ascii="Times New Roman" w:hAnsi="Times New Roman"/>
                <w:sz w:val="20"/>
              </w:rPr>
            </w:pPr>
            <w:r>
              <w:rPr>
                <w:rFonts w:ascii="Times New Roman" w:hAnsi="Times New Roman"/>
                <w:sz w:val="20"/>
              </w:rPr>
              <w:t>66,6</w:t>
            </w:r>
          </w:p>
        </w:tc>
        <w:tc>
          <w:tcPr>
            <w:tcW w:w="707" w:type="dxa"/>
            <w:tcBorders>
              <w:top w:val="single" w:sz="4" w:space="0" w:color="000000"/>
              <w:left w:val="single" w:sz="4" w:space="0" w:color="000000"/>
              <w:bottom w:val="single" w:sz="4" w:space="0" w:color="000000"/>
              <w:right w:val="single" w:sz="4" w:space="0" w:color="000000"/>
            </w:tcBorders>
            <w:vAlign w:val="center"/>
          </w:tcPr>
          <w:p w14:paraId="246BCBA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66FEC34" w14:textId="77777777" w:rsidR="00245E2F" w:rsidRDefault="007D1025">
            <w:pPr>
              <w:jc w:val="center"/>
              <w:rPr>
                <w:rFonts w:ascii="Times New Roman" w:hAnsi="Times New Roman"/>
                <w:sz w:val="20"/>
              </w:rPr>
            </w:pPr>
            <w:r>
              <w:rPr>
                <w:rFonts w:ascii="Times New Roman" w:hAnsi="Times New Roman"/>
                <w:sz w:val="20"/>
              </w:rPr>
              <w:t>157 670,3</w:t>
            </w:r>
          </w:p>
        </w:tc>
        <w:tc>
          <w:tcPr>
            <w:tcW w:w="582" w:type="dxa"/>
            <w:tcBorders>
              <w:top w:val="single" w:sz="4" w:space="0" w:color="000000"/>
              <w:left w:val="single" w:sz="4" w:space="0" w:color="000000"/>
              <w:bottom w:val="single" w:sz="4" w:space="0" w:color="000000"/>
              <w:right w:val="single" w:sz="4" w:space="0" w:color="000000"/>
            </w:tcBorders>
            <w:vAlign w:val="center"/>
          </w:tcPr>
          <w:p w14:paraId="1EC5656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4D7DDBE" w14:textId="77777777" w:rsidTr="003A3BAD">
        <w:trPr>
          <w:trHeight w:val="540"/>
        </w:trPr>
        <w:tc>
          <w:tcPr>
            <w:tcW w:w="5249" w:type="dxa"/>
            <w:tcBorders>
              <w:top w:val="single" w:sz="4" w:space="0" w:color="000000"/>
              <w:left w:val="single" w:sz="4" w:space="0" w:color="000000"/>
              <w:bottom w:val="single" w:sz="4" w:space="0" w:color="000000"/>
              <w:right w:val="single" w:sz="4" w:space="0" w:color="000000"/>
            </w:tcBorders>
            <w:vAlign w:val="center"/>
          </w:tcPr>
          <w:p w14:paraId="3ECA33EB" w14:textId="77777777" w:rsidR="00245E2F" w:rsidRDefault="007D1025">
            <w:pPr>
              <w:rPr>
                <w:rFonts w:ascii="Times New Roman" w:hAnsi="Times New Roman"/>
                <w:sz w:val="20"/>
              </w:rPr>
            </w:pPr>
            <w:r>
              <w:rPr>
                <w:rFonts w:ascii="Times New Roman" w:hAnsi="Times New Roman"/>
                <w:sz w:val="20"/>
              </w:rPr>
              <w:t>2.1.12</w:t>
            </w:r>
            <w:r w:rsidR="00D70310">
              <w:rPr>
                <w:rFonts w:ascii="Times New Roman" w:hAnsi="Times New Roman"/>
                <w:sz w:val="20"/>
              </w:rPr>
              <w:t>.</w:t>
            </w:r>
            <w:r>
              <w:rPr>
                <w:rFonts w:ascii="Times New Roman" w:hAnsi="Times New Roman"/>
                <w:sz w:val="20"/>
              </w:rPr>
              <w:t xml:space="preserve"> Вакцинация для профилактики пневмококковых инфекций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6E36A3D2" w14:textId="77777777" w:rsidR="00245E2F" w:rsidRDefault="007D1025">
            <w:pPr>
              <w:jc w:val="center"/>
              <w:rPr>
                <w:rFonts w:ascii="Times New Roman" w:hAnsi="Times New Roman"/>
                <w:sz w:val="20"/>
              </w:rPr>
            </w:pPr>
            <w:r>
              <w:rPr>
                <w:rFonts w:ascii="Times New Roman" w:hAnsi="Times New Roman"/>
                <w:sz w:val="20"/>
              </w:rPr>
              <w:t>33.12</w:t>
            </w:r>
          </w:p>
        </w:tc>
        <w:tc>
          <w:tcPr>
            <w:tcW w:w="1701" w:type="dxa"/>
            <w:tcBorders>
              <w:top w:val="single" w:sz="4" w:space="0" w:color="000000"/>
              <w:left w:val="single" w:sz="4" w:space="0" w:color="000000"/>
              <w:bottom w:val="single" w:sz="4" w:space="0" w:color="000000"/>
              <w:right w:val="single" w:sz="4" w:space="0" w:color="000000"/>
            </w:tcBorders>
            <w:vAlign w:val="center"/>
          </w:tcPr>
          <w:p w14:paraId="4137AD3E"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FFE0A67" w14:textId="77777777" w:rsidR="00245E2F" w:rsidRDefault="007D1025">
            <w:pPr>
              <w:jc w:val="center"/>
              <w:rPr>
                <w:rFonts w:ascii="Times New Roman" w:hAnsi="Times New Roman"/>
                <w:sz w:val="20"/>
              </w:rPr>
            </w:pPr>
            <w:r>
              <w:rPr>
                <w:rFonts w:ascii="Times New Roman" w:hAnsi="Times New Roman"/>
                <w:sz w:val="20"/>
              </w:rPr>
              <w:t>0,021666</w:t>
            </w:r>
          </w:p>
        </w:tc>
        <w:tc>
          <w:tcPr>
            <w:tcW w:w="1572" w:type="dxa"/>
            <w:tcBorders>
              <w:top w:val="single" w:sz="4" w:space="0" w:color="000000"/>
              <w:left w:val="single" w:sz="4" w:space="0" w:color="000000"/>
              <w:bottom w:val="single" w:sz="4" w:space="0" w:color="000000"/>
              <w:right w:val="single" w:sz="4" w:space="0" w:color="000000"/>
            </w:tcBorders>
            <w:vAlign w:val="center"/>
          </w:tcPr>
          <w:p w14:paraId="1FE1D3F5" w14:textId="77777777" w:rsidR="00245E2F" w:rsidRDefault="007D1025">
            <w:pPr>
              <w:jc w:val="center"/>
              <w:rPr>
                <w:rFonts w:ascii="Times New Roman" w:hAnsi="Times New Roman"/>
                <w:sz w:val="20"/>
              </w:rPr>
            </w:pPr>
            <w:r>
              <w:rPr>
                <w:rFonts w:ascii="Times New Roman" w:hAnsi="Times New Roman"/>
                <w:sz w:val="20"/>
              </w:rPr>
              <w:t>2 839,0</w:t>
            </w:r>
          </w:p>
        </w:tc>
        <w:tc>
          <w:tcPr>
            <w:tcW w:w="710" w:type="dxa"/>
            <w:tcBorders>
              <w:top w:val="single" w:sz="4" w:space="0" w:color="000000"/>
              <w:left w:val="single" w:sz="4" w:space="0" w:color="000000"/>
              <w:bottom w:val="single" w:sz="4" w:space="0" w:color="000000"/>
              <w:right w:val="single" w:sz="4" w:space="0" w:color="000000"/>
            </w:tcBorders>
            <w:vAlign w:val="center"/>
          </w:tcPr>
          <w:p w14:paraId="358D1CD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19959B4" w14:textId="77777777" w:rsidR="00245E2F" w:rsidRDefault="007D1025">
            <w:pPr>
              <w:jc w:val="center"/>
              <w:rPr>
                <w:rFonts w:ascii="Times New Roman" w:hAnsi="Times New Roman"/>
                <w:sz w:val="20"/>
              </w:rPr>
            </w:pPr>
            <w:r>
              <w:rPr>
                <w:rFonts w:ascii="Times New Roman" w:hAnsi="Times New Roman"/>
                <w:sz w:val="20"/>
              </w:rPr>
              <w:t>61,5</w:t>
            </w:r>
          </w:p>
        </w:tc>
        <w:tc>
          <w:tcPr>
            <w:tcW w:w="707" w:type="dxa"/>
            <w:tcBorders>
              <w:top w:val="single" w:sz="4" w:space="0" w:color="000000"/>
              <w:left w:val="single" w:sz="4" w:space="0" w:color="000000"/>
              <w:bottom w:val="single" w:sz="4" w:space="0" w:color="000000"/>
              <w:right w:val="single" w:sz="4" w:space="0" w:color="000000"/>
            </w:tcBorders>
            <w:vAlign w:val="center"/>
          </w:tcPr>
          <w:p w14:paraId="7312F4D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94749D3" w14:textId="77777777" w:rsidR="00245E2F" w:rsidRDefault="007D1025">
            <w:pPr>
              <w:jc w:val="center"/>
              <w:rPr>
                <w:rFonts w:ascii="Times New Roman" w:hAnsi="Times New Roman"/>
                <w:sz w:val="20"/>
              </w:rPr>
            </w:pPr>
            <w:r>
              <w:rPr>
                <w:rFonts w:ascii="Times New Roman" w:hAnsi="Times New Roman"/>
                <w:sz w:val="20"/>
              </w:rPr>
              <w:t>145 531,4</w:t>
            </w:r>
          </w:p>
        </w:tc>
        <w:tc>
          <w:tcPr>
            <w:tcW w:w="582" w:type="dxa"/>
            <w:tcBorders>
              <w:top w:val="single" w:sz="4" w:space="0" w:color="000000"/>
              <w:left w:val="single" w:sz="4" w:space="0" w:color="000000"/>
              <w:bottom w:val="single" w:sz="4" w:space="0" w:color="000000"/>
              <w:right w:val="single" w:sz="4" w:space="0" w:color="000000"/>
            </w:tcBorders>
            <w:vAlign w:val="center"/>
          </w:tcPr>
          <w:p w14:paraId="7EE7FCB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CF91C88" w14:textId="77777777" w:rsidTr="003A3BAD">
        <w:trPr>
          <w:trHeight w:val="853"/>
        </w:trPr>
        <w:tc>
          <w:tcPr>
            <w:tcW w:w="5249" w:type="dxa"/>
            <w:tcBorders>
              <w:top w:val="single" w:sz="4" w:space="0" w:color="000000"/>
              <w:left w:val="single" w:sz="4" w:space="0" w:color="000000"/>
              <w:bottom w:val="single" w:sz="4" w:space="0" w:color="000000"/>
              <w:right w:val="single" w:sz="4" w:space="0" w:color="000000"/>
            </w:tcBorders>
            <w:vAlign w:val="center"/>
          </w:tcPr>
          <w:p w14:paraId="086277E7" w14:textId="77777777" w:rsidR="00245E2F" w:rsidRDefault="00951C3C">
            <w:pPr>
              <w:rPr>
                <w:rFonts w:ascii="Times New Roman" w:hAnsi="Times New Roman"/>
                <w:sz w:val="20"/>
              </w:rPr>
            </w:pPr>
            <w:r>
              <w:rPr>
                <w:rFonts w:ascii="Times New Roman" w:hAnsi="Times New Roman"/>
                <w:sz w:val="20"/>
              </w:rPr>
              <w:t>2.2.</w:t>
            </w:r>
            <w:r w:rsidR="007D1025">
              <w:rPr>
                <w:rFonts w:ascii="Times New Roman" w:hAnsi="Times New Roman"/>
                <w:sz w:val="20"/>
              </w:rPr>
              <w:t xml:space="preserve"> В условиях дневных стационаров (первичная медико</w:t>
            </w:r>
            <w:r>
              <w:rPr>
                <w:rFonts w:ascii="Times New Roman" w:hAnsi="Times New Roman"/>
                <w:sz w:val="20"/>
              </w:rPr>
              <w:t>-</w:t>
            </w:r>
            <w:r w:rsidR="007D1025">
              <w:rPr>
                <w:rFonts w:ascii="Times New Roman" w:hAnsi="Times New Roman"/>
                <w:sz w:val="20"/>
              </w:rPr>
              <w:t xml:space="preserve"> санитарная помощь, специализированная медицинская помощь), за исключением медицинской реабилитации,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449E7D09" w14:textId="77777777" w:rsidR="00245E2F" w:rsidRDefault="007D1025">
            <w:pPr>
              <w:jc w:val="center"/>
              <w:rPr>
                <w:rFonts w:ascii="Times New Roman" w:hAnsi="Times New Roman"/>
                <w:sz w:val="20"/>
              </w:rPr>
            </w:pPr>
            <w:r>
              <w:rPr>
                <w:rFonts w:ascii="Times New Roman" w:hAnsi="Times New Roman"/>
                <w:sz w:val="20"/>
              </w:rPr>
              <w:t>34</w:t>
            </w:r>
          </w:p>
        </w:tc>
        <w:tc>
          <w:tcPr>
            <w:tcW w:w="1701" w:type="dxa"/>
            <w:tcBorders>
              <w:top w:val="single" w:sz="4" w:space="0" w:color="000000"/>
              <w:left w:val="single" w:sz="4" w:space="0" w:color="000000"/>
              <w:bottom w:val="single" w:sz="4" w:space="0" w:color="000000"/>
              <w:right w:val="single" w:sz="4" w:space="0" w:color="000000"/>
            </w:tcBorders>
            <w:vAlign w:val="center"/>
          </w:tcPr>
          <w:p w14:paraId="0F2F8AE1"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2DEF8D97" w14:textId="77777777" w:rsidR="00245E2F" w:rsidRDefault="007D1025">
            <w:pPr>
              <w:jc w:val="center"/>
              <w:rPr>
                <w:rFonts w:ascii="Times New Roman" w:hAnsi="Times New Roman"/>
                <w:sz w:val="20"/>
              </w:rPr>
            </w:pPr>
            <w:r>
              <w:rPr>
                <w:rFonts w:ascii="Times New Roman" w:hAnsi="Times New Roman"/>
                <w:sz w:val="20"/>
              </w:rPr>
              <w:t>0,069345</w:t>
            </w:r>
          </w:p>
        </w:tc>
        <w:tc>
          <w:tcPr>
            <w:tcW w:w="1572" w:type="dxa"/>
            <w:tcBorders>
              <w:top w:val="single" w:sz="4" w:space="0" w:color="000000"/>
              <w:left w:val="single" w:sz="4" w:space="0" w:color="000000"/>
              <w:bottom w:val="single" w:sz="4" w:space="0" w:color="000000"/>
              <w:right w:val="single" w:sz="4" w:space="0" w:color="000000"/>
            </w:tcBorders>
            <w:vAlign w:val="center"/>
          </w:tcPr>
          <w:p w14:paraId="5A17A801" w14:textId="77777777" w:rsidR="00245E2F" w:rsidRDefault="007D1025">
            <w:pPr>
              <w:jc w:val="center"/>
              <w:rPr>
                <w:rFonts w:ascii="Times New Roman" w:hAnsi="Times New Roman"/>
                <w:sz w:val="20"/>
              </w:rPr>
            </w:pPr>
            <w:r>
              <w:rPr>
                <w:rFonts w:ascii="Times New Roman" w:hAnsi="Times New Roman"/>
                <w:sz w:val="20"/>
              </w:rPr>
              <w:t>39 471,3</w:t>
            </w:r>
          </w:p>
        </w:tc>
        <w:tc>
          <w:tcPr>
            <w:tcW w:w="710" w:type="dxa"/>
            <w:tcBorders>
              <w:top w:val="single" w:sz="4" w:space="0" w:color="000000"/>
              <w:left w:val="single" w:sz="4" w:space="0" w:color="000000"/>
              <w:bottom w:val="single" w:sz="4" w:space="0" w:color="000000"/>
              <w:right w:val="single" w:sz="4" w:space="0" w:color="000000"/>
            </w:tcBorders>
            <w:vAlign w:val="center"/>
          </w:tcPr>
          <w:p w14:paraId="5895198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B0086B0" w14:textId="77777777" w:rsidR="00245E2F" w:rsidRDefault="007D1025">
            <w:pPr>
              <w:jc w:val="center"/>
              <w:rPr>
                <w:rFonts w:ascii="Times New Roman" w:hAnsi="Times New Roman"/>
                <w:sz w:val="20"/>
              </w:rPr>
            </w:pPr>
            <w:r>
              <w:rPr>
                <w:rFonts w:ascii="Times New Roman" w:hAnsi="Times New Roman"/>
                <w:sz w:val="20"/>
              </w:rPr>
              <w:t>2 737,1</w:t>
            </w:r>
          </w:p>
        </w:tc>
        <w:tc>
          <w:tcPr>
            <w:tcW w:w="707" w:type="dxa"/>
            <w:tcBorders>
              <w:top w:val="single" w:sz="4" w:space="0" w:color="000000"/>
              <w:left w:val="single" w:sz="4" w:space="0" w:color="000000"/>
              <w:bottom w:val="single" w:sz="4" w:space="0" w:color="000000"/>
              <w:right w:val="single" w:sz="4" w:space="0" w:color="000000"/>
            </w:tcBorders>
            <w:vAlign w:val="center"/>
          </w:tcPr>
          <w:p w14:paraId="0E3BEE7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C376375" w14:textId="77777777" w:rsidR="00245E2F" w:rsidRDefault="007D1025">
            <w:pPr>
              <w:jc w:val="center"/>
              <w:rPr>
                <w:rFonts w:ascii="Times New Roman" w:hAnsi="Times New Roman"/>
                <w:sz w:val="20"/>
              </w:rPr>
            </w:pPr>
            <w:r>
              <w:rPr>
                <w:rFonts w:ascii="Times New Roman" w:hAnsi="Times New Roman"/>
                <w:sz w:val="20"/>
              </w:rPr>
              <w:t>6 476 034,0</w:t>
            </w:r>
          </w:p>
        </w:tc>
        <w:tc>
          <w:tcPr>
            <w:tcW w:w="582" w:type="dxa"/>
            <w:tcBorders>
              <w:top w:val="single" w:sz="4" w:space="0" w:color="000000"/>
              <w:left w:val="single" w:sz="4" w:space="0" w:color="000000"/>
              <w:bottom w:val="single" w:sz="4" w:space="0" w:color="000000"/>
              <w:right w:val="single" w:sz="4" w:space="0" w:color="000000"/>
            </w:tcBorders>
            <w:vAlign w:val="center"/>
          </w:tcPr>
          <w:p w14:paraId="63EF436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CC7D722" w14:textId="77777777" w:rsidTr="003A3BAD">
        <w:trPr>
          <w:trHeight w:val="514"/>
        </w:trPr>
        <w:tc>
          <w:tcPr>
            <w:tcW w:w="5249" w:type="dxa"/>
            <w:tcBorders>
              <w:top w:val="single" w:sz="4" w:space="0" w:color="000000"/>
              <w:left w:val="single" w:sz="4" w:space="0" w:color="000000"/>
              <w:bottom w:val="single" w:sz="4" w:space="0" w:color="000000"/>
              <w:right w:val="single" w:sz="4" w:space="0" w:color="000000"/>
            </w:tcBorders>
            <w:vAlign w:val="center"/>
          </w:tcPr>
          <w:p w14:paraId="2BC87901" w14:textId="77777777" w:rsidR="00245E2F" w:rsidRDefault="00951C3C">
            <w:pPr>
              <w:rPr>
                <w:rFonts w:ascii="Times New Roman" w:hAnsi="Times New Roman"/>
                <w:sz w:val="20"/>
              </w:rPr>
            </w:pPr>
            <w:r>
              <w:rPr>
                <w:rFonts w:ascii="Times New Roman" w:hAnsi="Times New Roman"/>
                <w:sz w:val="20"/>
              </w:rPr>
              <w:t>2.2.</w:t>
            </w:r>
            <w:r w:rsidR="007D1025">
              <w:rPr>
                <w:rFonts w:ascii="Times New Roman" w:hAnsi="Times New Roman"/>
                <w:sz w:val="20"/>
              </w:rPr>
              <w:t>1</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Д</w:t>
            </w:r>
            <w:r w:rsidR="007D1025">
              <w:rPr>
                <w:rFonts w:ascii="Times New Roman" w:hAnsi="Times New Roman"/>
                <w:sz w:val="20"/>
              </w:rPr>
              <w:t>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44D6EEE9" w14:textId="77777777" w:rsidR="00245E2F" w:rsidRDefault="007D1025">
            <w:pPr>
              <w:jc w:val="center"/>
              <w:rPr>
                <w:rFonts w:ascii="Times New Roman" w:hAnsi="Times New Roman"/>
                <w:sz w:val="20"/>
              </w:rPr>
            </w:pPr>
            <w:r>
              <w:rPr>
                <w:rFonts w:ascii="Times New Roman" w:hAnsi="Times New Roman"/>
                <w:sz w:val="20"/>
              </w:rPr>
              <w:t>34.1</w:t>
            </w:r>
          </w:p>
        </w:tc>
        <w:tc>
          <w:tcPr>
            <w:tcW w:w="1701" w:type="dxa"/>
            <w:tcBorders>
              <w:top w:val="single" w:sz="4" w:space="0" w:color="000000"/>
              <w:left w:val="single" w:sz="4" w:space="0" w:color="000000"/>
              <w:bottom w:val="single" w:sz="4" w:space="0" w:color="000000"/>
              <w:right w:val="single" w:sz="4" w:space="0" w:color="000000"/>
            </w:tcBorders>
            <w:vAlign w:val="center"/>
          </w:tcPr>
          <w:p w14:paraId="0498286E"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5C53B7E3" w14:textId="77777777" w:rsidR="00245E2F" w:rsidRDefault="007D1025">
            <w:pPr>
              <w:jc w:val="center"/>
              <w:rPr>
                <w:rFonts w:ascii="Times New Roman" w:hAnsi="Times New Roman"/>
                <w:sz w:val="20"/>
              </w:rPr>
            </w:pPr>
            <w:r>
              <w:rPr>
                <w:rFonts w:ascii="Times New Roman" w:hAnsi="Times New Roman"/>
                <w:sz w:val="20"/>
              </w:rPr>
              <w:t>0,014388</w:t>
            </w:r>
          </w:p>
        </w:tc>
        <w:tc>
          <w:tcPr>
            <w:tcW w:w="1572" w:type="dxa"/>
            <w:tcBorders>
              <w:top w:val="single" w:sz="4" w:space="0" w:color="000000"/>
              <w:left w:val="single" w:sz="4" w:space="0" w:color="000000"/>
              <w:bottom w:val="single" w:sz="4" w:space="0" w:color="000000"/>
              <w:right w:val="single" w:sz="4" w:space="0" w:color="000000"/>
            </w:tcBorders>
            <w:vAlign w:val="center"/>
          </w:tcPr>
          <w:p w14:paraId="12C25496" w14:textId="77777777" w:rsidR="00245E2F" w:rsidRDefault="007D1025">
            <w:pPr>
              <w:jc w:val="center"/>
              <w:rPr>
                <w:rFonts w:ascii="Times New Roman" w:hAnsi="Times New Roman"/>
                <w:sz w:val="20"/>
              </w:rPr>
            </w:pPr>
            <w:r>
              <w:rPr>
                <w:rFonts w:ascii="Times New Roman" w:hAnsi="Times New Roman"/>
                <w:sz w:val="20"/>
              </w:rPr>
              <w:t>96 971,6</w:t>
            </w:r>
          </w:p>
        </w:tc>
        <w:tc>
          <w:tcPr>
            <w:tcW w:w="710" w:type="dxa"/>
            <w:tcBorders>
              <w:top w:val="single" w:sz="4" w:space="0" w:color="000000"/>
              <w:left w:val="single" w:sz="4" w:space="0" w:color="000000"/>
              <w:bottom w:val="single" w:sz="4" w:space="0" w:color="000000"/>
              <w:right w:val="single" w:sz="4" w:space="0" w:color="000000"/>
            </w:tcBorders>
            <w:vAlign w:val="center"/>
          </w:tcPr>
          <w:p w14:paraId="4433BF2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0393202" w14:textId="77777777" w:rsidR="00245E2F" w:rsidRDefault="007D1025">
            <w:pPr>
              <w:jc w:val="center"/>
              <w:rPr>
                <w:rFonts w:ascii="Times New Roman" w:hAnsi="Times New Roman"/>
                <w:sz w:val="20"/>
              </w:rPr>
            </w:pPr>
            <w:r>
              <w:rPr>
                <w:rFonts w:ascii="Times New Roman" w:hAnsi="Times New Roman"/>
                <w:sz w:val="20"/>
              </w:rPr>
              <w:t>1 395,2</w:t>
            </w:r>
          </w:p>
        </w:tc>
        <w:tc>
          <w:tcPr>
            <w:tcW w:w="707" w:type="dxa"/>
            <w:tcBorders>
              <w:top w:val="single" w:sz="4" w:space="0" w:color="000000"/>
              <w:left w:val="single" w:sz="4" w:space="0" w:color="000000"/>
              <w:bottom w:val="single" w:sz="4" w:space="0" w:color="000000"/>
              <w:right w:val="single" w:sz="4" w:space="0" w:color="000000"/>
            </w:tcBorders>
            <w:vAlign w:val="center"/>
          </w:tcPr>
          <w:p w14:paraId="7D402D5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2189922" w14:textId="77777777" w:rsidR="00245E2F" w:rsidRDefault="007D1025">
            <w:pPr>
              <w:jc w:val="center"/>
              <w:rPr>
                <w:rFonts w:ascii="Times New Roman" w:hAnsi="Times New Roman"/>
                <w:sz w:val="20"/>
              </w:rPr>
            </w:pPr>
            <w:r>
              <w:rPr>
                <w:rFonts w:ascii="Times New Roman" w:hAnsi="Times New Roman"/>
                <w:sz w:val="20"/>
              </w:rPr>
              <w:t>3 301 091,2</w:t>
            </w:r>
          </w:p>
        </w:tc>
        <w:tc>
          <w:tcPr>
            <w:tcW w:w="582" w:type="dxa"/>
            <w:tcBorders>
              <w:top w:val="single" w:sz="4" w:space="0" w:color="000000"/>
              <w:left w:val="single" w:sz="4" w:space="0" w:color="000000"/>
              <w:bottom w:val="single" w:sz="4" w:space="0" w:color="000000"/>
              <w:right w:val="single" w:sz="4" w:space="0" w:color="000000"/>
            </w:tcBorders>
            <w:vAlign w:val="center"/>
          </w:tcPr>
          <w:p w14:paraId="24B7731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D85943C" w14:textId="77777777" w:rsidTr="003A3BAD">
        <w:trPr>
          <w:trHeight w:val="394"/>
        </w:trPr>
        <w:tc>
          <w:tcPr>
            <w:tcW w:w="5249" w:type="dxa"/>
            <w:tcBorders>
              <w:top w:val="single" w:sz="4" w:space="0" w:color="000000"/>
              <w:left w:val="single" w:sz="4" w:space="0" w:color="000000"/>
              <w:bottom w:val="single" w:sz="4" w:space="0" w:color="000000"/>
              <w:right w:val="single" w:sz="4" w:space="0" w:color="000000"/>
            </w:tcBorders>
            <w:vAlign w:val="center"/>
          </w:tcPr>
          <w:p w14:paraId="099504A7" w14:textId="77777777" w:rsidR="00245E2F" w:rsidRDefault="00951C3C">
            <w:pPr>
              <w:rPr>
                <w:rFonts w:ascii="Times New Roman" w:hAnsi="Times New Roman"/>
                <w:sz w:val="20"/>
              </w:rPr>
            </w:pPr>
            <w:r>
              <w:rPr>
                <w:rFonts w:ascii="Times New Roman" w:hAnsi="Times New Roman"/>
                <w:sz w:val="20"/>
              </w:rPr>
              <w:t>2</w:t>
            </w:r>
            <w:r w:rsidR="007D1025">
              <w:rPr>
                <w:rFonts w:ascii="Times New Roman" w:hAnsi="Times New Roman"/>
                <w:sz w:val="20"/>
              </w:rPr>
              <w:t>.2</w:t>
            </w:r>
            <w:r>
              <w:rPr>
                <w:rFonts w:ascii="Times New Roman" w:hAnsi="Times New Roman"/>
                <w:sz w:val="20"/>
              </w:rPr>
              <w:t>.2.</w:t>
            </w:r>
            <w:r w:rsidR="007D1025">
              <w:rPr>
                <w:rFonts w:ascii="Times New Roman" w:hAnsi="Times New Roman"/>
                <w:sz w:val="20"/>
              </w:rPr>
              <w:t xml:space="preserve"> </w:t>
            </w:r>
            <w:r>
              <w:rPr>
                <w:rFonts w:ascii="Times New Roman" w:hAnsi="Times New Roman"/>
                <w:sz w:val="20"/>
              </w:rPr>
              <w:t>Д</w:t>
            </w:r>
            <w:r w:rsidR="007D1025">
              <w:rPr>
                <w:rFonts w:ascii="Times New Roman" w:hAnsi="Times New Roman"/>
                <w:sz w:val="20"/>
              </w:rPr>
              <w:t>ля оказания медицинской помощи при экстракорпоральном оплодотворении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34E03137" w14:textId="77777777" w:rsidR="00245E2F" w:rsidRDefault="007D1025">
            <w:pPr>
              <w:jc w:val="center"/>
              <w:rPr>
                <w:rFonts w:ascii="Times New Roman" w:hAnsi="Times New Roman"/>
                <w:sz w:val="20"/>
              </w:rPr>
            </w:pPr>
            <w:r>
              <w:rPr>
                <w:rFonts w:ascii="Times New Roman" w:hAnsi="Times New Roman"/>
                <w:sz w:val="20"/>
              </w:rPr>
              <w:t>34.2</w:t>
            </w:r>
          </w:p>
        </w:tc>
        <w:tc>
          <w:tcPr>
            <w:tcW w:w="1701" w:type="dxa"/>
            <w:tcBorders>
              <w:top w:val="single" w:sz="4" w:space="0" w:color="000000"/>
              <w:left w:val="single" w:sz="4" w:space="0" w:color="000000"/>
              <w:bottom w:val="single" w:sz="4" w:space="0" w:color="000000"/>
              <w:right w:val="single" w:sz="4" w:space="0" w:color="000000"/>
            </w:tcBorders>
            <w:vAlign w:val="center"/>
          </w:tcPr>
          <w:p w14:paraId="17CCEDD0"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2BCC0E71" w14:textId="77777777" w:rsidR="00245E2F" w:rsidRDefault="007D1025">
            <w:pPr>
              <w:jc w:val="center"/>
              <w:rPr>
                <w:rFonts w:ascii="Times New Roman" w:hAnsi="Times New Roman"/>
                <w:sz w:val="20"/>
              </w:rPr>
            </w:pPr>
            <w:r>
              <w:rPr>
                <w:rFonts w:ascii="Times New Roman" w:hAnsi="Times New Roman"/>
                <w:sz w:val="20"/>
              </w:rPr>
              <w:t>0,000741</w:t>
            </w:r>
          </w:p>
        </w:tc>
        <w:tc>
          <w:tcPr>
            <w:tcW w:w="1572" w:type="dxa"/>
            <w:tcBorders>
              <w:top w:val="single" w:sz="4" w:space="0" w:color="000000"/>
              <w:left w:val="single" w:sz="4" w:space="0" w:color="000000"/>
              <w:bottom w:val="single" w:sz="4" w:space="0" w:color="000000"/>
              <w:right w:val="single" w:sz="4" w:space="0" w:color="000000"/>
            </w:tcBorders>
            <w:vAlign w:val="center"/>
          </w:tcPr>
          <w:p w14:paraId="4E52E2A3" w14:textId="77777777" w:rsidR="00245E2F" w:rsidRDefault="007D1025">
            <w:pPr>
              <w:jc w:val="center"/>
              <w:rPr>
                <w:rFonts w:ascii="Times New Roman" w:hAnsi="Times New Roman"/>
                <w:sz w:val="20"/>
              </w:rPr>
            </w:pPr>
            <w:r>
              <w:rPr>
                <w:rFonts w:ascii="Times New Roman" w:hAnsi="Times New Roman"/>
                <w:sz w:val="20"/>
              </w:rPr>
              <w:t>142 583,9</w:t>
            </w:r>
          </w:p>
        </w:tc>
        <w:tc>
          <w:tcPr>
            <w:tcW w:w="710" w:type="dxa"/>
            <w:tcBorders>
              <w:top w:val="single" w:sz="4" w:space="0" w:color="000000"/>
              <w:left w:val="single" w:sz="4" w:space="0" w:color="000000"/>
              <w:bottom w:val="single" w:sz="4" w:space="0" w:color="000000"/>
              <w:right w:val="single" w:sz="4" w:space="0" w:color="000000"/>
            </w:tcBorders>
            <w:vAlign w:val="center"/>
          </w:tcPr>
          <w:p w14:paraId="5CCD5C0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0906C" w14:textId="77777777" w:rsidR="00245E2F" w:rsidRDefault="007D1025">
            <w:pPr>
              <w:jc w:val="center"/>
              <w:rPr>
                <w:rFonts w:ascii="Times New Roman" w:hAnsi="Times New Roman"/>
                <w:sz w:val="20"/>
              </w:rPr>
            </w:pPr>
            <w:r>
              <w:rPr>
                <w:rFonts w:ascii="Times New Roman" w:hAnsi="Times New Roman"/>
                <w:sz w:val="20"/>
              </w:rPr>
              <w:t>105,7</w:t>
            </w:r>
          </w:p>
        </w:tc>
        <w:tc>
          <w:tcPr>
            <w:tcW w:w="707" w:type="dxa"/>
            <w:tcBorders>
              <w:top w:val="single" w:sz="4" w:space="0" w:color="000000"/>
              <w:left w:val="single" w:sz="4" w:space="0" w:color="000000"/>
              <w:bottom w:val="single" w:sz="4" w:space="0" w:color="000000"/>
              <w:right w:val="single" w:sz="4" w:space="0" w:color="000000"/>
            </w:tcBorders>
            <w:vAlign w:val="center"/>
          </w:tcPr>
          <w:p w14:paraId="26C1603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3941349" w14:textId="77777777" w:rsidR="00245E2F" w:rsidRDefault="007D1025">
            <w:pPr>
              <w:jc w:val="center"/>
              <w:rPr>
                <w:rFonts w:ascii="Times New Roman" w:hAnsi="Times New Roman"/>
                <w:sz w:val="20"/>
              </w:rPr>
            </w:pPr>
            <w:r>
              <w:rPr>
                <w:rFonts w:ascii="Times New Roman" w:hAnsi="Times New Roman"/>
                <w:sz w:val="20"/>
              </w:rPr>
              <w:t>249 977,7</w:t>
            </w:r>
          </w:p>
        </w:tc>
        <w:tc>
          <w:tcPr>
            <w:tcW w:w="582" w:type="dxa"/>
            <w:tcBorders>
              <w:top w:val="single" w:sz="4" w:space="0" w:color="000000"/>
              <w:left w:val="single" w:sz="4" w:space="0" w:color="000000"/>
              <w:bottom w:val="single" w:sz="4" w:space="0" w:color="000000"/>
              <w:right w:val="single" w:sz="4" w:space="0" w:color="000000"/>
            </w:tcBorders>
            <w:vAlign w:val="center"/>
          </w:tcPr>
          <w:p w14:paraId="42B4CF6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E80C736" w14:textId="77777777" w:rsidTr="003A3BAD">
        <w:trPr>
          <w:trHeight w:val="841"/>
        </w:trPr>
        <w:tc>
          <w:tcPr>
            <w:tcW w:w="5249" w:type="dxa"/>
            <w:tcBorders>
              <w:top w:val="single" w:sz="4" w:space="0" w:color="000000"/>
              <w:left w:val="single" w:sz="4" w:space="0" w:color="000000"/>
              <w:bottom w:val="single" w:sz="4" w:space="0" w:color="000000"/>
              <w:right w:val="single" w:sz="4" w:space="0" w:color="000000"/>
            </w:tcBorders>
            <w:vAlign w:val="center"/>
          </w:tcPr>
          <w:p w14:paraId="78949843" w14:textId="77777777" w:rsidR="00245E2F" w:rsidRDefault="00951C3C">
            <w:pPr>
              <w:rPr>
                <w:rFonts w:ascii="Times New Roman" w:hAnsi="Times New Roman"/>
                <w:sz w:val="20"/>
              </w:rPr>
            </w:pPr>
            <w:r>
              <w:rPr>
                <w:rFonts w:ascii="Times New Roman" w:hAnsi="Times New Roman"/>
                <w:sz w:val="20"/>
              </w:rPr>
              <w:t>2.2.</w:t>
            </w:r>
            <w:r w:rsidR="007D1025">
              <w:rPr>
                <w:rFonts w:ascii="Times New Roman" w:hAnsi="Times New Roman"/>
                <w:sz w:val="20"/>
              </w:rPr>
              <w:t xml:space="preserve">3 </w:t>
            </w:r>
            <w:r>
              <w:rPr>
                <w:rFonts w:ascii="Times New Roman" w:hAnsi="Times New Roman"/>
                <w:sz w:val="20"/>
              </w:rPr>
              <w:t>Д</w:t>
            </w:r>
            <w:r w:rsidR="007D1025">
              <w:rPr>
                <w:rFonts w:ascii="Times New Roman" w:hAnsi="Times New Roman"/>
                <w:sz w:val="20"/>
              </w:rPr>
              <w:t>ля оказания медицинской помощи больным с вирусным гепатитом С медицинскими организациями (за исключение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77A233B4" w14:textId="77777777" w:rsidR="00245E2F" w:rsidRDefault="007D1025">
            <w:pPr>
              <w:jc w:val="center"/>
              <w:rPr>
                <w:rFonts w:ascii="Times New Roman" w:hAnsi="Times New Roman"/>
                <w:sz w:val="20"/>
              </w:rPr>
            </w:pPr>
            <w:r>
              <w:rPr>
                <w:rFonts w:ascii="Times New Roman" w:hAnsi="Times New Roman"/>
                <w:sz w:val="20"/>
              </w:rPr>
              <w:t>34.3</w:t>
            </w:r>
          </w:p>
        </w:tc>
        <w:tc>
          <w:tcPr>
            <w:tcW w:w="1701" w:type="dxa"/>
            <w:tcBorders>
              <w:top w:val="single" w:sz="4" w:space="0" w:color="000000"/>
              <w:left w:val="single" w:sz="4" w:space="0" w:color="000000"/>
              <w:bottom w:val="single" w:sz="4" w:space="0" w:color="000000"/>
              <w:right w:val="single" w:sz="4" w:space="0" w:color="000000"/>
            </w:tcBorders>
            <w:vAlign w:val="center"/>
          </w:tcPr>
          <w:p w14:paraId="24A679DA"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219D649B" w14:textId="77777777" w:rsidR="00245E2F" w:rsidRDefault="007D1025">
            <w:pPr>
              <w:jc w:val="center"/>
              <w:rPr>
                <w:rFonts w:ascii="Times New Roman" w:hAnsi="Times New Roman"/>
                <w:sz w:val="20"/>
              </w:rPr>
            </w:pPr>
            <w:r>
              <w:rPr>
                <w:rFonts w:ascii="Times New Roman" w:hAnsi="Times New Roman"/>
                <w:sz w:val="20"/>
              </w:rPr>
              <w:t>0,001288</w:t>
            </w:r>
          </w:p>
        </w:tc>
        <w:tc>
          <w:tcPr>
            <w:tcW w:w="1572" w:type="dxa"/>
            <w:tcBorders>
              <w:top w:val="single" w:sz="4" w:space="0" w:color="000000"/>
              <w:left w:val="single" w:sz="4" w:space="0" w:color="000000"/>
              <w:bottom w:val="single" w:sz="4" w:space="0" w:color="000000"/>
              <w:right w:val="single" w:sz="4" w:space="0" w:color="000000"/>
            </w:tcBorders>
            <w:vAlign w:val="center"/>
          </w:tcPr>
          <w:p w14:paraId="2E2961EE" w14:textId="77777777" w:rsidR="00245E2F" w:rsidRDefault="007D1025">
            <w:pPr>
              <w:jc w:val="center"/>
              <w:rPr>
                <w:rFonts w:ascii="Times New Roman" w:hAnsi="Times New Roman"/>
                <w:sz w:val="20"/>
              </w:rPr>
            </w:pPr>
            <w:r>
              <w:rPr>
                <w:rFonts w:ascii="Times New Roman" w:hAnsi="Times New Roman"/>
                <w:sz w:val="20"/>
              </w:rPr>
              <w:t>75 996,3</w:t>
            </w:r>
          </w:p>
        </w:tc>
        <w:tc>
          <w:tcPr>
            <w:tcW w:w="710" w:type="dxa"/>
            <w:tcBorders>
              <w:top w:val="single" w:sz="4" w:space="0" w:color="000000"/>
              <w:left w:val="single" w:sz="4" w:space="0" w:color="000000"/>
              <w:bottom w:val="single" w:sz="4" w:space="0" w:color="000000"/>
              <w:right w:val="single" w:sz="4" w:space="0" w:color="000000"/>
            </w:tcBorders>
            <w:vAlign w:val="center"/>
          </w:tcPr>
          <w:p w14:paraId="049EB63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7C10BC9" w14:textId="77777777" w:rsidR="00245E2F" w:rsidRDefault="007D1025">
            <w:pPr>
              <w:jc w:val="center"/>
              <w:rPr>
                <w:rFonts w:ascii="Times New Roman" w:hAnsi="Times New Roman"/>
                <w:sz w:val="20"/>
              </w:rPr>
            </w:pPr>
            <w:r>
              <w:rPr>
                <w:rFonts w:ascii="Times New Roman" w:hAnsi="Times New Roman"/>
                <w:sz w:val="20"/>
              </w:rPr>
              <w:t>97,9</w:t>
            </w:r>
          </w:p>
        </w:tc>
        <w:tc>
          <w:tcPr>
            <w:tcW w:w="707" w:type="dxa"/>
            <w:tcBorders>
              <w:top w:val="single" w:sz="4" w:space="0" w:color="000000"/>
              <w:left w:val="single" w:sz="4" w:space="0" w:color="000000"/>
              <w:bottom w:val="single" w:sz="4" w:space="0" w:color="000000"/>
              <w:right w:val="single" w:sz="4" w:space="0" w:color="000000"/>
            </w:tcBorders>
            <w:vAlign w:val="center"/>
          </w:tcPr>
          <w:p w14:paraId="23EDF38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AA3CC17" w14:textId="77777777" w:rsidR="00245E2F" w:rsidRDefault="007D1025">
            <w:pPr>
              <w:jc w:val="center"/>
              <w:rPr>
                <w:rFonts w:ascii="Times New Roman" w:hAnsi="Times New Roman"/>
                <w:sz w:val="20"/>
              </w:rPr>
            </w:pPr>
            <w:r>
              <w:rPr>
                <w:rFonts w:ascii="Times New Roman" w:hAnsi="Times New Roman"/>
                <w:sz w:val="20"/>
              </w:rPr>
              <w:t>231 590,6</w:t>
            </w:r>
          </w:p>
        </w:tc>
        <w:tc>
          <w:tcPr>
            <w:tcW w:w="582" w:type="dxa"/>
            <w:tcBorders>
              <w:top w:val="single" w:sz="4" w:space="0" w:color="000000"/>
              <w:left w:val="single" w:sz="4" w:space="0" w:color="000000"/>
              <w:bottom w:val="single" w:sz="4" w:space="0" w:color="000000"/>
              <w:right w:val="single" w:sz="4" w:space="0" w:color="000000"/>
            </w:tcBorders>
            <w:vAlign w:val="center"/>
          </w:tcPr>
          <w:p w14:paraId="78D996F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1AD712C" w14:textId="77777777" w:rsidTr="003A3BAD">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3D6741DA" w14:textId="77777777" w:rsidR="00245E2F" w:rsidRDefault="00951C3C">
            <w:pPr>
              <w:rPr>
                <w:rFonts w:ascii="Times New Roman" w:hAnsi="Times New Roman"/>
                <w:sz w:val="20"/>
              </w:rPr>
            </w:pPr>
            <w:r>
              <w:rPr>
                <w:rFonts w:ascii="Times New Roman" w:hAnsi="Times New Roman"/>
                <w:sz w:val="20"/>
              </w:rPr>
              <w:t>2.2.</w:t>
            </w:r>
            <w:r w:rsidR="007D1025">
              <w:rPr>
                <w:rFonts w:ascii="Times New Roman" w:hAnsi="Times New Roman"/>
                <w:sz w:val="20"/>
              </w:rPr>
              <w:t xml:space="preserve">4. </w:t>
            </w:r>
            <w:r>
              <w:rPr>
                <w:rFonts w:ascii="Times New Roman" w:hAnsi="Times New Roman"/>
                <w:sz w:val="20"/>
              </w:rPr>
              <w:t>В</w:t>
            </w:r>
            <w:r w:rsidR="007D1025">
              <w:rPr>
                <w:rFonts w:ascii="Times New Roman" w:hAnsi="Times New Roman"/>
                <w:sz w:val="20"/>
              </w:rPr>
              <w:t>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3D561CDD" w14:textId="77777777" w:rsidR="00245E2F" w:rsidRDefault="007D1025">
            <w:pPr>
              <w:jc w:val="center"/>
              <w:rPr>
                <w:rFonts w:ascii="Times New Roman" w:hAnsi="Times New Roman"/>
                <w:sz w:val="20"/>
              </w:rPr>
            </w:pPr>
            <w:r>
              <w:rPr>
                <w:rFonts w:ascii="Times New Roman" w:hAnsi="Times New Roman"/>
                <w:sz w:val="20"/>
              </w:rPr>
              <w:t>34.4</w:t>
            </w:r>
          </w:p>
        </w:tc>
        <w:tc>
          <w:tcPr>
            <w:tcW w:w="1701" w:type="dxa"/>
            <w:tcBorders>
              <w:top w:val="single" w:sz="4" w:space="0" w:color="000000"/>
              <w:left w:val="single" w:sz="4" w:space="0" w:color="000000"/>
              <w:bottom w:val="single" w:sz="4" w:space="0" w:color="000000"/>
              <w:right w:val="single" w:sz="4" w:space="0" w:color="000000"/>
            </w:tcBorders>
            <w:vAlign w:val="center"/>
          </w:tcPr>
          <w:p w14:paraId="2B9E2DDE"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6E52607B"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694C4FC8"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2F9DAAA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EA8EAAA"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13F4A5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41473A7"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0FA5AB6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7330B6C" w14:textId="77777777" w:rsidTr="003A3BAD">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55DB8E42" w14:textId="77777777" w:rsidR="00245E2F" w:rsidRDefault="00951C3C">
            <w:pPr>
              <w:rPr>
                <w:rFonts w:ascii="Times New Roman" w:hAnsi="Times New Roman"/>
                <w:sz w:val="20"/>
              </w:rPr>
            </w:pPr>
            <w:r>
              <w:rPr>
                <w:rFonts w:ascii="Times New Roman" w:hAnsi="Times New Roman"/>
                <w:sz w:val="20"/>
              </w:rPr>
              <w:t>3</w:t>
            </w:r>
            <w:r w:rsidR="007D1025">
              <w:rPr>
                <w:rFonts w:ascii="Times New Roman" w:hAnsi="Times New Roman"/>
                <w:sz w:val="20"/>
              </w:rPr>
              <w:t>.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62ED5BAE" w14:textId="77777777" w:rsidR="00245E2F" w:rsidRDefault="007D1025">
            <w:pPr>
              <w:jc w:val="center"/>
              <w:rPr>
                <w:rFonts w:ascii="Times New Roman" w:hAnsi="Times New Roman"/>
                <w:sz w:val="20"/>
              </w:rPr>
            </w:pPr>
            <w:r>
              <w:rPr>
                <w:rFonts w:ascii="Times New Roman" w:hAnsi="Times New Roman"/>
                <w:sz w:val="20"/>
              </w:rPr>
              <w:t>35</w:t>
            </w:r>
          </w:p>
        </w:tc>
        <w:tc>
          <w:tcPr>
            <w:tcW w:w="1701" w:type="dxa"/>
            <w:tcBorders>
              <w:top w:val="single" w:sz="4" w:space="0" w:color="000000"/>
              <w:left w:val="single" w:sz="4" w:space="0" w:color="000000"/>
              <w:bottom w:val="single" w:sz="4" w:space="0" w:color="000000"/>
              <w:right w:val="single" w:sz="4" w:space="0" w:color="000000"/>
            </w:tcBorders>
            <w:vAlign w:val="center"/>
          </w:tcPr>
          <w:p w14:paraId="46E31D05"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11DD177F" w14:textId="77777777" w:rsidR="00245E2F" w:rsidRDefault="007D1025">
            <w:pPr>
              <w:jc w:val="center"/>
              <w:rPr>
                <w:rFonts w:ascii="Times New Roman" w:hAnsi="Times New Roman"/>
                <w:sz w:val="20"/>
              </w:rPr>
            </w:pPr>
            <w:r>
              <w:rPr>
                <w:rFonts w:ascii="Times New Roman" w:hAnsi="Times New Roman"/>
                <w:sz w:val="20"/>
              </w:rPr>
              <w:t>0,176524</w:t>
            </w:r>
          </w:p>
        </w:tc>
        <w:tc>
          <w:tcPr>
            <w:tcW w:w="1572" w:type="dxa"/>
            <w:tcBorders>
              <w:top w:val="single" w:sz="4" w:space="0" w:color="000000"/>
              <w:left w:val="single" w:sz="4" w:space="0" w:color="000000"/>
              <w:bottom w:val="single" w:sz="4" w:space="0" w:color="000000"/>
              <w:right w:val="single" w:sz="4" w:space="0" w:color="000000"/>
            </w:tcBorders>
            <w:vAlign w:val="center"/>
          </w:tcPr>
          <w:p w14:paraId="69DB0BF8" w14:textId="77777777" w:rsidR="00245E2F" w:rsidRDefault="007D1025">
            <w:pPr>
              <w:jc w:val="center"/>
              <w:rPr>
                <w:rFonts w:ascii="Times New Roman" w:hAnsi="Times New Roman"/>
                <w:sz w:val="20"/>
              </w:rPr>
            </w:pPr>
            <w:r>
              <w:rPr>
                <w:rFonts w:ascii="Times New Roman" w:hAnsi="Times New Roman"/>
                <w:sz w:val="20"/>
              </w:rPr>
              <w:t>67 457,1</w:t>
            </w:r>
          </w:p>
        </w:tc>
        <w:tc>
          <w:tcPr>
            <w:tcW w:w="710" w:type="dxa"/>
            <w:tcBorders>
              <w:top w:val="single" w:sz="4" w:space="0" w:color="000000"/>
              <w:left w:val="single" w:sz="4" w:space="0" w:color="000000"/>
              <w:bottom w:val="single" w:sz="4" w:space="0" w:color="000000"/>
              <w:right w:val="single" w:sz="4" w:space="0" w:color="000000"/>
            </w:tcBorders>
            <w:vAlign w:val="center"/>
          </w:tcPr>
          <w:p w14:paraId="1367291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79F7AAB" w14:textId="77777777" w:rsidR="00245E2F" w:rsidRDefault="007D1025">
            <w:pPr>
              <w:jc w:val="center"/>
              <w:rPr>
                <w:rFonts w:ascii="Times New Roman" w:hAnsi="Times New Roman"/>
                <w:sz w:val="20"/>
              </w:rPr>
            </w:pPr>
            <w:r>
              <w:rPr>
                <w:rFonts w:ascii="Times New Roman" w:hAnsi="Times New Roman"/>
                <w:sz w:val="20"/>
              </w:rPr>
              <w:t>11 907,8</w:t>
            </w:r>
          </w:p>
        </w:tc>
        <w:tc>
          <w:tcPr>
            <w:tcW w:w="707" w:type="dxa"/>
            <w:tcBorders>
              <w:top w:val="single" w:sz="4" w:space="0" w:color="000000"/>
              <w:left w:val="single" w:sz="4" w:space="0" w:color="000000"/>
              <w:bottom w:val="single" w:sz="4" w:space="0" w:color="000000"/>
              <w:right w:val="single" w:sz="4" w:space="0" w:color="000000"/>
            </w:tcBorders>
            <w:vAlign w:val="center"/>
          </w:tcPr>
          <w:p w14:paraId="3C31D7E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F3379A0" w14:textId="77777777" w:rsidR="00245E2F" w:rsidRDefault="007D1025">
            <w:pPr>
              <w:jc w:val="center"/>
              <w:rPr>
                <w:rFonts w:ascii="Times New Roman" w:hAnsi="Times New Roman"/>
                <w:sz w:val="20"/>
              </w:rPr>
            </w:pPr>
            <w:r>
              <w:rPr>
                <w:rFonts w:ascii="Times New Roman" w:hAnsi="Times New Roman"/>
                <w:sz w:val="20"/>
              </w:rPr>
              <w:t>28 173 705,1</w:t>
            </w:r>
          </w:p>
        </w:tc>
        <w:tc>
          <w:tcPr>
            <w:tcW w:w="582" w:type="dxa"/>
            <w:tcBorders>
              <w:top w:val="single" w:sz="4" w:space="0" w:color="000000"/>
              <w:left w:val="single" w:sz="4" w:space="0" w:color="000000"/>
              <w:bottom w:val="single" w:sz="4" w:space="0" w:color="000000"/>
              <w:right w:val="single" w:sz="4" w:space="0" w:color="000000"/>
            </w:tcBorders>
            <w:vAlign w:val="center"/>
          </w:tcPr>
          <w:p w14:paraId="54CDD36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95F7588"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C4A309B" w14:textId="77777777" w:rsidR="00245E2F" w:rsidRDefault="00951C3C">
            <w:pPr>
              <w:rPr>
                <w:rFonts w:ascii="Times New Roman" w:hAnsi="Times New Roman"/>
                <w:sz w:val="20"/>
              </w:rPr>
            </w:pPr>
            <w:r>
              <w:rPr>
                <w:rFonts w:ascii="Times New Roman" w:hAnsi="Times New Roman"/>
                <w:sz w:val="20"/>
              </w:rPr>
              <w:t>3</w:t>
            </w:r>
            <w:r w:rsidR="007D1025">
              <w:rPr>
                <w:rFonts w:ascii="Times New Roman" w:hAnsi="Times New Roman"/>
                <w:sz w:val="20"/>
              </w:rPr>
              <w:t xml:space="preserve">.1. </w:t>
            </w:r>
            <w:r>
              <w:rPr>
                <w:rFonts w:ascii="Times New Roman" w:hAnsi="Times New Roman"/>
                <w:sz w:val="20"/>
              </w:rPr>
              <w:t>Д</w:t>
            </w:r>
            <w:r w:rsidR="007D1025">
              <w:rPr>
                <w:rFonts w:ascii="Times New Roman" w:hAnsi="Times New Roman"/>
                <w:sz w:val="20"/>
              </w:rPr>
              <w:t xml:space="preserve">ля оказания медицинской помощи по профилю </w:t>
            </w:r>
            <w:r w:rsidR="007D7C66">
              <w:rPr>
                <w:rFonts w:ascii="Times New Roman" w:hAnsi="Times New Roman"/>
                <w:sz w:val="20"/>
              </w:rPr>
              <w:t>«</w:t>
            </w:r>
            <w:r w:rsidR="007D1025">
              <w:rPr>
                <w:rFonts w:ascii="Times New Roman" w:hAnsi="Times New Roman"/>
                <w:sz w:val="20"/>
              </w:rPr>
              <w:t>онкология</w:t>
            </w:r>
            <w:r w:rsidR="007D7C66">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537AC9C" w14:textId="77777777" w:rsidR="00245E2F" w:rsidRDefault="007D1025">
            <w:pPr>
              <w:jc w:val="center"/>
              <w:rPr>
                <w:rFonts w:ascii="Times New Roman" w:hAnsi="Times New Roman"/>
                <w:sz w:val="20"/>
              </w:rPr>
            </w:pPr>
            <w:r>
              <w:rPr>
                <w:rFonts w:ascii="Times New Roman" w:hAnsi="Times New Roman"/>
                <w:sz w:val="20"/>
              </w:rPr>
              <w:t>35.1</w:t>
            </w:r>
          </w:p>
        </w:tc>
        <w:tc>
          <w:tcPr>
            <w:tcW w:w="1701" w:type="dxa"/>
            <w:tcBorders>
              <w:top w:val="single" w:sz="4" w:space="0" w:color="000000"/>
              <w:left w:val="single" w:sz="4" w:space="0" w:color="000000"/>
              <w:bottom w:val="single" w:sz="4" w:space="0" w:color="000000"/>
              <w:right w:val="single" w:sz="4" w:space="0" w:color="000000"/>
            </w:tcBorders>
            <w:vAlign w:val="center"/>
          </w:tcPr>
          <w:p w14:paraId="03E5B1B8"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1DDF998A" w14:textId="77777777" w:rsidR="00245E2F" w:rsidRDefault="007D1025">
            <w:pPr>
              <w:jc w:val="center"/>
              <w:rPr>
                <w:rFonts w:ascii="Times New Roman" w:hAnsi="Times New Roman"/>
                <w:sz w:val="20"/>
              </w:rPr>
            </w:pPr>
            <w:r>
              <w:rPr>
                <w:rFonts w:ascii="Times New Roman" w:hAnsi="Times New Roman"/>
                <w:sz w:val="20"/>
              </w:rPr>
              <w:t>0,010265</w:t>
            </w:r>
          </w:p>
        </w:tc>
        <w:tc>
          <w:tcPr>
            <w:tcW w:w="1572" w:type="dxa"/>
            <w:tcBorders>
              <w:top w:val="single" w:sz="4" w:space="0" w:color="000000"/>
              <w:left w:val="single" w:sz="4" w:space="0" w:color="000000"/>
              <w:bottom w:val="single" w:sz="4" w:space="0" w:color="000000"/>
              <w:right w:val="single" w:sz="4" w:space="0" w:color="000000"/>
            </w:tcBorders>
            <w:vAlign w:val="center"/>
          </w:tcPr>
          <w:p w14:paraId="261217BB" w14:textId="77777777" w:rsidR="00245E2F" w:rsidRDefault="007D1025">
            <w:pPr>
              <w:jc w:val="center"/>
              <w:rPr>
                <w:rFonts w:ascii="Times New Roman" w:hAnsi="Times New Roman"/>
                <w:sz w:val="20"/>
              </w:rPr>
            </w:pPr>
            <w:r>
              <w:rPr>
                <w:rFonts w:ascii="Times New Roman" w:hAnsi="Times New Roman"/>
                <w:sz w:val="20"/>
              </w:rPr>
              <w:t>124 654,4</w:t>
            </w:r>
          </w:p>
        </w:tc>
        <w:tc>
          <w:tcPr>
            <w:tcW w:w="710" w:type="dxa"/>
            <w:tcBorders>
              <w:top w:val="single" w:sz="4" w:space="0" w:color="000000"/>
              <w:left w:val="single" w:sz="4" w:space="0" w:color="000000"/>
              <w:bottom w:val="single" w:sz="4" w:space="0" w:color="000000"/>
              <w:right w:val="single" w:sz="4" w:space="0" w:color="000000"/>
            </w:tcBorders>
            <w:vAlign w:val="center"/>
          </w:tcPr>
          <w:p w14:paraId="1F25172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CF72D07" w14:textId="77777777" w:rsidR="00245E2F" w:rsidRDefault="007D1025">
            <w:pPr>
              <w:jc w:val="center"/>
              <w:rPr>
                <w:rFonts w:ascii="Times New Roman" w:hAnsi="Times New Roman"/>
                <w:sz w:val="20"/>
              </w:rPr>
            </w:pPr>
            <w:r>
              <w:rPr>
                <w:rFonts w:ascii="Times New Roman" w:hAnsi="Times New Roman"/>
                <w:sz w:val="20"/>
              </w:rPr>
              <w:t>1 279,6</w:t>
            </w:r>
          </w:p>
        </w:tc>
        <w:tc>
          <w:tcPr>
            <w:tcW w:w="707" w:type="dxa"/>
            <w:tcBorders>
              <w:top w:val="single" w:sz="4" w:space="0" w:color="000000"/>
              <w:left w:val="single" w:sz="4" w:space="0" w:color="000000"/>
              <w:bottom w:val="single" w:sz="4" w:space="0" w:color="000000"/>
              <w:right w:val="single" w:sz="4" w:space="0" w:color="000000"/>
            </w:tcBorders>
            <w:vAlign w:val="center"/>
          </w:tcPr>
          <w:p w14:paraId="6187664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26B414E" w14:textId="77777777" w:rsidR="00245E2F" w:rsidRDefault="007D1025">
            <w:pPr>
              <w:jc w:val="center"/>
              <w:rPr>
                <w:rFonts w:ascii="Times New Roman" w:hAnsi="Times New Roman"/>
                <w:sz w:val="20"/>
              </w:rPr>
            </w:pPr>
            <w:r>
              <w:rPr>
                <w:rFonts w:ascii="Times New Roman" w:hAnsi="Times New Roman"/>
                <w:sz w:val="20"/>
              </w:rPr>
              <w:t>3 027 464,8</w:t>
            </w:r>
          </w:p>
        </w:tc>
        <w:tc>
          <w:tcPr>
            <w:tcW w:w="582" w:type="dxa"/>
            <w:tcBorders>
              <w:top w:val="single" w:sz="4" w:space="0" w:color="000000"/>
              <w:left w:val="single" w:sz="4" w:space="0" w:color="000000"/>
              <w:bottom w:val="single" w:sz="4" w:space="0" w:color="000000"/>
              <w:right w:val="single" w:sz="4" w:space="0" w:color="000000"/>
            </w:tcBorders>
            <w:vAlign w:val="center"/>
          </w:tcPr>
          <w:p w14:paraId="07B517D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E71F082"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6E2CBC9E" w14:textId="77777777" w:rsidR="00245E2F" w:rsidRDefault="00631BAF">
            <w:pPr>
              <w:rPr>
                <w:rFonts w:ascii="Times New Roman" w:hAnsi="Times New Roman"/>
                <w:sz w:val="20"/>
              </w:rPr>
            </w:pPr>
            <w:r>
              <w:rPr>
                <w:rFonts w:ascii="Times New Roman" w:hAnsi="Times New Roman"/>
                <w:sz w:val="20"/>
              </w:rPr>
              <w:t>3</w:t>
            </w:r>
            <w:r w:rsidR="007D1025">
              <w:rPr>
                <w:rFonts w:ascii="Times New Roman" w:hAnsi="Times New Roman"/>
                <w:sz w:val="20"/>
              </w:rPr>
              <w:t xml:space="preserve">.2. </w:t>
            </w:r>
            <w:r>
              <w:rPr>
                <w:rFonts w:ascii="Times New Roman" w:hAnsi="Times New Roman"/>
                <w:sz w:val="20"/>
              </w:rPr>
              <w:t>С</w:t>
            </w:r>
            <w:r w:rsidR="007D1025">
              <w:rPr>
                <w:rFonts w:ascii="Times New Roman" w:hAnsi="Times New Roman"/>
                <w:sz w:val="20"/>
              </w:rPr>
              <w:t>тентирование коронарных артерий медицинскими организациями (за исключение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454CEDE9" w14:textId="77777777" w:rsidR="00245E2F" w:rsidRDefault="007D1025">
            <w:pPr>
              <w:jc w:val="center"/>
              <w:rPr>
                <w:rFonts w:ascii="Times New Roman" w:hAnsi="Times New Roman"/>
                <w:sz w:val="20"/>
              </w:rPr>
            </w:pPr>
            <w:r>
              <w:rPr>
                <w:rFonts w:ascii="Times New Roman" w:hAnsi="Times New Roman"/>
                <w:sz w:val="20"/>
              </w:rPr>
              <w:t>35.2</w:t>
            </w:r>
          </w:p>
        </w:tc>
        <w:tc>
          <w:tcPr>
            <w:tcW w:w="1701" w:type="dxa"/>
            <w:tcBorders>
              <w:top w:val="single" w:sz="4" w:space="0" w:color="000000"/>
              <w:left w:val="single" w:sz="4" w:space="0" w:color="000000"/>
              <w:bottom w:val="single" w:sz="4" w:space="0" w:color="000000"/>
              <w:right w:val="single" w:sz="4" w:space="0" w:color="000000"/>
            </w:tcBorders>
            <w:vAlign w:val="center"/>
          </w:tcPr>
          <w:p w14:paraId="334FEEDE"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1C8B91B8" w14:textId="77777777" w:rsidR="00245E2F" w:rsidRDefault="007D1025">
            <w:pPr>
              <w:jc w:val="center"/>
              <w:rPr>
                <w:rFonts w:ascii="Times New Roman" w:hAnsi="Times New Roman"/>
                <w:sz w:val="20"/>
              </w:rPr>
            </w:pPr>
            <w:r>
              <w:rPr>
                <w:rFonts w:ascii="Times New Roman" w:hAnsi="Times New Roman"/>
                <w:sz w:val="20"/>
              </w:rPr>
              <w:t>0,002327</w:t>
            </w:r>
          </w:p>
        </w:tc>
        <w:tc>
          <w:tcPr>
            <w:tcW w:w="1572" w:type="dxa"/>
            <w:tcBorders>
              <w:top w:val="single" w:sz="4" w:space="0" w:color="000000"/>
              <w:left w:val="single" w:sz="4" w:space="0" w:color="000000"/>
              <w:bottom w:val="single" w:sz="4" w:space="0" w:color="000000"/>
              <w:right w:val="single" w:sz="4" w:space="0" w:color="000000"/>
            </w:tcBorders>
            <w:vAlign w:val="center"/>
          </w:tcPr>
          <w:p w14:paraId="3161F5DE" w14:textId="77777777" w:rsidR="00245E2F" w:rsidRDefault="007D1025">
            <w:pPr>
              <w:jc w:val="center"/>
              <w:rPr>
                <w:rFonts w:ascii="Times New Roman" w:hAnsi="Times New Roman"/>
                <w:sz w:val="20"/>
              </w:rPr>
            </w:pPr>
            <w:r>
              <w:rPr>
                <w:rFonts w:ascii="Times New Roman" w:hAnsi="Times New Roman"/>
                <w:sz w:val="20"/>
              </w:rPr>
              <w:t>203 175,9</w:t>
            </w:r>
          </w:p>
        </w:tc>
        <w:tc>
          <w:tcPr>
            <w:tcW w:w="710" w:type="dxa"/>
            <w:tcBorders>
              <w:top w:val="single" w:sz="4" w:space="0" w:color="000000"/>
              <w:left w:val="single" w:sz="4" w:space="0" w:color="000000"/>
              <w:bottom w:val="single" w:sz="4" w:space="0" w:color="000000"/>
              <w:right w:val="single" w:sz="4" w:space="0" w:color="000000"/>
            </w:tcBorders>
            <w:vAlign w:val="center"/>
          </w:tcPr>
          <w:p w14:paraId="16221E1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5E8328A" w14:textId="77777777" w:rsidR="00245E2F" w:rsidRDefault="007D1025">
            <w:pPr>
              <w:jc w:val="center"/>
              <w:rPr>
                <w:rFonts w:ascii="Times New Roman" w:hAnsi="Times New Roman"/>
                <w:sz w:val="20"/>
              </w:rPr>
            </w:pPr>
            <w:r>
              <w:rPr>
                <w:rFonts w:ascii="Times New Roman" w:hAnsi="Times New Roman"/>
                <w:sz w:val="20"/>
              </w:rPr>
              <w:t>472,8</w:t>
            </w:r>
          </w:p>
        </w:tc>
        <w:tc>
          <w:tcPr>
            <w:tcW w:w="707" w:type="dxa"/>
            <w:tcBorders>
              <w:top w:val="single" w:sz="4" w:space="0" w:color="000000"/>
              <w:left w:val="single" w:sz="4" w:space="0" w:color="000000"/>
              <w:bottom w:val="single" w:sz="4" w:space="0" w:color="000000"/>
              <w:right w:val="single" w:sz="4" w:space="0" w:color="000000"/>
            </w:tcBorders>
            <w:vAlign w:val="center"/>
          </w:tcPr>
          <w:p w14:paraId="27E7B31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ECE8D2F" w14:textId="77777777" w:rsidR="00245E2F" w:rsidRDefault="007D1025">
            <w:pPr>
              <w:jc w:val="center"/>
              <w:rPr>
                <w:rFonts w:ascii="Times New Roman" w:hAnsi="Times New Roman"/>
                <w:sz w:val="20"/>
              </w:rPr>
            </w:pPr>
            <w:r>
              <w:rPr>
                <w:rFonts w:ascii="Times New Roman" w:hAnsi="Times New Roman"/>
                <w:sz w:val="20"/>
              </w:rPr>
              <w:t>1 118 616,2</w:t>
            </w:r>
          </w:p>
        </w:tc>
        <w:tc>
          <w:tcPr>
            <w:tcW w:w="582" w:type="dxa"/>
            <w:tcBorders>
              <w:top w:val="single" w:sz="4" w:space="0" w:color="000000"/>
              <w:left w:val="single" w:sz="4" w:space="0" w:color="000000"/>
              <w:bottom w:val="single" w:sz="4" w:space="0" w:color="000000"/>
              <w:right w:val="single" w:sz="4" w:space="0" w:color="000000"/>
            </w:tcBorders>
            <w:vAlign w:val="center"/>
          </w:tcPr>
          <w:p w14:paraId="550B52B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23A61D6" w14:textId="77777777" w:rsidTr="003A3BAD">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64246884" w14:textId="77777777" w:rsidR="00245E2F" w:rsidRDefault="00631BAF">
            <w:pPr>
              <w:rPr>
                <w:rFonts w:ascii="Times New Roman" w:hAnsi="Times New Roman"/>
                <w:sz w:val="20"/>
              </w:rPr>
            </w:pPr>
            <w:r>
              <w:rPr>
                <w:rFonts w:ascii="Times New Roman" w:hAnsi="Times New Roman"/>
                <w:sz w:val="20"/>
              </w:rPr>
              <w:t>3</w:t>
            </w:r>
            <w:r w:rsidR="007D1025">
              <w:rPr>
                <w:rFonts w:ascii="Times New Roman" w:hAnsi="Times New Roman"/>
                <w:sz w:val="20"/>
              </w:rPr>
              <w:t xml:space="preserve">.3. </w:t>
            </w:r>
            <w:r>
              <w:rPr>
                <w:rFonts w:ascii="Times New Roman" w:hAnsi="Times New Roman"/>
                <w:sz w:val="20"/>
              </w:rPr>
              <w:t>И</w:t>
            </w:r>
            <w:r w:rsidR="007D1025">
              <w:rPr>
                <w:rFonts w:ascii="Times New Roman" w:hAnsi="Times New Roman"/>
                <w:sz w:val="20"/>
              </w:rPr>
              <w:t>мплантация частотно</w:t>
            </w:r>
            <w:r w:rsidR="00C93A01">
              <w:rPr>
                <w:rFonts w:ascii="Times New Roman" w:hAnsi="Times New Roman"/>
                <w:sz w:val="20"/>
              </w:rPr>
              <w:t>-</w:t>
            </w:r>
            <w:r w:rsidR="007D1025">
              <w:rPr>
                <w:rFonts w:ascii="Times New Roman" w:hAnsi="Times New Roman"/>
                <w:sz w:val="20"/>
              </w:rPr>
              <w:t>адаптированного кардиостимулятора взрослым медицинскими организациями (за исключение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63CA801E" w14:textId="77777777" w:rsidR="00245E2F" w:rsidRDefault="007D1025">
            <w:pPr>
              <w:jc w:val="center"/>
              <w:rPr>
                <w:rFonts w:ascii="Times New Roman" w:hAnsi="Times New Roman"/>
                <w:sz w:val="20"/>
              </w:rPr>
            </w:pPr>
            <w:r>
              <w:rPr>
                <w:rFonts w:ascii="Times New Roman" w:hAnsi="Times New Roman"/>
                <w:sz w:val="20"/>
              </w:rPr>
              <w:t>35.3</w:t>
            </w:r>
          </w:p>
        </w:tc>
        <w:tc>
          <w:tcPr>
            <w:tcW w:w="1701" w:type="dxa"/>
            <w:tcBorders>
              <w:top w:val="single" w:sz="4" w:space="0" w:color="000000"/>
              <w:left w:val="single" w:sz="4" w:space="0" w:color="000000"/>
              <w:bottom w:val="single" w:sz="4" w:space="0" w:color="000000"/>
              <w:right w:val="single" w:sz="4" w:space="0" w:color="000000"/>
            </w:tcBorders>
            <w:vAlign w:val="center"/>
          </w:tcPr>
          <w:p w14:paraId="6AA1FBE0"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348BFAD" w14:textId="77777777" w:rsidR="00245E2F" w:rsidRDefault="007D1025">
            <w:pPr>
              <w:jc w:val="center"/>
              <w:rPr>
                <w:rFonts w:ascii="Times New Roman" w:hAnsi="Times New Roman"/>
                <w:sz w:val="20"/>
              </w:rPr>
            </w:pPr>
            <w:r>
              <w:rPr>
                <w:rFonts w:ascii="Times New Roman" w:hAnsi="Times New Roman"/>
                <w:sz w:val="20"/>
              </w:rPr>
              <w:t>0,00043</w:t>
            </w:r>
          </w:p>
        </w:tc>
        <w:tc>
          <w:tcPr>
            <w:tcW w:w="1572" w:type="dxa"/>
            <w:tcBorders>
              <w:top w:val="single" w:sz="4" w:space="0" w:color="000000"/>
              <w:left w:val="single" w:sz="4" w:space="0" w:color="000000"/>
              <w:bottom w:val="single" w:sz="4" w:space="0" w:color="000000"/>
              <w:right w:val="single" w:sz="4" w:space="0" w:color="000000"/>
            </w:tcBorders>
            <w:vAlign w:val="center"/>
          </w:tcPr>
          <w:p w14:paraId="78EE40FC" w14:textId="77777777" w:rsidR="00245E2F" w:rsidRDefault="007D1025">
            <w:pPr>
              <w:jc w:val="center"/>
              <w:rPr>
                <w:rFonts w:ascii="Times New Roman" w:hAnsi="Times New Roman"/>
                <w:sz w:val="20"/>
              </w:rPr>
            </w:pPr>
            <w:r>
              <w:rPr>
                <w:rFonts w:ascii="Times New Roman" w:hAnsi="Times New Roman"/>
                <w:sz w:val="20"/>
              </w:rPr>
              <w:t>313 866,7</w:t>
            </w:r>
          </w:p>
        </w:tc>
        <w:tc>
          <w:tcPr>
            <w:tcW w:w="710" w:type="dxa"/>
            <w:tcBorders>
              <w:top w:val="single" w:sz="4" w:space="0" w:color="000000"/>
              <w:left w:val="single" w:sz="4" w:space="0" w:color="000000"/>
              <w:bottom w:val="single" w:sz="4" w:space="0" w:color="000000"/>
              <w:right w:val="single" w:sz="4" w:space="0" w:color="000000"/>
            </w:tcBorders>
            <w:vAlign w:val="center"/>
          </w:tcPr>
          <w:p w14:paraId="67400E6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F74DC23" w14:textId="77777777" w:rsidR="00245E2F" w:rsidRDefault="007D1025">
            <w:pPr>
              <w:jc w:val="center"/>
              <w:rPr>
                <w:rFonts w:ascii="Times New Roman" w:hAnsi="Times New Roman"/>
                <w:sz w:val="20"/>
              </w:rPr>
            </w:pPr>
            <w:r>
              <w:rPr>
                <w:rFonts w:ascii="Times New Roman" w:hAnsi="Times New Roman"/>
                <w:sz w:val="20"/>
              </w:rPr>
              <w:t>135,0</w:t>
            </w:r>
          </w:p>
        </w:tc>
        <w:tc>
          <w:tcPr>
            <w:tcW w:w="707" w:type="dxa"/>
            <w:tcBorders>
              <w:top w:val="single" w:sz="4" w:space="0" w:color="000000"/>
              <w:left w:val="single" w:sz="4" w:space="0" w:color="000000"/>
              <w:bottom w:val="single" w:sz="4" w:space="0" w:color="000000"/>
              <w:right w:val="single" w:sz="4" w:space="0" w:color="000000"/>
            </w:tcBorders>
            <w:vAlign w:val="center"/>
          </w:tcPr>
          <w:p w14:paraId="612DDAF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7363509" w14:textId="77777777" w:rsidR="00245E2F" w:rsidRDefault="007D1025">
            <w:pPr>
              <w:jc w:val="center"/>
              <w:rPr>
                <w:rFonts w:ascii="Times New Roman" w:hAnsi="Times New Roman"/>
                <w:sz w:val="20"/>
              </w:rPr>
            </w:pPr>
            <w:r>
              <w:rPr>
                <w:rFonts w:ascii="Times New Roman" w:hAnsi="Times New Roman"/>
                <w:sz w:val="20"/>
              </w:rPr>
              <w:t>319 320,1</w:t>
            </w:r>
          </w:p>
        </w:tc>
        <w:tc>
          <w:tcPr>
            <w:tcW w:w="582" w:type="dxa"/>
            <w:tcBorders>
              <w:top w:val="single" w:sz="4" w:space="0" w:color="000000"/>
              <w:left w:val="single" w:sz="4" w:space="0" w:color="000000"/>
              <w:bottom w:val="single" w:sz="4" w:space="0" w:color="000000"/>
              <w:right w:val="single" w:sz="4" w:space="0" w:color="000000"/>
            </w:tcBorders>
            <w:vAlign w:val="center"/>
          </w:tcPr>
          <w:p w14:paraId="359D650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DEA01FF"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4C83ED6" w14:textId="77777777" w:rsidR="00245E2F" w:rsidRDefault="00631BAF">
            <w:pPr>
              <w:rPr>
                <w:rFonts w:ascii="Times New Roman" w:hAnsi="Times New Roman"/>
                <w:sz w:val="20"/>
              </w:rPr>
            </w:pPr>
            <w:r>
              <w:rPr>
                <w:rFonts w:ascii="Times New Roman" w:hAnsi="Times New Roman"/>
                <w:sz w:val="20"/>
              </w:rPr>
              <w:t>3</w:t>
            </w:r>
            <w:r w:rsidR="007D1025">
              <w:rPr>
                <w:rFonts w:ascii="Times New Roman" w:hAnsi="Times New Roman"/>
                <w:sz w:val="20"/>
              </w:rPr>
              <w:t xml:space="preserve">.4. </w:t>
            </w:r>
            <w:r>
              <w:rPr>
                <w:rFonts w:ascii="Times New Roman" w:hAnsi="Times New Roman"/>
                <w:sz w:val="20"/>
              </w:rPr>
              <w:t>Э</w:t>
            </w:r>
            <w:r w:rsidR="007D1025">
              <w:rPr>
                <w:rFonts w:ascii="Times New Roman" w:hAnsi="Times New Roman"/>
                <w:sz w:val="20"/>
              </w:rPr>
              <w:t>ндоваскулярная деструкция дополнительных проводящих путей и аритмогенных зон сердца</w:t>
            </w:r>
          </w:p>
        </w:tc>
        <w:tc>
          <w:tcPr>
            <w:tcW w:w="850" w:type="dxa"/>
            <w:tcBorders>
              <w:top w:val="single" w:sz="4" w:space="0" w:color="000000"/>
              <w:left w:val="single" w:sz="4" w:space="0" w:color="000000"/>
              <w:bottom w:val="single" w:sz="4" w:space="0" w:color="000000"/>
              <w:right w:val="single" w:sz="4" w:space="0" w:color="000000"/>
            </w:tcBorders>
            <w:vAlign w:val="center"/>
          </w:tcPr>
          <w:p w14:paraId="511F6764" w14:textId="77777777" w:rsidR="00245E2F" w:rsidRDefault="007D1025">
            <w:pPr>
              <w:jc w:val="center"/>
              <w:rPr>
                <w:rFonts w:ascii="Times New Roman" w:hAnsi="Times New Roman"/>
                <w:sz w:val="20"/>
              </w:rPr>
            </w:pPr>
            <w:r>
              <w:rPr>
                <w:rFonts w:ascii="Times New Roman" w:hAnsi="Times New Roman"/>
                <w:sz w:val="20"/>
              </w:rPr>
              <w:t>35.4</w:t>
            </w:r>
          </w:p>
        </w:tc>
        <w:tc>
          <w:tcPr>
            <w:tcW w:w="1701" w:type="dxa"/>
            <w:tcBorders>
              <w:top w:val="single" w:sz="4" w:space="0" w:color="000000"/>
              <w:left w:val="single" w:sz="4" w:space="0" w:color="000000"/>
              <w:bottom w:val="single" w:sz="4" w:space="0" w:color="000000"/>
              <w:right w:val="single" w:sz="4" w:space="0" w:color="000000"/>
            </w:tcBorders>
            <w:vAlign w:val="center"/>
          </w:tcPr>
          <w:p w14:paraId="3CCE4464"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50227ABB" w14:textId="77777777" w:rsidR="00245E2F" w:rsidRDefault="007D1025">
            <w:pPr>
              <w:jc w:val="center"/>
              <w:rPr>
                <w:rFonts w:ascii="Times New Roman" w:hAnsi="Times New Roman"/>
                <w:sz w:val="20"/>
              </w:rPr>
            </w:pPr>
            <w:r>
              <w:rPr>
                <w:rFonts w:ascii="Times New Roman" w:hAnsi="Times New Roman"/>
                <w:sz w:val="20"/>
              </w:rPr>
              <w:t>0,000189</w:t>
            </w:r>
          </w:p>
        </w:tc>
        <w:tc>
          <w:tcPr>
            <w:tcW w:w="1572" w:type="dxa"/>
            <w:tcBorders>
              <w:top w:val="single" w:sz="4" w:space="0" w:color="000000"/>
              <w:left w:val="single" w:sz="4" w:space="0" w:color="000000"/>
              <w:bottom w:val="single" w:sz="4" w:space="0" w:color="000000"/>
              <w:right w:val="single" w:sz="4" w:space="0" w:color="000000"/>
            </w:tcBorders>
            <w:vAlign w:val="center"/>
          </w:tcPr>
          <w:p w14:paraId="55CB3FEF" w14:textId="77777777" w:rsidR="00245E2F" w:rsidRDefault="007D1025">
            <w:pPr>
              <w:jc w:val="center"/>
              <w:rPr>
                <w:rFonts w:ascii="Times New Roman" w:hAnsi="Times New Roman"/>
                <w:sz w:val="20"/>
              </w:rPr>
            </w:pPr>
            <w:r>
              <w:rPr>
                <w:rFonts w:ascii="Times New Roman" w:hAnsi="Times New Roman"/>
                <w:sz w:val="20"/>
              </w:rPr>
              <w:t>425 189,3</w:t>
            </w:r>
          </w:p>
        </w:tc>
        <w:tc>
          <w:tcPr>
            <w:tcW w:w="710" w:type="dxa"/>
            <w:tcBorders>
              <w:top w:val="single" w:sz="4" w:space="0" w:color="000000"/>
              <w:left w:val="single" w:sz="4" w:space="0" w:color="000000"/>
              <w:bottom w:val="single" w:sz="4" w:space="0" w:color="000000"/>
              <w:right w:val="single" w:sz="4" w:space="0" w:color="000000"/>
            </w:tcBorders>
            <w:vAlign w:val="center"/>
          </w:tcPr>
          <w:p w14:paraId="7160922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0D3FCAC" w14:textId="77777777" w:rsidR="00245E2F" w:rsidRDefault="007D1025">
            <w:pPr>
              <w:jc w:val="center"/>
              <w:rPr>
                <w:rFonts w:ascii="Times New Roman" w:hAnsi="Times New Roman"/>
                <w:sz w:val="20"/>
              </w:rPr>
            </w:pPr>
            <w:r>
              <w:rPr>
                <w:rFonts w:ascii="Times New Roman" w:hAnsi="Times New Roman"/>
                <w:sz w:val="20"/>
              </w:rPr>
              <w:t>80,4</w:t>
            </w:r>
          </w:p>
        </w:tc>
        <w:tc>
          <w:tcPr>
            <w:tcW w:w="707" w:type="dxa"/>
            <w:tcBorders>
              <w:top w:val="single" w:sz="4" w:space="0" w:color="000000"/>
              <w:left w:val="single" w:sz="4" w:space="0" w:color="000000"/>
              <w:bottom w:val="single" w:sz="4" w:space="0" w:color="000000"/>
              <w:right w:val="single" w:sz="4" w:space="0" w:color="000000"/>
            </w:tcBorders>
            <w:vAlign w:val="center"/>
          </w:tcPr>
          <w:p w14:paraId="7F911AF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CC35BD3" w14:textId="77777777" w:rsidR="00245E2F" w:rsidRDefault="007D1025">
            <w:pPr>
              <w:jc w:val="center"/>
              <w:rPr>
                <w:rFonts w:ascii="Times New Roman" w:hAnsi="Times New Roman"/>
                <w:sz w:val="20"/>
              </w:rPr>
            </w:pPr>
            <w:r>
              <w:rPr>
                <w:rFonts w:ascii="Times New Roman" w:hAnsi="Times New Roman"/>
                <w:sz w:val="20"/>
              </w:rPr>
              <w:t>190 132,6</w:t>
            </w:r>
          </w:p>
        </w:tc>
        <w:tc>
          <w:tcPr>
            <w:tcW w:w="582" w:type="dxa"/>
            <w:tcBorders>
              <w:top w:val="single" w:sz="4" w:space="0" w:color="000000"/>
              <w:left w:val="single" w:sz="4" w:space="0" w:color="000000"/>
              <w:bottom w:val="single" w:sz="4" w:space="0" w:color="000000"/>
              <w:right w:val="single" w:sz="4" w:space="0" w:color="000000"/>
            </w:tcBorders>
            <w:vAlign w:val="center"/>
          </w:tcPr>
          <w:p w14:paraId="6DA6AA8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80FEB8F" w14:textId="77777777" w:rsidTr="003A3BAD">
        <w:trPr>
          <w:trHeight w:val="949"/>
        </w:trPr>
        <w:tc>
          <w:tcPr>
            <w:tcW w:w="5249" w:type="dxa"/>
            <w:tcBorders>
              <w:top w:val="single" w:sz="4" w:space="0" w:color="000000"/>
              <w:left w:val="single" w:sz="4" w:space="0" w:color="000000"/>
              <w:bottom w:val="single" w:sz="4" w:space="0" w:color="000000"/>
              <w:right w:val="single" w:sz="4" w:space="0" w:color="000000"/>
            </w:tcBorders>
            <w:vAlign w:val="center"/>
          </w:tcPr>
          <w:p w14:paraId="055B6995" w14:textId="77777777" w:rsidR="00245E2F" w:rsidRDefault="00631BAF">
            <w:pPr>
              <w:rPr>
                <w:rFonts w:ascii="Times New Roman" w:hAnsi="Times New Roman"/>
                <w:sz w:val="20"/>
              </w:rPr>
            </w:pPr>
            <w:r>
              <w:rPr>
                <w:rFonts w:ascii="Times New Roman" w:hAnsi="Times New Roman"/>
                <w:sz w:val="20"/>
              </w:rPr>
              <w:t>3</w:t>
            </w:r>
            <w:r w:rsidR="007D1025">
              <w:rPr>
                <w:rFonts w:ascii="Times New Roman" w:hAnsi="Times New Roman"/>
                <w:sz w:val="20"/>
              </w:rPr>
              <w:t>.5</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О</w:t>
            </w:r>
            <w:r w:rsidR="007D1025">
              <w:rPr>
                <w:rFonts w:ascii="Times New Roman" w:hAnsi="Times New Roman"/>
                <w:sz w:val="20"/>
              </w:rPr>
              <w:t>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1EEE39B8" w14:textId="77777777" w:rsidR="00245E2F" w:rsidRDefault="007D1025">
            <w:pPr>
              <w:jc w:val="center"/>
              <w:rPr>
                <w:rFonts w:ascii="Times New Roman" w:hAnsi="Times New Roman"/>
                <w:sz w:val="20"/>
              </w:rPr>
            </w:pPr>
            <w:r>
              <w:rPr>
                <w:rFonts w:ascii="Times New Roman" w:hAnsi="Times New Roman"/>
                <w:sz w:val="20"/>
              </w:rPr>
              <w:t>35.5</w:t>
            </w:r>
          </w:p>
        </w:tc>
        <w:tc>
          <w:tcPr>
            <w:tcW w:w="1701" w:type="dxa"/>
            <w:tcBorders>
              <w:top w:val="single" w:sz="4" w:space="0" w:color="000000"/>
              <w:left w:val="single" w:sz="4" w:space="0" w:color="000000"/>
              <w:bottom w:val="single" w:sz="4" w:space="0" w:color="000000"/>
              <w:right w:val="single" w:sz="4" w:space="0" w:color="000000"/>
            </w:tcBorders>
            <w:vAlign w:val="center"/>
          </w:tcPr>
          <w:p w14:paraId="34291159"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268B6471" w14:textId="77777777" w:rsidR="00245E2F" w:rsidRDefault="007D1025">
            <w:pPr>
              <w:jc w:val="center"/>
              <w:rPr>
                <w:rFonts w:ascii="Times New Roman" w:hAnsi="Times New Roman"/>
                <w:sz w:val="20"/>
              </w:rPr>
            </w:pPr>
            <w:r>
              <w:rPr>
                <w:rFonts w:ascii="Times New Roman" w:hAnsi="Times New Roman"/>
                <w:sz w:val="20"/>
              </w:rPr>
              <w:t>0,000472</w:t>
            </w:r>
          </w:p>
        </w:tc>
        <w:tc>
          <w:tcPr>
            <w:tcW w:w="1572" w:type="dxa"/>
            <w:tcBorders>
              <w:top w:val="single" w:sz="4" w:space="0" w:color="000000"/>
              <w:left w:val="single" w:sz="4" w:space="0" w:color="000000"/>
              <w:bottom w:val="single" w:sz="4" w:space="0" w:color="000000"/>
              <w:right w:val="single" w:sz="4" w:space="0" w:color="000000"/>
            </w:tcBorders>
            <w:vAlign w:val="center"/>
          </w:tcPr>
          <w:p w14:paraId="4C99061C" w14:textId="77777777" w:rsidR="00245E2F" w:rsidRDefault="007D1025">
            <w:pPr>
              <w:jc w:val="center"/>
              <w:rPr>
                <w:rFonts w:ascii="Times New Roman" w:hAnsi="Times New Roman"/>
                <w:sz w:val="20"/>
              </w:rPr>
            </w:pPr>
            <w:r>
              <w:rPr>
                <w:rFonts w:ascii="Times New Roman" w:hAnsi="Times New Roman"/>
                <w:sz w:val="20"/>
              </w:rPr>
              <w:t>255 503,4</w:t>
            </w:r>
          </w:p>
        </w:tc>
        <w:tc>
          <w:tcPr>
            <w:tcW w:w="710" w:type="dxa"/>
            <w:tcBorders>
              <w:top w:val="single" w:sz="4" w:space="0" w:color="000000"/>
              <w:left w:val="single" w:sz="4" w:space="0" w:color="000000"/>
              <w:bottom w:val="single" w:sz="4" w:space="0" w:color="000000"/>
              <w:right w:val="single" w:sz="4" w:space="0" w:color="000000"/>
            </w:tcBorders>
            <w:vAlign w:val="center"/>
          </w:tcPr>
          <w:p w14:paraId="258C4FD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2DED122" w14:textId="77777777" w:rsidR="00245E2F" w:rsidRDefault="007D1025">
            <w:pPr>
              <w:jc w:val="center"/>
              <w:rPr>
                <w:rFonts w:ascii="Times New Roman" w:hAnsi="Times New Roman"/>
                <w:sz w:val="20"/>
              </w:rPr>
            </w:pPr>
            <w:r>
              <w:rPr>
                <w:rFonts w:ascii="Times New Roman" w:hAnsi="Times New Roman"/>
                <w:sz w:val="20"/>
              </w:rPr>
              <w:t>120,6</w:t>
            </w:r>
          </w:p>
        </w:tc>
        <w:tc>
          <w:tcPr>
            <w:tcW w:w="707" w:type="dxa"/>
            <w:tcBorders>
              <w:top w:val="single" w:sz="4" w:space="0" w:color="000000"/>
              <w:left w:val="single" w:sz="4" w:space="0" w:color="000000"/>
              <w:bottom w:val="single" w:sz="4" w:space="0" w:color="000000"/>
              <w:right w:val="single" w:sz="4" w:space="0" w:color="000000"/>
            </w:tcBorders>
            <w:vAlign w:val="center"/>
          </w:tcPr>
          <w:p w14:paraId="0909AE6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374E0AA" w14:textId="77777777" w:rsidR="00245E2F" w:rsidRDefault="007D1025">
            <w:pPr>
              <w:jc w:val="center"/>
              <w:rPr>
                <w:rFonts w:ascii="Times New Roman" w:hAnsi="Times New Roman"/>
                <w:sz w:val="20"/>
              </w:rPr>
            </w:pPr>
            <w:r>
              <w:rPr>
                <w:rFonts w:ascii="Times New Roman" w:hAnsi="Times New Roman"/>
                <w:sz w:val="20"/>
              </w:rPr>
              <w:t>285 332,5</w:t>
            </w:r>
          </w:p>
        </w:tc>
        <w:tc>
          <w:tcPr>
            <w:tcW w:w="582" w:type="dxa"/>
            <w:tcBorders>
              <w:top w:val="single" w:sz="4" w:space="0" w:color="000000"/>
              <w:left w:val="single" w:sz="4" w:space="0" w:color="000000"/>
              <w:bottom w:val="single" w:sz="4" w:space="0" w:color="000000"/>
              <w:right w:val="single" w:sz="4" w:space="0" w:color="000000"/>
            </w:tcBorders>
            <w:vAlign w:val="center"/>
          </w:tcPr>
          <w:p w14:paraId="45DBB08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E7450C6" w14:textId="77777777" w:rsidTr="003A3BAD">
        <w:trPr>
          <w:trHeight w:val="396"/>
        </w:trPr>
        <w:tc>
          <w:tcPr>
            <w:tcW w:w="5249" w:type="dxa"/>
            <w:tcBorders>
              <w:top w:val="single" w:sz="4" w:space="0" w:color="000000"/>
              <w:left w:val="single" w:sz="4" w:space="0" w:color="000000"/>
              <w:bottom w:val="single" w:sz="4" w:space="0" w:color="000000"/>
              <w:right w:val="single" w:sz="4" w:space="0" w:color="000000"/>
            </w:tcBorders>
            <w:vAlign w:val="center"/>
          </w:tcPr>
          <w:p w14:paraId="35CC8F7D" w14:textId="77777777" w:rsidR="00245E2F" w:rsidRDefault="00631BAF">
            <w:pPr>
              <w:rPr>
                <w:rFonts w:ascii="Times New Roman" w:hAnsi="Times New Roman"/>
                <w:sz w:val="20"/>
              </w:rPr>
            </w:pPr>
            <w:r>
              <w:rPr>
                <w:rFonts w:ascii="Times New Roman" w:hAnsi="Times New Roman"/>
                <w:sz w:val="20"/>
              </w:rPr>
              <w:t>3</w:t>
            </w:r>
            <w:r w:rsidR="007D1025">
              <w:rPr>
                <w:rFonts w:ascii="Times New Roman" w:hAnsi="Times New Roman"/>
                <w:sz w:val="20"/>
              </w:rPr>
              <w:t>.6</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Т</w:t>
            </w:r>
            <w:r w:rsidR="007D1025">
              <w:rPr>
                <w:rFonts w:ascii="Times New Roman" w:hAnsi="Times New Roman"/>
                <w:sz w:val="20"/>
              </w:rPr>
              <w:t>рансплантация почки</w:t>
            </w:r>
          </w:p>
        </w:tc>
        <w:tc>
          <w:tcPr>
            <w:tcW w:w="850" w:type="dxa"/>
            <w:tcBorders>
              <w:top w:val="single" w:sz="4" w:space="0" w:color="000000"/>
              <w:left w:val="single" w:sz="4" w:space="0" w:color="000000"/>
              <w:bottom w:val="single" w:sz="4" w:space="0" w:color="000000"/>
              <w:right w:val="single" w:sz="4" w:space="0" w:color="000000"/>
            </w:tcBorders>
            <w:vAlign w:val="center"/>
          </w:tcPr>
          <w:p w14:paraId="03A96D47" w14:textId="77777777" w:rsidR="00245E2F" w:rsidRDefault="007D1025">
            <w:pPr>
              <w:jc w:val="center"/>
              <w:rPr>
                <w:rFonts w:ascii="Times New Roman" w:hAnsi="Times New Roman"/>
                <w:sz w:val="20"/>
              </w:rPr>
            </w:pPr>
            <w:r>
              <w:rPr>
                <w:rFonts w:ascii="Times New Roman" w:hAnsi="Times New Roman"/>
                <w:sz w:val="20"/>
              </w:rPr>
              <w:t>35.6</w:t>
            </w:r>
          </w:p>
        </w:tc>
        <w:tc>
          <w:tcPr>
            <w:tcW w:w="1701" w:type="dxa"/>
            <w:tcBorders>
              <w:top w:val="single" w:sz="4" w:space="0" w:color="000000"/>
              <w:left w:val="single" w:sz="4" w:space="0" w:color="000000"/>
              <w:bottom w:val="single" w:sz="4" w:space="0" w:color="000000"/>
              <w:right w:val="single" w:sz="4" w:space="0" w:color="000000"/>
            </w:tcBorders>
            <w:vAlign w:val="center"/>
          </w:tcPr>
          <w:p w14:paraId="15D1FF7B"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3442DE7C" w14:textId="77777777" w:rsidR="00245E2F" w:rsidRDefault="007D1025">
            <w:pPr>
              <w:jc w:val="center"/>
              <w:rPr>
                <w:rFonts w:ascii="Times New Roman" w:hAnsi="Times New Roman"/>
                <w:sz w:val="20"/>
              </w:rPr>
            </w:pPr>
            <w:r>
              <w:rPr>
                <w:rFonts w:ascii="Times New Roman" w:hAnsi="Times New Roman"/>
                <w:sz w:val="20"/>
              </w:rPr>
              <w:t>0,000025</w:t>
            </w:r>
          </w:p>
        </w:tc>
        <w:tc>
          <w:tcPr>
            <w:tcW w:w="1572" w:type="dxa"/>
            <w:tcBorders>
              <w:top w:val="single" w:sz="4" w:space="0" w:color="000000"/>
              <w:left w:val="single" w:sz="4" w:space="0" w:color="000000"/>
              <w:bottom w:val="single" w:sz="4" w:space="0" w:color="000000"/>
              <w:right w:val="single" w:sz="4" w:space="0" w:color="000000"/>
            </w:tcBorders>
            <w:vAlign w:val="center"/>
          </w:tcPr>
          <w:p w14:paraId="045E1BDC" w14:textId="77777777" w:rsidR="00245E2F" w:rsidRDefault="007D1025">
            <w:pPr>
              <w:jc w:val="center"/>
              <w:rPr>
                <w:rFonts w:ascii="Times New Roman" w:hAnsi="Times New Roman"/>
                <w:sz w:val="20"/>
              </w:rPr>
            </w:pPr>
            <w:r>
              <w:rPr>
                <w:rFonts w:ascii="Times New Roman" w:hAnsi="Times New Roman"/>
                <w:sz w:val="20"/>
              </w:rPr>
              <w:t>1 572 913,4</w:t>
            </w:r>
          </w:p>
        </w:tc>
        <w:tc>
          <w:tcPr>
            <w:tcW w:w="710" w:type="dxa"/>
            <w:tcBorders>
              <w:top w:val="single" w:sz="4" w:space="0" w:color="000000"/>
              <w:left w:val="single" w:sz="4" w:space="0" w:color="000000"/>
              <w:bottom w:val="single" w:sz="4" w:space="0" w:color="000000"/>
              <w:right w:val="single" w:sz="4" w:space="0" w:color="000000"/>
            </w:tcBorders>
            <w:vAlign w:val="center"/>
          </w:tcPr>
          <w:p w14:paraId="295F6E1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D1001EF" w14:textId="77777777" w:rsidR="00245E2F" w:rsidRDefault="007D1025">
            <w:pPr>
              <w:jc w:val="center"/>
              <w:rPr>
                <w:rFonts w:ascii="Times New Roman" w:hAnsi="Times New Roman"/>
                <w:sz w:val="20"/>
              </w:rPr>
            </w:pPr>
            <w:r>
              <w:rPr>
                <w:rFonts w:ascii="Times New Roman" w:hAnsi="Times New Roman"/>
                <w:sz w:val="20"/>
              </w:rPr>
              <w:t>39,3</w:t>
            </w:r>
          </w:p>
        </w:tc>
        <w:tc>
          <w:tcPr>
            <w:tcW w:w="707" w:type="dxa"/>
            <w:tcBorders>
              <w:top w:val="single" w:sz="4" w:space="0" w:color="000000"/>
              <w:left w:val="single" w:sz="4" w:space="0" w:color="000000"/>
              <w:bottom w:val="single" w:sz="4" w:space="0" w:color="000000"/>
              <w:right w:val="single" w:sz="4" w:space="0" w:color="000000"/>
            </w:tcBorders>
            <w:vAlign w:val="center"/>
          </w:tcPr>
          <w:p w14:paraId="7A271EE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9D8EE57" w14:textId="77777777" w:rsidR="00245E2F" w:rsidRDefault="007D1025">
            <w:pPr>
              <w:jc w:val="center"/>
              <w:rPr>
                <w:rFonts w:ascii="Times New Roman" w:hAnsi="Times New Roman"/>
                <w:sz w:val="20"/>
              </w:rPr>
            </w:pPr>
            <w:r>
              <w:rPr>
                <w:rFonts w:ascii="Times New Roman" w:hAnsi="Times New Roman"/>
                <w:sz w:val="20"/>
              </w:rPr>
              <w:t>93 037,4</w:t>
            </w:r>
          </w:p>
        </w:tc>
        <w:tc>
          <w:tcPr>
            <w:tcW w:w="582" w:type="dxa"/>
            <w:tcBorders>
              <w:top w:val="single" w:sz="4" w:space="0" w:color="000000"/>
              <w:left w:val="single" w:sz="4" w:space="0" w:color="000000"/>
              <w:bottom w:val="single" w:sz="4" w:space="0" w:color="000000"/>
              <w:right w:val="single" w:sz="4" w:space="0" w:color="000000"/>
            </w:tcBorders>
            <w:vAlign w:val="center"/>
          </w:tcPr>
          <w:p w14:paraId="223C4D7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B01A92F" w14:textId="77777777" w:rsidTr="003A3BAD">
        <w:trPr>
          <w:trHeight w:val="275"/>
        </w:trPr>
        <w:tc>
          <w:tcPr>
            <w:tcW w:w="5249" w:type="dxa"/>
            <w:tcBorders>
              <w:top w:val="single" w:sz="4" w:space="0" w:color="000000"/>
              <w:left w:val="single" w:sz="4" w:space="0" w:color="000000"/>
              <w:bottom w:val="single" w:sz="4" w:space="0" w:color="000000"/>
              <w:right w:val="single" w:sz="4" w:space="0" w:color="000000"/>
            </w:tcBorders>
            <w:vAlign w:val="center"/>
          </w:tcPr>
          <w:p w14:paraId="4F4BC2E0" w14:textId="77777777" w:rsidR="00245E2F" w:rsidRDefault="00631BAF">
            <w:pPr>
              <w:rPr>
                <w:rFonts w:ascii="Times New Roman" w:hAnsi="Times New Roman"/>
                <w:sz w:val="20"/>
              </w:rPr>
            </w:pPr>
            <w:r>
              <w:rPr>
                <w:rFonts w:ascii="Times New Roman" w:hAnsi="Times New Roman"/>
                <w:sz w:val="20"/>
              </w:rPr>
              <w:t>3</w:t>
            </w:r>
            <w:r w:rsidR="007D1025">
              <w:rPr>
                <w:rFonts w:ascii="Times New Roman" w:hAnsi="Times New Roman"/>
                <w:sz w:val="20"/>
              </w:rPr>
              <w:t>.7</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В</w:t>
            </w:r>
            <w:r w:rsidR="007D1025">
              <w:rPr>
                <w:rFonts w:ascii="Times New Roman" w:hAnsi="Times New Roman"/>
                <w:sz w:val="20"/>
              </w:rPr>
              <w:t>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287FEA76" w14:textId="77777777" w:rsidR="00245E2F" w:rsidRDefault="007D1025">
            <w:pPr>
              <w:jc w:val="center"/>
              <w:rPr>
                <w:rFonts w:ascii="Times New Roman" w:hAnsi="Times New Roman"/>
                <w:sz w:val="20"/>
              </w:rPr>
            </w:pPr>
            <w:r>
              <w:rPr>
                <w:rFonts w:ascii="Times New Roman" w:hAnsi="Times New Roman"/>
                <w:sz w:val="20"/>
              </w:rPr>
              <w:t>35.7</w:t>
            </w:r>
          </w:p>
        </w:tc>
        <w:tc>
          <w:tcPr>
            <w:tcW w:w="1701" w:type="dxa"/>
            <w:tcBorders>
              <w:top w:val="single" w:sz="4" w:space="0" w:color="000000"/>
              <w:left w:val="single" w:sz="4" w:space="0" w:color="000000"/>
              <w:bottom w:val="single" w:sz="4" w:space="0" w:color="000000"/>
              <w:right w:val="single" w:sz="4" w:space="0" w:color="000000"/>
            </w:tcBorders>
            <w:vAlign w:val="center"/>
          </w:tcPr>
          <w:p w14:paraId="4E527799"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4CC31467"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72F29BDD"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6052756E"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66FD873"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BCF854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339A66E"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55B27A1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5DFCFFF"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49C433BC" w14:textId="77777777" w:rsidR="00245E2F" w:rsidRDefault="00631BAF">
            <w:pPr>
              <w:rPr>
                <w:rFonts w:ascii="Times New Roman" w:hAnsi="Times New Roman"/>
                <w:sz w:val="20"/>
              </w:rPr>
            </w:pPr>
            <w:r>
              <w:rPr>
                <w:rFonts w:ascii="Times New Roman" w:hAnsi="Times New Roman"/>
                <w:sz w:val="20"/>
              </w:rPr>
              <w:t>4</w:t>
            </w:r>
            <w:r w:rsidR="007D1025">
              <w:rPr>
                <w:rFonts w:ascii="Times New Roman" w:hAnsi="Times New Roman"/>
                <w:sz w:val="20"/>
              </w:rPr>
              <w:t>. Медицинская реабилитация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07018DF7" w14:textId="77777777" w:rsidR="00245E2F" w:rsidRDefault="007D1025">
            <w:pPr>
              <w:jc w:val="center"/>
              <w:rPr>
                <w:rFonts w:ascii="Times New Roman" w:hAnsi="Times New Roman"/>
                <w:sz w:val="20"/>
              </w:rPr>
            </w:pPr>
            <w:r>
              <w:rPr>
                <w:rFonts w:ascii="Times New Roman" w:hAnsi="Times New Roman"/>
                <w:sz w:val="20"/>
              </w:rPr>
              <w:t>36</w:t>
            </w:r>
          </w:p>
        </w:tc>
        <w:tc>
          <w:tcPr>
            <w:tcW w:w="1701" w:type="dxa"/>
            <w:tcBorders>
              <w:top w:val="single" w:sz="4" w:space="0" w:color="000000"/>
              <w:left w:val="single" w:sz="4" w:space="0" w:color="000000"/>
              <w:bottom w:val="single" w:sz="4" w:space="0" w:color="000000"/>
              <w:right w:val="single" w:sz="4" w:space="0" w:color="000000"/>
            </w:tcBorders>
            <w:vAlign w:val="center"/>
          </w:tcPr>
          <w:p w14:paraId="61AFE7F6"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3462C127"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4B98C784"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3F2ADE5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AA03260" w14:textId="77777777" w:rsidR="00245E2F" w:rsidRDefault="007D1025">
            <w:pPr>
              <w:jc w:val="center"/>
              <w:rPr>
                <w:rFonts w:ascii="Times New Roman" w:hAnsi="Times New Roman"/>
                <w:sz w:val="20"/>
              </w:rPr>
            </w:pPr>
            <w:r>
              <w:rPr>
                <w:rFonts w:ascii="Times New Roman" w:hAnsi="Times New Roman"/>
                <w:sz w:val="20"/>
              </w:rPr>
              <w:t>639,8</w:t>
            </w:r>
          </w:p>
        </w:tc>
        <w:tc>
          <w:tcPr>
            <w:tcW w:w="707" w:type="dxa"/>
            <w:tcBorders>
              <w:top w:val="single" w:sz="4" w:space="0" w:color="000000"/>
              <w:left w:val="single" w:sz="4" w:space="0" w:color="000000"/>
              <w:bottom w:val="single" w:sz="4" w:space="0" w:color="000000"/>
              <w:right w:val="single" w:sz="4" w:space="0" w:color="000000"/>
            </w:tcBorders>
            <w:vAlign w:val="center"/>
          </w:tcPr>
          <w:p w14:paraId="1EB9825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DCAFC6E" w14:textId="77777777" w:rsidR="00245E2F" w:rsidRDefault="007D1025">
            <w:pPr>
              <w:jc w:val="center"/>
              <w:rPr>
                <w:rFonts w:ascii="Times New Roman" w:hAnsi="Times New Roman"/>
                <w:sz w:val="20"/>
              </w:rPr>
            </w:pPr>
            <w:r>
              <w:rPr>
                <w:rFonts w:ascii="Times New Roman" w:hAnsi="Times New Roman"/>
                <w:sz w:val="20"/>
              </w:rPr>
              <w:t>1 513 916,7</w:t>
            </w:r>
          </w:p>
        </w:tc>
        <w:tc>
          <w:tcPr>
            <w:tcW w:w="582" w:type="dxa"/>
            <w:tcBorders>
              <w:top w:val="single" w:sz="4" w:space="0" w:color="000000"/>
              <w:left w:val="single" w:sz="4" w:space="0" w:color="000000"/>
              <w:bottom w:val="single" w:sz="4" w:space="0" w:color="000000"/>
              <w:right w:val="single" w:sz="4" w:space="0" w:color="000000"/>
            </w:tcBorders>
            <w:vAlign w:val="center"/>
          </w:tcPr>
          <w:p w14:paraId="7F42EF3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C5C9E09" w14:textId="77777777" w:rsidTr="003A3BAD">
        <w:trPr>
          <w:trHeight w:val="375"/>
        </w:trPr>
        <w:tc>
          <w:tcPr>
            <w:tcW w:w="5249" w:type="dxa"/>
            <w:tcBorders>
              <w:top w:val="single" w:sz="4" w:space="0" w:color="000000"/>
              <w:left w:val="single" w:sz="4" w:space="0" w:color="000000"/>
              <w:bottom w:val="single" w:sz="4" w:space="0" w:color="000000"/>
              <w:right w:val="single" w:sz="4" w:space="0" w:color="000000"/>
            </w:tcBorders>
            <w:vAlign w:val="center"/>
          </w:tcPr>
          <w:p w14:paraId="363B3A56" w14:textId="77777777" w:rsidR="00245E2F" w:rsidRDefault="00631BAF">
            <w:pPr>
              <w:rPr>
                <w:rFonts w:ascii="Times New Roman" w:hAnsi="Times New Roman"/>
                <w:sz w:val="20"/>
              </w:rPr>
            </w:pPr>
            <w:r>
              <w:rPr>
                <w:rFonts w:ascii="Times New Roman" w:hAnsi="Times New Roman"/>
                <w:sz w:val="20"/>
              </w:rPr>
              <w:t>4</w:t>
            </w:r>
            <w:r w:rsidR="007D1025">
              <w:rPr>
                <w:rFonts w:ascii="Times New Roman" w:hAnsi="Times New Roman"/>
                <w:sz w:val="20"/>
              </w:rPr>
              <w:t>.1</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В</w:t>
            </w:r>
            <w:r w:rsidR="007D1025">
              <w:rPr>
                <w:rFonts w:ascii="Times New Roman" w:hAnsi="Times New Roman"/>
                <w:sz w:val="20"/>
              </w:rPr>
              <w:t xml:space="preserve"> амбулаторных условиях</w:t>
            </w:r>
          </w:p>
        </w:tc>
        <w:tc>
          <w:tcPr>
            <w:tcW w:w="850" w:type="dxa"/>
            <w:tcBorders>
              <w:top w:val="single" w:sz="4" w:space="0" w:color="000000"/>
              <w:left w:val="single" w:sz="4" w:space="0" w:color="000000"/>
              <w:bottom w:val="single" w:sz="4" w:space="0" w:color="000000"/>
              <w:right w:val="single" w:sz="4" w:space="0" w:color="000000"/>
            </w:tcBorders>
            <w:vAlign w:val="center"/>
          </w:tcPr>
          <w:p w14:paraId="1939C0C6" w14:textId="77777777" w:rsidR="00245E2F" w:rsidRDefault="007D1025">
            <w:pPr>
              <w:jc w:val="center"/>
              <w:rPr>
                <w:rFonts w:ascii="Times New Roman" w:hAnsi="Times New Roman"/>
                <w:sz w:val="20"/>
              </w:rPr>
            </w:pPr>
            <w:r>
              <w:rPr>
                <w:rFonts w:ascii="Times New Roman" w:hAnsi="Times New Roman"/>
                <w:sz w:val="20"/>
              </w:rPr>
              <w:t>36.1</w:t>
            </w:r>
          </w:p>
        </w:tc>
        <w:tc>
          <w:tcPr>
            <w:tcW w:w="1701" w:type="dxa"/>
            <w:tcBorders>
              <w:top w:val="single" w:sz="4" w:space="0" w:color="000000"/>
              <w:left w:val="single" w:sz="4" w:space="0" w:color="000000"/>
              <w:bottom w:val="single" w:sz="4" w:space="0" w:color="000000"/>
              <w:right w:val="single" w:sz="4" w:space="0" w:color="000000"/>
            </w:tcBorders>
            <w:vAlign w:val="center"/>
          </w:tcPr>
          <w:p w14:paraId="57A52300"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53CA43E" w14:textId="77777777" w:rsidR="00245E2F" w:rsidRDefault="007D1025">
            <w:pPr>
              <w:jc w:val="center"/>
              <w:rPr>
                <w:rFonts w:ascii="Times New Roman" w:hAnsi="Times New Roman"/>
                <w:sz w:val="20"/>
              </w:rPr>
            </w:pPr>
            <w:r>
              <w:rPr>
                <w:rFonts w:ascii="Times New Roman" w:hAnsi="Times New Roman"/>
                <w:sz w:val="20"/>
              </w:rPr>
              <w:t>0,003876</w:t>
            </w:r>
          </w:p>
        </w:tc>
        <w:tc>
          <w:tcPr>
            <w:tcW w:w="1572" w:type="dxa"/>
            <w:tcBorders>
              <w:top w:val="single" w:sz="4" w:space="0" w:color="000000"/>
              <w:left w:val="single" w:sz="4" w:space="0" w:color="000000"/>
              <w:bottom w:val="single" w:sz="4" w:space="0" w:color="000000"/>
              <w:right w:val="single" w:sz="4" w:space="0" w:color="000000"/>
            </w:tcBorders>
            <w:vAlign w:val="center"/>
          </w:tcPr>
          <w:p w14:paraId="3275D848" w14:textId="77777777" w:rsidR="00245E2F" w:rsidRDefault="007D1025">
            <w:pPr>
              <w:jc w:val="center"/>
              <w:rPr>
                <w:rFonts w:ascii="Times New Roman" w:hAnsi="Times New Roman"/>
                <w:sz w:val="20"/>
              </w:rPr>
            </w:pPr>
            <w:r>
              <w:rPr>
                <w:rFonts w:ascii="Times New Roman" w:hAnsi="Times New Roman"/>
                <w:sz w:val="20"/>
              </w:rPr>
              <w:t>32 875,5</w:t>
            </w:r>
          </w:p>
        </w:tc>
        <w:tc>
          <w:tcPr>
            <w:tcW w:w="710" w:type="dxa"/>
            <w:tcBorders>
              <w:top w:val="single" w:sz="4" w:space="0" w:color="000000"/>
              <w:left w:val="single" w:sz="4" w:space="0" w:color="000000"/>
              <w:bottom w:val="single" w:sz="4" w:space="0" w:color="000000"/>
              <w:right w:val="single" w:sz="4" w:space="0" w:color="000000"/>
            </w:tcBorders>
            <w:vAlign w:val="center"/>
          </w:tcPr>
          <w:p w14:paraId="6DF7227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CF10C30" w14:textId="77777777" w:rsidR="00245E2F" w:rsidRDefault="007D1025">
            <w:pPr>
              <w:jc w:val="center"/>
              <w:rPr>
                <w:rFonts w:ascii="Times New Roman" w:hAnsi="Times New Roman"/>
                <w:sz w:val="20"/>
              </w:rPr>
            </w:pPr>
            <w:r>
              <w:rPr>
                <w:rFonts w:ascii="Times New Roman" w:hAnsi="Times New Roman"/>
                <w:sz w:val="20"/>
              </w:rPr>
              <w:t>127,4</w:t>
            </w:r>
          </w:p>
        </w:tc>
        <w:tc>
          <w:tcPr>
            <w:tcW w:w="707" w:type="dxa"/>
            <w:tcBorders>
              <w:top w:val="single" w:sz="4" w:space="0" w:color="000000"/>
              <w:left w:val="single" w:sz="4" w:space="0" w:color="000000"/>
              <w:bottom w:val="single" w:sz="4" w:space="0" w:color="000000"/>
              <w:right w:val="single" w:sz="4" w:space="0" w:color="000000"/>
            </w:tcBorders>
            <w:vAlign w:val="center"/>
          </w:tcPr>
          <w:p w14:paraId="066D5DB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CAFF105" w14:textId="77777777" w:rsidR="00245E2F" w:rsidRDefault="007D1025">
            <w:pPr>
              <w:jc w:val="center"/>
              <w:rPr>
                <w:rFonts w:ascii="Times New Roman" w:hAnsi="Times New Roman"/>
                <w:sz w:val="20"/>
              </w:rPr>
            </w:pPr>
            <w:r>
              <w:rPr>
                <w:rFonts w:ascii="Times New Roman" w:hAnsi="Times New Roman"/>
                <w:sz w:val="20"/>
              </w:rPr>
              <w:t>301 487,1</w:t>
            </w:r>
          </w:p>
        </w:tc>
        <w:tc>
          <w:tcPr>
            <w:tcW w:w="582" w:type="dxa"/>
            <w:tcBorders>
              <w:top w:val="single" w:sz="4" w:space="0" w:color="000000"/>
              <w:left w:val="single" w:sz="4" w:space="0" w:color="000000"/>
              <w:bottom w:val="single" w:sz="4" w:space="0" w:color="000000"/>
              <w:right w:val="single" w:sz="4" w:space="0" w:color="000000"/>
            </w:tcBorders>
            <w:vAlign w:val="center"/>
          </w:tcPr>
          <w:p w14:paraId="74BE1C9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474CD62"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4827816E" w14:textId="77777777" w:rsidR="00245E2F" w:rsidRDefault="00631BAF">
            <w:pPr>
              <w:rPr>
                <w:rFonts w:ascii="Times New Roman" w:hAnsi="Times New Roman"/>
                <w:sz w:val="20"/>
              </w:rPr>
            </w:pPr>
            <w:r>
              <w:rPr>
                <w:rFonts w:ascii="Times New Roman" w:hAnsi="Times New Roman"/>
                <w:sz w:val="20"/>
              </w:rPr>
              <w:t>4</w:t>
            </w:r>
            <w:r w:rsidR="007D1025">
              <w:rPr>
                <w:rFonts w:ascii="Times New Roman" w:hAnsi="Times New Roman"/>
                <w:sz w:val="20"/>
              </w:rPr>
              <w:t>.2</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В</w:t>
            </w:r>
            <w:r w:rsidR="007D1025">
              <w:rPr>
                <w:rFonts w:ascii="Times New Roman" w:hAnsi="Times New Roman"/>
                <w:sz w:val="20"/>
              </w:rPr>
              <w:t xml:space="preserve"> условиях дневных стационаров (первичная медико-санитарная помощь,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2E9D41B6" w14:textId="77777777" w:rsidR="00245E2F" w:rsidRDefault="007D1025">
            <w:pPr>
              <w:jc w:val="center"/>
              <w:rPr>
                <w:rFonts w:ascii="Times New Roman" w:hAnsi="Times New Roman"/>
                <w:sz w:val="20"/>
              </w:rPr>
            </w:pPr>
            <w:r>
              <w:rPr>
                <w:rFonts w:ascii="Times New Roman" w:hAnsi="Times New Roman"/>
                <w:sz w:val="20"/>
              </w:rPr>
              <w:t>36.2</w:t>
            </w:r>
          </w:p>
        </w:tc>
        <w:tc>
          <w:tcPr>
            <w:tcW w:w="1701" w:type="dxa"/>
            <w:tcBorders>
              <w:top w:val="single" w:sz="4" w:space="0" w:color="000000"/>
              <w:left w:val="single" w:sz="4" w:space="0" w:color="000000"/>
              <w:bottom w:val="single" w:sz="4" w:space="0" w:color="000000"/>
              <w:right w:val="single" w:sz="4" w:space="0" w:color="000000"/>
            </w:tcBorders>
            <w:vAlign w:val="center"/>
          </w:tcPr>
          <w:p w14:paraId="61EEBA68"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1E721913" w14:textId="77777777" w:rsidR="00245E2F" w:rsidRDefault="007D1025">
            <w:pPr>
              <w:jc w:val="center"/>
              <w:rPr>
                <w:rFonts w:ascii="Times New Roman" w:hAnsi="Times New Roman"/>
                <w:sz w:val="20"/>
              </w:rPr>
            </w:pPr>
            <w:r>
              <w:rPr>
                <w:rFonts w:ascii="Times New Roman" w:hAnsi="Times New Roman"/>
                <w:sz w:val="20"/>
              </w:rPr>
              <w:t>0,003230</w:t>
            </w:r>
          </w:p>
        </w:tc>
        <w:tc>
          <w:tcPr>
            <w:tcW w:w="1572" w:type="dxa"/>
            <w:tcBorders>
              <w:top w:val="single" w:sz="4" w:space="0" w:color="000000"/>
              <w:left w:val="single" w:sz="4" w:space="0" w:color="000000"/>
              <w:bottom w:val="single" w:sz="4" w:space="0" w:color="000000"/>
              <w:right w:val="single" w:sz="4" w:space="0" w:color="000000"/>
            </w:tcBorders>
            <w:vAlign w:val="center"/>
          </w:tcPr>
          <w:p w14:paraId="1A38B9F5" w14:textId="77777777" w:rsidR="00245E2F" w:rsidRDefault="007D1025">
            <w:pPr>
              <w:jc w:val="center"/>
              <w:rPr>
                <w:rFonts w:ascii="Times New Roman" w:hAnsi="Times New Roman"/>
                <w:sz w:val="20"/>
              </w:rPr>
            </w:pPr>
            <w:r>
              <w:rPr>
                <w:rFonts w:ascii="Times New Roman" w:hAnsi="Times New Roman"/>
                <w:sz w:val="20"/>
              </w:rPr>
              <w:t>36 158,7</w:t>
            </w:r>
          </w:p>
        </w:tc>
        <w:tc>
          <w:tcPr>
            <w:tcW w:w="710" w:type="dxa"/>
            <w:tcBorders>
              <w:top w:val="single" w:sz="4" w:space="0" w:color="000000"/>
              <w:left w:val="single" w:sz="4" w:space="0" w:color="000000"/>
              <w:bottom w:val="single" w:sz="4" w:space="0" w:color="000000"/>
              <w:right w:val="single" w:sz="4" w:space="0" w:color="000000"/>
            </w:tcBorders>
            <w:vAlign w:val="center"/>
          </w:tcPr>
          <w:p w14:paraId="0D42AD7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2068B2C" w14:textId="77777777" w:rsidR="00245E2F" w:rsidRDefault="007D1025">
            <w:pPr>
              <w:jc w:val="center"/>
              <w:rPr>
                <w:rFonts w:ascii="Times New Roman" w:hAnsi="Times New Roman"/>
                <w:sz w:val="20"/>
              </w:rPr>
            </w:pPr>
            <w:r>
              <w:rPr>
                <w:rFonts w:ascii="Times New Roman" w:hAnsi="Times New Roman"/>
                <w:sz w:val="20"/>
              </w:rPr>
              <w:t>116,8</w:t>
            </w:r>
          </w:p>
        </w:tc>
        <w:tc>
          <w:tcPr>
            <w:tcW w:w="707" w:type="dxa"/>
            <w:tcBorders>
              <w:top w:val="single" w:sz="4" w:space="0" w:color="000000"/>
              <w:left w:val="single" w:sz="4" w:space="0" w:color="000000"/>
              <w:bottom w:val="single" w:sz="4" w:space="0" w:color="000000"/>
              <w:right w:val="single" w:sz="4" w:space="0" w:color="000000"/>
            </w:tcBorders>
            <w:vAlign w:val="center"/>
          </w:tcPr>
          <w:p w14:paraId="6015ED0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43206EB" w14:textId="77777777" w:rsidR="00245E2F" w:rsidRDefault="007D1025">
            <w:pPr>
              <w:jc w:val="center"/>
              <w:rPr>
                <w:rFonts w:ascii="Times New Roman" w:hAnsi="Times New Roman"/>
                <w:sz w:val="20"/>
              </w:rPr>
            </w:pPr>
            <w:r>
              <w:rPr>
                <w:rFonts w:ascii="Times New Roman" w:hAnsi="Times New Roman"/>
                <w:sz w:val="20"/>
              </w:rPr>
              <w:t>276 329,9</w:t>
            </w:r>
          </w:p>
        </w:tc>
        <w:tc>
          <w:tcPr>
            <w:tcW w:w="582" w:type="dxa"/>
            <w:tcBorders>
              <w:top w:val="single" w:sz="4" w:space="0" w:color="000000"/>
              <w:left w:val="single" w:sz="4" w:space="0" w:color="000000"/>
              <w:bottom w:val="single" w:sz="4" w:space="0" w:color="000000"/>
              <w:right w:val="single" w:sz="4" w:space="0" w:color="000000"/>
            </w:tcBorders>
            <w:vAlign w:val="center"/>
          </w:tcPr>
          <w:p w14:paraId="4E40511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4F72570"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5FF7E824" w14:textId="77777777" w:rsidR="00245E2F" w:rsidRDefault="00631BAF">
            <w:pPr>
              <w:rPr>
                <w:rFonts w:ascii="Times New Roman" w:hAnsi="Times New Roman"/>
                <w:sz w:val="20"/>
              </w:rPr>
            </w:pPr>
            <w:r>
              <w:rPr>
                <w:rFonts w:ascii="Times New Roman" w:hAnsi="Times New Roman"/>
                <w:sz w:val="20"/>
              </w:rPr>
              <w:t>4</w:t>
            </w:r>
            <w:r w:rsidR="007D1025">
              <w:rPr>
                <w:rFonts w:ascii="Times New Roman" w:hAnsi="Times New Roman"/>
                <w:sz w:val="20"/>
              </w:rPr>
              <w:t>.3</w:t>
            </w:r>
            <w:r>
              <w:rPr>
                <w:rFonts w:ascii="Times New Roman" w:hAnsi="Times New Roman"/>
                <w:sz w:val="20"/>
              </w:rPr>
              <w:t>.</w:t>
            </w:r>
            <w:r w:rsidR="007D1025">
              <w:rPr>
                <w:rFonts w:ascii="Times New Roman" w:hAnsi="Times New Roman"/>
                <w:sz w:val="20"/>
              </w:rPr>
              <w:t xml:space="preserve"> </w:t>
            </w:r>
            <w:r>
              <w:rPr>
                <w:rFonts w:ascii="Times New Roman" w:hAnsi="Times New Roman"/>
                <w:sz w:val="20"/>
              </w:rPr>
              <w:t>В</w:t>
            </w:r>
            <w:r w:rsidR="007D1025">
              <w:rPr>
                <w:rFonts w:ascii="Times New Roman" w:hAnsi="Times New Roman"/>
                <w:sz w:val="20"/>
              </w:rPr>
              <w:t xml:space="preserve"> условиях круглосуточного стационара (специализированная, в том числе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4491881E" w14:textId="77777777" w:rsidR="00245E2F" w:rsidRDefault="007D1025">
            <w:pPr>
              <w:jc w:val="center"/>
              <w:rPr>
                <w:rFonts w:ascii="Times New Roman" w:hAnsi="Times New Roman"/>
                <w:sz w:val="20"/>
              </w:rPr>
            </w:pPr>
            <w:r>
              <w:rPr>
                <w:rFonts w:ascii="Times New Roman" w:hAnsi="Times New Roman"/>
                <w:sz w:val="20"/>
              </w:rPr>
              <w:t>36.3</w:t>
            </w:r>
          </w:p>
        </w:tc>
        <w:tc>
          <w:tcPr>
            <w:tcW w:w="1701" w:type="dxa"/>
            <w:tcBorders>
              <w:top w:val="single" w:sz="4" w:space="0" w:color="000000"/>
              <w:left w:val="single" w:sz="4" w:space="0" w:color="000000"/>
              <w:bottom w:val="single" w:sz="4" w:space="0" w:color="000000"/>
              <w:right w:val="single" w:sz="4" w:space="0" w:color="000000"/>
            </w:tcBorders>
            <w:vAlign w:val="center"/>
          </w:tcPr>
          <w:p w14:paraId="1E1FB4FA"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416E98A3" w14:textId="77777777" w:rsidR="00245E2F" w:rsidRDefault="007D1025">
            <w:pPr>
              <w:jc w:val="center"/>
              <w:rPr>
                <w:rFonts w:ascii="Times New Roman" w:hAnsi="Times New Roman"/>
                <w:sz w:val="20"/>
              </w:rPr>
            </w:pPr>
            <w:r>
              <w:rPr>
                <w:rFonts w:ascii="Times New Roman" w:hAnsi="Times New Roman"/>
                <w:sz w:val="20"/>
              </w:rPr>
              <w:t>0,005654</w:t>
            </w:r>
          </w:p>
        </w:tc>
        <w:tc>
          <w:tcPr>
            <w:tcW w:w="1572" w:type="dxa"/>
            <w:tcBorders>
              <w:top w:val="single" w:sz="4" w:space="0" w:color="000000"/>
              <w:left w:val="single" w:sz="4" w:space="0" w:color="000000"/>
              <w:bottom w:val="single" w:sz="4" w:space="0" w:color="000000"/>
              <w:right w:val="single" w:sz="4" w:space="0" w:color="000000"/>
            </w:tcBorders>
            <w:vAlign w:val="center"/>
          </w:tcPr>
          <w:p w14:paraId="4AE2796F" w14:textId="77777777" w:rsidR="00245E2F" w:rsidRDefault="007D1025">
            <w:pPr>
              <w:jc w:val="center"/>
              <w:rPr>
                <w:rFonts w:ascii="Times New Roman" w:hAnsi="Times New Roman"/>
                <w:sz w:val="20"/>
              </w:rPr>
            </w:pPr>
            <w:r>
              <w:rPr>
                <w:rFonts w:ascii="Times New Roman" w:hAnsi="Times New Roman"/>
                <w:sz w:val="20"/>
              </w:rPr>
              <w:t>69 982,4</w:t>
            </w:r>
          </w:p>
        </w:tc>
        <w:tc>
          <w:tcPr>
            <w:tcW w:w="710" w:type="dxa"/>
            <w:tcBorders>
              <w:top w:val="single" w:sz="4" w:space="0" w:color="000000"/>
              <w:left w:val="single" w:sz="4" w:space="0" w:color="000000"/>
              <w:bottom w:val="single" w:sz="4" w:space="0" w:color="000000"/>
              <w:right w:val="single" w:sz="4" w:space="0" w:color="000000"/>
            </w:tcBorders>
            <w:vAlign w:val="center"/>
          </w:tcPr>
          <w:p w14:paraId="6D59777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C489F12" w14:textId="77777777" w:rsidR="00245E2F" w:rsidRDefault="007D1025">
            <w:pPr>
              <w:jc w:val="center"/>
              <w:rPr>
                <w:rFonts w:ascii="Times New Roman" w:hAnsi="Times New Roman"/>
                <w:sz w:val="20"/>
              </w:rPr>
            </w:pPr>
            <w:r>
              <w:rPr>
                <w:rFonts w:ascii="Times New Roman" w:hAnsi="Times New Roman"/>
                <w:sz w:val="20"/>
              </w:rPr>
              <w:t>395,6</w:t>
            </w:r>
          </w:p>
        </w:tc>
        <w:tc>
          <w:tcPr>
            <w:tcW w:w="707" w:type="dxa"/>
            <w:tcBorders>
              <w:top w:val="single" w:sz="4" w:space="0" w:color="000000"/>
              <w:left w:val="single" w:sz="4" w:space="0" w:color="000000"/>
              <w:bottom w:val="single" w:sz="4" w:space="0" w:color="000000"/>
              <w:right w:val="single" w:sz="4" w:space="0" w:color="000000"/>
            </w:tcBorders>
            <w:vAlign w:val="center"/>
          </w:tcPr>
          <w:p w14:paraId="290B27D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C035232" w14:textId="77777777" w:rsidR="00245E2F" w:rsidRDefault="007D1025">
            <w:pPr>
              <w:jc w:val="center"/>
              <w:rPr>
                <w:rFonts w:ascii="Times New Roman" w:hAnsi="Times New Roman"/>
                <w:sz w:val="20"/>
              </w:rPr>
            </w:pPr>
            <w:r>
              <w:rPr>
                <w:rFonts w:ascii="Times New Roman" w:hAnsi="Times New Roman"/>
                <w:sz w:val="20"/>
              </w:rPr>
              <w:t>936 099,7</w:t>
            </w:r>
          </w:p>
        </w:tc>
        <w:tc>
          <w:tcPr>
            <w:tcW w:w="582" w:type="dxa"/>
            <w:tcBorders>
              <w:top w:val="single" w:sz="4" w:space="0" w:color="000000"/>
              <w:left w:val="single" w:sz="4" w:space="0" w:color="000000"/>
              <w:bottom w:val="single" w:sz="4" w:space="0" w:color="000000"/>
              <w:right w:val="single" w:sz="4" w:space="0" w:color="000000"/>
            </w:tcBorders>
            <w:vAlign w:val="center"/>
          </w:tcPr>
          <w:p w14:paraId="167516C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6C4D0C8"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863F10F" w14:textId="77777777" w:rsidR="00245E2F" w:rsidRDefault="00631BAF">
            <w:pPr>
              <w:rPr>
                <w:rFonts w:ascii="Times New Roman" w:hAnsi="Times New Roman"/>
                <w:sz w:val="20"/>
              </w:rPr>
            </w:pPr>
            <w:r>
              <w:rPr>
                <w:rFonts w:ascii="Times New Roman" w:hAnsi="Times New Roman"/>
                <w:sz w:val="20"/>
              </w:rPr>
              <w:t>5</w:t>
            </w:r>
            <w:r w:rsidR="007D1025">
              <w:rPr>
                <w:rFonts w:ascii="Times New Roman" w:hAnsi="Times New Roman"/>
                <w:sz w:val="20"/>
              </w:rPr>
              <w:t>. Расходы на ведение дела СМО</w:t>
            </w:r>
          </w:p>
        </w:tc>
        <w:tc>
          <w:tcPr>
            <w:tcW w:w="850" w:type="dxa"/>
            <w:tcBorders>
              <w:top w:val="single" w:sz="4" w:space="0" w:color="000000"/>
              <w:left w:val="single" w:sz="4" w:space="0" w:color="000000"/>
              <w:bottom w:val="single" w:sz="4" w:space="0" w:color="000000"/>
              <w:right w:val="single" w:sz="4" w:space="0" w:color="000000"/>
            </w:tcBorders>
            <w:vAlign w:val="center"/>
          </w:tcPr>
          <w:p w14:paraId="6D23AF34" w14:textId="77777777" w:rsidR="00245E2F" w:rsidRDefault="007D1025">
            <w:pPr>
              <w:jc w:val="center"/>
              <w:rPr>
                <w:rFonts w:ascii="Times New Roman" w:hAnsi="Times New Roman"/>
                <w:sz w:val="20"/>
              </w:rPr>
            </w:pPr>
            <w:r>
              <w:rPr>
                <w:rFonts w:ascii="Times New Roman" w:hAnsi="Times New Roman"/>
                <w:sz w:val="20"/>
              </w:rPr>
              <w:t>37</w:t>
            </w:r>
          </w:p>
        </w:tc>
        <w:tc>
          <w:tcPr>
            <w:tcW w:w="1701" w:type="dxa"/>
            <w:tcBorders>
              <w:top w:val="single" w:sz="4" w:space="0" w:color="000000"/>
              <w:left w:val="single" w:sz="4" w:space="0" w:color="000000"/>
              <w:bottom w:val="single" w:sz="4" w:space="0" w:color="000000"/>
              <w:right w:val="single" w:sz="4" w:space="0" w:color="000000"/>
            </w:tcBorders>
            <w:vAlign w:val="center"/>
          </w:tcPr>
          <w:p w14:paraId="0D05472B"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1E87F80B"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6143730B"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73A15DE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09CA996" w14:textId="77777777" w:rsidR="00245E2F" w:rsidRDefault="007D1025">
            <w:pPr>
              <w:jc w:val="center"/>
              <w:rPr>
                <w:rFonts w:ascii="Times New Roman" w:hAnsi="Times New Roman"/>
                <w:sz w:val="20"/>
              </w:rPr>
            </w:pPr>
            <w:r>
              <w:rPr>
                <w:rFonts w:ascii="Times New Roman" w:hAnsi="Times New Roman"/>
                <w:sz w:val="20"/>
              </w:rPr>
              <w:t>227,4</w:t>
            </w:r>
          </w:p>
        </w:tc>
        <w:tc>
          <w:tcPr>
            <w:tcW w:w="707" w:type="dxa"/>
            <w:tcBorders>
              <w:top w:val="single" w:sz="4" w:space="0" w:color="000000"/>
              <w:left w:val="single" w:sz="4" w:space="0" w:color="000000"/>
              <w:bottom w:val="single" w:sz="4" w:space="0" w:color="000000"/>
              <w:right w:val="single" w:sz="4" w:space="0" w:color="000000"/>
            </w:tcBorders>
            <w:vAlign w:val="center"/>
          </w:tcPr>
          <w:p w14:paraId="65228F5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9E30BF8" w14:textId="77777777" w:rsidR="00245E2F" w:rsidRDefault="007D1025">
            <w:pPr>
              <w:jc w:val="center"/>
              <w:rPr>
                <w:rFonts w:ascii="Times New Roman" w:hAnsi="Times New Roman"/>
                <w:sz w:val="20"/>
              </w:rPr>
            </w:pPr>
            <w:r>
              <w:rPr>
                <w:rFonts w:ascii="Times New Roman" w:hAnsi="Times New Roman"/>
                <w:sz w:val="20"/>
              </w:rPr>
              <w:t>537 963,7</w:t>
            </w:r>
          </w:p>
        </w:tc>
        <w:tc>
          <w:tcPr>
            <w:tcW w:w="582" w:type="dxa"/>
            <w:tcBorders>
              <w:top w:val="single" w:sz="4" w:space="0" w:color="000000"/>
              <w:left w:val="single" w:sz="4" w:space="0" w:color="000000"/>
              <w:bottom w:val="single" w:sz="4" w:space="0" w:color="000000"/>
              <w:right w:val="single" w:sz="4" w:space="0" w:color="000000"/>
            </w:tcBorders>
            <w:vAlign w:val="center"/>
          </w:tcPr>
          <w:p w14:paraId="164F2ED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00F6AB6" w14:textId="77777777" w:rsidTr="003A3BAD">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778A9153" w14:textId="77777777" w:rsidR="00245E2F" w:rsidRDefault="007D1025">
            <w:pPr>
              <w:rPr>
                <w:rFonts w:ascii="Times New Roman" w:hAnsi="Times New Roman"/>
                <w:sz w:val="20"/>
              </w:rPr>
            </w:pPr>
            <w:r>
              <w:rPr>
                <w:rFonts w:ascii="Times New Roman" w:hAnsi="Times New Roman"/>
                <w:sz w:val="20"/>
              </w:rPr>
              <w:t>Медицинская помощь по видам и заболеваниям, установленным базовой программой (за счет межбюджетных трансфертов бюджета Кемеровской области – Кузбасса и прочих поступлений)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19F602FC" w14:textId="77777777" w:rsidR="00245E2F" w:rsidRDefault="007D1025">
            <w:pPr>
              <w:jc w:val="center"/>
              <w:rPr>
                <w:rFonts w:ascii="Times New Roman" w:hAnsi="Times New Roman"/>
                <w:sz w:val="20"/>
              </w:rPr>
            </w:pPr>
            <w:r>
              <w:rPr>
                <w:rFonts w:ascii="Times New Roman" w:hAnsi="Times New Roman"/>
                <w:sz w:val="20"/>
              </w:rPr>
              <w:t>38</w:t>
            </w:r>
          </w:p>
        </w:tc>
        <w:tc>
          <w:tcPr>
            <w:tcW w:w="1701" w:type="dxa"/>
            <w:tcBorders>
              <w:top w:val="single" w:sz="4" w:space="0" w:color="000000"/>
              <w:left w:val="single" w:sz="4" w:space="0" w:color="000000"/>
              <w:bottom w:val="single" w:sz="4" w:space="0" w:color="000000"/>
              <w:right w:val="single" w:sz="4" w:space="0" w:color="000000"/>
            </w:tcBorders>
            <w:vAlign w:val="center"/>
          </w:tcPr>
          <w:p w14:paraId="0DDD2B55"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78D40EAD"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7A4408E4"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1F16116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CA5AE80" w14:textId="77777777" w:rsidR="00245E2F" w:rsidRDefault="007D1025">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B242C6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5C9602F" w14:textId="77777777" w:rsidR="00245E2F" w:rsidRDefault="007D1025">
            <w:pPr>
              <w:jc w:val="center"/>
              <w:rPr>
                <w:rFonts w:ascii="Times New Roman" w:hAnsi="Times New Roman"/>
                <w:sz w:val="20"/>
              </w:rPr>
            </w:pPr>
            <w:r>
              <w:rPr>
                <w:rFonts w:ascii="Times New Roman" w:hAnsi="Times New Roman"/>
                <w:sz w:val="20"/>
              </w:rPr>
              <w:t>-</w:t>
            </w:r>
          </w:p>
        </w:tc>
        <w:tc>
          <w:tcPr>
            <w:tcW w:w="582" w:type="dxa"/>
            <w:tcBorders>
              <w:top w:val="single" w:sz="4" w:space="0" w:color="000000"/>
              <w:left w:val="single" w:sz="4" w:space="0" w:color="000000"/>
              <w:bottom w:val="single" w:sz="4" w:space="0" w:color="000000"/>
              <w:right w:val="single" w:sz="4" w:space="0" w:color="000000"/>
            </w:tcBorders>
            <w:vAlign w:val="center"/>
          </w:tcPr>
          <w:p w14:paraId="797BDE6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0D29587" w14:textId="77777777" w:rsidTr="003A3BAD">
        <w:trPr>
          <w:trHeight w:val="381"/>
        </w:trPr>
        <w:tc>
          <w:tcPr>
            <w:tcW w:w="5249" w:type="dxa"/>
            <w:tcBorders>
              <w:top w:val="single" w:sz="4" w:space="0" w:color="000000"/>
              <w:left w:val="single" w:sz="4" w:space="0" w:color="000000"/>
              <w:bottom w:val="single" w:sz="4" w:space="0" w:color="000000"/>
              <w:right w:val="single" w:sz="4" w:space="0" w:color="000000"/>
            </w:tcBorders>
            <w:vAlign w:val="center"/>
          </w:tcPr>
          <w:p w14:paraId="0A7D8D94" w14:textId="77777777" w:rsidR="00245E2F" w:rsidRDefault="007D1025">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0DAD28DB" w14:textId="77777777" w:rsidR="00245E2F" w:rsidRDefault="007D1025">
            <w:pPr>
              <w:jc w:val="center"/>
              <w:rPr>
                <w:rFonts w:ascii="Times New Roman" w:hAnsi="Times New Roman"/>
                <w:sz w:val="20"/>
              </w:rPr>
            </w:pPr>
            <w:r>
              <w:rPr>
                <w:rFonts w:ascii="Times New Roman" w:hAnsi="Times New Roman"/>
                <w:sz w:val="20"/>
              </w:rPr>
              <w:t>39</w:t>
            </w:r>
          </w:p>
        </w:tc>
        <w:tc>
          <w:tcPr>
            <w:tcW w:w="1701" w:type="dxa"/>
            <w:tcBorders>
              <w:top w:val="single" w:sz="4" w:space="0" w:color="000000"/>
              <w:left w:val="single" w:sz="4" w:space="0" w:color="000000"/>
              <w:bottom w:val="single" w:sz="4" w:space="0" w:color="000000"/>
              <w:right w:val="single" w:sz="4" w:space="0" w:color="000000"/>
            </w:tcBorders>
            <w:vAlign w:val="center"/>
          </w:tcPr>
          <w:p w14:paraId="470514FA" w14:textId="77777777" w:rsidR="00245E2F" w:rsidRDefault="007D1025">
            <w:pPr>
              <w:jc w:val="center"/>
              <w:rPr>
                <w:rFonts w:ascii="Times New Roman" w:hAnsi="Times New Roman"/>
                <w:sz w:val="20"/>
              </w:rPr>
            </w:pPr>
            <w:r>
              <w:rPr>
                <w:rFonts w:ascii="Times New Roman" w:hAnsi="Times New Roman"/>
                <w:sz w:val="20"/>
              </w:rPr>
              <w:t>вызовов</w:t>
            </w:r>
          </w:p>
        </w:tc>
        <w:tc>
          <w:tcPr>
            <w:tcW w:w="1403" w:type="dxa"/>
            <w:tcBorders>
              <w:top w:val="single" w:sz="4" w:space="0" w:color="000000"/>
              <w:left w:val="single" w:sz="4" w:space="0" w:color="000000"/>
              <w:bottom w:val="single" w:sz="4" w:space="0" w:color="000000"/>
              <w:right w:val="single" w:sz="4" w:space="0" w:color="000000"/>
            </w:tcBorders>
            <w:vAlign w:val="center"/>
          </w:tcPr>
          <w:p w14:paraId="2902963C" w14:textId="77777777" w:rsidR="00245E2F" w:rsidRDefault="007D1025">
            <w:pPr>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634A4659" w14:textId="77777777" w:rsidR="00245E2F" w:rsidRDefault="007D1025">
            <w:pPr>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3379BA4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FEBBF28"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211566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E2D2E80"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65DA01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9971EC9"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9BF1E5A" w14:textId="77777777" w:rsidR="00245E2F" w:rsidRDefault="007D1025">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r w:rsidR="00D70310">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33FC5962" w14:textId="77777777" w:rsidR="00245E2F" w:rsidRDefault="007D1025">
            <w:pPr>
              <w:jc w:val="center"/>
              <w:rPr>
                <w:rFonts w:ascii="Times New Roman" w:hAnsi="Times New Roman"/>
                <w:sz w:val="20"/>
              </w:rPr>
            </w:pPr>
            <w:r>
              <w:rPr>
                <w:rFonts w:ascii="Times New Roman" w:hAnsi="Times New Roman"/>
                <w:sz w:val="20"/>
              </w:rPr>
              <w:t>40</w:t>
            </w:r>
          </w:p>
        </w:tc>
        <w:tc>
          <w:tcPr>
            <w:tcW w:w="1701" w:type="dxa"/>
            <w:tcBorders>
              <w:top w:val="single" w:sz="4" w:space="0" w:color="000000"/>
              <w:left w:val="single" w:sz="4" w:space="0" w:color="000000"/>
              <w:bottom w:val="single" w:sz="4" w:space="0" w:color="000000"/>
              <w:right w:val="single" w:sz="4" w:space="0" w:color="000000"/>
            </w:tcBorders>
            <w:vAlign w:val="center"/>
          </w:tcPr>
          <w:p w14:paraId="72FDD3A6"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0EAD7959"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3015107E"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33267E5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6CA0E98" w14:textId="77777777" w:rsidR="00245E2F" w:rsidRDefault="007D1025">
            <w:pPr>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14:paraId="709EDD7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9A429C8" w14:textId="77777777" w:rsidR="00245E2F" w:rsidRDefault="007D1025">
            <w:pPr>
              <w:jc w:val="center"/>
              <w:rPr>
                <w:rFonts w:ascii="Times New Roman" w:hAnsi="Times New Roman"/>
                <w:sz w:val="20"/>
              </w:rPr>
            </w:pPr>
            <w:r>
              <w:rPr>
                <w:rFonts w:ascii="Times New Roman" w:hAnsi="Times New Roman"/>
                <w:sz w:val="20"/>
              </w:rPr>
              <w:t>Х</w:t>
            </w:r>
          </w:p>
        </w:tc>
        <w:tc>
          <w:tcPr>
            <w:tcW w:w="582" w:type="dxa"/>
            <w:tcBorders>
              <w:top w:val="single" w:sz="4" w:space="0" w:color="000000"/>
              <w:left w:val="single" w:sz="4" w:space="0" w:color="000000"/>
              <w:bottom w:val="single" w:sz="4" w:space="0" w:color="000000"/>
              <w:right w:val="single" w:sz="4" w:space="0" w:color="000000"/>
            </w:tcBorders>
            <w:vAlign w:val="center"/>
          </w:tcPr>
          <w:p w14:paraId="49E38CA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EA5FA13"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7584C920" w14:textId="77777777" w:rsidR="00245E2F" w:rsidRDefault="007D1025">
            <w:pPr>
              <w:rPr>
                <w:rFonts w:ascii="Times New Roman" w:hAnsi="Times New Roman"/>
                <w:sz w:val="20"/>
              </w:rPr>
            </w:pPr>
            <w:r>
              <w:rPr>
                <w:rFonts w:ascii="Times New Roman" w:hAnsi="Times New Roman"/>
                <w:sz w:val="20"/>
              </w:rPr>
              <w:t>2.1</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В</w:t>
            </w:r>
            <w:r>
              <w:rPr>
                <w:rFonts w:ascii="Times New Roman" w:hAnsi="Times New Roman"/>
                <w:sz w:val="20"/>
              </w:rPr>
              <w:t xml:space="preserve"> амбулаторных условиях,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0224D51A" w14:textId="77777777" w:rsidR="00245E2F" w:rsidRDefault="007D1025">
            <w:pPr>
              <w:jc w:val="center"/>
              <w:rPr>
                <w:rFonts w:ascii="Times New Roman" w:hAnsi="Times New Roman"/>
                <w:sz w:val="20"/>
              </w:rPr>
            </w:pPr>
            <w:r>
              <w:rPr>
                <w:rFonts w:ascii="Times New Roman" w:hAnsi="Times New Roman"/>
                <w:sz w:val="20"/>
              </w:rPr>
              <w:t>41</w:t>
            </w:r>
          </w:p>
        </w:tc>
        <w:tc>
          <w:tcPr>
            <w:tcW w:w="1701" w:type="dxa"/>
            <w:tcBorders>
              <w:top w:val="single" w:sz="4" w:space="0" w:color="000000"/>
              <w:left w:val="single" w:sz="4" w:space="0" w:color="000000"/>
              <w:bottom w:val="single" w:sz="4" w:space="0" w:color="000000"/>
              <w:right w:val="single" w:sz="4" w:space="0" w:color="000000"/>
            </w:tcBorders>
            <w:vAlign w:val="center"/>
          </w:tcPr>
          <w:p w14:paraId="5A0FFF51"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32C29B19"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6EC4E24D"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122A841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41ADB73" w14:textId="77777777" w:rsidR="00245E2F" w:rsidRDefault="007D1025">
            <w:pPr>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14:paraId="156183E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90CEB96" w14:textId="77777777" w:rsidR="00245E2F" w:rsidRDefault="007D1025">
            <w:pPr>
              <w:jc w:val="center"/>
              <w:rPr>
                <w:rFonts w:ascii="Times New Roman" w:hAnsi="Times New Roman"/>
                <w:sz w:val="20"/>
              </w:rPr>
            </w:pPr>
            <w:r>
              <w:rPr>
                <w:rFonts w:ascii="Times New Roman" w:hAnsi="Times New Roman"/>
                <w:sz w:val="20"/>
              </w:rPr>
              <w:t>Х</w:t>
            </w:r>
          </w:p>
        </w:tc>
        <w:tc>
          <w:tcPr>
            <w:tcW w:w="582" w:type="dxa"/>
            <w:tcBorders>
              <w:top w:val="single" w:sz="4" w:space="0" w:color="000000"/>
              <w:left w:val="single" w:sz="4" w:space="0" w:color="000000"/>
              <w:bottom w:val="single" w:sz="4" w:space="0" w:color="000000"/>
              <w:right w:val="single" w:sz="4" w:space="0" w:color="000000"/>
            </w:tcBorders>
            <w:vAlign w:val="center"/>
          </w:tcPr>
          <w:p w14:paraId="5FB6B0B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C179939" w14:textId="77777777" w:rsidTr="003A3BAD">
        <w:trPr>
          <w:trHeight w:val="750"/>
        </w:trPr>
        <w:tc>
          <w:tcPr>
            <w:tcW w:w="5249" w:type="dxa"/>
            <w:tcBorders>
              <w:top w:val="single" w:sz="4" w:space="0" w:color="000000"/>
              <w:left w:val="single" w:sz="4" w:space="0" w:color="000000"/>
              <w:bottom w:val="single" w:sz="4" w:space="0" w:color="000000"/>
              <w:right w:val="single" w:sz="4" w:space="0" w:color="000000"/>
            </w:tcBorders>
            <w:vAlign w:val="center"/>
          </w:tcPr>
          <w:p w14:paraId="4077A170" w14:textId="77777777" w:rsidR="00245E2F" w:rsidRDefault="007D1025">
            <w:pPr>
              <w:rPr>
                <w:rFonts w:ascii="Times New Roman" w:hAnsi="Times New Roman"/>
                <w:sz w:val="20"/>
              </w:rPr>
            </w:pPr>
            <w:r>
              <w:rPr>
                <w:rFonts w:ascii="Times New Roman" w:hAnsi="Times New Roman"/>
                <w:sz w:val="20"/>
              </w:rPr>
              <w:t>2.1.1</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П</w:t>
            </w:r>
            <w:r>
              <w:rPr>
                <w:rFonts w:ascii="Times New Roman" w:hAnsi="Times New Roman"/>
                <w:sz w:val="20"/>
              </w:rPr>
              <w:t>осещения в рамках проведения профилактических медицинских осмотров</w:t>
            </w:r>
          </w:p>
        </w:tc>
        <w:tc>
          <w:tcPr>
            <w:tcW w:w="850" w:type="dxa"/>
            <w:tcBorders>
              <w:top w:val="single" w:sz="4" w:space="0" w:color="000000"/>
              <w:left w:val="single" w:sz="4" w:space="0" w:color="000000"/>
              <w:bottom w:val="single" w:sz="4" w:space="0" w:color="000000"/>
              <w:right w:val="single" w:sz="4" w:space="0" w:color="000000"/>
            </w:tcBorders>
            <w:vAlign w:val="center"/>
          </w:tcPr>
          <w:p w14:paraId="48792D50" w14:textId="77777777" w:rsidR="00245E2F" w:rsidRDefault="007D1025">
            <w:pPr>
              <w:jc w:val="center"/>
              <w:rPr>
                <w:rFonts w:ascii="Times New Roman" w:hAnsi="Times New Roman"/>
                <w:sz w:val="20"/>
              </w:rPr>
            </w:pPr>
            <w:r>
              <w:rPr>
                <w:rFonts w:ascii="Times New Roman" w:hAnsi="Times New Roman"/>
                <w:sz w:val="20"/>
              </w:rPr>
              <w:t>41.1</w:t>
            </w:r>
          </w:p>
        </w:tc>
        <w:tc>
          <w:tcPr>
            <w:tcW w:w="1701" w:type="dxa"/>
            <w:tcBorders>
              <w:top w:val="single" w:sz="4" w:space="0" w:color="000000"/>
              <w:left w:val="single" w:sz="4" w:space="0" w:color="000000"/>
              <w:bottom w:val="single" w:sz="4" w:space="0" w:color="000000"/>
              <w:right w:val="single" w:sz="4" w:space="0" w:color="000000"/>
            </w:tcBorders>
            <w:vAlign w:val="center"/>
          </w:tcPr>
          <w:p w14:paraId="6BCC37EB"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48A14C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04AF6A0"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6E408AE"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52DC9AA"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89E390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8FF8DB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EEBEE0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BDD4124" w14:textId="77777777" w:rsidTr="003A3BAD">
        <w:trPr>
          <w:trHeight w:val="570"/>
        </w:trPr>
        <w:tc>
          <w:tcPr>
            <w:tcW w:w="5249" w:type="dxa"/>
            <w:tcBorders>
              <w:top w:val="single" w:sz="4" w:space="0" w:color="000000"/>
              <w:left w:val="single" w:sz="4" w:space="0" w:color="000000"/>
              <w:bottom w:val="single" w:sz="4" w:space="0" w:color="000000"/>
              <w:right w:val="single" w:sz="4" w:space="0" w:color="000000"/>
            </w:tcBorders>
            <w:vAlign w:val="center"/>
          </w:tcPr>
          <w:p w14:paraId="405E0443" w14:textId="77777777" w:rsidR="00245E2F" w:rsidRDefault="007D1025">
            <w:pPr>
              <w:rPr>
                <w:rFonts w:ascii="Times New Roman" w:hAnsi="Times New Roman"/>
                <w:sz w:val="20"/>
              </w:rPr>
            </w:pPr>
            <w:r>
              <w:rPr>
                <w:rFonts w:ascii="Times New Roman" w:hAnsi="Times New Roman"/>
                <w:sz w:val="20"/>
              </w:rPr>
              <w:t>2.1.2</w:t>
            </w:r>
            <w:r w:rsidR="00631BAF">
              <w:rPr>
                <w:rFonts w:ascii="Times New Roman" w:hAnsi="Times New Roman"/>
                <w:sz w:val="20"/>
              </w:rPr>
              <w:t>. П</w:t>
            </w:r>
            <w:r>
              <w:rPr>
                <w:rFonts w:ascii="Times New Roman" w:hAnsi="Times New Roman"/>
                <w:sz w:val="20"/>
              </w:rPr>
              <w:t>осещения в рамках проведения диспансеризации, всего,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71D64F09" w14:textId="77777777" w:rsidR="00245E2F" w:rsidRDefault="007D1025">
            <w:pPr>
              <w:jc w:val="center"/>
              <w:rPr>
                <w:rFonts w:ascii="Times New Roman" w:hAnsi="Times New Roman"/>
                <w:sz w:val="20"/>
              </w:rPr>
            </w:pPr>
            <w:r>
              <w:rPr>
                <w:rFonts w:ascii="Times New Roman" w:hAnsi="Times New Roman"/>
                <w:sz w:val="20"/>
              </w:rPr>
              <w:t>41.2</w:t>
            </w:r>
          </w:p>
        </w:tc>
        <w:tc>
          <w:tcPr>
            <w:tcW w:w="1701" w:type="dxa"/>
            <w:tcBorders>
              <w:top w:val="single" w:sz="4" w:space="0" w:color="000000"/>
              <w:left w:val="single" w:sz="4" w:space="0" w:color="000000"/>
              <w:bottom w:val="single" w:sz="4" w:space="0" w:color="000000"/>
              <w:right w:val="single" w:sz="4" w:space="0" w:color="000000"/>
            </w:tcBorders>
            <w:vAlign w:val="center"/>
          </w:tcPr>
          <w:p w14:paraId="45A2FE29"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8FD4855"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7CCABC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1E62B3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6157D01"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16971E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543329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DF7860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25EC2F8"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1218B4F5" w14:textId="77777777" w:rsidR="00245E2F" w:rsidRDefault="007D1025">
            <w:pPr>
              <w:rPr>
                <w:rFonts w:ascii="Times New Roman" w:hAnsi="Times New Roman"/>
                <w:sz w:val="20"/>
              </w:rPr>
            </w:pPr>
            <w:r>
              <w:rPr>
                <w:rFonts w:ascii="Times New Roman" w:hAnsi="Times New Roman"/>
                <w:sz w:val="20"/>
              </w:rPr>
              <w:t>для проведения углубленной диспансеризации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58E2DB4B" w14:textId="77777777" w:rsidR="00245E2F" w:rsidRDefault="007D1025">
            <w:pPr>
              <w:jc w:val="center"/>
              <w:rPr>
                <w:rFonts w:ascii="Times New Roman" w:hAnsi="Times New Roman"/>
                <w:sz w:val="20"/>
              </w:rPr>
            </w:pPr>
            <w:r>
              <w:rPr>
                <w:rFonts w:ascii="Times New Roman" w:hAnsi="Times New Roman"/>
                <w:sz w:val="20"/>
              </w:rPr>
              <w:t>41.2.1</w:t>
            </w:r>
          </w:p>
        </w:tc>
        <w:tc>
          <w:tcPr>
            <w:tcW w:w="1701" w:type="dxa"/>
            <w:tcBorders>
              <w:top w:val="single" w:sz="4" w:space="0" w:color="000000"/>
              <w:left w:val="single" w:sz="4" w:space="0" w:color="000000"/>
              <w:bottom w:val="single" w:sz="4" w:space="0" w:color="000000"/>
              <w:right w:val="single" w:sz="4" w:space="0" w:color="000000"/>
            </w:tcBorders>
            <w:vAlign w:val="center"/>
          </w:tcPr>
          <w:p w14:paraId="1203A03E"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02735C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B45EEAC"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4E23A3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5E02207"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2863C7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2CB4800"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B95F18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E7B3738" w14:textId="77777777" w:rsidTr="003A3BAD">
        <w:trPr>
          <w:trHeight w:val="615"/>
        </w:trPr>
        <w:tc>
          <w:tcPr>
            <w:tcW w:w="5249" w:type="dxa"/>
            <w:tcBorders>
              <w:top w:val="single" w:sz="4" w:space="0" w:color="000000"/>
              <w:left w:val="single" w:sz="4" w:space="0" w:color="000000"/>
              <w:bottom w:val="single" w:sz="4" w:space="0" w:color="000000"/>
              <w:right w:val="single" w:sz="4" w:space="0" w:color="000000"/>
            </w:tcBorders>
            <w:vAlign w:val="center"/>
          </w:tcPr>
          <w:p w14:paraId="686A8D84" w14:textId="77777777" w:rsidR="00245E2F" w:rsidRDefault="007D1025">
            <w:pPr>
              <w:rPr>
                <w:rFonts w:ascii="Times New Roman" w:hAnsi="Times New Roman"/>
                <w:sz w:val="20"/>
              </w:rPr>
            </w:pPr>
            <w:r>
              <w:rPr>
                <w:rFonts w:ascii="Times New Roman" w:hAnsi="Times New Roman"/>
                <w:sz w:val="20"/>
              </w:rPr>
              <w:t>2.1.3</w:t>
            </w:r>
            <w:r w:rsidR="00631BAF">
              <w:rPr>
                <w:rFonts w:ascii="Times New Roman" w:hAnsi="Times New Roman"/>
                <w:sz w:val="20"/>
              </w:rPr>
              <w:t>.</w:t>
            </w:r>
            <w:r>
              <w:rPr>
                <w:rFonts w:ascii="Times New Roman" w:hAnsi="Times New Roman"/>
                <w:sz w:val="20"/>
              </w:rPr>
              <w:t xml:space="preserve"> Диспансеризация для оценки репродуктивного здоровья женщин и мужчин</w:t>
            </w:r>
          </w:p>
        </w:tc>
        <w:tc>
          <w:tcPr>
            <w:tcW w:w="850" w:type="dxa"/>
            <w:tcBorders>
              <w:top w:val="single" w:sz="4" w:space="0" w:color="000000"/>
              <w:left w:val="single" w:sz="4" w:space="0" w:color="000000"/>
              <w:bottom w:val="single" w:sz="4" w:space="0" w:color="000000"/>
              <w:right w:val="single" w:sz="4" w:space="0" w:color="000000"/>
            </w:tcBorders>
            <w:vAlign w:val="center"/>
          </w:tcPr>
          <w:p w14:paraId="5AC3F098" w14:textId="77777777" w:rsidR="00245E2F" w:rsidRDefault="007D1025">
            <w:pPr>
              <w:jc w:val="center"/>
              <w:rPr>
                <w:rFonts w:ascii="Times New Roman" w:hAnsi="Times New Roman"/>
                <w:sz w:val="20"/>
              </w:rPr>
            </w:pPr>
            <w:r>
              <w:rPr>
                <w:rFonts w:ascii="Times New Roman" w:hAnsi="Times New Roman"/>
                <w:sz w:val="20"/>
              </w:rPr>
              <w:t>41.3</w:t>
            </w:r>
          </w:p>
        </w:tc>
        <w:tc>
          <w:tcPr>
            <w:tcW w:w="1701" w:type="dxa"/>
            <w:tcBorders>
              <w:top w:val="single" w:sz="4" w:space="0" w:color="000000"/>
              <w:left w:val="single" w:sz="4" w:space="0" w:color="000000"/>
              <w:bottom w:val="single" w:sz="4" w:space="0" w:color="000000"/>
              <w:right w:val="single" w:sz="4" w:space="0" w:color="000000"/>
            </w:tcBorders>
            <w:vAlign w:val="center"/>
          </w:tcPr>
          <w:p w14:paraId="29F1E9C9"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0A29372"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7FF4492"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6F66BCE"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692A4B6"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2C5C30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7D755A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AFEDD4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966CCE1" w14:textId="77777777" w:rsidTr="003A3BAD">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18023E0E" w14:textId="77777777" w:rsidR="00245E2F" w:rsidRDefault="007D1025">
            <w:pPr>
              <w:rPr>
                <w:rFonts w:ascii="Times New Roman" w:hAnsi="Times New Roman"/>
                <w:sz w:val="20"/>
              </w:rPr>
            </w:pPr>
            <w:r>
              <w:rPr>
                <w:rFonts w:ascii="Times New Roman" w:hAnsi="Times New Roman"/>
                <w:sz w:val="20"/>
              </w:rPr>
              <w:t>женщины</w:t>
            </w:r>
          </w:p>
        </w:tc>
        <w:tc>
          <w:tcPr>
            <w:tcW w:w="850" w:type="dxa"/>
            <w:tcBorders>
              <w:top w:val="single" w:sz="4" w:space="0" w:color="000000"/>
              <w:left w:val="single" w:sz="4" w:space="0" w:color="000000"/>
              <w:bottom w:val="single" w:sz="4" w:space="0" w:color="000000"/>
              <w:right w:val="single" w:sz="4" w:space="0" w:color="000000"/>
            </w:tcBorders>
            <w:vAlign w:val="center"/>
          </w:tcPr>
          <w:p w14:paraId="29136957" w14:textId="77777777" w:rsidR="00245E2F" w:rsidRDefault="007D1025">
            <w:pPr>
              <w:jc w:val="center"/>
              <w:rPr>
                <w:rFonts w:ascii="Times New Roman" w:hAnsi="Times New Roman"/>
                <w:sz w:val="20"/>
              </w:rPr>
            </w:pPr>
            <w:r>
              <w:rPr>
                <w:rFonts w:ascii="Times New Roman" w:hAnsi="Times New Roman"/>
                <w:sz w:val="20"/>
              </w:rPr>
              <w:t>41.3.1</w:t>
            </w:r>
          </w:p>
        </w:tc>
        <w:tc>
          <w:tcPr>
            <w:tcW w:w="1701" w:type="dxa"/>
            <w:tcBorders>
              <w:top w:val="single" w:sz="4" w:space="0" w:color="000000"/>
              <w:left w:val="single" w:sz="4" w:space="0" w:color="000000"/>
              <w:bottom w:val="single" w:sz="4" w:space="0" w:color="000000"/>
              <w:right w:val="single" w:sz="4" w:space="0" w:color="000000"/>
            </w:tcBorders>
            <w:vAlign w:val="center"/>
          </w:tcPr>
          <w:p w14:paraId="68BD08AB"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7026EB3"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35D960D"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852666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C3097F3"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F42272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7E425B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68863B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7495917" w14:textId="77777777" w:rsidTr="003A3BAD">
        <w:trPr>
          <w:trHeight w:val="292"/>
        </w:trPr>
        <w:tc>
          <w:tcPr>
            <w:tcW w:w="5249" w:type="dxa"/>
            <w:tcBorders>
              <w:top w:val="single" w:sz="4" w:space="0" w:color="000000"/>
              <w:left w:val="single" w:sz="4" w:space="0" w:color="000000"/>
              <w:bottom w:val="single" w:sz="4" w:space="0" w:color="000000"/>
              <w:right w:val="single" w:sz="4" w:space="0" w:color="000000"/>
            </w:tcBorders>
            <w:vAlign w:val="center"/>
          </w:tcPr>
          <w:p w14:paraId="57CECCAC" w14:textId="77777777" w:rsidR="00245E2F" w:rsidRDefault="007D1025">
            <w:pPr>
              <w:rPr>
                <w:rFonts w:ascii="Times New Roman" w:hAnsi="Times New Roman"/>
                <w:sz w:val="20"/>
              </w:rPr>
            </w:pPr>
            <w:r>
              <w:rPr>
                <w:rFonts w:ascii="Times New Roman" w:hAnsi="Times New Roman"/>
                <w:sz w:val="20"/>
              </w:rPr>
              <w:t>мужчины</w:t>
            </w:r>
          </w:p>
        </w:tc>
        <w:tc>
          <w:tcPr>
            <w:tcW w:w="850" w:type="dxa"/>
            <w:tcBorders>
              <w:top w:val="single" w:sz="4" w:space="0" w:color="000000"/>
              <w:left w:val="single" w:sz="4" w:space="0" w:color="000000"/>
              <w:bottom w:val="single" w:sz="4" w:space="0" w:color="000000"/>
              <w:right w:val="single" w:sz="4" w:space="0" w:color="000000"/>
            </w:tcBorders>
            <w:vAlign w:val="center"/>
          </w:tcPr>
          <w:p w14:paraId="338EC2C5" w14:textId="77777777" w:rsidR="00245E2F" w:rsidRDefault="007D1025">
            <w:pPr>
              <w:jc w:val="center"/>
              <w:rPr>
                <w:rFonts w:ascii="Times New Roman" w:hAnsi="Times New Roman"/>
                <w:sz w:val="20"/>
              </w:rPr>
            </w:pPr>
            <w:r>
              <w:rPr>
                <w:rFonts w:ascii="Times New Roman" w:hAnsi="Times New Roman"/>
                <w:sz w:val="20"/>
              </w:rPr>
              <w:t>41.3.2</w:t>
            </w:r>
          </w:p>
        </w:tc>
        <w:tc>
          <w:tcPr>
            <w:tcW w:w="1701" w:type="dxa"/>
            <w:tcBorders>
              <w:top w:val="single" w:sz="4" w:space="0" w:color="000000"/>
              <w:left w:val="single" w:sz="4" w:space="0" w:color="000000"/>
              <w:bottom w:val="single" w:sz="4" w:space="0" w:color="000000"/>
              <w:right w:val="single" w:sz="4" w:space="0" w:color="000000"/>
            </w:tcBorders>
            <w:vAlign w:val="center"/>
          </w:tcPr>
          <w:p w14:paraId="06D2C2B5"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E8443A3"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323B2AA"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B89CD3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091BBCC"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1DE69A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C87549A"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EC56F3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38EFC18" w14:textId="77777777" w:rsidTr="003A3BAD">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53EBB0C7" w14:textId="77777777" w:rsidR="00245E2F" w:rsidRDefault="007D1025">
            <w:pPr>
              <w:rPr>
                <w:rFonts w:ascii="Times New Roman" w:hAnsi="Times New Roman"/>
                <w:sz w:val="20"/>
              </w:rPr>
            </w:pPr>
            <w:r>
              <w:rPr>
                <w:rFonts w:ascii="Times New Roman" w:hAnsi="Times New Roman"/>
                <w:sz w:val="20"/>
              </w:rPr>
              <w:t>2.1.4</w:t>
            </w:r>
            <w:r w:rsidR="00631BAF">
              <w:rPr>
                <w:rFonts w:ascii="Times New Roman" w:hAnsi="Times New Roman"/>
                <w:sz w:val="20"/>
              </w:rPr>
              <w:t>.</w:t>
            </w:r>
            <w:r>
              <w:rPr>
                <w:rFonts w:ascii="Times New Roman" w:hAnsi="Times New Roman"/>
                <w:sz w:val="20"/>
              </w:rPr>
              <w:t xml:space="preserve"> Посещения с иными целями</w:t>
            </w:r>
          </w:p>
        </w:tc>
        <w:tc>
          <w:tcPr>
            <w:tcW w:w="850" w:type="dxa"/>
            <w:tcBorders>
              <w:top w:val="single" w:sz="4" w:space="0" w:color="000000"/>
              <w:left w:val="single" w:sz="4" w:space="0" w:color="000000"/>
              <w:bottom w:val="single" w:sz="4" w:space="0" w:color="000000"/>
              <w:right w:val="single" w:sz="4" w:space="0" w:color="000000"/>
            </w:tcBorders>
            <w:vAlign w:val="center"/>
          </w:tcPr>
          <w:p w14:paraId="13E9B204" w14:textId="77777777" w:rsidR="00245E2F" w:rsidRDefault="007D1025">
            <w:pPr>
              <w:jc w:val="center"/>
              <w:rPr>
                <w:rFonts w:ascii="Times New Roman" w:hAnsi="Times New Roman"/>
                <w:sz w:val="20"/>
              </w:rPr>
            </w:pPr>
            <w:r>
              <w:rPr>
                <w:rFonts w:ascii="Times New Roman" w:hAnsi="Times New Roman"/>
                <w:sz w:val="20"/>
              </w:rPr>
              <w:t>41.4</w:t>
            </w:r>
          </w:p>
        </w:tc>
        <w:tc>
          <w:tcPr>
            <w:tcW w:w="1701" w:type="dxa"/>
            <w:tcBorders>
              <w:top w:val="single" w:sz="4" w:space="0" w:color="000000"/>
              <w:left w:val="single" w:sz="4" w:space="0" w:color="000000"/>
              <w:bottom w:val="single" w:sz="4" w:space="0" w:color="000000"/>
              <w:right w:val="single" w:sz="4" w:space="0" w:color="000000"/>
            </w:tcBorders>
            <w:vAlign w:val="center"/>
          </w:tcPr>
          <w:p w14:paraId="075EF044"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03405A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6C95379"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4941C3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10AC92A"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5D414A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429B7B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3F7AC2C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71C8C2E"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7F6A2092" w14:textId="77777777" w:rsidR="00245E2F" w:rsidRDefault="007D1025">
            <w:pPr>
              <w:rPr>
                <w:rFonts w:ascii="Times New Roman" w:hAnsi="Times New Roman"/>
                <w:sz w:val="20"/>
              </w:rPr>
            </w:pPr>
            <w:r>
              <w:rPr>
                <w:rFonts w:ascii="Times New Roman" w:hAnsi="Times New Roman"/>
                <w:sz w:val="20"/>
              </w:rPr>
              <w:t>2.1.5</w:t>
            </w:r>
            <w:r w:rsidR="00631BAF">
              <w:rPr>
                <w:rFonts w:ascii="Times New Roman" w:hAnsi="Times New Roman"/>
                <w:sz w:val="20"/>
              </w:rPr>
              <w:t>.</w:t>
            </w:r>
            <w:r>
              <w:rPr>
                <w:rFonts w:ascii="Times New Roman" w:hAnsi="Times New Roman"/>
                <w:sz w:val="20"/>
              </w:rPr>
              <w:t xml:space="preserve"> Посещения по неотложной помощи</w:t>
            </w:r>
          </w:p>
        </w:tc>
        <w:tc>
          <w:tcPr>
            <w:tcW w:w="850" w:type="dxa"/>
            <w:tcBorders>
              <w:top w:val="single" w:sz="4" w:space="0" w:color="000000"/>
              <w:left w:val="single" w:sz="4" w:space="0" w:color="000000"/>
              <w:bottom w:val="single" w:sz="4" w:space="0" w:color="000000"/>
              <w:right w:val="single" w:sz="4" w:space="0" w:color="000000"/>
            </w:tcBorders>
            <w:vAlign w:val="center"/>
          </w:tcPr>
          <w:p w14:paraId="25708AE9" w14:textId="77777777" w:rsidR="00245E2F" w:rsidRDefault="007D1025">
            <w:pPr>
              <w:jc w:val="center"/>
              <w:rPr>
                <w:rFonts w:ascii="Times New Roman" w:hAnsi="Times New Roman"/>
                <w:sz w:val="20"/>
              </w:rPr>
            </w:pPr>
            <w:r>
              <w:rPr>
                <w:rFonts w:ascii="Times New Roman" w:hAnsi="Times New Roman"/>
                <w:sz w:val="20"/>
              </w:rPr>
              <w:t>41.5</w:t>
            </w:r>
          </w:p>
        </w:tc>
        <w:tc>
          <w:tcPr>
            <w:tcW w:w="1701" w:type="dxa"/>
            <w:tcBorders>
              <w:top w:val="single" w:sz="4" w:space="0" w:color="000000"/>
              <w:left w:val="single" w:sz="4" w:space="0" w:color="000000"/>
              <w:bottom w:val="single" w:sz="4" w:space="0" w:color="000000"/>
              <w:right w:val="single" w:sz="4" w:space="0" w:color="000000"/>
            </w:tcBorders>
            <w:vAlign w:val="center"/>
          </w:tcPr>
          <w:p w14:paraId="698DC883"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F522872"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DE69BF9"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2FA4AF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71BBA3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DC3451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73F5CC7"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4D6FFB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9DC7B72"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4D3AC136" w14:textId="77777777" w:rsidR="00245E2F" w:rsidRDefault="007D1025">
            <w:pPr>
              <w:rPr>
                <w:rFonts w:ascii="Times New Roman" w:hAnsi="Times New Roman"/>
                <w:sz w:val="20"/>
              </w:rPr>
            </w:pPr>
            <w:r>
              <w:rPr>
                <w:rFonts w:ascii="Times New Roman" w:hAnsi="Times New Roman"/>
                <w:sz w:val="20"/>
              </w:rPr>
              <w:t>2.1.6</w:t>
            </w:r>
            <w:r w:rsidR="00631BAF">
              <w:rPr>
                <w:rFonts w:ascii="Times New Roman" w:hAnsi="Times New Roman"/>
                <w:sz w:val="20"/>
              </w:rPr>
              <w:t>.</w:t>
            </w:r>
            <w:r>
              <w:rPr>
                <w:rFonts w:ascii="Times New Roman" w:hAnsi="Times New Roman"/>
                <w:sz w:val="20"/>
              </w:rPr>
              <w:t xml:space="preserve"> Обращения в связи с заболеваниями, всего, из них</w:t>
            </w:r>
          </w:p>
        </w:tc>
        <w:tc>
          <w:tcPr>
            <w:tcW w:w="850" w:type="dxa"/>
            <w:tcBorders>
              <w:top w:val="single" w:sz="4" w:space="0" w:color="000000"/>
              <w:left w:val="single" w:sz="4" w:space="0" w:color="000000"/>
              <w:bottom w:val="single" w:sz="4" w:space="0" w:color="000000"/>
              <w:right w:val="single" w:sz="4" w:space="0" w:color="000000"/>
            </w:tcBorders>
            <w:vAlign w:val="center"/>
          </w:tcPr>
          <w:p w14:paraId="62132229" w14:textId="77777777" w:rsidR="00245E2F" w:rsidRDefault="007D1025">
            <w:pPr>
              <w:jc w:val="center"/>
              <w:rPr>
                <w:rFonts w:ascii="Times New Roman" w:hAnsi="Times New Roman"/>
                <w:sz w:val="20"/>
              </w:rPr>
            </w:pPr>
            <w:r>
              <w:rPr>
                <w:rFonts w:ascii="Times New Roman" w:hAnsi="Times New Roman"/>
                <w:sz w:val="20"/>
              </w:rPr>
              <w:t>41.6</w:t>
            </w:r>
          </w:p>
        </w:tc>
        <w:tc>
          <w:tcPr>
            <w:tcW w:w="1701" w:type="dxa"/>
            <w:tcBorders>
              <w:top w:val="single" w:sz="4" w:space="0" w:color="000000"/>
              <w:left w:val="single" w:sz="4" w:space="0" w:color="000000"/>
              <w:bottom w:val="single" w:sz="4" w:space="0" w:color="000000"/>
              <w:right w:val="single" w:sz="4" w:space="0" w:color="000000"/>
            </w:tcBorders>
            <w:vAlign w:val="center"/>
          </w:tcPr>
          <w:p w14:paraId="13126E2B" w14:textId="77777777" w:rsidR="00245E2F" w:rsidRDefault="007D1025">
            <w:pPr>
              <w:jc w:val="center"/>
              <w:rPr>
                <w:rFonts w:ascii="Times New Roman" w:hAnsi="Times New Roman"/>
                <w:sz w:val="20"/>
              </w:rPr>
            </w:pPr>
            <w:r>
              <w:rPr>
                <w:rFonts w:ascii="Times New Roman" w:hAnsi="Times New Roman"/>
                <w:sz w:val="20"/>
              </w:rPr>
              <w:t>обращений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51910FB"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DAD513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D11714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132FFD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C8EAA0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81DF290"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FEF495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08A3863" w14:textId="77777777" w:rsidTr="003A3BAD">
        <w:trPr>
          <w:trHeight w:val="765"/>
        </w:trPr>
        <w:tc>
          <w:tcPr>
            <w:tcW w:w="5249" w:type="dxa"/>
            <w:tcBorders>
              <w:top w:val="single" w:sz="4" w:space="0" w:color="000000"/>
              <w:left w:val="single" w:sz="4" w:space="0" w:color="000000"/>
              <w:bottom w:val="single" w:sz="4" w:space="0" w:color="000000"/>
              <w:right w:val="single" w:sz="4" w:space="0" w:color="000000"/>
            </w:tcBorders>
            <w:vAlign w:val="center"/>
          </w:tcPr>
          <w:p w14:paraId="2A78A825" w14:textId="77777777" w:rsidR="00245E2F" w:rsidRDefault="007D1025">
            <w:pPr>
              <w:rPr>
                <w:rFonts w:ascii="Times New Roman" w:hAnsi="Times New Roman"/>
                <w:sz w:val="20"/>
              </w:rPr>
            </w:pPr>
            <w:r>
              <w:rPr>
                <w:rFonts w:ascii="Times New Roman" w:hAnsi="Times New Roman"/>
                <w:sz w:val="20"/>
              </w:rPr>
              <w:t>2.1.6.1</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между собой</w:t>
            </w:r>
          </w:p>
        </w:tc>
        <w:tc>
          <w:tcPr>
            <w:tcW w:w="850" w:type="dxa"/>
            <w:tcBorders>
              <w:top w:val="single" w:sz="4" w:space="0" w:color="000000"/>
              <w:left w:val="single" w:sz="4" w:space="0" w:color="000000"/>
              <w:bottom w:val="single" w:sz="4" w:space="0" w:color="000000"/>
              <w:right w:val="single" w:sz="4" w:space="0" w:color="000000"/>
            </w:tcBorders>
            <w:vAlign w:val="center"/>
          </w:tcPr>
          <w:p w14:paraId="71D76436" w14:textId="77777777" w:rsidR="00245E2F" w:rsidRDefault="007D1025">
            <w:pPr>
              <w:jc w:val="center"/>
              <w:rPr>
                <w:rFonts w:ascii="Times New Roman" w:hAnsi="Times New Roman"/>
                <w:sz w:val="20"/>
              </w:rPr>
            </w:pPr>
            <w:r>
              <w:rPr>
                <w:rFonts w:ascii="Times New Roman" w:hAnsi="Times New Roman"/>
                <w:sz w:val="20"/>
              </w:rPr>
              <w:t>41.6.1</w:t>
            </w:r>
          </w:p>
        </w:tc>
        <w:tc>
          <w:tcPr>
            <w:tcW w:w="1701" w:type="dxa"/>
            <w:tcBorders>
              <w:top w:val="single" w:sz="4" w:space="0" w:color="000000"/>
              <w:left w:val="single" w:sz="4" w:space="0" w:color="000000"/>
              <w:bottom w:val="single" w:sz="4" w:space="0" w:color="000000"/>
              <w:right w:val="single" w:sz="4" w:space="0" w:color="000000"/>
            </w:tcBorders>
            <w:vAlign w:val="center"/>
          </w:tcPr>
          <w:p w14:paraId="6F2C6479" w14:textId="77777777" w:rsidR="00245E2F" w:rsidRDefault="007D1025">
            <w:pPr>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51775B6"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00B956B"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76FFC9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E3A1B13"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62D892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BF3BAE5"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055A43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729C634" w14:textId="77777777" w:rsidTr="003A3BAD">
        <w:trPr>
          <w:trHeight w:val="638"/>
        </w:trPr>
        <w:tc>
          <w:tcPr>
            <w:tcW w:w="5249" w:type="dxa"/>
            <w:tcBorders>
              <w:top w:val="single" w:sz="4" w:space="0" w:color="000000"/>
              <w:left w:val="single" w:sz="4" w:space="0" w:color="000000"/>
              <w:bottom w:val="single" w:sz="4" w:space="0" w:color="000000"/>
              <w:right w:val="single" w:sz="4" w:space="0" w:color="000000"/>
            </w:tcBorders>
            <w:vAlign w:val="center"/>
          </w:tcPr>
          <w:p w14:paraId="41A1F659" w14:textId="77777777" w:rsidR="00245E2F" w:rsidRDefault="007D1025">
            <w:pPr>
              <w:rPr>
                <w:rFonts w:ascii="Times New Roman" w:hAnsi="Times New Roman"/>
                <w:sz w:val="20"/>
              </w:rPr>
            </w:pPr>
            <w:r>
              <w:rPr>
                <w:rFonts w:ascii="Times New Roman" w:hAnsi="Times New Roman"/>
                <w:sz w:val="20"/>
              </w:rPr>
              <w:t>2.1.6.2</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Borders>
              <w:top w:val="single" w:sz="4" w:space="0" w:color="000000"/>
              <w:left w:val="single" w:sz="4" w:space="0" w:color="000000"/>
              <w:bottom w:val="single" w:sz="4" w:space="0" w:color="000000"/>
              <w:right w:val="single" w:sz="4" w:space="0" w:color="000000"/>
            </w:tcBorders>
            <w:vAlign w:val="center"/>
          </w:tcPr>
          <w:p w14:paraId="7D7479A3" w14:textId="77777777" w:rsidR="00245E2F" w:rsidRDefault="007D1025">
            <w:pPr>
              <w:jc w:val="center"/>
              <w:rPr>
                <w:rFonts w:ascii="Times New Roman" w:hAnsi="Times New Roman"/>
                <w:sz w:val="20"/>
              </w:rPr>
            </w:pPr>
            <w:r>
              <w:rPr>
                <w:rFonts w:ascii="Times New Roman" w:hAnsi="Times New Roman"/>
                <w:sz w:val="20"/>
              </w:rPr>
              <w:t>41.6.2</w:t>
            </w:r>
          </w:p>
        </w:tc>
        <w:tc>
          <w:tcPr>
            <w:tcW w:w="1701" w:type="dxa"/>
            <w:tcBorders>
              <w:top w:val="single" w:sz="4" w:space="0" w:color="000000"/>
              <w:left w:val="single" w:sz="4" w:space="0" w:color="000000"/>
              <w:bottom w:val="single" w:sz="4" w:space="0" w:color="000000"/>
              <w:right w:val="single" w:sz="4" w:space="0" w:color="000000"/>
            </w:tcBorders>
            <w:vAlign w:val="center"/>
          </w:tcPr>
          <w:p w14:paraId="786B6317" w14:textId="77777777" w:rsidR="00245E2F" w:rsidRDefault="007D1025">
            <w:pPr>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AC5536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F1C8AFB"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50C716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966B144"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3AB506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E392D7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2919C6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AC690A5" w14:textId="77777777" w:rsidTr="003A3BAD">
        <w:trPr>
          <w:trHeight w:val="615"/>
        </w:trPr>
        <w:tc>
          <w:tcPr>
            <w:tcW w:w="5249" w:type="dxa"/>
            <w:tcBorders>
              <w:top w:val="single" w:sz="4" w:space="0" w:color="000000"/>
              <w:left w:val="single" w:sz="4" w:space="0" w:color="000000"/>
              <w:bottom w:val="single" w:sz="4" w:space="0" w:color="000000"/>
              <w:right w:val="single" w:sz="4" w:space="0" w:color="000000"/>
            </w:tcBorders>
            <w:vAlign w:val="center"/>
          </w:tcPr>
          <w:p w14:paraId="28A587DE" w14:textId="77777777" w:rsidR="00245E2F" w:rsidRDefault="007D1025">
            <w:pPr>
              <w:rPr>
                <w:rFonts w:ascii="Times New Roman" w:hAnsi="Times New Roman"/>
                <w:sz w:val="20"/>
              </w:rPr>
            </w:pPr>
            <w:r>
              <w:rPr>
                <w:rFonts w:ascii="Times New Roman" w:hAnsi="Times New Roman"/>
                <w:sz w:val="20"/>
              </w:rPr>
              <w:t>2.1.7</w:t>
            </w:r>
            <w:r w:rsidR="00631BAF">
              <w:rPr>
                <w:rFonts w:ascii="Times New Roman" w:hAnsi="Times New Roman"/>
                <w:sz w:val="20"/>
              </w:rPr>
              <w:t>.</w:t>
            </w:r>
            <w:r>
              <w:rPr>
                <w:rFonts w:ascii="Times New Roman" w:hAnsi="Times New Roman"/>
                <w:sz w:val="20"/>
              </w:rPr>
              <w:t xml:space="preserve"> Проведение отдельных диагностических (лабораторных) исследований (медицинских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14:paraId="715A145B" w14:textId="77777777" w:rsidR="00245E2F" w:rsidRDefault="007D1025">
            <w:pPr>
              <w:jc w:val="center"/>
              <w:rPr>
                <w:rFonts w:ascii="Times New Roman" w:hAnsi="Times New Roman"/>
                <w:sz w:val="20"/>
              </w:rPr>
            </w:pPr>
            <w:r>
              <w:rPr>
                <w:rFonts w:ascii="Times New Roman" w:hAnsi="Times New Roman"/>
                <w:sz w:val="20"/>
              </w:rPr>
              <w:t>41.7</w:t>
            </w:r>
          </w:p>
        </w:tc>
        <w:tc>
          <w:tcPr>
            <w:tcW w:w="1701" w:type="dxa"/>
            <w:tcBorders>
              <w:top w:val="single" w:sz="4" w:space="0" w:color="000000"/>
              <w:left w:val="single" w:sz="4" w:space="0" w:color="000000"/>
              <w:bottom w:val="single" w:sz="4" w:space="0" w:color="000000"/>
              <w:right w:val="single" w:sz="4" w:space="0" w:color="000000"/>
            </w:tcBorders>
            <w:vAlign w:val="center"/>
          </w:tcPr>
          <w:p w14:paraId="27CBD68E"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1F2C3DA"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95059DC"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A943AB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39C761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46BF9E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D5EAB59"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3E0310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5836B50"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EA7EA60" w14:textId="77777777" w:rsidR="00245E2F" w:rsidRDefault="007D1025">
            <w:pPr>
              <w:rPr>
                <w:rFonts w:ascii="Times New Roman" w:hAnsi="Times New Roman"/>
                <w:sz w:val="20"/>
              </w:rPr>
            </w:pPr>
            <w:r>
              <w:rPr>
                <w:rFonts w:ascii="Times New Roman" w:hAnsi="Times New Roman"/>
                <w:sz w:val="20"/>
              </w:rPr>
              <w:t>2.1.7.1</w:t>
            </w:r>
            <w:r w:rsidR="00631BAF">
              <w:rPr>
                <w:rFonts w:ascii="Times New Roman" w:hAnsi="Times New Roman"/>
                <w:sz w:val="20"/>
              </w:rPr>
              <w:t>. К</w:t>
            </w:r>
            <w:r>
              <w:rPr>
                <w:rFonts w:ascii="Times New Roman" w:hAnsi="Times New Roman"/>
                <w:sz w:val="20"/>
              </w:rPr>
              <w:t>омпьютерная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4AD735F2" w14:textId="77777777" w:rsidR="00245E2F" w:rsidRDefault="007D1025">
            <w:pPr>
              <w:jc w:val="center"/>
              <w:rPr>
                <w:rFonts w:ascii="Times New Roman" w:hAnsi="Times New Roman"/>
                <w:sz w:val="20"/>
              </w:rPr>
            </w:pPr>
            <w:r>
              <w:rPr>
                <w:rFonts w:ascii="Times New Roman" w:hAnsi="Times New Roman"/>
                <w:sz w:val="20"/>
              </w:rPr>
              <w:t>41.7.1</w:t>
            </w:r>
          </w:p>
        </w:tc>
        <w:tc>
          <w:tcPr>
            <w:tcW w:w="1701" w:type="dxa"/>
            <w:tcBorders>
              <w:top w:val="single" w:sz="4" w:space="0" w:color="000000"/>
              <w:left w:val="single" w:sz="4" w:space="0" w:color="000000"/>
              <w:bottom w:val="single" w:sz="4" w:space="0" w:color="000000"/>
              <w:right w:val="single" w:sz="4" w:space="0" w:color="000000"/>
            </w:tcBorders>
            <w:vAlign w:val="center"/>
          </w:tcPr>
          <w:p w14:paraId="3D3D7349"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97C8059"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854C574"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727B50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957B43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4AA6FE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995139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71E6E8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EB618F3"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7DB8CB7A" w14:textId="77777777" w:rsidR="00245E2F" w:rsidRDefault="007D1025">
            <w:pPr>
              <w:rPr>
                <w:rFonts w:ascii="Times New Roman" w:hAnsi="Times New Roman"/>
                <w:sz w:val="20"/>
              </w:rPr>
            </w:pPr>
            <w:r>
              <w:rPr>
                <w:rFonts w:ascii="Times New Roman" w:hAnsi="Times New Roman"/>
                <w:sz w:val="20"/>
              </w:rPr>
              <w:t>2.1.7.2</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М</w:t>
            </w:r>
            <w:r>
              <w:rPr>
                <w:rFonts w:ascii="Times New Roman" w:hAnsi="Times New Roman"/>
                <w:sz w:val="20"/>
              </w:rPr>
              <w:t>агнитно-резонансная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35630B58" w14:textId="77777777" w:rsidR="00245E2F" w:rsidRDefault="007D1025">
            <w:pPr>
              <w:jc w:val="center"/>
              <w:rPr>
                <w:rFonts w:ascii="Times New Roman" w:hAnsi="Times New Roman"/>
                <w:sz w:val="20"/>
              </w:rPr>
            </w:pPr>
            <w:r>
              <w:rPr>
                <w:rFonts w:ascii="Times New Roman" w:hAnsi="Times New Roman"/>
                <w:sz w:val="20"/>
              </w:rPr>
              <w:t>41.7.2</w:t>
            </w:r>
          </w:p>
        </w:tc>
        <w:tc>
          <w:tcPr>
            <w:tcW w:w="1701" w:type="dxa"/>
            <w:tcBorders>
              <w:top w:val="single" w:sz="4" w:space="0" w:color="000000"/>
              <w:left w:val="single" w:sz="4" w:space="0" w:color="000000"/>
              <w:bottom w:val="single" w:sz="4" w:space="0" w:color="000000"/>
              <w:right w:val="single" w:sz="4" w:space="0" w:color="000000"/>
            </w:tcBorders>
            <w:vAlign w:val="center"/>
          </w:tcPr>
          <w:p w14:paraId="33B70AE8"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02A3B4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2FDF57"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A97E55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0455707"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F28720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DAB18C8"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7E2B13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68D7A6B"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1AE7E710" w14:textId="77777777" w:rsidR="00245E2F" w:rsidRDefault="007D1025">
            <w:pPr>
              <w:rPr>
                <w:rFonts w:ascii="Times New Roman" w:hAnsi="Times New Roman"/>
                <w:sz w:val="20"/>
              </w:rPr>
            </w:pPr>
            <w:r>
              <w:rPr>
                <w:rFonts w:ascii="Times New Roman" w:hAnsi="Times New Roman"/>
                <w:sz w:val="20"/>
              </w:rPr>
              <w:t xml:space="preserve"> 2.1.7.3</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У</w:t>
            </w:r>
            <w:r>
              <w:rPr>
                <w:rFonts w:ascii="Times New Roman" w:hAnsi="Times New Roman"/>
                <w:sz w:val="20"/>
              </w:rPr>
              <w:t>льтразвуковое исследование сердечно-сосудистой системы</w:t>
            </w:r>
          </w:p>
        </w:tc>
        <w:tc>
          <w:tcPr>
            <w:tcW w:w="850" w:type="dxa"/>
            <w:tcBorders>
              <w:top w:val="single" w:sz="4" w:space="0" w:color="000000"/>
              <w:left w:val="single" w:sz="4" w:space="0" w:color="000000"/>
              <w:bottom w:val="single" w:sz="4" w:space="0" w:color="000000"/>
              <w:right w:val="single" w:sz="4" w:space="0" w:color="000000"/>
            </w:tcBorders>
            <w:vAlign w:val="center"/>
          </w:tcPr>
          <w:p w14:paraId="4D9820E9" w14:textId="77777777" w:rsidR="00245E2F" w:rsidRDefault="007D1025">
            <w:pPr>
              <w:jc w:val="center"/>
              <w:rPr>
                <w:rFonts w:ascii="Times New Roman" w:hAnsi="Times New Roman"/>
                <w:sz w:val="20"/>
              </w:rPr>
            </w:pPr>
            <w:r>
              <w:rPr>
                <w:rFonts w:ascii="Times New Roman" w:hAnsi="Times New Roman"/>
                <w:sz w:val="20"/>
              </w:rPr>
              <w:t>41.7.3</w:t>
            </w:r>
          </w:p>
        </w:tc>
        <w:tc>
          <w:tcPr>
            <w:tcW w:w="1701" w:type="dxa"/>
            <w:tcBorders>
              <w:top w:val="single" w:sz="4" w:space="0" w:color="000000"/>
              <w:left w:val="single" w:sz="4" w:space="0" w:color="000000"/>
              <w:bottom w:val="single" w:sz="4" w:space="0" w:color="000000"/>
              <w:right w:val="single" w:sz="4" w:space="0" w:color="000000"/>
            </w:tcBorders>
            <w:vAlign w:val="center"/>
          </w:tcPr>
          <w:p w14:paraId="60336B27"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FA28F36"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A5CCE81"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56AF41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3221BC7"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E904E7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11F661B"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C9CCDB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8F4A505" w14:textId="77777777" w:rsidTr="003A3BAD">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6C9E1B88" w14:textId="77777777" w:rsidR="00245E2F" w:rsidRDefault="007D1025">
            <w:pPr>
              <w:rPr>
                <w:rFonts w:ascii="Times New Roman" w:hAnsi="Times New Roman"/>
                <w:sz w:val="20"/>
              </w:rPr>
            </w:pPr>
            <w:r>
              <w:rPr>
                <w:rFonts w:ascii="Times New Roman" w:hAnsi="Times New Roman"/>
                <w:sz w:val="20"/>
              </w:rPr>
              <w:t>2.1.7.4</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Э</w:t>
            </w:r>
            <w:r>
              <w:rPr>
                <w:rFonts w:ascii="Times New Roman" w:hAnsi="Times New Roman"/>
                <w:sz w:val="20"/>
              </w:rPr>
              <w:t>ндоскопическое диагностическое исследование</w:t>
            </w:r>
          </w:p>
        </w:tc>
        <w:tc>
          <w:tcPr>
            <w:tcW w:w="850" w:type="dxa"/>
            <w:tcBorders>
              <w:top w:val="single" w:sz="4" w:space="0" w:color="000000"/>
              <w:left w:val="single" w:sz="4" w:space="0" w:color="000000"/>
              <w:bottom w:val="single" w:sz="4" w:space="0" w:color="000000"/>
              <w:right w:val="single" w:sz="4" w:space="0" w:color="000000"/>
            </w:tcBorders>
            <w:vAlign w:val="center"/>
          </w:tcPr>
          <w:p w14:paraId="0893273F" w14:textId="77777777" w:rsidR="00245E2F" w:rsidRDefault="007D1025">
            <w:pPr>
              <w:jc w:val="center"/>
              <w:rPr>
                <w:rFonts w:ascii="Times New Roman" w:hAnsi="Times New Roman"/>
                <w:sz w:val="20"/>
              </w:rPr>
            </w:pPr>
            <w:r>
              <w:rPr>
                <w:rFonts w:ascii="Times New Roman" w:hAnsi="Times New Roman"/>
                <w:sz w:val="20"/>
              </w:rPr>
              <w:t>41.7.4</w:t>
            </w:r>
          </w:p>
        </w:tc>
        <w:tc>
          <w:tcPr>
            <w:tcW w:w="1701" w:type="dxa"/>
            <w:tcBorders>
              <w:top w:val="single" w:sz="4" w:space="0" w:color="000000"/>
              <w:left w:val="single" w:sz="4" w:space="0" w:color="000000"/>
              <w:bottom w:val="single" w:sz="4" w:space="0" w:color="000000"/>
              <w:right w:val="single" w:sz="4" w:space="0" w:color="000000"/>
            </w:tcBorders>
            <w:vAlign w:val="center"/>
          </w:tcPr>
          <w:p w14:paraId="105552AA"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450EEC5"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FE4B91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49D395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EAD88DC"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26839F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3855F20"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E9F1BA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B557799"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1C6B7215" w14:textId="77777777" w:rsidR="00245E2F" w:rsidRDefault="007D1025">
            <w:pPr>
              <w:rPr>
                <w:rFonts w:ascii="Times New Roman" w:hAnsi="Times New Roman"/>
                <w:sz w:val="20"/>
              </w:rPr>
            </w:pPr>
            <w:r>
              <w:rPr>
                <w:rFonts w:ascii="Times New Roman" w:hAnsi="Times New Roman"/>
                <w:sz w:val="20"/>
              </w:rPr>
              <w:t>2.1.7.5</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М</w:t>
            </w:r>
            <w:r>
              <w:rPr>
                <w:rFonts w:ascii="Times New Roman" w:hAnsi="Times New Roman"/>
                <w:sz w:val="20"/>
              </w:rPr>
              <w:t>олекулярно-генетическое исследование с целью диагностики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61044B1F" w14:textId="77777777" w:rsidR="00245E2F" w:rsidRDefault="007D1025">
            <w:pPr>
              <w:jc w:val="center"/>
              <w:rPr>
                <w:rFonts w:ascii="Times New Roman" w:hAnsi="Times New Roman"/>
                <w:sz w:val="20"/>
              </w:rPr>
            </w:pPr>
            <w:r>
              <w:rPr>
                <w:rFonts w:ascii="Times New Roman" w:hAnsi="Times New Roman"/>
                <w:sz w:val="20"/>
              </w:rPr>
              <w:t>41.7.5</w:t>
            </w:r>
          </w:p>
        </w:tc>
        <w:tc>
          <w:tcPr>
            <w:tcW w:w="1701" w:type="dxa"/>
            <w:tcBorders>
              <w:top w:val="single" w:sz="4" w:space="0" w:color="000000"/>
              <w:left w:val="single" w:sz="4" w:space="0" w:color="000000"/>
              <w:bottom w:val="single" w:sz="4" w:space="0" w:color="000000"/>
              <w:right w:val="single" w:sz="4" w:space="0" w:color="000000"/>
            </w:tcBorders>
            <w:vAlign w:val="center"/>
          </w:tcPr>
          <w:p w14:paraId="7CC2C6A4"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74B6E5F"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3D628D4"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9E8F93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9ADDFF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E76D66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00C4A6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28ECCD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76157B4" w14:textId="77777777" w:rsidTr="003A3BAD">
        <w:trPr>
          <w:trHeight w:val="1050"/>
        </w:trPr>
        <w:tc>
          <w:tcPr>
            <w:tcW w:w="5249" w:type="dxa"/>
            <w:tcBorders>
              <w:top w:val="single" w:sz="4" w:space="0" w:color="000000"/>
              <w:left w:val="single" w:sz="4" w:space="0" w:color="000000"/>
              <w:bottom w:val="single" w:sz="4" w:space="0" w:color="000000"/>
              <w:right w:val="single" w:sz="4" w:space="0" w:color="000000"/>
            </w:tcBorders>
            <w:vAlign w:val="center"/>
          </w:tcPr>
          <w:p w14:paraId="28DA0F76" w14:textId="77777777" w:rsidR="00245E2F" w:rsidRDefault="007D1025">
            <w:pPr>
              <w:rPr>
                <w:rFonts w:ascii="Times New Roman" w:hAnsi="Times New Roman"/>
                <w:sz w:val="20"/>
              </w:rPr>
            </w:pPr>
            <w:r>
              <w:rPr>
                <w:rFonts w:ascii="Times New Roman" w:hAnsi="Times New Roman"/>
                <w:sz w:val="20"/>
              </w:rPr>
              <w:t>2.1.7.6</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П</w:t>
            </w:r>
            <w:r>
              <w:rPr>
                <w:rFonts w:ascii="Times New Roman" w:hAnsi="Times New Roman"/>
                <w:sz w:val="20"/>
              </w:rPr>
              <w:t>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508FE467" w14:textId="77777777" w:rsidR="00245E2F" w:rsidRDefault="007D1025">
            <w:pPr>
              <w:jc w:val="center"/>
              <w:rPr>
                <w:rFonts w:ascii="Times New Roman" w:hAnsi="Times New Roman"/>
                <w:sz w:val="20"/>
              </w:rPr>
            </w:pPr>
            <w:r>
              <w:rPr>
                <w:rFonts w:ascii="Times New Roman" w:hAnsi="Times New Roman"/>
                <w:sz w:val="20"/>
              </w:rPr>
              <w:t>41.7.6</w:t>
            </w:r>
          </w:p>
        </w:tc>
        <w:tc>
          <w:tcPr>
            <w:tcW w:w="1701" w:type="dxa"/>
            <w:tcBorders>
              <w:top w:val="single" w:sz="4" w:space="0" w:color="000000"/>
              <w:left w:val="single" w:sz="4" w:space="0" w:color="000000"/>
              <w:bottom w:val="single" w:sz="4" w:space="0" w:color="000000"/>
              <w:right w:val="single" w:sz="4" w:space="0" w:color="000000"/>
            </w:tcBorders>
            <w:vAlign w:val="center"/>
          </w:tcPr>
          <w:p w14:paraId="3B3A28A6"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1362AF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61C1F1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FE0FCB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54B9FAB"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1393CE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BE19B2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90A9E2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81BA46F" w14:textId="77777777" w:rsidTr="003A3BAD">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4C6E725A" w14:textId="77777777" w:rsidR="00245E2F" w:rsidRDefault="007D1025">
            <w:pPr>
              <w:rPr>
                <w:rFonts w:ascii="Times New Roman" w:hAnsi="Times New Roman"/>
                <w:sz w:val="20"/>
              </w:rPr>
            </w:pPr>
            <w:r>
              <w:rPr>
                <w:rFonts w:ascii="Times New Roman" w:hAnsi="Times New Roman"/>
                <w:sz w:val="20"/>
              </w:rPr>
              <w:t>2.1.7.7</w:t>
            </w:r>
            <w:r w:rsidR="00631BAF">
              <w:rPr>
                <w:rFonts w:ascii="Times New Roman" w:hAnsi="Times New Roman"/>
                <w:sz w:val="20"/>
              </w:rPr>
              <w:t>.</w:t>
            </w:r>
            <w:r>
              <w:rPr>
                <w:rFonts w:ascii="Times New Roman" w:hAnsi="Times New Roman"/>
                <w:sz w:val="20"/>
              </w:rPr>
              <w:t xml:space="preserve"> ПЭТ – КТ</w:t>
            </w:r>
          </w:p>
        </w:tc>
        <w:tc>
          <w:tcPr>
            <w:tcW w:w="850" w:type="dxa"/>
            <w:tcBorders>
              <w:top w:val="single" w:sz="4" w:space="0" w:color="000000"/>
              <w:left w:val="single" w:sz="4" w:space="0" w:color="000000"/>
              <w:bottom w:val="single" w:sz="4" w:space="0" w:color="000000"/>
              <w:right w:val="single" w:sz="4" w:space="0" w:color="000000"/>
            </w:tcBorders>
            <w:vAlign w:val="center"/>
          </w:tcPr>
          <w:p w14:paraId="4425B7FE" w14:textId="77777777" w:rsidR="00245E2F" w:rsidRDefault="007D1025">
            <w:pPr>
              <w:jc w:val="center"/>
              <w:rPr>
                <w:rFonts w:ascii="Times New Roman" w:hAnsi="Times New Roman"/>
                <w:sz w:val="20"/>
              </w:rPr>
            </w:pPr>
            <w:r>
              <w:rPr>
                <w:rFonts w:ascii="Times New Roman" w:hAnsi="Times New Roman"/>
                <w:sz w:val="20"/>
              </w:rPr>
              <w:t>41.7.7</w:t>
            </w:r>
          </w:p>
        </w:tc>
        <w:tc>
          <w:tcPr>
            <w:tcW w:w="1701" w:type="dxa"/>
            <w:tcBorders>
              <w:top w:val="single" w:sz="4" w:space="0" w:color="000000"/>
              <w:left w:val="single" w:sz="4" w:space="0" w:color="000000"/>
              <w:bottom w:val="single" w:sz="4" w:space="0" w:color="000000"/>
              <w:right w:val="single" w:sz="4" w:space="0" w:color="000000"/>
            </w:tcBorders>
            <w:vAlign w:val="center"/>
          </w:tcPr>
          <w:p w14:paraId="7610682E"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E79B5E7"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E444F3C"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DA0956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4914E4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5744E1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9E565FB"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08637E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684E89C"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7801868" w14:textId="77777777" w:rsidR="00245E2F" w:rsidRDefault="007D1025">
            <w:pPr>
              <w:rPr>
                <w:rFonts w:ascii="Times New Roman" w:hAnsi="Times New Roman"/>
                <w:sz w:val="20"/>
              </w:rPr>
            </w:pPr>
            <w:r>
              <w:rPr>
                <w:rFonts w:ascii="Times New Roman" w:hAnsi="Times New Roman"/>
                <w:sz w:val="20"/>
              </w:rPr>
              <w:t>2.1.7.8</w:t>
            </w:r>
            <w:r w:rsidR="00631BAF">
              <w:rPr>
                <w:rFonts w:ascii="Times New Roman" w:hAnsi="Times New Roman"/>
                <w:sz w:val="20"/>
              </w:rPr>
              <w:t>.</w:t>
            </w:r>
            <w:r>
              <w:rPr>
                <w:rFonts w:ascii="Times New Roman" w:hAnsi="Times New Roman"/>
                <w:sz w:val="20"/>
              </w:rPr>
              <w:t xml:space="preserve"> ОФЭКТ/КТ/сцинтиграфия</w:t>
            </w:r>
            <w:r w:rsidR="00631BAF">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48351EB4" w14:textId="77777777" w:rsidR="00245E2F" w:rsidRDefault="007D1025">
            <w:pPr>
              <w:jc w:val="center"/>
              <w:rPr>
                <w:rFonts w:ascii="Times New Roman" w:hAnsi="Times New Roman"/>
                <w:sz w:val="20"/>
              </w:rPr>
            </w:pPr>
            <w:r>
              <w:rPr>
                <w:rFonts w:ascii="Times New Roman" w:hAnsi="Times New Roman"/>
                <w:sz w:val="20"/>
              </w:rPr>
              <w:t>41.7.8</w:t>
            </w:r>
          </w:p>
        </w:tc>
        <w:tc>
          <w:tcPr>
            <w:tcW w:w="1701" w:type="dxa"/>
            <w:tcBorders>
              <w:top w:val="single" w:sz="4" w:space="0" w:color="000000"/>
              <w:left w:val="single" w:sz="4" w:space="0" w:color="000000"/>
              <w:bottom w:val="single" w:sz="4" w:space="0" w:color="000000"/>
              <w:right w:val="single" w:sz="4" w:space="0" w:color="000000"/>
            </w:tcBorders>
            <w:vAlign w:val="center"/>
          </w:tcPr>
          <w:p w14:paraId="38E7BFD3"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DB6D2BA"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9BEF19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D46839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5334D56"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C2AC46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FBD1C9A"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4FF058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7F1C78C"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3DC8236" w14:textId="77777777" w:rsidR="00245E2F" w:rsidRDefault="007D1025">
            <w:pPr>
              <w:rPr>
                <w:rFonts w:ascii="Times New Roman" w:hAnsi="Times New Roman"/>
                <w:sz w:val="20"/>
              </w:rPr>
            </w:pPr>
            <w:r>
              <w:rPr>
                <w:rFonts w:ascii="Times New Roman" w:hAnsi="Times New Roman"/>
                <w:sz w:val="20"/>
              </w:rPr>
              <w:t>2.1.7.9</w:t>
            </w:r>
            <w:r w:rsidR="00631BAF">
              <w:rPr>
                <w:rFonts w:ascii="Times New Roman" w:hAnsi="Times New Roman"/>
                <w:sz w:val="20"/>
              </w:rPr>
              <w:t>.</w:t>
            </w:r>
            <w:r>
              <w:rPr>
                <w:rFonts w:ascii="Times New Roman" w:hAnsi="Times New Roman"/>
                <w:sz w:val="20"/>
              </w:rPr>
              <w:t xml:space="preserve"> Неинвазивное пренатальное тестирование (определение внеклеточной ДНК плода по крови матери)</w:t>
            </w:r>
          </w:p>
        </w:tc>
        <w:tc>
          <w:tcPr>
            <w:tcW w:w="850" w:type="dxa"/>
            <w:tcBorders>
              <w:top w:val="single" w:sz="4" w:space="0" w:color="000000"/>
              <w:left w:val="single" w:sz="4" w:space="0" w:color="000000"/>
              <w:bottom w:val="single" w:sz="4" w:space="0" w:color="000000"/>
              <w:right w:val="single" w:sz="4" w:space="0" w:color="000000"/>
            </w:tcBorders>
            <w:vAlign w:val="center"/>
          </w:tcPr>
          <w:p w14:paraId="4D7C2DC7" w14:textId="77777777" w:rsidR="00245E2F" w:rsidRDefault="007D1025">
            <w:pPr>
              <w:jc w:val="center"/>
              <w:rPr>
                <w:rFonts w:ascii="Times New Roman" w:hAnsi="Times New Roman"/>
                <w:sz w:val="20"/>
              </w:rPr>
            </w:pPr>
            <w:r>
              <w:rPr>
                <w:rFonts w:ascii="Times New Roman" w:hAnsi="Times New Roman"/>
                <w:sz w:val="20"/>
              </w:rPr>
              <w:t>41.7.9</w:t>
            </w:r>
          </w:p>
        </w:tc>
        <w:tc>
          <w:tcPr>
            <w:tcW w:w="1701" w:type="dxa"/>
            <w:tcBorders>
              <w:top w:val="single" w:sz="4" w:space="0" w:color="000000"/>
              <w:left w:val="single" w:sz="4" w:space="0" w:color="000000"/>
              <w:bottom w:val="single" w:sz="4" w:space="0" w:color="000000"/>
              <w:right w:val="single" w:sz="4" w:space="0" w:color="000000"/>
            </w:tcBorders>
            <w:vAlign w:val="center"/>
          </w:tcPr>
          <w:p w14:paraId="2FF5152B"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839DF58"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F3A332D"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6C9F0A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C22366C"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78E9B7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4EEC99F"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7B9A4B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3A9590B" w14:textId="77777777" w:rsidTr="003A3BAD">
        <w:trPr>
          <w:trHeight w:val="540"/>
        </w:trPr>
        <w:tc>
          <w:tcPr>
            <w:tcW w:w="5249" w:type="dxa"/>
            <w:tcBorders>
              <w:top w:val="single" w:sz="4" w:space="0" w:color="000000"/>
              <w:left w:val="single" w:sz="4" w:space="0" w:color="000000"/>
              <w:bottom w:val="single" w:sz="4" w:space="0" w:color="000000"/>
              <w:right w:val="single" w:sz="4" w:space="0" w:color="000000"/>
            </w:tcBorders>
            <w:vAlign w:val="center"/>
          </w:tcPr>
          <w:p w14:paraId="3180F404" w14:textId="77777777" w:rsidR="00245E2F" w:rsidRDefault="007D1025">
            <w:pPr>
              <w:rPr>
                <w:rFonts w:ascii="Times New Roman" w:hAnsi="Times New Roman"/>
                <w:sz w:val="20"/>
              </w:rPr>
            </w:pPr>
            <w:r>
              <w:rPr>
                <w:rFonts w:ascii="Times New Roman" w:hAnsi="Times New Roman"/>
                <w:sz w:val="20"/>
              </w:rPr>
              <w:t>2.1.7.1</w:t>
            </w:r>
            <w:r w:rsidR="00631BAF">
              <w:rPr>
                <w:rFonts w:ascii="Times New Roman" w:hAnsi="Times New Roman"/>
                <w:sz w:val="20"/>
              </w:rPr>
              <w:t>0.</w:t>
            </w:r>
            <w:r>
              <w:rPr>
                <w:rFonts w:ascii="Times New Roman" w:hAnsi="Times New Roman"/>
                <w:sz w:val="20"/>
              </w:rPr>
              <w:t xml:space="preserve"> </w:t>
            </w:r>
            <w:r w:rsidR="00631BAF">
              <w:rPr>
                <w:rFonts w:ascii="Times New Roman" w:hAnsi="Times New Roman"/>
                <w:sz w:val="20"/>
              </w:rPr>
              <w:t>О</w:t>
            </w:r>
            <w:r>
              <w:rPr>
                <w:rFonts w:ascii="Times New Roman" w:hAnsi="Times New Roman"/>
                <w:sz w:val="20"/>
              </w:rPr>
              <w:t>пределение РНК вируса гепатита С (Hepatitis C virus) в крови методом ПЦР</w:t>
            </w:r>
          </w:p>
        </w:tc>
        <w:tc>
          <w:tcPr>
            <w:tcW w:w="850" w:type="dxa"/>
            <w:tcBorders>
              <w:top w:val="single" w:sz="4" w:space="0" w:color="000000"/>
              <w:left w:val="single" w:sz="4" w:space="0" w:color="000000"/>
              <w:bottom w:val="single" w:sz="4" w:space="0" w:color="000000"/>
              <w:right w:val="single" w:sz="4" w:space="0" w:color="000000"/>
            </w:tcBorders>
            <w:vAlign w:val="center"/>
          </w:tcPr>
          <w:p w14:paraId="3B1E1319" w14:textId="77777777" w:rsidR="00245E2F" w:rsidRDefault="007D1025">
            <w:pPr>
              <w:jc w:val="center"/>
              <w:rPr>
                <w:rFonts w:ascii="Times New Roman" w:hAnsi="Times New Roman"/>
                <w:sz w:val="20"/>
              </w:rPr>
            </w:pPr>
            <w:r>
              <w:rPr>
                <w:rFonts w:ascii="Times New Roman" w:hAnsi="Times New Roman"/>
                <w:sz w:val="20"/>
              </w:rPr>
              <w:t>41.7.10</w:t>
            </w:r>
          </w:p>
        </w:tc>
        <w:tc>
          <w:tcPr>
            <w:tcW w:w="1701" w:type="dxa"/>
            <w:tcBorders>
              <w:top w:val="single" w:sz="4" w:space="0" w:color="000000"/>
              <w:left w:val="single" w:sz="4" w:space="0" w:color="000000"/>
              <w:bottom w:val="single" w:sz="4" w:space="0" w:color="000000"/>
              <w:right w:val="single" w:sz="4" w:space="0" w:color="000000"/>
            </w:tcBorders>
            <w:vAlign w:val="center"/>
          </w:tcPr>
          <w:p w14:paraId="0BCF712A"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0350BE2"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E15BCB5"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2F5634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AEDF6C1"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62015C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7F0D1C2"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CABBE1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078E461" w14:textId="77777777" w:rsidTr="003A3BAD">
        <w:trPr>
          <w:trHeight w:val="735"/>
        </w:trPr>
        <w:tc>
          <w:tcPr>
            <w:tcW w:w="5249" w:type="dxa"/>
            <w:tcBorders>
              <w:top w:val="single" w:sz="4" w:space="0" w:color="000000"/>
              <w:left w:val="single" w:sz="4" w:space="0" w:color="000000"/>
              <w:bottom w:val="single" w:sz="4" w:space="0" w:color="000000"/>
              <w:right w:val="single" w:sz="4" w:space="0" w:color="000000"/>
            </w:tcBorders>
            <w:vAlign w:val="center"/>
          </w:tcPr>
          <w:p w14:paraId="52C9D429" w14:textId="77777777" w:rsidR="00245E2F" w:rsidRDefault="007D1025">
            <w:pPr>
              <w:rPr>
                <w:rFonts w:ascii="Times New Roman" w:hAnsi="Times New Roman"/>
                <w:sz w:val="20"/>
              </w:rPr>
            </w:pPr>
            <w:r>
              <w:rPr>
                <w:rFonts w:ascii="Times New Roman" w:hAnsi="Times New Roman"/>
                <w:sz w:val="20"/>
              </w:rPr>
              <w:t>2.1.7.11</w:t>
            </w:r>
            <w:r w:rsidR="00631BAF">
              <w:rPr>
                <w:rFonts w:ascii="Times New Roman" w:hAnsi="Times New Roman"/>
                <w:sz w:val="20"/>
              </w:rPr>
              <w:t>.</w:t>
            </w:r>
            <w:r>
              <w:rPr>
                <w:rFonts w:ascii="Times New Roman" w:hAnsi="Times New Roman"/>
                <w:sz w:val="20"/>
              </w:rPr>
              <w:t xml:space="preserve"> </w:t>
            </w:r>
            <w:r w:rsidR="00631BAF">
              <w:rPr>
                <w:rFonts w:ascii="Times New Roman" w:hAnsi="Times New Roman"/>
                <w:sz w:val="20"/>
              </w:rPr>
              <w:t>Л</w:t>
            </w:r>
            <w:r>
              <w:rPr>
                <w:rFonts w:ascii="Times New Roman" w:hAnsi="Times New Roman"/>
                <w:sz w:val="20"/>
              </w:rPr>
              <w:t>абораторная диагностика для пациентов с хроническим вирусным гепатитом С (оценка стадии фиброза, определение генотипа ВГС)</w:t>
            </w:r>
          </w:p>
        </w:tc>
        <w:tc>
          <w:tcPr>
            <w:tcW w:w="850" w:type="dxa"/>
            <w:tcBorders>
              <w:top w:val="single" w:sz="4" w:space="0" w:color="000000"/>
              <w:left w:val="single" w:sz="4" w:space="0" w:color="000000"/>
              <w:bottom w:val="single" w:sz="4" w:space="0" w:color="000000"/>
              <w:right w:val="single" w:sz="4" w:space="0" w:color="000000"/>
            </w:tcBorders>
            <w:vAlign w:val="center"/>
          </w:tcPr>
          <w:p w14:paraId="23DD0894" w14:textId="77777777" w:rsidR="00245E2F" w:rsidRDefault="007D1025">
            <w:pPr>
              <w:jc w:val="center"/>
              <w:rPr>
                <w:rFonts w:ascii="Times New Roman" w:hAnsi="Times New Roman"/>
                <w:sz w:val="20"/>
              </w:rPr>
            </w:pPr>
            <w:r>
              <w:rPr>
                <w:rFonts w:ascii="Times New Roman" w:hAnsi="Times New Roman"/>
                <w:sz w:val="20"/>
              </w:rPr>
              <w:t>41.7.11</w:t>
            </w:r>
          </w:p>
        </w:tc>
        <w:tc>
          <w:tcPr>
            <w:tcW w:w="1701" w:type="dxa"/>
            <w:tcBorders>
              <w:top w:val="single" w:sz="4" w:space="0" w:color="000000"/>
              <w:left w:val="single" w:sz="4" w:space="0" w:color="000000"/>
              <w:bottom w:val="single" w:sz="4" w:space="0" w:color="000000"/>
              <w:right w:val="single" w:sz="4" w:space="0" w:color="000000"/>
            </w:tcBorders>
            <w:vAlign w:val="center"/>
          </w:tcPr>
          <w:p w14:paraId="719EEDE1"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918C1F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5D5992A"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E61ACE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4333983"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C3252B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19D427A"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90C1B1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DC97872"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08DE239A" w14:textId="77777777" w:rsidR="00245E2F" w:rsidRDefault="007D1025">
            <w:pPr>
              <w:rPr>
                <w:rFonts w:ascii="Times New Roman" w:hAnsi="Times New Roman"/>
                <w:sz w:val="20"/>
              </w:rPr>
            </w:pPr>
            <w:r>
              <w:rPr>
                <w:rFonts w:ascii="Times New Roman" w:hAnsi="Times New Roman"/>
                <w:sz w:val="20"/>
              </w:rPr>
              <w:t>2.1.8</w:t>
            </w:r>
            <w:r w:rsidR="00631BAF">
              <w:rPr>
                <w:rFonts w:ascii="Times New Roman" w:hAnsi="Times New Roman"/>
                <w:sz w:val="20"/>
              </w:rPr>
              <w:t>.</w:t>
            </w:r>
            <w:r>
              <w:rPr>
                <w:rFonts w:ascii="Times New Roman" w:hAnsi="Times New Roman"/>
                <w:sz w:val="20"/>
              </w:rPr>
              <w:t xml:space="preserve"> Школа для больных с хроническими заболеваниями, школ для беременных и по вопросам грудного вскармливания, в том числе</w:t>
            </w:r>
            <w:r w:rsidR="00793A16">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4D086D90" w14:textId="77777777" w:rsidR="00245E2F" w:rsidRDefault="007D1025">
            <w:pPr>
              <w:jc w:val="center"/>
              <w:rPr>
                <w:rFonts w:ascii="Times New Roman" w:hAnsi="Times New Roman"/>
                <w:sz w:val="20"/>
              </w:rPr>
            </w:pPr>
            <w:r>
              <w:rPr>
                <w:rFonts w:ascii="Times New Roman" w:hAnsi="Times New Roman"/>
                <w:sz w:val="20"/>
              </w:rPr>
              <w:t>41.8.</w:t>
            </w:r>
          </w:p>
        </w:tc>
        <w:tc>
          <w:tcPr>
            <w:tcW w:w="1701" w:type="dxa"/>
            <w:tcBorders>
              <w:top w:val="single" w:sz="4" w:space="0" w:color="000000"/>
              <w:left w:val="single" w:sz="4" w:space="0" w:color="000000"/>
              <w:bottom w:val="single" w:sz="4" w:space="0" w:color="000000"/>
              <w:right w:val="single" w:sz="4" w:space="0" w:color="000000"/>
            </w:tcBorders>
            <w:vAlign w:val="center"/>
          </w:tcPr>
          <w:p w14:paraId="57600401"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9867A46"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70D961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F43AED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297810B"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93E3E0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3DEE49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8F36DD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38CC68F" w14:textId="77777777" w:rsidTr="003A3BAD">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551E6EC0" w14:textId="77777777" w:rsidR="00245E2F" w:rsidRDefault="007D1025">
            <w:pPr>
              <w:rPr>
                <w:rFonts w:ascii="Times New Roman" w:hAnsi="Times New Roman"/>
                <w:sz w:val="20"/>
              </w:rPr>
            </w:pPr>
            <w:r>
              <w:rPr>
                <w:rFonts w:ascii="Times New Roman" w:hAnsi="Times New Roman"/>
                <w:sz w:val="20"/>
              </w:rPr>
              <w:t>школа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0B8BA494" w14:textId="77777777" w:rsidR="00245E2F" w:rsidRDefault="007D1025">
            <w:pPr>
              <w:jc w:val="center"/>
              <w:rPr>
                <w:rFonts w:ascii="Times New Roman" w:hAnsi="Times New Roman"/>
                <w:sz w:val="20"/>
              </w:rPr>
            </w:pPr>
            <w:r>
              <w:rPr>
                <w:rFonts w:ascii="Times New Roman" w:hAnsi="Times New Roman"/>
                <w:sz w:val="20"/>
              </w:rPr>
              <w:t>41.8.1</w:t>
            </w:r>
          </w:p>
        </w:tc>
        <w:tc>
          <w:tcPr>
            <w:tcW w:w="1701" w:type="dxa"/>
            <w:tcBorders>
              <w:top w:val="single" w:sz="4" w:space="0" w:color="000000"/>
              <w:left w:val="single" w:sz="4" w:space="0" w:color="000000"/>
              <w:bottom w:val="single" w:sz="4" w:space="0" w:color="000000"/>
              <w:right w:val="single" w:sz="4" w:space="0" w:color="000000"/>
            </w:tcBorders>
            <w:vAlign w:val="center"/>
          </w:tcPr>
          <w:p w14:paraId="073579AA"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989359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FD8C81B"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A8171C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2F69B16"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9A872E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E4C2469"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A1DC7F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E1175F4"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AAA63DE" w14:textId="77777777" w:rsidR="00245E2F" w:rsidRDefault="007D1025">
            <w:pPr>
              <w:rPr>
                <w:rFonts w:ascii="Times New Roman" w:hAnsi="Times New Roman"/>
                <w:sz w:val="20"/>
              </w:rPr>
            </w:pPr>
            <w:r>
              <w:rPr>
                <w:rFonts w:ascii="Times New Roman" w:hAnsi="Times New Roman"/>
                <w:sz w:val="20"/>
              </w:rPr>
              <w:t>2.1.9</w:t>
            </w:r>
            <w:r w:rsidR="00D86C72">
              <w:rPr>
                <w:rFonts w:ascii="Times New Roman" w:hAnsi="Times New Roman"/>
                <w:sz w:val="20"/>
              </w:rPr>
              <w:t>.</w:t>
            </w:r>
            <w:r>
              <w:rPr>
                <w:rFonts w:ascii="Times New Roman" w:hAnsi="Times New Roman"/>
                <w:sz w:val="20"/>
              </w:rPr>
              <w:t xml:space="preserve"> Диспансерное наблюдение, в том числе по поводу</w:t>
            </w:r>
          </w:p>
          <w:p w14:paraId="75C628AB" w14:textId="77777777" w:rsidR="00245E2F" w:rsidRDefault="00245E2F">
            <w:pP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130D0D" w14:textId="77777777" w:rsidR="00245E2F" w:rsidRDefault="007D1025">
            <w:pPr>
              <w:jc w:val="center"/>
              <w:rPr>
                <w:rFonts w:ascii="Times New Roman" w:hAnsi="Times New Roman"/>
                <w:sz w:val="20"/>
              </w:rPr>
            </w:pPr>
            <w:r>
              <w:rPr>
                <w:rFonts w:ascii="Times New Roman" w:hAnsi="Times New Roman"/>
                <w:sz w:val="20"/>
              </w:rPr>
              <w:t>41.9</w:t>
            </w:r>
          </w:p>
        </w:tc>
        <w:tc>
          <w:tcPr>
            <w:tcW w:w="1701" w:type="dxa"/>
            <w:tcBorders>
              <w:top w:val="single" w:sz="4" w:space="0" w:color="000000"/>
              <w:left w:val="single" w:sz="4" w:space="0" w:color="000000"/>
              <w:bottom w:val="single" w:sz="4" w:space="0" w:color="000000"/>
              <w:right w:val="single" w:sz="4" w:space="0" w:color="000000"/>
            </w:tcBorders>
            <w:vAlign w:val="center"/>
          </w:tcPr>
          <w:p w14:paraId="4BE878F9"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075CCB6"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23B3D4E"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5ABB55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758F34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A79730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03EF95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AF1172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BFCB408"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EE6DC32" w14:textId="77777777" w:rsidR="00245E2F" w:rsidRDefault="007D1025">
            <w:pPr>
              <w:rPr>
                <w:rFonts w:ascii="Times New Roman" w:hAnsi="Times New Roman"/>
                <w:sz w:val="20"/>
              </w:rPr>
            </w:pPr>
            <w:r>
              <w:rPr>
                <w:rFonts w:ascii="Times New Roman" w:hAnsi="Times New Roman"/>
                <w:sz w:val="20"/>
              </w:rPr>
              <w:t>2.1.9.1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О</w:t>
            </w:r>
            <w:r>
              <w:rPr>
                <w:rFonts w:ascii="Times New Roman" w:hAnsi="Times New Roman"/>
                <w:sz w:val="20"/>
              </w:rPr>
              <w:t>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399A39BD" w14:textId="77777777" w:rsidR="00245E2F" w:rsidRDefault="007D1025">
            <w:pPr>
              <w:jc w:val="center"/>
              <w:rPr>
                <w:rFonts w:ascii="Times New Roman" w:hAnsi="Times New Roman"/>
                <w:sz w:val="20"/>
              </w:rPr>
            </w:pPr>
            <w:r>
              <w:rPr>
                <w:rFonts w:ascii="Times New Roman" w:hAnsi="Times New Roman"/>
                <w:sz w:val="20"/>
              </w:rPr>
              <w:t>41.9.1</w:t>
            </w:r>
          </w:p>
        </w:tc>
        <w:tc>
          <w:tcPr>
            <w:tcW w:w="1701" w:type="dxa"/>
            <w:tcBorders>
              <w:top w:val="single" w:sz="4" w:space="0" w:color="000000"/>
              <w:left w:val="single" w:sz="4" w:space="0" w:color="000000"/>
              <w:bottom w:val="single" w:sz="4" w:space="0" w:color="000000"/>
              <w:right w:val="single" w:sz="4" w:space="0" w:color="000000"/>
            </w:tcBorders>
            <w:vAlign w:val="center"/>
          </w:tcPr>
          <w:p w14:paraId="6CA5DDC0"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23903A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04D6BD7"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52EF8F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611D7C0"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58EA72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CB08606"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B1266C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0758089" w14:textId="77777777" w:rsidTr="003A3BAD">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08938069" w14:textId="77777777" w:rsidR="00245E2F" w:rsidRDefault="007D1025">
            <w:pPr>
              <w:rPr>
                <w:rFonts w:ascii="Times New Roman" w:hAnsi="Times New Roman"/>
                <w:sz w:val="20"/>
              </w:rPr>
            </w:pPr>
            <w:r>
              <w:rPr>
                <w:rFonts w:ascii="Times New Roman" w:hAnsi="Times New Roman"/>
                <w:sz w:val="20"/>
              </w:rPr>
              <w:t>2.1.9.2</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С</w:t>
            </w:r>
            <w:r>
              <w:rPr>
                <w:rFonts w:ascii="Times New Roman" w:hAnsi="Times New Roman"/>
                <w:sz w:val="20"/>
              </w:rPr>
              <w:t>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1DB1E608" w14:textId="77777777" w:rsidR="00245E2F" w:rsidRDefault="007D1025">
            <w:pPr>
              <w:jc w:val="center"/>
              <w:rPr>
                <w:rFonts w:ascii="Times New Roman" w:hAnsi="Times New Roman"/>
                <w:sz w:val="20"/>
              </w:rPr>
            </w:pPr>
            <w:r>
              <w:rPr>
                <w:rFonts w:ascii="Times New Roman" w:hAnsi="Times New Roman"/>
                <w:sz w:val="20"/>
              </w:rPr>
              <w:t>41.9.2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4CD288FD"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3DE21B5"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BC007C1"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0F63946"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1001B2F"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C1F8B0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124704A"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DF4B94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7BED883" w14:textId="77777777" w:rsidTr="003A3BAD">
        <w:trPr>
          <w:trHeight w:val="255"/>
        </w:trPr>
        <w:tc>
          <w:tcPr>
            <w:tcW w:w="5249" w:type="dxa"/>
            <w:tcBorders>
              <w:top w:val="single" w:sz="4" w:space="0" w:color="000000"/>
              <w:left w:val="single" w:sz="4" w:space="0" w:color="000000"/>
              <w:bottom w:val="single" w:sz="4" w:space="0" w:color="000000"/>
              <w:right w:val="single" w:sz="4" w:space="0" w:color="000000"/>
            </w:tcBorders>
            <w:vAlign w:val="center"/>
          </w:tcPr>
          <w:p w14:paraId="46D0DF23" w14:textId="77777777" w:rsidR="00245E2F" w:rsidRDefault="007D1025">
            <w:pPr>
              <w:rPr>
                <w:rFonts w:ascii="Times New Roman" w:hAnsi="Times New Roman"/>
                <w:sz w:val="20"/>
              </w:rPr>
            </w:pPr>
            <w:r>
              <w:rPr>
                <w:rFonts w:ascii="Times New Roman" w:hAnsi="Times New Roman"/>
                <w:sz w:val="20"/>
              </w:rPr>
              <w:t>2.1.9.3</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Б</w:t>
            </w:r>
            <w:r>
              <w:rPr>
                <w:rFonts w:ascii="Times New Roman" w:hAnsi="Times New Roman"/>
                <w:sz w:val="20"/>
              </w:rPr>
              <w:t>олезней системы кровообращения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560D139C" w14:textId="77777777" w:rsidR="00245E2F" w:rsidRDefault="007D1025">
            <w:pPr>
              <w:jc w:val="center"/>
              <w:rPr>
                <w:rFonts w:ascii="Times New Roman" w:hAnsi="Times New Roman"/>
                <w:sz w:val="20"/>
              </w:rPr>
            </w:pPr>
            <w:r>
              <w:rPr>
                <w:rFonts w:ascii="Times New Roman" w:hAnsi="Times New Roman"/>
                <w:sz w:val="20"/>
              </w:rPr>
              <w:t>41.9.3</w:t>
            </w:r>
          </w:p>
        </w:tc>
        <w:tc>
          <w:tcPr>
            <w:tcW w:w="1701" w:type="dxa"/>
            <w:tcBorders>
              <w:top w:val="single" w:sz="4" w:space="0" w:color="000000"/>
              <w:left w:val="single" w:sz="4" w:space="0" w:color="000000"/>
              <w:bottom w:val="single" w:sz="4" w:space="0" w:color="000000"/>
              <w:right w:val="single" w:sz="4" w:space="0" w:color="000000"/>
            </w:tcBorders>
            <w:vAlign w:val="center"/>
          </w:tcPr>
          <w:p w14:paraId="4EB635F7"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F412CF5"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2667FE1"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144C28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5E70B61"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BAC88B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506A847"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B72A20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9228FAC" w14:textId="77777777" w:rsidTr="003A3BAD">
        <w:trPr>
          <w:trHeight w:val="495"/>
        </w:trPr>
        <w:tc>
          <w:tcPr>
            <w:tcW w:w="5249" w:type="dxa"/>
            <w:tcBorders>
              <w:top w:val="single" w:sz="4" w:space="0" w:color="000000"/>
              <w:left w:val="single" w:sz="4" w:space="0" w:color="000000"/>
              <w:bottom w:val="single" w:sz="4" w:space="0" w:color="000000"/>
              <w:right w:val="single" w:sz="4" w:space="0" w:color="000000"/>
            </w:tcBorders>
            <w:vAlign w:val="center"/>
          </w:tcPr>
          <w:p w14:paraId="3F84D7A1" w14:textId="77777777" w:rsidR="00245E2F" w:rsidRDefault="007D1025">
            <w:pPr>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6651249C" w14:textId="77777777" w:rsidR="00245E2F" w:rsidRDefault="007D1025">
            <w:pPr>
              <w:jc w:val="center"/>
              <w:rPr>
                <w:rFonts w:ascii="Times New Roman" w:hAnsi="Times New Roman"/>
                <w:sz w:val="20"/>
              </w:rPr>
            </w:pPr>
            <w:r>
              <w:rPr>
                <w:rFonts w:ascii="Times New Roman" w:hAnsi="Times New Roman"/>
                <w:sz w:val="20"/>
              </w:rPr>
              <w:t>41.10</w:t>
            </w:r>
          </w:p>
        </w:tc>
        <w:tc>
          <w:tcPr>
            <w:tcW w:w="1701" w:type="dxa"/>
            <w:tcBorders>
              <w:top w:val="single" w:sz="4" w:space="0" w:color="000000"/>
              <w:left w:val="single" w:sz="4" w:space="0" w:color="000000"/>
              <w:bottom w:val="single" w:sz="4" w:space="0" w:color="000000"/>
              <w:right w:val="single" w:sz="4" w:space="0" w:color="000000"/>
            </w:tcBorders>
            <w:vAlign w:val="center"/>
          </w:tcPr>
          <w:p w14:paraId="51F66ECE"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605B185"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3782F9B"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4C7238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6ABB4B0"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43F7CF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2A9A59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31432D0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3B8CE00"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3DEEB38B" w14:textId="77777777" w:rsidR="00245E2F" w:rsidRDefault="007D1025">
            <w:pPr>
              <w:rPr>
                <w:rFonts w:ascii="Times New Roman" w:hAnsi="Times New Roman"/>
                <w:sz w:val="20"/>
              </w:rPr>
            </w:pPr>
            <w:r>
              <w:rPr>
                <w:rFonts w:ascii="Times New Roman" w:hAnsi="Times New Roman"/>
                <w:sz w:val="20"/>
              </w:rPr>
              <w:t>2.1.10.1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П</w:t>
            </w:r>
            <w:r>
              <w:rPr>
                <w:rFonts w:ascii="Times New Roman" w:hAnsi="Times New Roman"/>
                <w:sz w:val="20"/>
              </w:rPr>
              <w:t>ациентов с сахарным диабетом</w:t>
            </w:r>
          </w:p>
        </w:tc>
        <w:tc>
          <w:tcPr>
            <w:tcW w:w="850" w:type="dxa"/>
            <w:tcBorders>
              <w:top w:val="single" w:sz="4" w:space="0" w:color="000000"/>
              <w:left w:val="single" w:sz="4" w:space="0" w:color="000000"/>
              <w:bottom w:val="single" w:sz="4" w:space="0" w:color="000000"/>
              <w:right w:val="single" w:sz="4" w:space="0" w:color="000000"/>
            </w:tcBorders>
            <w:vAlign w:val="center"/>
          </w:tcPr>
          <w:p w14:paraId="096AB14B" w14:textId="77777777" w:rsidR="00245E2F" w:rsidRDefault="007D1025">
            <w:pPr>
              <w:jc w:val="center"/>
              <w:rPr>
                <w:rFonts w:ascii="Times New Roman" w:hAnsi="Times New Roman"/>
                <w:sz w:val="20"/>
              </w:rPr>
            </w:pPr>
            <w:r>
              <w:rPr>
                <w:rFonts w:ascii="Times New Roman" w:hAnsi="Times New Roman"/>
                <w:sz w:val="20"/>
              </w:rPr>
              <w:t>41.10.1</w:t>
            </w:r>
          </w:p>
        </w:tc>
        <w:tc>
          <w:tcPr>
            <w:tcW w:w="1701" w:type="dxa"/>
            <w:tcBorders>
              <w:top w:val="single" w:sz="4" w:space="0" w:color="000000"/>
              <w:left w:val="single" w:sz="4" w:space="0" w:color="000000"/>
              <w:bottom w:val="single" w:sz="4" w:space="0" w:color="000000"/>
              <w:right w:val="single" w:sz="4" w:space="0" w:color="000000"/>
            </w:tcBorders>
            <w:vAlign w:val="center"/>
          </w:tcPr>
          <w:p w14:paraId="5D203CE5"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8CD154D"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EB70B55"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F3A85F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332E0A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1E2154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9581D9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3474E66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68CF7A8" w14:textId="77777777" w:rsidTr="003A3BAD">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63C386C7" w14:textId="77777777" w:rsidR="00245E2F" w:rsidRDefault="007D1025">
            <w:pPr>
              <w:rPr>
                <w:rFonts w:ascii="Times New Roman" w:hAnsi="Times New Roman"/>
                <w:sz w:val="20"/>
              </w:rPr>
            </w:pPr>
            <w:r>
              <w:rPr>
                <w:rFonts w:ascii="Times New Roman" w:hAnsi="Times New Roman"/>
                <w:sz w:val="20"/>
              </w:rPr>
              <w:t>2.1.10.2</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П</w:t>
            </w:r>
            <w:r>
              <w:rPr>
                <w:rFonts w:ascii="Times New Roman" w:hAnsi="Times New Roman"/>
                <w:sz w:val="20"/>
              </w:rPr>
              <w:t>ациентов с артериальной гипертензией</w:t>
            </w:r>
          </w:p>
        </w:tc>
        <w:tc>
          <w:tcPr>
            <w:tcW w:w="850" w:type="dxa"/>
            <w:tcBorders>
              <w:top w:val="single" w:sz="4" w:space="0" w:color="000000"/>
              <w:left w:val="single" w:sz="4" w:space="0" w:color="000000"/>
              <w:bottom w:val="single" w:sz="4" w:space="0" w:color="000000"/>
              <w:right w:val="single" w:sz="4" w:space="0" w:color="000000"/>
            </w:tcBorders>
            <w:vAlign w:val="center"/>
          </w:tcPr>
          <w:p w14:paraId="5F1663A5" w14:textId="77777777" w:rsidR="00245E2F" w:rsidRDefault="007D1025">
            <w:pPr>
              <w:jc w:val="center"/>
              <w:rPr>
                <w:rFonts w:ascii="Times New Roman" w:hAnsi="Times New Roman"/>
                <w:sz w:val="20"/>
              </w:rPr>
            </w:pPr>
            <w:r>
              <w:rPr>
                <w:rFonts w:ascii="Times New Roman" w:hAnsi="Times New Roman"/>
                <w:sz w:val="20"/>
              </w:rPr>
              <w:t>41.10.2</w:t>
            </w:r>
          </w:p>
        </w:tc>
        <w:tc>
          <w:tcPr>
            <w:tcW w:w="1701" w:type="dxa"/>
            <w:tcBorders>
              <w:top w:val="single" w:sz="4" w:space="0" w:color="000000"/>
              <w:left w:val="single" w:sz="4" w:space="0" w:color="000000"/>
              <w:bottom w:val="single" w:sz="4" w:space="0" w:color="000000"/>
              <w:right w:val="single" w:sz="4" w:space="0" w:color="000000"/>
            </w:tcBorders>
            <w:vAlign w:val="center"/>
          </w:tcPr>
          <w:p w14:paraId="78F9AB99"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D38F3B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CE95804"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EE26A5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F158F9A"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932C92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C5CD96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10E242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82DEC09" w14:textId="77777777" w:rsidTr="003A3BAD">
        <w:trPr>
          <w:trHeight w:val="630"/>
        </w:trPr>
        <w:tc>
          <w:tcPr>
            <w:tcW w:w="5249" w:type="dxa"/>
            <w:tcBorders>
              <w:top w:val="single" w:sz="4" w:space="0" w:color="000000"/>
              <w:left w:val="single" w:sz="4" w:space="0" w:color="000000"/>
              <w:bottom w:val="single" w:sz="4" w:space="0" w:color="000000"/>
              <w:right w:val="single" w:sz="4" w:space="0" w:color="000000"/>
            </w:tcBorders>
            <w:vAlign w:val="center"/>
          </w:tcPr>
          <w:p w14:paraId="5905B090" w14:textId="77777777" w:rsidR="00245E2F" w:rsidRDefault="007D1025">
            <w:pPr>
              <w:rPr>
                <w:rFonts w:ascii="Times New Roman" w:hAnsi="Times New Roman"/>
                <w:sz w:val="20"/>
              </w:rPr>
            </w:pPr>
            <w:r>
              <w:rPr>
                <w:rFonts w:ascii="Times New Roman" w:hAnsi="Times New Roman"/>
                <w:sz w:val="20"/>
              </w:rPr>
              <w:t>2.1.11</w:t>
            </w:r>
            <w:r w:rsidR="00D86C72">
              <w:rPr>
                <w:rFonts w:ascii="Times New Roman" w:hAnsi="Times New Roman"/>
                <w:sz w:val="20"/>
              </w:rPr>
              <w:t>.</w:t>
            </w:r>
            <w:r>
              <w:rPr>
                <w:rFonts w:ascii="Times New Roman" w:hAnsi="Times New Roman"/>
                <w:sz w:val="20"/>
              </w:rPr>
              <w:t xml:space="preserve"> Посещения с профилактическими целями центров здоровья, включая диспансерное наблюдение</w:t>
            </w:r>
          </w:p>
        </w:tc>
        <w:tc>
          <w:tcPr>
            <w:tcW w:w="850" w:type="dxa"/>
            <w:tcBorders>
              <w:top w:val="single" w:sz="4" w:space="0" w:color="000000"/>
              <w:left w:val="single" w:sz="4" w:space="0" w:color="000000"/>
              <w:bottom w:val="single" w:sz="4" w:space="0" w:color="000000"/>
              <w:right w:val="single" w:sz="4" w:space="0" w:color="000000"/>
            </w:tcBorders>
            <w:vAlign w:val="center"/>
          </w:tcPr>
          <w:p w14:paraId="4A53578F" w14:textId="77777777" w:rsidR="00245E2F" w:rsidRDefault="007D1025">
            <w:pPr>
              <w:jc w:val="center"/>
              <w:rPr>
                <w:rFonts w:ascii="Times New Roman" w:hAnsi="Times New Roman"/>
                <w:sz w:val="20"/>
              </w:rPr>
            </w:pPr>
            <w:r>
              <w:rPr>
                <w:rFonts w:ascii="Times New Roman" w:hAnsi="Times New Roman"/>
                <w:sz w:val="20"/>
              </w:rPr>
              <w:t>41.11</w:t>
            </w:r>
          </w:p>
        </w:tc>
        <w:tc>
          <w:tcPr>
            <w:tcW w:w="1701" w:type="dxa"/>
            <w:tcBorders>
              <w:top w:val="single" w:sz="4" w:space="0" w:color="000000"/>
              <w:left w:val="single" w:sz="4" w:space="0" w:color="000000"/>
              <w:bottom w:val="single" w:sz="4" w:space="0" w:color="000000"/>
              <w:right w:val="single" w:sz="4" w:space="0" w:color="000000"/>
            </w:tcBorders>
            <w:vAlign w:val="center"/>
          </w:tcPr>
          <w:p w14:paraId="7A52DB38"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7B0DE1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745F898"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25EB4F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6502D3C"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CE42CA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89255B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0F027A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0DE32D7" w14:textId="77777777" w:rsidTr="003A3BAD">
        <w:trPr>
          <w:trHeight w:val="555"/>
        </w:trPr>
        <w:tc>
          <w:tcPr>
            <w:tcW w:w="5249" w:type="dxa"/>
            <w:tcBorders>
              <w:top w:val="single" w:sz="4" w:space="0" w:color="000000"/>
              <w:left w:val="single" w:sz="4" w:space="0" w:color="000000"/>
              <w:bottom w:val="single" w:sz="4" w:space="0" w:color="000000"/>
              <w:right w:val="single" w:sz="4" w:space="0" w:color="000000"/>
            </w:tcBorders>
            <w:vAlign w:val="center"/>
          </w:tcPr>
          <w:p w14:paraId="14C50238" w14:textId="77777777" w:rsidR="00245E2F" w:rsidRDefault="007D1025">
            <w:pPr>
              <w:rPr>
                <w:rFonts w:ascii="Times New Roman" w:hAnsi="Times New Roman"/>
                <w:sz w:val="20"/>
              </w:rPr>
            </w:pPr>
            <w:r>
              <w:rPr>
                <w:rFonts w:ascii="Times New Roman" w:hAnsi="Times New Roman"/>
                <w:sz w:val="20"/>
              </w:rPr>
              <w:t>2.1.12</w:t>
            </w:r>
            <w:r w:rsidR="00D86C72">
              <w:rPr>
                <w:rFonts w:ascii="Times New Roman" w:hAnsi="Times New Roman"/>
                <w:sz w:val="20"/>
              </w:rPr>
              <w:t>.</w:t>
            </w:r>
            <w:r>
              <w:rPr>
                <w:rFonts w:ascii="Times New Roman" w:hAnsi="Times New Roman"/>
                <w:sz w:val="20"/>
              </w:rPr>
              <w:t xml:space="preserve"> Вакцинация для профилактики пневмококковых инфекций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64F2D603" w14:textId="77777777" w:rsidR="00245E2F" w:rsidRDefault="007D1025">
            <w:pPr>
              <w:jc w:val="center"/>
              <w:rPr>
                <w:rFonts w:ascii="Times New Roman" w:hAnsi="Times New Roman"/>
                <w:sz w:val="20"/>
              </w:rPr>
            </w:pPr>
            <w:r>
              <w:rPr>
                <w:rFonts w:ascii="Times New Roman" w:hAnsi="Times New Roman"/>
                <w:sz w:val="20"/>
              </w:rPr>
              <w:t>41.12</w:t>
            </w:r>
          </w:p>
        </w:tc>
        <w:tc>
          <w:tcPr>
            <w:tcW w:w="1701" w:type="dxa"/>
            <w:tcBorders>
              <w:top w:val="single" w:sz="4" w:space="0" w:color="000000"/>
              <w:left w:val="single" w:sz="4" w:space="0" w:color="000000"/>
              <w:bottom w:val="single" w:sz="4" w:space="0" w:color="000000"/>
              <w:right w:val="single" w:sz="4" w:space="0" w:color="000000"/>
            </w:tcBorders>
            <w:vAlign w:val="center"/>
          </w:tcPr>
          <w:p w14:paraId="53092FB8"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2787EA3"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39EF010"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36C35D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9590F2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8A82E6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709055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01E2E2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4D7DAC3" w14:textId="77777777" w:rsidTr="003A3BAD">
        <w:trPr>
          <w:trHeight w:val="1125"/>
        </w:trPr>
        <w:tc>
          <w:tcPr>
            <w:tcW w:w="5249" w:type="dxa"/>
            <w:tcBorders>
              <w:top w:val="single" w:sz="4" w:space="0" w:color="000000"/>
              <w:left w:val="single" w:sz="4" w:space="0" w:color="000000"/>
              <w:bottom w:val="single" w:sz="4" w:space="0" w:color="000000"/>
              <w:right w:val="single" w:sz="4" w:space="0" w:color="000000"/>
            </w:tcBorders>
            <w:vAlign w:val="center"/>
          </w:tcPr>
          <w:p w14:paraId="07512852" w14:textId="77777777" w:rsidR="00245E2F" w:rsidRDefault="007D1025">
            <w:pPr>
              <w:rPr>
                <w:rFonts w:ascii="Times New Roman" w:hAnsi="Times New Roman"/>
                <w:sz w:val="20"/>
              </w:rPr>
            </w:pPr>
            <w:r>
              <w:rPr>
                <w:rFonts w:ascii="Times New Roman" w:hAnsi="Times New Roman"/>
                <w:sz w:val="20"/>
              </w:rPr>
              <w:t>3. В условиях дневных стационаров (первичная медико</w:t>
            </w:r>
            <w:r w:rsidR="00D86C72">
              <w:rPr>
                <w:rFonts w:ascii="Times New Roman" w:hAnsi="Times New Roman"/>
                <w:sz w:val="20"/>
              </w:rPr>
              <w:t>-</w:t>
            </w:r>
            <w:r>
              <w:rPr>
                <w:rFonts w:ascii="Times New Roman" w:hAnsi="Times New Roman"/>
                <w:sz w:val="20"/>
              </w:rPr>
              <w:t xml:space="preserve"> санитарная помощь, специализированная медицинская помощь), за исключением медицинской реабилитации,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4F8474DB" w14:textId="77777777" w:rsidR="00245E2F" w:rsidRDefault="007D1025">
            <w:pPr>
              <w:jc w:val="center"/>
              <w:rPr>
                <w:rFonts w:ascii="Times New Roman" w:hAnsi="Times New Roman"/>
                <w:sz w:val="20"/>
              </w:rPr>
            </w:pPr>
            <w:r>
              <w:rPr>
                <w:rFonts w:ascii="Times New Roman" w:hAnsi="Times New Roman"/>
                <w:sz w:val="20"/>
              </w:rPr>
              <w:t>42</w:t>
            </w:r>
          </w:p>
        </w:tc>
        <w:tc>
          <w:tcPr>
            <w:tcW w:w="1701" w:type="dxa"/>
            <w:tcBorders>
              <w:top w:val="single" w:sz="4" w:space="0" w:color="000000"/>
              <w:left w:val="single" w:sz="4" w:space="0" w:color="000000"/>
              <w:bottom w:val="single" w:sz="4" w:space="0" w:color="000000"/>
              <w:right w:val="single" w:sz="4" w:space="0" w:color="000000"/>
            </w:tcBorders>
            <w:vAlign w:val="center"/>
          </w:tcPr>
          <w:p w14:paraId="2783CFB3" w14:textId="77777777" w:rsidR="00245E2F" w:rsidRDefault="00D86C72">
            <w:pPr>
              <w:jc w:val="center"/>
              <w:rPr>
                <w:rFonts w:ascii="Times New Roman" w:hAnsi="Times New Roman"/>
                <w:sz w:val="20"/>
              </w:rPr>
            </w:pPr>
            <w:r>
              <w:rPr>
                <w:rFonts w:ascii="Times New Roman" w:hAnsi="Times New Roman"/>
                <w:sz w:val="20"/>
              </w:rPr>
              <w:t>-</w:t>
            </w:r>
          </w:p>
        </w:tc>
        <w:tc>
          <w:tcPr>
            <w:tcW w:w="1403" w:type="dxa"/>
            <w:tcBorders>
              <w:top w:val="single" w:sz="4" w:space="0" w:color="000000"/>
              <w:left w:val="single" w:sz="4" w:space="0" w:color="000000"/>
              <w:bottom w:val="single" w:sz="4" w:space="0" w:color="000000"/>
              <w:right w:val="single" w:sz="4" w:space="0" w:color="000000"/>
            </w:tcBorders>
            <w:vAlign w:val="center"/>
          </w:tcPr>
          <w:p w14:paraId="06C3CD37"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0A4598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C0B396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5A60873"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D9EEA1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48629D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9FF5E7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000165A"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7F05B74" w14:textId="77777777" w:rsidR="00245E2F" w:rsidRDefault="007D1025">
            <w:pPr>
              <w:rPr>
                <w:rFonts w:ascii="Times New Roman" w:hAnsi="Times New Roman"/>
                <w:sz w:val="20"/>
              </w:rPr>
            </w:pPr>
            <w:r>
              <w:rPr>
                <w:rFonts w:ascii="Times New Roman" w:hAnsi="Times New Roman"/>
                <w:sz w:val="20"/>
              </w:rPr>
              <w:t>3.1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Д</w:t>
            </w:r>
            <w:r>
              <w:rPr>
                <w:rFonts w:ascii="Times New Roman" w:hAnsi="Times New Roman"/>
                <w:sz w:val="20"/>
              </w:rPr>
              <w:t>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5AF17191" w14:textId="77777777" w:rsidR="00245E2F" w:rsidRDefault="007D1025">
            <w:pPr>
              <w:jc w:val="center"/>
              <w:rPr>
                <w:rFonts w:ascii="Times New Roman" w:hAnsi="Times New Roman"/>
                <w:sz w:val="20"/>
              </w:rPr>
            </w:pPr>
            <w:r>
              <w:rPr>
                <w:rFonts w:ascii="Times New Roman" w:hAnsi="Times New Roman"/>
                <w:sz w:val="20"/>
              </w:rPr>
              <w:t>42.1</w:t>
            </w:r>
          </w:p>
        </w:tc>
        <w:tc>
          <w:tcPr>
            <w:tcW w:w="1701" w:type="dxa"/>
            <w:tcBorders>
              <w:top w:val="single" w:sz="4" w:space="0" w:color="000000"/>
              <w:left w:val="single" w:sz="4" w:space="0" w:color="000000"/>
              <w:bottom w:val="single" w:sz="4" w:space="0" w:color="000000"/>
              <w:right w:val="single" w:sz="4" w:space="0" w:color="000000"/>
            </w:tcBorders>
            <w:vAlign w:val="center"/>
          </w:tcPr>
          <w:p w14:paraId="7B9EAE66"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11958062"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F6AF6DC"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58D25C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2EFCEB7"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4DA008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A52D77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71FF4D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73D0A59"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1E662A0D" w14:textId="77777777" w:rsidR="00245E2F" w:rsidRDefault="007D1025">
            <w:pPr>
              <w:rPr>
                <w:rFonts w:ascii="Times New Roman" w:hAnsi="Times New Roman"/>
                <w:sz w:val="20"/>
              </w:rPr>
            </w:pPr>
            <w:r>
              <w:rPr>
                <w:rFonts w:ascii="Times New Roman" w:hAnsi="Times New Roman"/>
                <w:sz w:val="20"/>
              </w:rPr>
              <w:t>3.2</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Д</w:t>
            </w:r>
            <w:r>
              <w:rPr>
                <w:rFonts w:ascii="Times New Roman" w:hAnsi="Times New Roman"/>
                <w:sz w:val="20"/>
              </w:rPr>
              <w:t>ля оказания медицинской помощи при экстракорпоральном оплодотворении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506806C5" w14:textId="77777777" w:rsidR="00245E2F" w:rsidRDefault="007D1025">
            <w:pPr>
              <w:jc w:val="center"/>
              <w:rPr>
                <w:rFonts w:ascii="Times New Roman" w:hAnsi="Times New Roman"/>
                <w:sz w:val="20"/>
              </w:rPr>
            </w:pPr>
            <w:r>
              <w:rPr>
                <w:rFonts w:ascii="Times New Roman" w:hAnsi="Times New Roman"/>
                <w:sz w:val="20"/>
              </w:rPr>
              <w:t>42.2</w:t>
            </w:r>
          </w:p>
        </w:tc>
        <w:tc>
          <w:tcPr>
            <w:tcW w:w="1701" w:type="dxa"/>
            <w:tcBorders>
              <w:top w:val="single" w:sz="4" w:space="0" w:color="000000"/>
              <w:left w:val="single" w:sz="4" w:space="0" w:color="000000"/>
              <w:bottom w:val="single" w:sz="4" w:space="0" w:color="000000"/>
              <w:right w:val="single" w:sz="4" w:space="0" w:color="000000"/>
            </w:tcBorders>
            <w:vAlign w:val="center"/>
          </w:tcPr>
          <w:p w14:paraId="41D89739"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2D2E2F83"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FE18B35"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AA6493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852CDF2"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BB37B0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F83ABA2"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95C5BD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FD9A39E" w14:textId="77777777" w:rsidTr="003A3BAD">
        <w:trPr>
          <w:trHeight w:val="900"/>
        </w:trPr>
        <w:tc>
          <w:tcPr>
            <w:tcW w:w="5249" w:type="dxa"/>
            <w:tcBorders>
              <w:top w:val="single" w:sz="4" w:space="0" w:color="000000"/>
              <w:left w:val="single" w:sz="4" w:space="0" w:color="000000"/>
              <w:bottom w:val="single" w:sz="4" w:space="0" w:color="000000"/>
              <w:right w:val="single" w:sz="4" w:space="0" w:color="000000"/>
            </w:tcBorders>
            <w:vAlign w:val="center"/>
          </w:tcPr>
          <w:p w14:paraId="0BC2C2BD" w14:textId="77777777" w:rsidR="00245E2F" w:rsidRDefault="007D1025">
            <w:pPr>
              <w:rPr>
                <w:rFonts w:ascii="Times New Roman" w:hAnsi="Times New Roman"/>
                <w:sz w:val="20"/>
              </w:rPr>
            </w:pPr>
            <w:r>
              <w:rPr>
                <w:rFonts w:ascii="Times New Roman" w:hAnsi="Times New Roman"/>
                <w:sz w:val="20"/>
              </w:rPr>
              <w:t>3.3</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Д</w:t>
            </w:r>
            <w:r>
              <w:rPr>
                <w:rFonts w:ascii="Times New Roman" w:hAnsi="Times New Roman"/>
                <w:sz w:val="20"/>
              </w:rPr>
              <w:t>ля оказания медицинской помощи больным с вирусным гепатитом С медицинскими организациями (за исключение</w:t>
            </w:r>
            <w:r w:rsidR="00C93A01">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49B58E4C" w14:textId="77777777" w:rsidR="00245E2F" w:rsidRDefault="007D1025">
            <w:pPr>
              <w:jc w:val="center"/>
              <w:rPr>
                <w:rFonts w:ascii="Times New Roman" w:hAnsi="Times New Roman"/>
                <w:sz w:val="20"/>
              </w:rPr>
            </w:pPr>
            <w:r>
              <w:rPr>
                <w:rFonts w:ascii="Times New Roman" w:hAnsi="Times New Roman"/>
                <w:sz w:val="20"/>
              </w:rPr>
              <w:t>42.3</w:t>
            </w:r>
          </w:p>
        </w:tc>
        <w:tc>
          <w:tcPr>
            <w:tcW w:w="1701" w:type="dxa"/>
            <w:tcBorders>
              <w:top w:val="single" w:sz="4" w:space="0" w:color="000000"/>
              <w:left w:val="single" w:sz="4" w:space="0" w:color="000000"/>
              <w:bottom w:val="single" w:sz="4" w:space="0" w:color="000000"/>
              <w:right w:val="single" w:sz="4" w:space="0" w:color="000000"/>
            </w:tcBorders>
            <w:vAlign w:val="center"/>
          </w:tcPr>
          <w:p w14:paraId="5520D7F1"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68092CB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3044A9B"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6AF010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2C6AEB9"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B29D8D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F7127B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330E8A3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4040E7C"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6B66C85A" w14:textId="77777777" w:rsidR="00245E2F" w:rsidRDefault="007D1025">
            <w:pPr>
              <w:rPr>
                <w:rFonts w:ascii="Times New Roman" w:hAnsi="Times New Roman"/>
                <w:sz w:val="20"/>
              </w:rPr>
            </w:pPr>
            <w:r>
              <w:rPr>
                <w:rFonts w:ascii="Times New Roman" w:hAnsi="Times New Roman"/>
                <w:sz w:val="20"/>
              </w:rPr>
              <w:t xml:space="preserve">3.4. </w:t>
            </w:r>
            <w:r w:rsidR="00D86C72">
              <w:rPr>
                <w:rFonts w:ascii="Times New Roman" w:hAnsi="Times New Roman"/>
                <w:sz w:val="20"/>
              </w:rPr>
              <w:t>В</w:t>
            </w:r>
            <w:r>
              <w:rPr>
                <w:rFonts w:ascii="Times New Roman" w:hAnsi="Times New Roman"/>
                <w:sz w:val="20"/>
              </w:rPr>
              <w:t>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61210A5F" w14:textId="77777777" w:rsidR="00245E2F" w:rsidRDefault="007D1025">
            <w:pPr>
              <w:jc w:val="center"/>
              <w:rPr>
                <w:rFonts w:ascii="Times New Roman" w:hAnsi="Times New Roman"/>
                <w:sz w:val="20"/>
              </w:rPr>
            </w:pPr>
            <w:r>
              <w:rPr>
                <w:rFonts w:ascii="Times New Roman" w:hAnsi="Times New Roman"/>
                <w:sz w:val="20"/>
              </w:rPr>
              <w:t>42.4</w:t>
            </w:r>
          </w:p>
        </w:tc>
        <w:tc>
          <w:tcPr>
            <w:tcW w:w="1701" w:type="dxa"/>
            <w:tcBorders>
              <w:top w:val="single" w:sz="4" w:space="0" w:color="000000"/>
              <w:left w:val="single" w:sz="4" w:space="0" w:color="000000"/>
              <w:bottom w:val="single" w:sz="4" w:space="0" w:color="000000"/>
              <w:right w:val="single" w:sz="4" w:space="0" w:color="000000"/>
            </w:tcBorders>
            <w:vAlign w:val="center"/>
          </w:tcPr>
          <w:p w14:paraId="4B97CB15"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1956C60A"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0F82634"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ADE780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3B0586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F3D0EF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472CFA7"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394F19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20F1F46" w14:textId="77777777" w:rsidTr="003A3BAD">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6AAC7779" w14:textId="77777777" w:rsidR="00245E2F" w:rsidRDefault="007D1025">
            <w:pPr>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75704148" w14:textId="77777777" w:rsidR="00245E2F" w:rsidRDefault="007D1025">
            <w:pPr>
              <w:jc w:val="center"/>
              <w:rPr>
                <w:rFonts w:ascii="Times New Roman" w:hAnsi="Times New Roman"/>
                <w:sz w:val="20"/>
              </w:rPr>
            </w:pPr>
            <w:r>
              <w:rPr>
                <w:rFonts w:ascii="Times New Roman" w:hAnsi="Times New Roman"/>
                <w:sz w:val="20"/>
              </w:rPr>
              <w:t>43</w:t>
            </w:r>
          </w:p>
        </w:tc>
        <w:tc>
          <w:tcPr>
            <w:tcW w:w="1701" w:type="dxa"/>
            <w:tcBorders>
              <w:top w:val="single" w:sz="4" w:space="0" w:color="000000"/>
              <w:left w:val="single" w:sz="4" w:space="0" w:color="000000"/>
              <w:bottom w:val="single" w:sz="4" w:space="0" w:color="000000"/>
              <w:right w:val="single" w:sz="4" w:space="0" w:color="000000"/>
            </w:tcBorders>
            <w:vAlign w:val="center"/>
          </w:tcPr>
          <w:p w14:paraId="6E856FAC"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101A17E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41349CA"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3029A8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5F02111"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83136B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30DA58F"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D9541E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7160376"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92FBC23" w14:textId="77777777" w:rsidR="00245E2F" w:rsidRDefault="007D1025">
            <w:pPr>
              <w:rPr>
                <w:rFonts w:ascii="Times New Roman" w:hAnsi="Times New Roman"/>
                <w:sz w:val="20"/>
              </w:rPr>
            </w:pPr>
            <w:r>
              <w:rPr>
                <w:rFonts w:ascii="Times New Roman" w:hAnsi="Times New Roman"/>
                <w:sz w:val="20"/>
              </w:rPr>
              <w:t xml:space="preserve">4.1. </w:t>
            </w:r>
            <w:r w:rsidR="00D86C72">
              <w:rPr>
                <w:rFonts w:ascii="Times New Roman" w:hAnsi="Times New Roman"/>
                <w:sz w:val="20"/>
              </w:rPr>
              <w:t>Д</w:t>
            </w:r>
            <w:r>
              <w:rPr>
                <w:rFonts w:ascii="Times New Roman" w:hAnsi="Times New Roman"/>
                <w:sz w:val="20"/>
              </w:rPr>
              <w:t>ля оказания медицинской помощи по профилю «онкология»</w:t>
            </w:r>
            <w:r w:rsidR="00D86C72">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4751605C" w14:textId="77777777" w:rsidR="00245E2F" w:rsidRDefault="007D1025">
            <w:pPr>
              <w:jc w:val="center"/>
              <w:rPr>
                <w:rFonts w:ascii="Times New Roman" w:hAnsi="Times New Roman"/>
                <w:sz w:val="20"/>
              </w:rPr>
            </w:pPr>
            <w:r>
              <w:rPr>
                <w:rFonts w:ascii="Times New Roman" w:hAnsi="Times New Roman"/>
                <w:sz w:val="20"/>
              </w:rPr>
              <w:t>43.1</w:t>
            </w:r>
          </w:p>
        </w:tc>
        <w:tc>
          <w:tcPr>
            <w:tcW w:w="1701" w:type="dxa"/>
            <w:tcBorders>
              <w:top w:val="single" w:sz="4" w:space="0" w:color="000000"/>
              <w:left w:val="single" w:sz="4" w:space="0" w:color="000000"/>
              <w:bottom w:val="single" w:sz="4" w:space="0" w:color="000000"/>
              <w:right w:val="single" w:sz="4" w:space="0" w:color="000000"/>
            </w:tcBorders>
            <w:vAlign w:val="center"/>
          </w:tcPr>
          <w:p w14:paraId="17EA7481"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18842C7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1AB9705"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ECD6BF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9B3B1B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DB5317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B376B5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81E8D0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4BCDB9D"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028FBA9C" w14:textId="77777777" w:rsidR="00245E2F" w:rsidRDefault="007D1025">
            <w:pPr>
              <w:rPr>
                <w:rFonts w:ascii="Times New Roman" w:hAnsi="Times New Roman"/>
                <w:sz w:val="20"/>
              </w:rPr>
            </w:pPr>
            <w:r>
              <w:rPr>
                <w:rFonts w:ascii="Times New Roman" w:hAnsi="Times New Roman"/>
                <w:sz w:val="20"/>
              </w:rPr>
              <w:t xml:space="preserve">4.2. </w:t>
            </w:r>
            <w:r w:rsidR="00D86C72">
              <w:rPr>
                <w:rFonts w:ascii="Times New Roman" w:hAnsi="Times New Roman"/>
                <w:sz w:val="20"/>
              </w:rPr>
              <w:t>С</w:t>
            </w:r>
            <w:r>
              <w:rPr>
                <w:rFonts w:ascii="Times New Roman" w:hAnsi="Times New Roman"/>
                <w:sz w:val="20"/>
              </w:rPr>
              <w:t>тентирование коронарных артерий медицинскими организациями (за исключение</w:t>
            </w:r>
            <w:r w:rsidR="00C93A01">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5EF6A5FF" w14:textId="77777777" w:rsidR="00245E2F" w:rsidRDefault="007D1025">
            <w:pPr>
              <w:jc w:val="center"/>
              <w:rPr>
                <w:rFonts w:ascii="Times New Roman" w:hAnsi="Times New Roman"/>
                <w:sz w:val="20"/>
              </w:rPr>
            </w:pPr>
            <w:r>
              <w:rPr>
                <w:rFonts w:ascii="Times New Roman" w:hAnsi="Times New Roman"/>
                <w:sz w:val="20"/>
              </w:rPr>
              <w:t>43.2</w:t>
            </w:r>
          </w:p>
        </w:tc>
        <w:tc>
          <w:tcPr>
            <w:tcW w:w="1701" w:type="dxa"/>
            <w:tcBorders>
              <w:top w:val="single" w:sz="4" w:space="0" w:color="000000"/>
              <w:left w:val="single" w:sz="4" w:space="0" w:color="000000"/>
              <w:bottom w:val="single" w:sz="4" w:space="0" w:color="000000"/>
              <w:right w:val="single" w:sz="4" w:space="0" w:color="000000"/>
            </w:tcBorders>
            <w:vAlign w:val="center"/>
          </w:tcPr>
          <w:p w14:paraId="374B11BD"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55F451E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8F8023D"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D7A8B6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143569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F5EE80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6F74AD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7FE602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EE02546" w14:textId="77777777" w:rsidTr="003A3BAD">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0C420FA6" w14:textId="77777777" w:rsidR="00245E2F" w:rsidRDefault="007D1025">
            <w:pPr>
              <w:rPr>
                <w:rFonts w:ascii="Times New Roman" w:hAnsi="Times New Roman"/>
                <w:sz w:val="20"/>
              </w:rPr>
            </w:pPr>
            <w:r>
              <w:rPr>
                <w:rFonts w:ascii="Times New Roman" w:hAnsi="Times New Roman"/>
                <w:sz w:val="20"/>
              </w:rPr>
              <w:t xml:space="preserve">4.3. </w:t>
            </w:r>
            <w:r w:rsidR="00D86C72">
              <w:rPr>
                <w:rFonts w:ascii="Times New Roman" w:hAnsi="Times New Roman"/>
                <w:sz w:val="20"/>
              </w:rPr>
              <w:t>И</w:t>
            </w:r>
            <w:r>
              <w:rPr>
                <w:rFonts w:ascii="Times New Roman" w:hAnsi="Times New Roman"/>
                <w:sz w:val="20"/>
              </w:rPr>
              <w:t>мплантация частотно</w:t>
            </w:r>
            <w:r w:rsidR="00D86C72">
              <w:rPr>
                <w:rFonts w:ascii="Times New Roman" w:hAnsi="Times New Roman"/>
                <w:sz w:val="20"/>
              </w:rPr>
              <w:t>-</w:t>
            </w:r>
            <w:r>
              <w:rPr>
                <w:rFonts w:ascii="Times New Roman" w:hAnsi="Times New Roman"/>
                <w:sz w:val="20"/>
              </w:rPr>
              <w:t>адаптированного кардиостимулятора взрослым медицинскими организациями (за исключение</w:t>
            </w:r>
            <w:r w:rsidR="00C93A01">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5D5EFF49" w14:textId="77777777" w:rsidR="00245E2F" w:rsidRDefault="007D1025">
            <w:pPr>
              <w:jc w:val="center"/>
              <w:rPr>
                <w:rFonts w:ascii="Times New Roman" w:hAnsi="Times New Roman"/>
                <w:sz w:val="20"/>
              </w:rPr>
            </w:pPr>
            <w:r>
              <w:rPr>
                <w:rFonts w:ascii="Times New Roman" w:hAnsi="Times New Roman"/>
                <w:sz w:val="20"/>
              </w:rPr>
              <w:t>43.3</w:t>
            </w:r>
          </w:p>
        </w:tc>
        <w:tc>
          <w:tcPr>
            <w:tcW w:w="1701" w:type="dxa"/>
            <w:tcBorders>
              <w:top w:val="single" w:sz="4" w:space="0" w:color="000000"/>
              <w:left w:val="single" w:sz="4" w:space="0" w:color="000000"/>
              <w:bottom w:val="single" w:sz="4" w:space="0" w:color="000000"/>
              <w:right w:val="single" w:sz="4" w:space="0" w:color="000000"/>
            </w:tcBorders>
            <w:vAlign w:val="center"/>
          </w:tcPr>
          <w:p w14:paraId="20748543"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31292AD7"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35D493C"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CCF2F1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34DF98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16A227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FB9A73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051D83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060E49C" w14:textId="77777777" w:rsidTr="003A3BAD">
        <w:trPr>
          <w:trHeight w:val="540"/>
        </w:trPr>
        <w:tc>
          <w:tcPr>
            <w:tcW w:w="5249" w:type="dxa"/>
            <w:tcBorders>
              <w:top w:val="single" w:sz="4" w:space="0" w:color="000000"/>
              <w:left w:val="single" w:sz="4" w:space="0" w:color="000000"/>
              <w:bottom w:val="single" w:sz="4" w:space="0" w:color="000000"/>
              <w:right w:val="single" w:sz="4" w:space="0" w:color="000000"/>
            </w:tcBorders>
            <w:vAlign w:val="center"/>
          </w:tcPr>
          <w:p w14:paraId="1802B4DD" w14:textId="77777777" w:rsidR="00245E2F" w:rsidRDefault="007D1025">
            <w:pPr>
              <w:rPr>
                <w:rFonts w:ascii="Times New Roman" w:hAnsi="Times New Roman"/>
                <w:sz w:val="20"/>
              </w:rPr>
            </w:pPr>
            <w:r>
              <w:rPr>
                <w:rFonts w:ascii="Times New Roman" w:hAnsi="Times New Roman"/>
                <w:sz w:val="20"/>
              </w:rPr>
              <w:t xml:space="preserve">4.4. </w:t>
            </w:r>
            <w:r w:rsidR="00D86C72">
              <w:rPr>
                <w:rFonts w:ascii="Times New Roman" w:hAnsi="Times New Roman"/>
                <w:sz w:val="20"/>
              </w:rPr>
              <w:t>Э</w:t>
            </w:r>
            <w:r>
              <w:rPr>
                <w:rFonts w:ascii="Times New Roman" w:hAnsi="Times New Roman"/>
                <w:sz w:val="20"/>
              </w:rPr>
              <w:t>ндоваскулярная деструкция дополнительных проводящих путей и аритмогенных зон сердца</w:t>
            </w:r>
          </w:p>
        </w:tc>
        <w:tc>
          <w:tcPr>
            <w:tcW w:w="850" w:type="dxa"/>
            <w:tcBorders>
              <w:top w:val="single" w:sz="4" w:space="0" w:color="000000"/>
              <w:left w:val="single" w:sz="4" w:space="0" w:color="000000"/>
              <w:bottom w:val="single" w:sz="4" w:space="0" w:color="000000"/>
              <w:right w:val="single" w:sz="4" w:space="0" w:color="000000"/>
            </w:tcBorders>
            <w:vAlign w:val="center"/>
          </w:tcPr>
          <w:p w14:paraId="3AE1523C" w14:textId="77777777" w:rsidR="00245E2F" w:rsidRDefault="007D1025">
            <w:pPr>
              <w:jc w:val="center"/>
              <w:rPr>
                <w:rFonts w:ascii="Times New Roman" w:hAnsi="Times New Roman"/>
                <w:sz w:val="20"/>
              </w:rPr>
            </w:pPr>
            <w:r>
              <w:rPr>
                <w:rFonts w:ascii="Times New Roman" w:hAnsi="Times New Roman"/>
                <w:sz w:val="20"/>
              </w:rPr>
              <w:t>43.4</w:t>
            </w:r>
          </w:p>
        </w:tc>
        <w:tc>
          <w:tcPr>
            <w:tcW w:w="1701" w:type="dxa"/>
            <w:tcBorders>
              <w:top w:val="single" w:sz="4" w:space="0" w:color="000000"/>
              <w:left w:val="single" w:sz="4" w:space="0" w:color="000000"/>
              <w:bottom w:val="single" w:sz="4" w:space="0" w:color="000000"/>
              <w:right w:val="single" w:sz="4" w:space="0" w:color="000000"/>
            </w:tcBorders>
            <w:vAlign w:val="center"/>
          </w:tcPr>
          <w:p w14:paraId="711C9A5D"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715AE86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793AD89"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775381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6F488B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E2EAD1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FB299C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1C1518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23BCF23" w14:textId="77777777" w:rsidTr="003A3BAD">
        <w:trPr>
          <w:trHeight w:val="1095"/>
        </w:trPr>
        <w:tc>
          <w:tcPr>
            <w:tcW w:w="5249" w:type="dxa"/>
            <w:tcBorders>
              <w:top w:val="single" w:sz="4" w:space="0" w:color="000000"/>
              <w:left w:val="single" w:sz="4" w:space="0" w:color="000000"/>
              <w:bottom w:val="single" w:sz="4" w:space="0" w:color="000000"/>
              <w:right w:val="single" w:sz="4" w:space="0" w:color="000000"/>
            </w:tcBorders>
            <w:vAlign w:val="center"/>
          </w:tcPr>
          <w:p w14:paraId="102EFC3B" w14:textId="77777777" w:rsidR="00245E2F" w:rsidRDefault="007D1025">
            <w:pPr>
              <w:rPr>
                <w:rFonts w:ascii="Times New Roman" w:hAnsi="Times New Roman"/>
                <w:sz w:val="20"/>
              </w:rPr>
            </w:pPr>
            <w:r>
              <w:rPr>
                <w:rFonts w:ascii="Times New Roman" w:hAnsi="Times New Roman"/>
                <w:sz w:val="20"/>
              </w:rPr>
              <w:t>4.5</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О</w:t>
            </w:r>
            <w:r>
              <w:rPr>
                <w:rFonts w:ascii="Times New Roman" w:hAnsi="Times New Roman"/>
                <w:sz w:val="20"/>
              </w:rPr>
              <w:t>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758F28D0" w14:textId="77777777" w:rsidR="00245E2F" w:rsidRDefault="007D1025">
            <w:pPr>
              <w:jc w:val="center"/>
              <w:rPr>
                <w:rFonts w:ascii="Times New Roman" w:hAnsi="Times New Roman"/>
                <w:sz w:val="20"/>
              </w:rPr>
            </w:pPr>
            <w:r>
              <w:rPr>
                <w:rFonts w:ascii="Times New Roman" w:hAnsi="Times New Roman"/>
                <w:sz w:val="20"/>
              </w:rPr>
              <w:t>43.5</w:t>
            </w:r>
          </w:p>
        </w:tc>
        <w:tc>
          <w:tcPr>
            <w:tcW w:w="1701" w:type="dxa"/>
            <w:tcBorders>
              <w:top w:val="single" w:sz="4" w:space="0" w:color="000000"/>
              <w:left w:val="single" w:sz="4" w:space="0" w:color="000000"/>
              <w:bottom w:val="single" w:sz="4" w:space="0" w:color="000000"/>
              <w:right w:val="single" w:sz="4" w:space="0" w:color="000000"/>
            </w:tcBorders>
            <w:vAlign w:val="center"/>
          </w:tcPr>
          <w:p w14:paraId="101DBB69"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5FAB6AC2"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E2B767B"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46D3D0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DCA0D8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B76D16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84D68CA"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CB9E2B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3FECC32"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2B865C31" w14:textId="77777777" w:rsidR="00245E2F" w:rsidRDefault="007D1025">
            <w:pPr>
              <w:rPr>
                <w:rFonts w:ascii="Times New Roman" w:hAnsi="Times New Roman"/>
                <w:sz w:val="20"/>
              </w:rPr>
            </w:pPr>
            <w:r>
              <w:rPr>
                <w:rFonts w:ascii="Times New Roman" w:hAnsi="Times New Roman"/>
                <w:sz w:val="20"/>
              </w:rPr>
              <w:t>4.6</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Т</w:t>
            </w:r>
            <w:r>
              <w:rPr>
                <w:rFonts w:ascii="Times New Roman" w:hAnsi="Times New Roman"/>
                <w:sz w:val="20"/>
              </w:rPr>
              <w:t>рансплантация почки</w:t>
            </w:r>
          </w:p>
        </w:tc>
        <w:tc>
          <w:tcPr>
            <w:tcW w:w="850" w:type="dxa"/>
            <w:tcBorders>
              <w:top w:val="single" w:sz="4" w:space="0" w:color="000000"/>
              <w:left w:val="single" w:sz="4" w:space="0" w:color="000000"/>
              <w:bottom w:val="single" w:sz="4" w:space="0" w:color="000000"/>
              <w:right w:val="single" w:sz="4" w:space="0" w:color="000000"/>
            </w:tcBorders>
            <w:vAlign w:val="center"/>
          </w:tcPr>
          <w:p w14:paraId="5C8B7B8C" w14:textId="77777777" w:rsidR="00245E2F" w:rsidRDefault="007D1025">
            <w:pPr>
              <w:jc w:val="center"/>
              <w:rPr>
                <w:rFonts w:ascii="Times New Roman" w:hAnsi="Times New Roman"/>
                <w:sz w:val="20"/>
              </w:rPr>
            </w:pPr>
            <w:r>
              <w:rPr>
                <w:rFonts w:ascii="Times New Roman" w:hAnsi="Times New Roman"/>
                <w:sz w:val="20"/>
              </w:rPr>
              <w:t>43.6</w:t>
            </w:r>
          </w:p>
        </w:tc>
        <w:tc>
          <w:tcPr>
            <w:tcW w:w="1701" w:type="dxa"/>
            <w:tcBorders>
              <w:top w:val="single" w:sz="4" w:space="0" w:color="000000"/>
              <w:left w:val="single" w:sz="4" w:space="0" w:color="000000"/>
              <w:bottom w:val="single" w:sz="4" w:space="0" w:color="000000"/>
              <w:right w:val="single" w:sz="4" w:space="0" w:color="000000"/>
            </w:tcBorders>
            <w:vAlign w:val="center"/>
          </w:tcPr>
          <w:p w14:paraId="6E0F8917"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50B3263"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998E3B1"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963F46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AA53F56"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07B873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DFEC23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16E6AA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B11B3AA"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0EC6073" w14:textId="77777777" w:rsidR="00245E2F" w:rsidRDefault="007D1025">
            <w:pPr>
              <w:rPr>
                <w:rFonts w:ascii="Times New Roman" w:hAnsi="Times New Roman"/>
                <w:sz w:val="20"/>
              </w:rPr>
            </w:pPr>
            <w:r>
              <w:rPr>
                <w:rFonts w:ascii="Times New Roman" w:hAnsi="Times New Roman"/>
                <w:sz w:val="20"/>
              </w:rPr>
              <w:t>4.7</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В</w:t>
            </w:r>
            <w:r>
              <w:rPr>
                <w:rFonts w:ascii="Times New Roman" w:hAnsi="Times New Roman"/>
                <w:sz w:val="20"/>
              </w:rPr>
              <w:t>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773CDDC9" w14:textId="77777777" w:rsidR="00245E2F" w:rsidRDefault="007D1025">
            <w:pPr>
              <w:jc w:val="center"/>
              <w:rPr>
                <w:rFonts w:ascii="Times New Roman" w:hAnsi="Times New Roman"/>
                <w:sz w:val="20"/>
              </w:rPr>
            </w:pPr>
            <w:r>
              <w:rPr>
                <w:rFonts w:ascii="Times New Roman" w:hAnsi="Times New Roman"/>
                <w:sz w:val="20"/>
              </w:rPr>
              <w:t>43.7</w:t>
            </w:r>
          </w:p>
        </w:tc>
        <w:tc>
          <w:tcPr>
            <w:tcW w:w="1701" w:type="dxa"/>
            <w:tcBorders>
              <w:top w:val="single" w:sz="4" w:space="0" w:color="000000"/>
              <w:left w:val="single" w:sz="4" w:space="0" w:color="000000"/>
              <w:bottom w:val="single" w:sz="4" w:space="0" w:color="000000"/>
              <w:right w:val="single" w:sz="4" w:space="0" w:color="000000"/>
            </w:tcBorders>
            <w:vAlign w:val="center"/>
          </w:tcPr>
          <w:p w14:paraId="75156931"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517182B2"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AAFD749"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6E2BF3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3CEADEC"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AF303C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7E41F30"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58D5C1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A0DB3A2" w14:textId="77777777" w:rsidTr="003A3BAD">
        <w:trPr>
          <w:trHeight w:val="255"/>
        </w:trPr>
        <w:tc>
          <w:tcPr>
            <w:tcW w:w="5249" w:type="dxa"/>
            <w:tcBorders>
              <w:top w:val="single" w:sz="4" w:space="0" w:color="000000"/>
              <w:left w:val="single" w:sz="4" w:space="0" w:color="000000"/>
              <w:bottom w:val="single" w:sz="4" w:space="0" w:color="000000"/>
              <w:right w:val="single" w:sz="4" w:space="0" w:color="000000"/>
            </w:tcBorders>
            <w:vAlign w:val="center"/>
          </w:tcPr>
          <w:p w14:paraId="71268980" w14:textId="77777777" w:rsidR="00245E2F" w:rsidRDefault="007D1025">
            <w:pPr>
              <w:rPr>
                <w:rFonts w:ascii="Times New Roman" w:hAnsi="Times New Roman"/>
                <w:sz w:val="20"/>
              </w:rPr>
            </w:pPr>
            <w:r>
              <w:rPr>
                <w:rFonts w:ascii="Times New Roman" w:hAnsi="Times New Roman"/>
                <w:sz w:val="20"/>
              </w:rPr>
              <w:t>5. Медицинская реабилитация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6E75E05E" w14:textId="77777777" w:rsidR="00245E2F" w:rsidRDefault="007D1025">
            <w:pPr>
              <w:jc w:val="center"/>
              <w:rPr>
                <w:rFonts w:ascii="Times New Roman" w:hAnsi="Times New Roman"/>
                <w:sz w:val="20"/>
              </w:rPr>
            </w:pPr>
            <w:r>
              <w:rPr>
                <w:rFonts w:ascii="Times New Roman" w:hAnsi="Times New Roman"/>
                <w:sz w:val="20"/>
              </w:rPr>
              <w:t>44</w:t>
            </w:r>
          </w:p>
        </w:tc>
        <w:tc>
          <w:tcPr>
            <w:tcW w:w="1701" w:type="dxa"/>
            <w:tcBorders>
              <w:top w:val="single" w:sz="4" w:space="0" w:color="000000"/>
              <w:left w:val="single" w:sz="4" w:space="0" w:color="000000"/>
              <w:bottom w:val="single" w:sz="4" w:space="0" w:color="000000"/>
              <w:right w:val="single" w:sz="4" w:space="0" w:color="000000"/>
            </w:tcBorders>
            <w:vAlign w:val="center"/>
          </w:tcPr>
          <w:p w14:paraId="3B2D7381"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59B4F15B"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0D9C1391"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37A75D8B"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ABC7C5B"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BFB874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B807413"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9F1BDD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AEA861F"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AB11A5B" w14:textId="77777777" w:rsidR="00245E2F" w:rsidRDefault="007D1025">
            <w:pPr>
              <w:rPr>
                <w:rFonts w:ascii="Times New Roman" w:hAnsi="Times New Roman"/>
                <w:sz w:val="20"/>
              </w:rPr>
            </w:pPr>
            <w:r>
              <w:rPr>
                <w:rFonts w:ascii="Times New Roman" w:hAnsi="Times New Roman"/>
                <w:sz w:val="20"/>
              </w:rPr>
              <w:t>5.1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В</w:t>
            </w:r>
            <w:r>
              <w:rPr>
                <w:rFonts w:ascii="Times New Roman" w:hAnsi="Times New Roman"/>
                <w:sz w:val="20"/>
              </w:rPr>
              <w:t xml:space="preserve"> амбулаторных условиях</w:t>
            </w:r>
          </w:p>
        </w:tc>
        <w:tc>
          <w:tcPr>
            <w:tcW w:w="850" w:type="dxa"/>
            <w:tcBorders>
              <w:top w:val="single" w:sz="4" w:space="0" w:color="000000"/>
              <w:left w:val="single" w:sz="4" w:space="0" w:color="000000"/>
              <w:bottom w:val="single" w:sz="4" w:space="0" w:color="000000"/>
              <w:right w:val="single" w:sz="4" w:space="0" w:color="000000"/>
            </w:tcBorders>
            <w:vAlign w:val="center"/>
          </w:tcPr>
          <w:p w14:paraId="374CD9FE" w14:textId="77777777" w:rsidR="00245E2F" w:rsidRDefault="007D1025">
            <w:pPr>
              <w:jc w:val="center"/>
              <w:rPr>
                <w:rFonts w:ascii="Times New Roman" w:hAnsi="Times New Roman"/>
                <w:sz w:val="20"/>
              </w:rPr>
            </w:pPr>
            <w:r>
              <w:rPr>
                <w:rFonts w:ascii="Times New Roman" w:hAnsi="Times New Roman"/>
                <w:sz w:val="20"/>
              </w:rPr>
              <w:t>44.1</w:t>
            </w:r>
          </w:p>
        </w:tc>
        <w:tc>
          <w:tcPr>
            <w:tcW w:w="1701" w:type="dxa"/>
            <w:tcBorders>
              <w:top w:val="single" w:sz="4" w:space="0" w:color="000000"/>
              <w:left w:val="single" w:sz="4" w:space="0" w:color="000000"/>
              <w:bottom w:val="single" w:sz="4" w:space="0" w:color="000000"/>
              <w:right w:val="single" w:sz="4" w:space="0" w:color="000000"/>
            </w:tcBorders>
            <w:vAlign w:val="center"/>
          </w:tcPr>
          <w:p w14:paraId="1A53C350"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A7885F8"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CB82D8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0B72A8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DE71D09"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651D19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BE34AE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9BC6137"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C1E1478" w14:textId="77777777" w:rsidTr="003A3BAD">
        <w:trPr>
          <w:trHeight w:val="855"/>
        </w:trPr>
        <w:tc>
          <w:tcPr>
            <w:tcW w:w="5249" w:type="dxa"/>
            <w:tcBorders>
              <w:top w:val="single" w:sz="4" w:space="0" w:color="000000"/>
              <w:left w:val="single" w:sz="4" w:space="0" w:color="000000"/>
              <w:bottom w:val="single" w:sz="4" w:space="0" w:color="000000"/>
              <w:right w:val="single" w:sz="4" w:space="0" w:color="000000"/>
            </w:tcBorders>
            <w:vAlign w:val="center"/>
          </w:tcPr>
          <w:p w14:paraId="222838F1" w14:textId="77777777" w:rsidR="00245E2F" w:rsidRDefault="007D1025">
            <w:pPr>
              <w:rPr>
                <w:rFonts w:ascii="Times New Roman" w:hAnsi="Times New Roman"/>
                <w:sz w:val="20"/>
              </w:rPr>
            </w:pPr>
            <w:r>
              <w:rPr>
                <w:rFonts w:ascii="Times New Roman" w:hAnsi="Times New Roman"/>
                <w:sz w:val="20"/>
              </w:rPr>
              <w:t>5.2</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В</w:t>
            </w:r>
            <w:r>
              <w:rPr>
                <w:rFonts w:ascii="Times New Roman" w:hAnsi="Times New Roman"/>
                <w:sz w:val="20"/>
              </w:rPr>
              <w:t xml:space="preserve"> условиях дневных стационаров (первичная медико-санитарная помощь,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7C1D3BAE" w14:textId="77777777" w:rsidR="00245E2F" w:rsidRDefault="007D1025">
            <w:pPr>
              <w:jc w:val="center"/>
              <w:rPr>
                <w:rFonts w:ascii="Times New Roman" w:hAnsi="Times New Roman"/>
                <w:sz w:val="20"/>
              </w:rPr>
            </w:pPr>
            <w:r>
              <w:rPr>
                <w:rFonts w:ascii="Times New Roman" w:hAnsi="Times New Roman"/>
                <w:sz w:val="20"/>
              </w:rPr>
              <w:t>44.2</w:t>
            </w:r>
          </w:p>
        </w:tc>
        <w:tc>
          <w:tcPr>
            <w:tcW w:w="1701" w:type="dxa"/>
            <w:tcBorders>
              <w:top w:val="single" w:sz="4" w:space="0" w:color="000000"/>
              <w:left w:val="single" w:sz="4" w:space="0" w:color="000000"/>
              <w:bottom w:val="single" w:sz="4" w:space="0" w:color="000000"/>
              <w:right w:val="single" w:sz="4" w:space="0" w:color="000000"/>
            </w:tcBorders>
            <w:vAlign w:val="center"/>
          </w:tcPr>
          <w:p w14:paraId="08878304"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51B9ED38"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4CE6318"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CBC832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7017864"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E7477C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52328B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0DEBDA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862534D"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09041BE9" w14:textId="77777777" w:rsidR="00245E2F" w:rsidRDefault="007D1025">
            <w:pPr>
              <w:rPr>
                <w:rFonts w:ascii="Times New Roman" w:hAnsi="Times New Roman"/>
                <w:sz w:val="20"/>
              </w:rPr>
            </w:pPr>
            <w:r>
              <w:rPr>
                <w:rFonts w:ascii="Times New Roman" w:hAnsi="Times New Roman"/>
                <w:sz w:val="20"/>
              </w:rPr>
              <w:t>5.3</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В</w:t>
            </w:r>
            <w:r>
              <w:rPr>
                <w:rFonts w:ascii="Times New Roman" w:hAnsi="Times New Roman"/>
                <w:sz w:val="20"/>
              </w:rPr>
              <w:t xml:space="preserve"> условиях круглосуточного стационара (специализированная, в том числе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7DAF64BA" w14:textId="77777777" w:rsidR="00245E2F" w:rsidRDefault="007D1025">
            <w:pPr>
              <w:jc w:val="center"/>
              <w:rPr>
                <w:rFonts w:ascii="Times New Roman" w:hAnsi="Times New Roman"/>
                <w:sz w:val="20"/>
              </w:rPr>
            </w:pPr>
            <w:r>
              <w:rPr>
                <w:rFonts w:ascii="Times New Roman" w:hAnsi="Times New Roman"/>
                <w:sz w:val="20"/>
              </w:rPr>
              <w:t>44.3</w:t>
            </w:r>
          </w:p>
        </w:tc>
        <w:tc>
          <w:tcPr>
            <w:tcW w:w="1701" w:type="dxa"/>
            <w:tcBorders>
              <w:top w:val="single" w:sz="4" w:space="0" w:color="000000"/>
              <w:left w:val="single" w:sz="4" w:space="0" w:color="000000"/>
              <w:bottom w:val="single" w:sz="4" w:space="0" w:color="000000"/>
              <w:right w:val="single" w:sz="4" w:space="0" w:color="000000"/>
            </w:tcBorders>
            <w:vAlign w:val="center"/>
          </w:tcPr>
          <w:p w14:paraId="4CB81E6B"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4E73C99C"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B0A3E3D"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302787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0D41996"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3E67DB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C71907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BBF63B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EB0A88D"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6F22A4BC" w14:textId="77777777" w:rsidR="00245E2F" w:rsidRDefault="007D1025">
            <w:pPr>
              <w:rPr>
                <w:rFonts w:ascii="Times New Roman" w:hAnsi="Times New Roman"/>
                <w:sz w:val="20"/>
              </w:rPr>
            </w:pPr>
            <w:r>
              <w:rPr>
                <w:rFonts w:ascii="Times New Roman" w:hAnsi="Times New Roman"/>
                <w:sz w:val="20"/>
              </w:rPr>
              <w:t>6. Расходы на ведение дела СМО</w:t>
            </w:r>
          </w:p>
        </w:tc>
        <w:tc>
          <w:tcPr>
            <w:tcW w:w="850" w:type="dxa"/>
            <w:tcBorders>
              <w:top w:val="single" w:sz="4" w:space="0" w:color="000000"/>
              <w:left w:val="single" w:sz="4" w:space="0" w:color="000000"/>
              <w:bottom w:val="single" w:sz="4" w:space="0" w:color="000000"/>
              <w:right w:val="single" w:sz="4" w:space="0" w:color="000000"/>
            </w:tcBorders>
            <w:vAlign w:val="center"/>
          </w:tcPr>
          <w:p w14:paraId="1F16B291" w14:textId="77777777" w:rsidR="00245E2F" w:rsidRDefault="007D1025">
            <w:pPr>
              <w:jc w:val="center"/>
              <w:rPr>
                <w:rFonts w:ascii="Times New Roman" w:hAnsi="Times New Roman"/>
                <w:sz w:val="20"/>
              </w:rPr>
            </w:pPr>
            <w:r>
              <w:rPr>
                <w:rFonts w:ascii="Times New Roman" w:hAnsi="Times New Roman"/>
                <w:sz w:val="20"/>
              </w:rPr>
              <w:t>45</w:t>
            </w:r>
          </w:p>
        </w:tc>
        <w:tc>
          <w:tcPr>
            <w:tcW w:w="1701" w:type="dxa"/>
            <w:tcBorders>
              <w:top w:val="single" w:sz="4" w:space="0" w:color="000000"/>
              <w:left w:val="single" w:sz="4" w:space="0" w:color="000000"/>
              <w:bottom w:val="single" w:sz="4" w:space="0" w:color="000000"/>
              <w:right w:val="single" w:sz="4" w:space="0" w:color="000000"/>
            </w:tcBorders>
            <w:vAlign w:val="center"/>
          </w:tcPr>
          <w:p w14:paraId="44CD184D" w14:textId="77777777" w:rsidR="00245E2F" w:rsidRDefault="00245E2F">
            <w:pPr>
              <w:jc w:val="center"/>
              <w:rPr>
                <w:rFonts w:ascii="Times New Roman" w:hAnsi="Times New Roman"/>
                <w:sz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0B2A2196"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6A572246"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2BCACCC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E1E6647"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F467AE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DE6945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31D68B7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F73FDF2"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2A3EE0AC" w14:textId="77777777" w:rsidR="00245E2F" w:rsidRDefault="007D1025">
            <w:pPr>
              <w:rPr>
                <w:rFonts w:ascii="Times New Roman" w:hAnsi="Times New Roman"/>
                <w:sz w:val="20"/>
              </w:rPr>
            </w:pPr>
            <w:r>
              <w:rPr>
                <w:rFonts w:ascii="Times New Roman" w:hAnsi="Times New Roman"/>
                <w:sz w:val="20"/>
              </w:rPr>
              <w:t>3. Медицинская помощь по видам и заболеваниям, не установленным базовой программой</w:t>
            </w:r>
          </w:p>
        </w:tc>
        <w:tc>
          <w:tcPr>
            <w:tcW w:w="850" w:type="dxa"/>
            <w:tcBorders>
              <w:top w:val="single" w:sz="4" w:space="0" w:color="000000"/>
              <w:left w:val="single" w:sz="4" w:space="0" w:color="000000"/>
              <w:bottom w:val="single" w:sz="4" w:space="0" w:color="000000"/>
              <w:right w:val="single" w:sz="4" w:space="0" w:color="000000"/>
            </w:tcBorders>
            <w:vAlign w:val="center"/>
          </w:tcPr>
          <w:p w14:paraId="493DE9D8" w14:textId="77777777" w:rsidR="00245E2F" w:rsidRDefault="007D1025">
            <w:pPr>
              <w:jc w:val="center"/>
              <w:rPr>
                <w:rFonts w:ascii="Times New Roman" w:hAnsi="Times New Roman"/>
                <w:sz w:val="20"/>
              </w:rPr>
            </w:pPr>
            <w:r>
              <w:rPr>
                <w:rFonts w:ascii="Times New Roman" w:hAnsi="Times New Roman"/>
                <w:sz w:val="20"/>
              </w:rPr>
              <w:t>46</w:t>
            </w:r>
          </w:p>
        </w:tc>
        <w:tc>
          <w:tcPr>
            <w:tcW w:w="1701" w:type="dxa"/>
            <w:tcBorders>
              <w:top w:val="single" w:sz="4" w:space="0" w:color="000000"/>
              <w:left w:val="single" w:sz="4" w:space="0" w:color="000000"/>
              <w:bottom w:val="single" w:sz="4" w:space="0" w:color="000000"/>
              <w:right w:val="single" w:sz="4" w:space="0" w:color="000000"/>
            </w:tcBorders>
            <w:vAlign w:val="center"/>
          </w:tcPr>
          <w:p w14:paraId="6740E89F" w14:textId="77777777" w:rsidR="00245E2F" w:rsidRDefault="007D1025">
            <w:pPr>
              <w:jc w:val="center"/>
              <w:rPr>
                <w:rFonts w:ascii="Times New Roman" w:hAnsi="Times New Roman"/>
                <w:sz w:val="20"/>
              </w:rPr>
            </w:pPr>
            <w:r>
              <w:rPr>
                <w:rFonts w:ascii="Times New Roman" w:hAnsi="Times New Roman"/>
                <w:sz w:val="20"/>
              </w:rPr>
              <w:t>X</w:t>
            </w:r>
          </w:p>
        </w:tc>
        <w:tc>
          <w:tcPr>
            <w:tcW w:w="1403" w:type="dxa"/>
            <w:tcBorders>
              <w:top w:val="single" w:sz="4" w:space="0" w:color="000000"/>
              <w:left w:val="single" w:sz="4" w:space="0" w:color="000000"/>
              <w:bottom w:val="single" w:sz="4" w:space="0" w:color="000000"/>
              <w:right w:val="single" w:sz="4" w:space="0" w:color="000000"/>
            </w:tcBorders>
            <w:vAlign w:val="center"/>
          </w:tcPr>
          <w:p w14:paraId="4028FDD8" w14:textId="77777777" w:rsidR="00245E2F" w:rsidRDefault="007D1025">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7F9F1863" w14:textId="77777777" w:rsidR="00245E2F" w:rsidRDefault="007D1025">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157794C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792CDF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5F531E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A87962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E99057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DEA2DD0"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1FE22B05" w14:textId="77777777" w:rsidR="00245E2F" w:rsidRDefault="007D1025">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42992D44" w14:textId="77777777" w:rsidR="00245E2F" w:rsidRDefault="007D1025">
            <w:pPr>
              <w:jc w:val="center"/>
              <w:rPr>
                <w:rFonts w:ascii="Times New Roman" w:hAnsi="Times New Roman"/>
                <w:sz w:val="20"/>
              </w:rPr>
            </w:pPr>
            <w:r>
              <w:rPr>
                <w:rFonts w:ascii="Times New Roman" w:hAnsi="Times New Roman"/>
                <w:sz w:val="20"/>
              </w:rPr>
              <w:t>47</w:t>
            </w:r>
          </w:p>
        </w:tc>
        <w:tc>
          <w:tcPr>
            <w:tcW w:w="1701" w:type="dxa"/>
            <w:tcBorders>
              <w:top w:val="single" w:sz="4" w:space="0" w:color="000000"/>
              <w:left w:val="single" w:sz="4" w:space="0" w:color="000000"/>
              <w:bottom w:val="single" w:sz="4" w:space="0" w:color="000000"/>
              <w:right w:val="single" w:sz="4" w:space="0" w:color="000000"/>
            </w:tcBorders>
            <w:vAlign w:val="center"/>
          </w:tcPr>
          <w:p w14:paraId="096A6A5D" w14:textId="77777777" w:rsidR="00245E2F" w:rsidRDefault="007D1025">
            <w:pPr>
              <w:jc w:val="center"/>
              <w:rPr>
                <w:rFonts w:ascii="Times New Roman" w:hAnsi="Times New Roman"/>
                <w:sz w:val="20"/>
              </w:rPr>
            </w:pPr>
            <w:r>
              <w:rPr>
                <w:rFonts w:ascii="Times New Roman" w:hAnsi="Times New Roman"/>
                <w:sz w:val="20"/>
              </w:rPr>
              <w:t>вызовов</w:t>
            </w:r>
          </w:p>
        </w:tc>
        <w:tc>
          <w:tcPr>
            <w:tcW w:w="1403" w:type="dxa"/>
            <w:tcBorders>
              <w:top w:val="single" w:sz="4" w:space="0" w:color="000000"/>
              <w:left w:val="single" w:sz="4" w:space="0" w:color="000000"/>
              <w:bottom w:val="single" w:sz="4" w:space="0" w:color="000000"/>
              <w:right w:val="single" w:sz="4" w:space="0" w:color="000000"/>
            </w:tcBorders>
            <w:vAlign w:val="center"/>
          </w:tcPr>
          <w:p w14:paraId="527F3166"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496F80F"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EB747C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8490ED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5CAD90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1F568C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EC1050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0C144B3"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5BEC69B7" w14:textId="77777777" w:rsidR="00245E2F" w:rsidRDefault="007D1025">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17A07390" w14:textId="77777777" w:rsidR="00245E2F" w:rsidRDefault="007D1025">
            <w:pPr>
              <w:jc w:val="center"/>
              <w:rPr>
                <w:rFonts w:ascii="Times New Roman" w:hAnsi="Times New Roman"/>
                <w:sz w:val="20"/>
              </w:rPr>
            </w:pPr>
            <w:r>
              <w:rPr>
                <w:rFonts w:ascii="Times New Roman" w:hAnsi="Times New Roman"/>
                <w:sz w:val="20"/>
              </w:rPr>
              <w:t>48</w:t>
            </w:r>
          </w:p>
        </w:tc>
        <w:tc>
          <w:tcPr>
            <w:tcW w:w="1701" w:type="dxa"/>
            <w:tcBorders>
              <w:top w:val="single" w:sz="4" w:space="0" w:color="000000"/>
              <w:left w:val="single" w:sz="4" w:space="0" w:color="000000"/>
              <w:bottom w:val="single" w:sz="4" w:space="0" w:color="000000"/>
              <w:right w:val="single" w:sz="4" w:space="0" w:color="000000"/>
            </w:tcBorders>
            <w:vAlign w:val="center"/>
          </w:tcPr>
          <w:p w14:paraId="017E2C3D"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6073DA3A"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787DA82"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1D680B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D1413D7"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649FD8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F8F85B2"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008E83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3B9E990" w14:textId="77777777" w:rsidTr="003A3BAD">
        <w:trPr>
          <w:trHeight w:val="552"/>
        </w:trPr>
        <w:tc>
          <w:tcPr>
            <w:tcW w:w="5249" w:type="dxa"/>
            <w:tcBorders>
              <w:top w:val="single" w:sz="4" w:space="0" w:color="000000"/>
              <w:left w:val="single" w:sz="4" w:space="0" w:color="000000"/>
              <w:bottom w:val="single" w:sz="4" w:space="0" w:color="000000"/>
              <w:right w:val="single" w:sz="4" w:space="0" w:color="000000"/>
            </w:tcBorders>
            <w:vAlign w:val="center"/>
          </w:tcPr>
          <w:p w14:paraId="11753BC8" w14:textId="77777777" w:rsidR="00245E2F" w:rsidRDefault="007D1025">
            <w:pPr>
              <w:rPr>
                <w:rFonts w:ascii="Times New Roman" w:hAnsi="Times New Roman"/>
                <w:sz w:val="20"/>
              </w:rPr>
            </w:pPr>
            <w:r>
              <w:rPr>
                <w:rFonts w:ascii="Times New Roman" w:hAnsi="Times New Roman"/>
                <w:sz w:val="20"/>
              </w:rPr>
              <w:t>2.1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В</w:t>
            </w:r>
            <w:r>
              <w:rPr>
                <w:rFonts w:ascii="Times New Roman" w:hAnsi="Times New Roman"/>
                <w:sz w:val="20"/>
              </w:rPr>
              <w:t xml:space="preserve"> амбулаторных условиях,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59831656" w14:textId="77777777" w:rsidR="00245E2F" w:rsidRDefault="007D1025">
            <w:pPr>
              <w:jc w:val="center"/>
              <w:rPr>
                <w:rFonts w:ascii="Times New Roman" w:hAnsi="Times New Roman"/>
                <w:sz w:val="20"/>
              </w:rPr>
            </w:pPr>
            <w:r>
              <w:rPr>
                <w:rFonts w:ascii="Times New Roman" w:hAnsi="Times New Roman"/>
                <w:sz w:val="20"/>
              </w:rPr>
              <w:t>49</w:t>
            </w:r>
          </w:p>
        </w:tc>
        <w:tc>
          <w:tcPr>
            <w:tcW w:w="1701" w:type="dxa"/>
            <w:tcBorders>
              <w:top w:val="single" w:sz="4" w:space="0" w:color="000000"/>
              <w:left w:val="single" w:sz="4" w:space="0" w:color="000000"/>
              <w:bottom w:val="single" w:sz="4" w:space="0" w:color="000000"/>
              <w:right w:val="single" w:sz="4" w:space="0" w:color="000000"/>
            </w:tcBorders>
            <w:vAlign w:val="center"/>
          </w:tcPr>
          <w:p w14:paraId="14FCCCCE"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4149B7A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4185492"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4712E0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4FF4C82"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126F73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EE6A03F"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09E4B4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5B90BAB" w14:textId="77777777" w:rsidTr="003A3BAD">
        <w:trPr>
          <w:trHeight w:val="606"/>
        </w:trPr>
        <w:tc>
          <w:tcPr>
            <w:tcW w:w="5249" w:type="dxa"/>
            <w:tcBorders>
              <w:top w:val="single" w:sz="4" w:space="0" w:color="000000"/>
              <w:left w:val="single" w:sz="4" w:space="0" w:color="000000"/>
              <w:bottom w:val="single" w:sz="4" w:space="0" w:color="000000"/>
              <w:right w:val="single" w:sz="4" w:space="0" w:color="000000"/>
            </w:tcBorders>
            <w:vAlign w:val="center"/>
          </w:tcPr>
          <w:p w14:paraId="5E41F0D5" w14:textId="77777777" w:rsidR="00245E2F" w:rsidRDefault="007D1025">
            <w:pPr>
              <w:rPr>
                <w:rFonts w:ascii="Times New Roman" w:hAnsi="Times New Roman"/>
                <w:sz w:val="20"/>
              </w:rPr>
            </w:pPr>
            <w:r>
              <w:rPr>
                <w:rFonts w:ascii="Times New Roman" w:hAnsi="Times New Roman"/>
                <w:sz w:val="20"/>
              </w:rPr>
              <w:t>2.1.1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П</w:t>
            </w:r>
            <w:r>
              <w:rPr>
                <w:rFonts w:ascii="Times New Roman" w:hAnsi="Times New Roman"/>
                <w:sz w:val="20"/>
              </w:rPr>
              <w:t>осещения в рамках проведения профилактических медицинских осмотров</w:t>
            </w:r>
          </w:p>
        </w:tc>
        <w:tc>
          <w:tcPr>
            <w:tcW w:w="850" w:type="dxa"/>
            <w:tcBorders>
              <w:top w:val="single" w:sz="4" w:space="0" w:color="000000"/>
              <w:left w:val="single" w:sz="4" w:space="0" w:color="000000"/>
              <w:bottom w:val="single" w:sz="4" w:space="0" w:color="000000"/>
              <w:right w:val="single" w:sz="4" w:space="0" w:color="000000"/>
            </w:tcBorders>
            <w:vAlign w:val="center"/>
          </w:tcPr>
          <w:p w14:paraId="22C10C13" w14:textId="77777777" w:rsidR="00245E2F" w:rsidRDefault="007D1025">
            <w:pPr>
              <w:jc w:val="center"/>
              <w:rPr>
                <w:rFonts w:ascii="Times New Roman" w:hAnsi="Times New Roman"/>
                <w:sz w:val="20"/>
              </w:rPr>
            </w:pPr>
            <w:r>
              <w:rPr>
                <w:rFonts w:ascii="Times New Roman" w:hAnsi="Times New Roman"/>
                <w:sz w:val="20"/>
              </w:rPr>
              <w:t>49.1</w:t>
            </w:r>
          </w:p>
        </w:tc>
        <w:tc>
          <w:tcPr>
            <w:tcW w:w="1701" w:type="dxa"/>
            <w:tcBorders>
              <w:top w:val="single" w:sz="4" w:space="0" w:color="000000"/>
              <w:left w:val="single" w:sz="4" w:space="0" w:color="000000"/>
              <w:bottom w:val="single" w:sz="4" w:space="0" w:color="000000"/>
              <w:right w:val="single" w:sz="4" w:space="0" w:color="000000"/>
            </w:tcBorders>
            <w:vAlign w:val="center"/>
          </w:tcPr>
          <w:p w14:paraId="62F8EF92"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30B968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E995389"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B26A0F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3F9E764"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52EC1F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DD4FED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F42836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561BCBC" w14:textId="77777777" w:rsidTr="003A3BAD">
        <w:trPr>
          <w:trHeight w:val="362"/>
        </w:trPr>
        <w:tc>
          <w:tcPr>
            <w:tcW w:w="5249" w:type="dxa"/>
            <w:tcBorders>
              <w:top w:val="single" w:sz="4" w:space="0" w:color="000000"/>
              <w:left w:val="single" w:sz="4" w:space="0" w:color="000000"/>
              <w:bottom w:val="single" w:sz="4" w:space="0" w:color="000000"/>
              <w:right w:val="single" w:sz="4" w:space="0" w:color="000000"/>
            </w:tcBorders>
            <w:vAlign w:val="center"/>
          </w:tcPr>
          <w:p w14:paraId="370190DD" w14:textId="77777777" w:rsidR="00245E2F" w:rsidRDefault="007D1025">
            <w:pPr>
              <w:rPr>
                <w:rFonts w:ascii="Times New Roman" w:hAnsi="Times New Roman"/>
                <w:sz w:val="20"/>
              </w:rPr>
            </w:pPr>
            <w:r>
              <w:rPr>
                <w:rFonts w:ascii="Times New Roman" w:hAnsi="Times New Roman"/>
                <w:sz w:val="20"/>
              </w:rPr>
              <w:t>2.1.2</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По</w:t>
            </w:r>
            <w:r>
              <w:rPr>
                <w:rFonts w:ascii="Times New Roman" w:hAnsi="Times New Roman"/>
                <w:sz w:val="20"/>
              </w:rPr>
              <w:t>сещения в рамках проведения диспансеризации &lt;9&gt;, всего,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521F3DC9" w14:textId="77777777" w:rsidR="00245E2F" w:rsidRDefault="007D1025">
            <w:pPr>
              <w:jc w:val="center"/>
              <w:rPr>
                <w:rFonts w:ascii="Times New Roman" w:hAnsi="Times New Roman"/>
                <w:sz w:val="20"/>
              </w:rPr>
            </w:pPr>
            <w:r>
              <w:rPr>
                <w:rFonts w:ascii="Times New Roman" w:hAnsi="Times New Roman"/>
                <w:sz w:val="20"/>
              </w:rPr>
              <w:t>49.2</w:t>
            </w:r>
          </w:p>
        </w:tc>
        <w:tc>
          <w:tcPr>
            <w:tcW w:w="1701" w:type="dxa"/>
            <w:tcBorders>
              <w:top w:val="single" w:sz="4" w:space="0" w:color="000000"/>
              <w:left w:val="single" w:sz="4" w:space="0" w:color="000000"/>
              <w:bottom w:val="single" w:sz="4" w:space="0" w:color="000000"/>
              <w:right w:val="single" w:sz="4" w:space="0" w:color="000000"/>
            </w:tcBorders>
            <w:vAlign w:val="center"/>
          </w:tcPr>
          <w:p w14:paraId="13921726"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68EB916"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C5F683F"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32EF7E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BE9298A"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AEB7E0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74FC0B7"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9A12052"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838C36E" w14:textId="77777777" w:rsidTr="003A3BAD">
        <w:trPr>
          <w:trHeight w:val="483"/>
        </w:trPr>
        <w:tc>
          <w:tcPr>
            <w:tcW w:w="5249" w:type="dxa"/>
            <w:tcBorders>
              <w:top w:val="single" w:sz="4" w:space="0" w:color="000000"/>
              <w:left w:val="single" w:sz="4" w:space="0" w:color="000000"/>
              <w:bottom w:val="single" w:sz="4" w:space="0" w:color="000000"/>
              <w:right w:val="single" w:sz="4" w:space="0" w:color="000000"/>
            </w:tcBorders>
            <w:vAlign w:val="center"/>
          </w:tcPr>
          <w:p w14:paraId="5192550F" w14:textId="77777777" w:rsidR="00245E2F" w:rsidRDefault="007D1025">
            <w:pPr>
              <w:rPr>
                <w:rFonts w:ascii="Times New Roman" w:hAnsi="Times New Roman"/>
                <w:sz w:val="20"/>
              </w:rPr>
            </w:pPr>
            <w:r>
              <w:rPr>
                <w:rFonts w:ascii="Times New Roman" w:hAnsi="Times New Roman"/>
                <w:sz w:val="20"/>
              </w:rPr>
              <w:t>2.1.2.1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Д</w:t>
            </w:r>
            <w:r>
              <w:rPr>
                <w:rFonts w:ascii="Times New Roman" w:hAnsi="Times New Roman"/>
                <w:sz w:val="20"/>
              </w:rPr>
              <w:t>ля проведения углубленной диспансеризации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75D5F557" w14:textId="77777777" w:rsidR="00245E2F" w:rsidRDefault="007D1025">
            <w:pPr>
              <w:jc w:val="center"/>
              <w:rPr>
                <w:rFonts w:ascii="Times New Roman" w:hAnsi="Times New Roman"/>
                <w:sz w:val="20"/>
              </w:rPr>
            </w:pPr>
            <w:r>
              <w:rPr>
                <w:rFonts w:ascii="Times New Roman" w:hAnsi="Times New Roman"/>
                <w:sz w:val="20"/>
              </w:rPr>
              <w:t>49.2.1</w:t>
            </w:r>
          </w:p>
        </w:tc>
        <w:tc>
          <w:tcPr>
            <w:tcW w:w="1701" w:type="dxa"/>
            <w:tcBorders>
              <w:top w:val="single" w:sz="4" w:space="0" w:color="000000"/>
              <w:left w:val="single" w:sz="4" w:space="0" w:color="000000"/>
              <w:bottom w:val="single" w:sz="4" w:space="0" w:color="000000"/>
              <w:right w:val="single" w:sz="4" w:space="0" w:color="000000"/>
            </w:tcBorders>
            <w:vAlign w:val="center"/>
          </w:tcPr>
          <w:p w14:paraId="2C320317"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5AD6632"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83641AA"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481E4C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631C3B0"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E2D0F4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1AFF68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6925E4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BEA2BC6" w14:textId="77777777" w:rsidTr="003A3BAD">
        <w:trPr>
          <w:trHeight w:val="605"/>
        </w:trPr>
        <w:tc>
          <w:tcPr>
            <w:tcW w:w="5249" w:type="dxa"/>
            <w:tcBorders>
              <w:top w:val="single" w:sz="4" w:space="0" w:color="000000"/>
              <w:left w:val="single" w:sz="4" w:space="0" w:color="000000"/>
              <w:bottom w:val="single" w:sz="4" w:space="0" w:color="000000"/>
              <w:right w:val="single" w:sz="4" w:space="0" w:color="000000"/>
            </w:tcBorders>
            <w:vAlign w:val="center"/>
          </w:tcPr>
          <w:p w14:paraId="34AE3EC9" w14:textId="77777777" w:rsidR="00245E2F" w:rsidRDefault="007D1025">
            <w:pPr>
              <w:rPr>
                <w:rFonts w:ascii="Times New Roman" w:hAnsi="Times New Roman"/>
                <w:sz w:val="20"/>
              </w:rPr>
            </w:pPr>
            <w:r>
              <w:rPr>
                <w:rFonts w:ascii="Times New Roman" w:hAnsi="Times New Roman"/>
                <w:sz w:val="20"/>
              </w:rPr>
              <w:t>2.1.3</w:t>
            </w:r>
            <w:r w:rsidR="00D86C72">
              <w:rPr>
                <w:rFonts w:ascii="Times New Roman" w:hAnsi="Times New Roman"/>
                <w:sz w:val="20"/>
              </w:rPr>
              <w:t>.</w:t>
            </w:r>
            <w:r>
              <w:rPr>
                <w:rFonts w:ascii="Times New Roman" w:hAnsi="Times New Roman"/>
                <w:sz w:val="20"/>
              </w:rPr>
              <w:t xml:space="preserve"> Диспансеризация для оценки репродуктивного здоровья женщин и мужчин</w:t>
            </w:r>
          </w:p>
        </w:tc>
        <w:tc>
          <w:tcPr>
            <w:tcW w:w="850" w:type="dxa"/>
            <w:tcBorders>
              <w:top w:val="single" w:sz="4" w:space="0" w:color="000000"/>
              <w:left w:val="single" w:sz="4" w:space="0" w:color="000000"/>
              <w:bottom w:val="single" w:sz="4" w:space="0" w:color="000000"/>
              <w:right w:val="single" w:sz="4" w:space="0" w:color="000000"/>
            </w:tcBorders>
            <w:vAlign w:val="center"/>
          </w:tcPr>
          <w:p w14:paraId="1BAB672F" w14:textId="77777777" w:rsidR="00245E2F" w:rsidRDefault="007D1025">
            <w:pPr>
              <w:jc w:val="center"/>
              <w:rPr>
                <w:rFonts w:ascii="Times New Roman" w:hAnsi="Times New Roman"/>
                <w:sz w:val="20"/>
              </w:rPr>
            </w:pPr>
            <w:r>
              <w:rPr>
                <w:rFonts w:ascii="Times New Roman" w:hAnsi="Times New Roman"/>
                <w:sz w:val="20"/>
              </w:rPr>
              <w:t>49.3</w:t>
            </w:r>
          </w:p>
        </w:tc>
        <w:tc>
          <w:tcPr>
            <w:tcW w:w="1701" w:type="dxa"/>
            <w:tcBorders>
              <w:top w:val="single" w:sz="4" w:space="0" w:color="000000"/>
              <w:left w:val="single" w:sz="4" w:space="0" w:color="000000"/>
              <w:bottom w:val="single" w:sz="4" w:space="0" w:color="000000"/>
              <w:right w:val="single" w:sz="4" w:space="0" w:color="000000"/>
            </w:tcBorders>
            <w:vAlign w:val="center"/>
          </w:tcPr>
          <w:p w14:paraId="19A23877"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F5CDE28"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8C395D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2578BB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397603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153FB1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DD3C57F"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04C5875"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1AE328C" w14:textId="77777777" w:rsidTr="003A3BAD">
        <w:trPr>
          <w:trHeight w:val="362"/>
        </w:trPr>
        <w:tc>
          <w:tcPr>
            <w:tcW w:w="5249" w:type="dxa"/>
            <w:tcBorders>
              <w:top w:val="single" w:sz="4" w:space="0" w:color="000000"/>
              <w:left w:val="single" w:sz="4" w:space="0" w:color="000000"/>
              <w:bottom w:val="single" w:sz="4" w:space="0" w:color="000000"/>
              <w:right w:val="single" w:sz="4" w:space="0" w:color="000000"/>
            </w:tcBorders>
            <w:vAlign w:val="center"/>
          </w:tcPr>
          <w:p w14:paraId="419E3404" w14:textId="77777777" w:rsidR="00245E2F" w:rsidRDefault="007D1025">
            <w:pPr>
              <w:rPr>
                <w:rFonts w:ascii="Times New Roman" w:hAnsi="Times New Roman"/>
                <w:sz w:val="20"/>
              </w:rPr>
            </w:pPr>
            <w:r>
              <w:rPr>
                <w:rFonts w:ascii="Times New Roman" w:hAnsi="Times New Roman"/>
                <w:sz w:val="20"/>
              </w:rPr>
              <w:t>женщины</w:t>
            </w:r>
          </w:p>
        </w:tc>
        <w:tc>
          <w:tcPr>
            <w:tcW w:w="850" w:type="dxa"/>
            <w:tcBorders>
              <w:top w:val="single" w:sz="4" w:space="0" w:color="000000"/>
              <w:left w:val="single" w:sz="4" w:space="0" w:color="000000"/>
              <w:bottom w:val="single" w:sz="4" w:space="0" w:color="000000"/>
              <w:right w:val="single" w:sz="4" w:space="0" w:color="000000"/>
            </w:tcBorders>
            <w:vAlign w:val="center"/>
          </w:tcPr>
          <w:p w14:paraId="6D3E60F5" w14:textId="77777777" w:rsidR="00245E2F" w:rsidRDefault="007D1025">
            <w:pPr>
              <w:jc w:val="center"/>
              <w:rPr>
                <w:rFonts w:ascii="Times New Roman" w:hAnsi="Times New Roman"/>
                <w:sz w:val="20"/>
              </w:rPr>
            </w:pPr>
            <w:r>
              <w:rPr>
                <w:rFonts w:ascii="Times New Roman" w:hAnsi="Times New Roman"/>
                <w:sz w:val="20"/>
              </w:rPr>
              <w:t>49.3.1</w:t>
            </w:r>
          </w:p>
        </w:tc>
        <w:tc>
          <w:tcPr>
            <w:tcW w:w="1701" w:type="dxa"/>
            <w:tcBorders>
              <w:top w:val="single" w:sz="4" w:space="0" w:color="000000"/>
              <w:left w:val="single" w:sz="4" w:space="0" w:color="000000"/>
              <w:bottom w:val="single" w:sz="4" w:space="0" w:color="000000"/>
              <w:right w:val="single" w:sz="4" w:space="0" w:color="000000"/>
            </w:tcBorders>
            <w:vAlign w:val="center"/>
          </w:tcPr>
          <w:p w14:paraId="0D1A793D"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BA9D1BB"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CDFD218"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18BB06B"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6FBE093"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7E329DE"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0C9E18B"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BDE7EA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92B9464" w14:textId="77777777" w:rsidTr="003A3BAD">
        <w:trPr>
          <w:trHeight w:val="298"/>
        </w:trPr>
        <w:tc>
          <w:tcPr>
            <w:tcW w:w="5249" w:type="dxa"/>
            <w:tcBorders>
              <w:top w:val="single" w:sz="4" w:space="0" w:color="000000"/>
              <w:left w:val="single" w:sz="4" w:space="0" w:color="000000"/>
              <w:bottom w:val="single" w:sz="4" w:space="0" w:color="000000"/>
              <w:right w:val="single" w:sz="4" w:space="0" w:color="000000"/>
            </w:tcBorders>
            <w:vAlign w:val="center"/>
          </w:tcPr>
          <w:p w14:paraId="22D60931" w14:textId="77777777" w:rsidR="00245E2F" w:rsidRDefault="007D1025">
            <w:pPr>
              <w:rPr>
                <w:rFonts w:ascii="Times New Roman" w:hAnsi="Times New Roman"/>
                <w:sz w:val="20"/>
              </w:rPr>
            </w:pPr>
            <w:r>
              <w:rPr>
                <w:rFonts w:ascii="Times New Roman" w:hAnsi="Times New Roman"/>
                <w:sz w:val="20"/>
              </w:rPr>
              <w:t>мужчины</w:t>
            </w:r>
          </w:p>
        </w:tc>
        <w:tc>
          <w:tcPr>
            <w:tcW w:w="850" w:type="dxa"/>
            <w:tcBorders>
              <w:top w:val="single" w:sz="4" w:space="0" w:color="000000"/>
              <w:left w:val="single" w:sz="4" w:space="0" w:color="000000"/>
              <w:bottom w:val="single" w:sz="4" w:space="0" w:color="000000"/>
              <w:right w:val="single" w:sz="4" w:space="0" w:color="000000"/>
            </w:tcBorders>
            <w:vAlign w:val="center"/>
          </w:tcPr>
          <w:p w14:paraId="082B5899" w14:textId="77777777" w:rsidR="00245E2F" w:rsidRDefault="007D1025">
            <w:pPr>
              <w:jc w:val="center"/>
              <w:rPr>
                <w:rFonts w:ascii="Times New Roman" w:hAnsi="Times New Roman"/>
                <w:sz w:val="20"/>
              </w:rPr>
            </w:pPr>
            <w:r>
              <w:rPr>
                <w:rFonts w:ascii="Times New Roman" w:hAnsi="Times New Roman"/>
                <w:sz w:val="20"/>
              </w:rPr>
              <w:t>49.3.2</w:t>
            </w:r>
          </w:p>
        </w:tc>
        <w:tc>
          <w:tcPr>
            <w:tcW w:w="1701" w:type="dxa"/>
            <w:tcBorders>
              <w:top w:val="single" w:sz="4" w:space="0" w:color="000000"/>
              <w:left w:val="single" w:sz="4" w:space="0" w:color="000000"/>
              <w:bottom w:val="single" w:sz="4" w:space="0" w:color="000000"/>
              <w:right w:val="single" w:sz="4" w:space="0" w:color="000000"/>
            </w:tcBorders>
            <w:vAlign w:val="center"/>
          </w:tcPr>
          <w:p w14:paraId="01F2971D"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529BE97C"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2590B7F"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D1AE29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B74E5A6"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E9ADCC3"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613D4F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1DD12E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2633C49" w14:textId="77777777" w:rsidTr="003A3BAD">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57E8A40E" w14:textId="77777777" w:rsidR="00245E2F" w:rsidRDefault="007D1025">
            <w:pPr>
              <w:rPr>
                <w:rFonts w:ascii="Times New Roman" w:hAnsi="Times New Roman"/>
                <w:sz w:val="20"/>
              </w:rPr>
            </w:pPr>
            <w:r>
              <w:rPr>
                <w:rFonts w:ascii="Times New Roman" w:hAnsi="Times New Roman"/>
                <w:sz w:val="20"/>
              </w:rPr>
              <w:t>2.1.4</w:t>
            </w:r>
            <w:r w:rsidR="00D86C72">
              <w:rPr>
                <w:rFonts w:ascii="Times New Roman" w:hAnsi="Times New Roman"/>
                <w:sz w:val="20"/>
              </w:rPr>
              <w:t>.</w:t>
            </w:r>
            <w:r>
              <w:rPr>
                <w:rFonts w:ascii="Times New Roman" w:hAnsi="Times New Roman"/>
                <w:sz w:val="20"/>
              </w:rPr>
              <w:t xml:space="preserve"> Посещения с иными целями</w:t>
            </w:r>
          </w:p>
        </w:tc>
        <w:tc>
          <w:tcPr>
            <w:tcW w:w="850" w:type="dxa"/>
            <w:tcBorders>
              <w:top w:val="single" w:sz="4" w:space="0" w:color="000000"/>
              <w:left w:val="single" w:sz="4" w:space="0" w:color="000000"/>
              <w:bottom w:val="single" w:sz="4" w:space="0" w:color="000000"/>
              <w:right w:val="single" w:sz="4" w:space="0" w:color="000000"/>
            </w:tcBorders>
            <w:vAlign w:val="center"/>
          </w:tcPr>
          <w:p w14:paraId="12EAA43A" w14:textId="77777777" w:rsidR="00245E2F" w:rsidRDefault="007D1025">
            <w:pPr>
              <w:jc w:val="center"/>
              <w:rPr>
                <w:rFonts w:ascii="Times New Roman" w:hAnsi="Times New Roman"/>
                <w:sz w:val="20"/>
              </w:rPr>
            </w:pPr>
            <w:r>
              <w:rPr>
                <w:rFonts w:ascii="Times New Roman" w:hAnsi="Times New Roman"/>
                <w:sz w:val="20"/>
              </w:rPr>
              <w:t>49.4</w:t>
            </w:r>
          </w:p>
        </w:tc>
        <w:tc>
          <w:tcPr>
            <w:tcW w:w="1701" w:type="dxa"/>
            <w:tcBorders>
              <w:top w:val="single" w:sz="4" w:space="0" w:color="000000"/>
              <w:left w:val="single" w:sz="4" w:space="0" w:color="000000"/>
              <w:bottom w:val="single" w:sz="4" w:space="0" w:color="000000"/>
              <w:right w:val="single" w:sz="4" w:space="0" w:color="000000"/>
            </w:tcBorders>
            <w:vAlign w:val="center"/>
          </w:tcPr>
          <w:p w14:paraId="4EAAF134"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EF43135"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910858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9DEC27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1D71AD6"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42D41C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7417EC8"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6A9926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559A29F" w14:textId="77777777" w:rsidTr="003A3BAD">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240C8A72" w14:textId="77777777" w:rsidR="00245E2F" w:rsidRDefault="007D1025">
            <w:pPr>
              <w:rPr>
                <w:rFonts w:ascii="Times New Roman" w:hAnsi="Times New Roman"/>
                <w:sz w:val="20"/>
              </w:rPr>
            </w:pPr>
            <w:r>
              <w:rPr>
                <w:rFonts w:ascii="Times New Roman" w:hAnsi="Times New Roman"/>
                <w:sz w:val="20"/>
              </w:rPr>
              <w:t>2.1.5</w:t>
            </w:r>
            <w:r w:rsidR="00D86C72">
              <w:rPr>
                <w:rFonts w:ascii="Times New Roman" w:hAnsi="Times New Roman"/>
                <w:sz w:val="20"/>
              </w:rPr>
              <w:t>.</w:t>
            </w:r>
            <w:r>
              <w:rPr>
                <w:rFonts w:ascii="Times New Roman" w:hAnsi="Times New Roman"/>
                <w:sz w:val="20"/>
              </w:rPr>
              <w:t xml:space="preserve"> Посещения по неотложной помощи</w:t>
            </w:r>
          </w:p>
        </w:tc>
        <w:tc>
          <w:tcPr>
            <w:tcW w:w="850" w:type="dxa"/>
            <w:tcBorders>
              <w:top w:val="single" w:sz="4" w:space="0" w:color="000000"/>
              <w:left w:val="single" w:sz="4" w:space="0" w:color="000000"/>
              <w:bottom w:val="single" w:sz="4" w:space="0" w:color="000000"/>
              <w:right w:val="single" w:sz="4" w:space="0" w:color="000000"/>
            </w:tcBorders>
            <w:vAlign w:val="center"/>
          </w:tcPr>
          <w:p w14:paraId="10280DA9" w14:textId="77777777" w:rsidR="00245E2F" w:rsidRDefault="007D1025">
            <w:pPr>
              <w:jc w:val="center"/>
              <w:rPr>
                <w:rFonts w:ascii="Times New Roman" w:hAnsi="Times New Roman"/>
                <w:sz w:val="20"/>
              </w:rPr>
            </w:pPr>
            <w:r>
              <w:rPr>
                <w:rFonts w:ascii="Times New Roman" w:hAnsi="Times New Roman"/>
                <w:sz w:val="20"/>
              </w:rPr>
              <w:t>49.5</w:t>
            </w:r>
          </w:p>
        </w:tc>
        <w:tc>
          <w:tcPr>
            <w:tcW w:w="1701" w:type="dxa"/>
            <w:tcBorders>
              <w:top w:val="single" w:sz="4" w:space="0" w:color="000000"/>
              <w:left w:val="single" w:sz="4" w:space="0" w:color="000000"/>
              <w:bottom w:val="single" w:sz="4" w:space="0" w:color="000000"/>
              <w:right w:val="single" w:sz="4" w:space="0" w:color="000000"/>
            </w:tcBorders>
            <w:vAlign w:val="center"/>
          </w:tcPr>
          <w:p w14:paraId="6BA0C27E"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1523B29"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B45037"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27609E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5678890"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FEED06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7BD11C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B60A2F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95615ED" w14:textId="77777777" w:rsidTr="003A3BAD">
        <w:trPr>
          <w:trHeight w:val="342"/>
        </w:trPr>
        <w:tc>
          <w:tcPr>
            <w:tcW w:w="5249" w:type="dxa"/>
            <w:tcBorders>
              <w:top w:val="single" w:sz="4" w:space="0" w:color="000000"/>
              <w:left w:val="single" w:sz="4" w:space="0" w:color="000000"/>
              <w:bottom w:val="single" w:sz="4" w:space="0" w:color="000000"/>
              <w:right w:val="single" w:sz="4" w:space="0" w:color="000000"/>
            </w:tcBorders>
            <w:vAlign w:val="center"/>
          </w:tcPr>
          <w:p w14:paraId="1AC07805" w14:textId="77777777" w:rsidR="00245E2F" w:rsidRDefault="007D1025">
            <w:pPr>
              <w:rPr>
                <w:rFonts w:ascii="Times New Roman" w:hAnsi="Times New Roman"/>
                <w:sz w:val="20"/>
              </w:rPr>
            </w:pPr>
            <w:r>
              <w:rPr>
                <w:rFonts w:ascii="Times New Roman" w:hAnsi="Times New Roman"/>
                <w:sz w:val="20"/>
              </w:rPr>
              <w:t>2.1.6</w:t>
            </w:r>
            <w:r w:rsidR="00D86C72">
              <w:rPr>
                <w:rFonts w:ascii="Times New Roman" w:hAnsi="Times New Roman"/>
                <w:sz w:val="20"/>
              </w:rPr>
              <w:t>.</w:t>
            </w:r>
            <w:r>
              <w:rPr>
                <w:rFonts w:ascii="Times New Roman" w:hAnsi="Times New Roman"/>
                <w:sz w:val="20"/>
              </w:rPr>
              <w:t xml:space="preserve"> Обращения в связи с заболеваниями, всего, из них</w:t>
            </w:r>
          </w:p>
        </w:tc>
        <w:tc>
          <w:tcPr>
            <w:tcW w:w="850" w:type="dxa"/>
            <w:tcBorders>
              <w:top w:val="single" w:sz="4" w:space="0" w:color="000000"/>
              <w:left w:val="single" w:sz="4" w:space="0" w:color="000000"/>
              <w:bottom w:val="single" w:sz="4" w:space="0" w:color="000000"/>
              <w:right w:val="single" w:sz="4" w:space="0" w:color="000000"/>
            </w:tcBorders>
            <w:vAlign w:val="center"/>
          </w:tcPr>
          <w:p w14:paraId="64C90B84" w14:textId="77777777" w:rsidR="00245E2F" w:rsidRDefault="007D1025">
            <w:pPr>
              <w:jc w:val="center"/>
              <w:rPr>
                <w:rFonts w:ascii="Times New Roman" w:hAnsi="Times New Roman"/>
                <w:sz w:val="20"/>
              </w:rPr>
            </w:pPr>
            <w:r>
              <w:rPr>
                <w:rFonts w:ascii="Times New Roman" w:hAnsi="Times New Roman"/>
                <w:sz w:val="20"/>
              </w:rPr>
              <w:t>49.6</w:t>
            </w:r>
          </w:p>
        </w:tc>
        <w:tc>
          <w:tcPr>
            <w:tcW w:w="1701" w:type="dxa"/>
            <w:tcBorders>
              <w:top w:val="single" w:sz="4" w:space="0" w:color="000000"/>
              <w:left w:val="single" w:sz="4" w:space="0" w:color="000000"/>
              <w:bottom w:val="single" w:sz="4" w:space="0" w:color="000000"/>
              <w:right w:val="single" w:sz="4" w:space="0" w:color="000000"/>
            </w:tcBorders>
            <w:vAlign w:val="center"/>
          </w:tcPr>
          <w:p w14:paraId="0FCBAD89" w14:textId="77777777" w:rsidR="00245E2F" w:rsidRDefault="007D1025">
            <w:pPr>
              <w:jc w:val="center"/>
              <w:rPr>
                <w:rFonts w:ascii="Times New Roman" w:hAnsi="Times New Roman"/>
                <w:sz w:val="20"/>
              </w:rPr>
            </w:pPr>
            <w:r>
              <w:rPr>
                <w:rFonts w:ascii="Times New Roman" w:hAnsi="Times New Roman"/>
                <w:sz w:val="20"/>
              </w:rPr>
              <w:t>обращений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3CD077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BA2FCAD"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6C43A0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0F34628"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FD7531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29C2633"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B7241E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A55B766" w14:textId="77777777" w:rsidTr="003A3BAD">
        <w:trPr>
          <w:trHeight w:val="577"/>
        </w:trPr>
        <w:tc>
          <w:tcPr>
            <w:tcW w:w="5249" w:type="dxa"/>
            <w:tcBorders>
              <w:top w:val="single" w:sz="4" w:space="0" w:color="000000"/>
              <w:left w:val="single" w:sz="4" w:space="0" w:color="000000"/>
              <w:bottom w:val="single" w:sz="4" w:space="0" w:color="000000"/>
              <w:right w:val="single" w:sz="4" w:space="0" w:color="000000"/>
            </w:tcBorders>
            <w:vAlign w:val="center"/>
          </w:tcPr>
          <w:p w14:paraId="5693FFFC" w14:textId="77777777" w:rsidR="00245E2F" w:rsidRDefault="007D1025">
            <w:pPr>
              <w:rPr>
                <w:rFonts w:ascii="Times New Roman" w:hAnsi="Times New Roman"/>
                <w:sz w:val="20"/>
              </w:rPr>
            </w:pPr>
            <w:r>
              <w:rPr>
                <w:rFonts w:ascii="Times New Roman" w:hAnsi="Times New Roman"/>
                <w:sz w:val="20"/>
              </w:rPr>
              <w:t>2.1.6.1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между собой</w:t>
            </w:r>
          </w:p>
        </w:tc>
        <w:tc>
          <w:tcPr>
            <w:tcW w:w="850" w:type="dxa"/>
            <w:tcBorders>
              <w:top w:val="single" w:sz="4" w:space="0" w:color="000000"/>
              <w:left w:val="single" w:sz="4" w:space="0" w:color="000000"/>
              <w:bottom w:val="single" w:sz="4" w:space="0" w:color="000000"/>
              <w:right w:val="single" w:sz="4" w:space="0" w:color="000000"/>
            </w:tcBorders>
            <w:vAlign w:val="center"/>
          </w:tcPr>
          <w:p w14:paraId="06D04D0D" w14:textId="77777777" w:rsidR="00245E2F" w:rsidRDefault="007D1025">
            <w:pPr>
              <w:jc w:val="center"/>
              <w:rPr>
                <w:rFonts w:ascii="Times New Roman" w:hAnsi="Times New Roman"/>
                <w:sz w:val="20"/>
              </w:rPr>
            </w:pPr>
            <w:r>
              <w:rPr>
                <w:rFonts w:ascii="Times New Roman" w:hAnsi="Times New Roman"/>
                <w:sz w:val="20"/>
              </w:rPr>
              <w:t>49.6.1</w:t>
            </w:r>
          </w:p>
        </w:tc>
        <w:tc>
          <w:tcPr>
            <w:tcW w:w="1701" w:type="dxa"/>
            <w:tcBorders>
              <w:top w:val="single" w:sz="4" w:space="0" w:color="000000"/>
              <w:left w:val="single" w:sz="4" w:space="0" w:color="000000"/>
              <w:bottom w:val="single" w:sz="4" w:space="0" w:color="000000"/>
              <w:right w:val="single" w:sz="4" w:space="0" w:color="000000"/>
            </w:tcBorders>
            <w:vAlign w:val="center"/>
          </w:tcPr>
          <w:p w14:paraId="0028B1C9" w14:textId="77777777" w:rsidR="00245E2F" w:rsidRDefault="007D1025">
            <w:pPr>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439192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D85C7CE"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04EF04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F645704"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76B070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FF95176"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AB7055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E44064E" w14:textId="77777777" w:rsidTr="003A3BAD">
        <w:trPr>
          <w:trHeight w:val="774"/>
        </w:trPr>
        <w:tc>
          <w:tcPr>
            <w:tcW w:w="5249" w:type="dxa"/>
            <w:tcBorders>
              <w:top w:val="single" w:sz="4" w:space="0" w:color="000000"/>
              <w:left w:val="single" w:sz="4" w:space="0" w:color="000000"/>
              <w:bottom w:val="single" w:sz="4" w:space="0" w:color="000000"/>
              <w:right w:val="single" w:sz="4" w:space="0" w:color="000000"/>
            </w:tcBorders>
            <w:vAlign w:val="center"/>
          </w:tcPr>
          <w:p w14:paraId="05698C24" w14:textId="77777777" w:rsidR="00245E2F" w:rsidRDefault="007D1025">
            <w:pPr>
              <w:rPr>
                <w:rFonts w:ascii="Times New Roman" w:hAnsi="Times New Roman"/>
                <w:sz w:val="20"/>
              </w:rPr>
            </w:pPr>
            <w:r>
              <w:rPr>
                <w:rFonts w:ascii="Times New Roman" w:hAnsi="Times New Roman"/>
                <w:sz w:val="20"/>
              </w:rPr>
              <w:t>2.1.6.2</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К</w:t>
            </w:r>
            <w:r>
              <w:rPr>
                <w:rFonts w:ascii="Times New Roman" w:hAnsi="Times New Roman"/>
                <w:sz w:val="20"/>
              </w:rPr>
              <w:t>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Borders>
              <w:top w:val="single" w:sz="4" w:space="0" w:color="000000"/>
              <w:left w:val="single" w:sz="4" w:space="0" w:color="000000"/>
              <w:bottom w:val="single" w:sz="4" w:space="0" w:color="000000"/>
              <w:right w:val="single" w:sz="4" w:space="0" w:color="000000"/>
            </w:tcBorders>
            <w:vAlign w:val="center"/>
          </w:tcPr>
          <w:p w14:paraId="3D31EA84" w14:textId="77777777" w:rsidR="00245E2F" w:rsidRDefault="007D1025">
            <w:pPr>
              <w:jc w:val="center"/>
              <w:rPr>
                <w:rFonts w:ascii="Times New Roman" w:hAnsi="Times New Roman"/>
                <w:sz w:val="20"/>
              </w:rPr>
            </w:pPr>
            <w:r>
              <w:rPr>
                <w:rFonts w:ascii="Times New Roman" w:hAnsi="Times New Roman"/>
                <w:sz w:val="20"/>
              </w:rPr>
              <w:t>49.6.2</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E8E96" w14:textId="77777777" w:rsidR="00245E2F" w:rsidRDefault="007D1025">
            <w:pPr>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6B0F90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E4DF735"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0115D2E"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5309F01"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550B56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44C8B5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78B18D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63DA000" w14:textId="77777777" w:rsidTr="003A3BAD">
        <w:trPr>
          <w:trHeight w:val="427"/>
        </w:trPr>
        <w:tc>
          <w:tcPr>
            <w:tcW w:w="5249" w:type="dxa"/>
            <w:tcBorders>
              <w:top w:val="single" w:sz="4" w:space="0" w:color="000000"/>
              <w:left w:val="single" w:sz="4" w:space="0" w:color="000000"/>
              <w:bottom w:val="single" w:sz="4" w:space="0" w:color="000000"/>
              <w:right w:val="single" w:sz="4" w:space="0" w:color="000000"/>
            </w:tcBorders>
            <w:vAlign w:val="center"/>
          </w:tcPr>
          <w:p w14:paraId="12B2CC42" w14:textId="77777777" w:rsidR="00245E2F" w:rsidRDefault="007D1025">
            <w:pPr>
              <w:rPr>
                <w:rFonts w:ascii="Times New Roman" w:hAnsi="Times New Roman"/>
                <w:sz w:val="20"/>
              </w:rPr>
            </w:pPr>
            <w:r>
              <w:rPr>
                <w:rFonts w:ascii="Times New Roman" w:hAnsi="Times New Roman"/>
                <w:sz w:val="20"/>
              </w:rPr>
              <w:t>2.1.7</w:t>
            </w:r>
            <w:r w:rsidR="00D86C72">
              <w:rPr>
                <w:rFonts w:ascii="Times New Roman" w:hAnsi="Times New Roman"/>
                <w:sz w:val="20"/>
              </w:rPr>
              <w:t>.</w:t>
            </w:r>
            <w:r>
              <w:rPr>
                <w:rFonts w:ascii="Times New Roman" w:hAnsi="Times New Roman"/>
                <w:sz w:val="20"/>
              </w:rPr>
              <w:t xml:space="preserve"> Проведение отдельных диагностических (лабораторных) исследований (медицинских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14:paraId="7052C56F" w14:textId="77777777" w:rsidR="00245E2F" w:rsidRDefault="007D1025">
            <w:pPr>
              <w:jc w:val="center"/>
              <w:rPr>
                <w:rFonts w:ascii="Times New Roman" w:hAnsi="Times New Roman"/>
                <w:sz w:val="20"/>
              </w:rPr>
            </w:pPr>
            <w:r>
              <w:rPr>
                <w:rFonts w:ascii="Times New Roman" w:hAnsi="Times New Roman"/>
                <w:sz w:val="20"/>
              </w:rPr>
              <w:t>49.7</w:t>
            </w:r>
          </w:p>
        </w:tc>
        <w:tc>
          <w:tcPr>
            <w:tcW w:w="1701" w:type="dxa"/>
            <w:tcBorders>
              <w:top w:val="single" w:sz="4" w:space="0" w:color="000000"/>
              <w:left w:val="single" w:sz="4" w:space="0" w:color="000000"/>
              <w:bottom w:val="single" w:sz="4" w:space="0" w:color="000000"/>
              <w:right w:val="single" w:sz="4" w:space="0" w:color="000000"/>
            </w:tcBorders>
            <w:vAlign w:val="center"/>
          </w:tcPr>
          <w:p w14:paraId="326D1BC7"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ECF5CDD"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42A4D4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5E338BE"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904A158"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1AEA26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3985547"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60C705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50A8D9B" w14:textId="77777777" w:rsidTr="003A3BAD">
        <w:trPr>
          <w:trHeight w:val="235"/>
        </w:trPr>
        <w:tc>
          <w:tcPr>
            <w:tcW w:w="5249" w:type="dxa"/>
            <w:tcBorders>
              <w:top w:val="single" w:sz="4" w:space="0" w:color="000000"/>
              <w:left w:val="single" w:sz="4" w:space="0" w:color="000000"/>
              <w:bottom w:val="single" w:sz="4" w:space="0" w:color="000000"/>
              <w:right w:val="single" w:sz="4" w:space="0" w:color="000000"/>
            </w:tcBorders>
            <w:vAlign w:val="center"/>
          </w:tcPr>
          <w:p w14:paraId="35301244" w14:textId="77777777" w:rsidR="00245E2F" w:rsidRDefault="007D1025">
            <w:pPr>
              <w:rPr>
                <w:rFonts w:ascii="Times New Roman" w:hAnsi="Times New Roman"/>
                <w:sz w:val="20"/>
              </w:rPr>
            </w:pPr>
            <w:r>
              <w:rPr>
                <w:rFonts w:ascii="Times New Roman" w:hAnsi="Times New Roman"/>
                <w:sz w:val="20"/>
              </w:rPr>
              <w:t>2.1.7.1</w:t>
            </w:r>
            <w:r w:rsidR="00D86C72">
              <w:rPr>
                <w:rFonts w:ascii="Times New Roman" w:hAnsi="Times New Roman"/>
                <w:sz w:val="20"/>
              </w:rPr>
              <w:t>. К</w:t>
            </w:r>
            <w:r>
              <w:rPr>
                <w:rFonts w:ascii="Times New Roman" w:hAnsi="Times New Roman"/>
                <w:sz w:val="20"/>
              </w:rPr>
              <w:t>омпьютерная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103994B2" w14:textId="77777777" w:rsidR="00245E2F" w:rsidRDefault="007D1025">
            <w:pPr>
              <w:jc w:val="center"/>
              <w:rPr>
                <w:rFonts w:ascii="Times New Roman" w:hAnsi="Times New Roman"/>
                <w:sz w:val="20"/>
              </w:rPr>
            </w:pPr>
            <w:r>
              <w:rPr>
                <w:rFonts w:ascii="Times New Roman" w:hAnsi="Times New Roman"/>
                <w:sz w:val="20"/>
              </w:rPr>
              <w:t>49.7.1</w:t>
            </w:r>
          </w:p>
        </w:tc>
        <w:tc>
          <w:tcPr>
            <w:tcW w:w="1701" w:type="dxa"/>
            <w:tcBorders>
              <w:top w:val="single" w:sz="4" w:space="0" w:color="000000"/>
              <w:left w:val="single" w:sz="4" w:space="0" w:color="000000"/>
              <w:bottom w:val="single" w:sz="4" w:space="0" w:color="000000"/>
              <w:right w:val="single" w:sz="4" w:space="0" w:color="000000"/>
            </w:tcBorders>
            <w:vAlign w:val="center"/>
          </w:tcPr>
          <w:p w14:paraId="0C0A29EA"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CF6A0CA"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C835AB9"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63C3010"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E0CD33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D10CE0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8BDFBE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B74A5D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00035DF" w14:textId="77777777" w:rsidTr="003A3BAD">
        <w:trPr>
          <w:trHeight w:val="254"/>
        </w:trPr>
        <w:tc>
          <w:tcPr>
            <w:tcW w:w="5249" w:type="dxa"/>
            <w:tcBorders>
              <w:top w:val="single" w:sz="4" w:space="0" w:color="000000"/>
              <w:left w:val="single" w:sz="4" w:space="0" w:color="000000"/>
              <w:bottom w:val="single" w:sz="4" w:space="0" w:color="000000"/>
              <w:right w:val="single" w:sz="4" w:space="0" w:color="000000"/>
            </w:tcBorders>
            <w:vAlign w:val="center"/>
          </w:tcPr>
          <w:p w14:paraId="10E75A1D" w14:textId="77777777" w:rsidR="00245E2F" w:rsidRDefault="007D1025">
            <w:pPr>
              <w:rPr>
                <w:rFonts w:ascii="Times New Roman" w:hAnsi="Times New Roman"/>
                <w:sz w:val="20"/>
              </w:rPr>
            </w:pPr>
            <w:r>
              <w:rPr>
                <w:rFonts w:ascii="Times New Roman" w:hAnsi="Times New Roman"/>
                <w:sz w:val="20"/>
              </w:rPr>
              <w:t>2.1.7.2</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М</w:t>
            </w:r>
            <w:r>
              <w:rPr>
                <w:rFonts w:ascii="Times New Roman" w:hAnsi="Times New Roman"/>
                <w:sz w:val="20"/>
              </w:rPr>
              <w:t>агнитно-резонансная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1678C61B" w14:textId="77777777" w:rsidR="00245E2F" w:rsidRDefault="007D1025">
            <w:pPr>
              <w:jc w:val="center"/>
              <w:rPr>
                <w:rFonts w:ascii="Times New Roman" w:hAnsi="Times New Roman"/>
                <w:sz w:val="20"/>
              </w:rPr>
            </w:pPr>
            <w:r>
              <w:rPr>
                <w:rFonts w:ascii="Times New Roman" w:hAnsi="Times New Roman"/>
                <w:sz w:val="20"/>
              </w:rPr>
              <w:t>49.7.2</w:t>
            </w:r>
          </w:p>
        </w:tc>
        <w:tc>
          <w:tcPr>
            <w:tcW w:w="1701" w:type="dxa"/>
            <w:tcBorders>
              <w:top w:val="single" w:sz="4" w:space="0" w:color="000000"/>
              <w:left w:val="single" w:sz="4" w:space="0" w:color="000000"/>
              <w:bottom w:val="single" w:sz="4" w:space="0" w:color="000000"/>
              <w:right w:val="single" w:sz="4" w:space="0" w:color="000000"/>
            </w:tcBorders>
            <w:vAlign w:val="center"/>
          </w:tcPr>
          <w:p w14:paraId="3254BCCC"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7DBA06B"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61F8F"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3157FF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ADC4BA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050173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B97A45A"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388BE7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7FCDF97" w14:textId="77777777" w:rsidTr="003A3BAD">
        <w:trPr>
          <w:trHeight w:val="510"/>
        </w:trPr>
        <w:tc>
          <w:tcPr>
            <w:tcW w:w="5249" w:type="dxa"/>
            <w:tcBorders>
              <w:top w:val="single" w:sz="4" w:space="0" w:color="000000"/>
              <w:left w:val="single" w:sz="4" w:space="0" w:color="000000"/>
              <w:bottom w:val="single" w:sz="4" w:space="0" w:color="000000"/>
              <w:right w:val="single" w:sz="4" w:space="0" w:color="000000"/>
            </w:tcBorders>
            <w:vAlign w:val="center"/>
          </w:tcPr>
          <w:p w14:paraId="331F86E7" w14:textId="77777777" w:rsidR="00245E2F" w:rsidRDefault="007D1025">
            <w:pPr>
              <w:rPr>
                <w:rFonts w:ascii="Times New Roman" w:hAnsi="Times New Roman"/>
                <w:sz w:val="20"/>
              </w:rPr>
            </w:pPr>
            <w:r>
              <w:rPr>
                <w:rFonts w:ascii="Times New Roman" w:hAnsi="Times New Roman"/>
                <w:sz w:val="20"/>
              </w:rPr>
              <w:t>2.1.7.3</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У</w:t>
            </w:r>
            <w:r>
              <w:rPr>
                <w:rFonts w:ascii="Times New Roman" w:hAnsi="Times New Roman"/>
                <w:sz w:val="20"/>
              </w:rPr>
              <w:t>льтразвуковое исследование сердечно-сосудистой системы</w:t>
            </w:r>
            <w:r w:rsidR="00D86C72">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5B870C0E" w14:textId="77777777" w:rsidR="00245E2F" w:rsidRDefault="007D1025">
            <w:pPr>
              <w:jc w:val="center"/>
              <w:rPr>
                <w:rFonts w:ascii="Times New Roman" w:hAnsi="Times New Roman"/>
                <w:sz w:val="20"/>
              </w:rPr>
            </w:pPr>
            <w:r>
              <w:rPr>
                <w:rFonts w:ascii="Times New Roman" w:hAnsi="Times New Roman"/>
                <w:sz w:val="20"/>
              </w:rPr>
              <w:t>49.7.3</w:t>
            </w:r>
          </w:p>
        </w:tc>
        <w:tc>
          <w:tcPr>
            <w:tcW w:w="1701" w:type="dxa"/>
            <w:tcBorders>
              <w:top w:val="single" w:sz="4" w:space="0" w:color="000000"/>
              <w:left w:val="single" w:sz="4" w:space="0" w:color="000000"/>
              <w:bottom w:val="single" w:sz="4" w:space="0" w:color="000000"/>
              <w:right w:val="single" w:sz="4" w:space="0" w:color="000000"/>
            </w:tcBorders>
            <w:vAlign w:val="center"/>
          </w:tcPr>
          <w:p w14:paraId="66E66181"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F378BB3"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0F712D8"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19AA08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40CBCB3"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7AFEEB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365AFC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F165D1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FB66977" w14:textId="77777777" w:rsidTr="003A3BAD">
        <w:trPr>
          <w:trHeight w:val="335"/>
        </w:trPr>
        <w:tc>
          <w:tcPr>
            <w:tcW w:w="5249" w:type="dxa"/>
            <w:tcBorders>
              <w:top w:val="single" w:sz="4" w:space="0" w:color="000000"/>
              <w:left w:val="single" w:sz="4" w:space="0" w:color="000000"/>
              <w:bottom w:val="single" w:sz="4" w:space="0" w:color="000000"/>
              <w:right w:val="single" w:sz="4" w:space="0" w:color="000000"/>
            </w:tcBorders>
            <w:vAlign w:val="center"/>
          </w:tcPr>
          <w:p w14:paraId="7B1A8735" w14:textId="77777777" w:rsidR="00245E2F" w:rsidRDefault="007D1025">
            <w:pPr>
              <w:rPr>
                <w:rFonts w:ascii="Times New Roman" w:hAnsi="Times New Roman"/>
                <w:sz w:val="20"/>
              </w:rPr>
            </w:pPr>
            <w:r>
              <w:rPr>
                <w:rFonts w:ascii="Times New Roman" w:hAnsi="Times New Roman"/>
                <w:sz w:val="20"/>
              </w:rPr>
              <w:t>2.1.7.4</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Э</w:t>
            </w:r>
            <w:r>
              <w:rPr>
                <w:rFonts w:ascii="Times New Roman" w:hAnsi="Times New Roman"/>
                <w:sz w:val="20"/>
              </w:rPr>
              <w:t>ндоскопическое диагностическое исследование</w:t>
            </w:r>
          </w:p>
        </w:tc>
        <w:tc>
          <w:tcPr>
            <w:tcW w:w="850" w:type="dxa"/>
            <w:tcBorders>
              <w:top w:val="single" w:sz="4" w:space="0" w:color="000000"/>
              <w:left w:val="single" w:sz="4" w:space="0" w:color="000000"/>
              <w:bottom w:val="single" w:sz="4" w:space="0" w:color="000000"/>
              <w:right w:val="single" w:sz="4" w:space="0" w:color="000000"/>
            </w:tcBorders>
            <w:vAlign w:val="center"/>
          </w:tcPr>
          <w:p w14:paraId="43C1F6E9" w14:textId="77777777" w:rsidR="00245E2F" w:rsidRDefault="007D1025">
            <w:pPr>
              <w:jc w:val="center"/>
              <w:rPr>
                <w:rFonts w:ascii="Times New Roman" w:hAnsi="Times New Roman"/>
                <w:sz w:val="20"/>
              </w:rPr>
            </w:pPr>
            <w:r>
              <w:rPr>
                <w:rFonts w:ascii="Times New Roman" w:hAnsi="Times New Roman"/>
                <w:sz w:val="20"/>
              </w:rPr>
              <w:t>49.7.4</w:t>
            </w:r>
          </w:p>
        </w:tc>
        <w:tc>
          <w:tcPr>
            <w:tcW w:w="1701" w:type="dxa"/>
            <w:tcBorders>
              <w:top w:val="single" w:sz="4" w:space="0" w:color="000000"/>
              <w:left w:val="single" w:sz="4" w:space="0" w:color="000000"/>
              <w:bottom w:val="single" w:sz="4" w:space="0" w:color="000000"/>
              <w:right w:val="single" w:sz="4" w:space="0" w:color="000000"/>
            </w:tcBorders>
            <w:vAlign w:val="center"/>
          </w:tcPr>
          <w:p w14:paraId="032A2FD3"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47969B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0D8CCC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834A31B"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66235E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0BA926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08EFE7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8C3EF0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57BAEF1" w14:textId="77777777" w:rsidTr="003A3BAD">
        <w:trPr>
          <w:trHeight w:val="615"/>
        </w:trPr>
        <w:tc>
          <w:tcPr>
            <w:tcW w:w="5249" w:type="dxa"/>
            <w:tcBorders>
              <w:top w:val="single" w:sz="4" w:space="0" w:color="000000"/>
              <w:left w:val="single" w:sz="4" w:space="0" w:color="000000"/>
              <w:bottom w:val="single" w:sz="4" w:space="0" w:color="000000"/>
              <w:right w:val="single" w:sz="4" w:space="0" w:color="000000"/>
            </w:tcBorders>
            <w:vAlign w:val="center"/>
          </w:tcPr>
          <w:p w14:paraId="73F8D1DB" w14:textId="77777777" w:rsidR="00245E2F" w:rsidRDefault="007D1025">
            <w:pPr>
              <w:rPr>
                <w:rFonts w:ascii="Times New Roman" w:hAnsi="Times New Roman"/>
                <w:sz w:val="20"/>
              </w:rPr>
            </w:pPr>
            <w:r>
              <w:rPr>
                <w:rFonts w:ascii="Times New Roman" w:hAnsi="Times New Roman"/>
                <w:sz w:val="20"/>
              </w:rPr>
              <w:t>2.1.7.5</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М</w:t>
            </w:r>
            <w:r>
              <w:rPr>
                <w:rFonts w:ascii="Times New Roman" w:hAnsi="Times New Roman"/>
                <w:sz w:val="20"/>
              </w:rPr>
              <w:t>олекулярно-генетическое исследование с целью диагностики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2B97BBFD" w14:textId="77777777" w:rsidR="00245E2F" w:rsidRDefault="007D1025">
            <w:pPr>
              <w:jc w:val="center"/>
              <w:rPr>
                <w:rFonts w:ascii="Times New Roman" w:hAnsi="Times New Roman"/>
                <w:sz w:val="20"/>
              </w:rPr>
            </w:pPr>
            <w:r>
              <w:rPr>
                <w:rFonts w:ascii="Times New Roman" w:hAnsi="Times New Roman"/>
                <w:sz w:val="20"/>
              </w:rPr>
              <w:t>49.7.5</w:t>
            </w:r>
          </w:p>
        </w:tc>
        <w:tc>
          <w:tcPr>
            <w:tcW w:w="1701" w:type="dxa"/>
            <w:tcBorders>
              <w:top w:val="single" w:sz="4" w:space="0" w:color="000000"/>
              <w:left w:val="single" w:sz="4" w:space="0" w:color="000000"/>
              <w:bottom w:val="single" w:sz="4" w:space="0" w:color="000000"/>
              <w:right w:val="single" w:sz="4" w:space="0" w:color="000000"/>
            </w:tcBorders>
            <w:vAlign w:val="center"/>
          </w:tcPr>
          <w:p w14:paraId="7713B572"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A24BCC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E6A89D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836C06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77F9AAA"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55D398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4750513"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8508E9A"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00D0E73" w14:textId="77777777" w:rsidTr="003A3BAD">
        <w:trPr>
          <w:trHeight w:val="977"/>
        </w:trPr>
        <w:tc>
          <w:tcPr>
            <w:tcW w:w="5249" w:type="dxa"/>
            <w:tcBorders>
              <w:top w:val="single" w:sz="4" w:space="0" w:color="000000"/>
              <w:left w:val="single" w:sz="4" w:space="0" w:color="000000"/>
              <w:bottom w:val="single" w:sz="4" w:space="0" w:color="000000"/>
              <w:right w:val="single" w:sz="4" w:space="0" w:color="000000"/>
            </w:tcBorders>
            <w:vAlign w:val="center"/>
          </w:tcPr>
          <w:p w14:paraId="34F33D47" w14:textId="77777777" w:rsidR="00245E2F" w:rsidRDefault="007D1025">
            <w:pPr>
              <w:rPr>
                <w:rFonts w:ascii="Times New Roman" w:hAnsi="Times New Roman"/>
                <w:sz w:val="20"/>
              </w:rPr>
            </w:pPr>
            <w:r>
              <w:rPr>
                <w:rFonts w:ascii="Times New Roman" w:hAnsi="Times New Roman"/>
                <w:sz w:val="20"/>
              </w:rPr>
              <w:t>2.1.7.6</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П</w:t>
            </w:r>
            <w:r>
              <w:rPr>
                <w:rFonts w:ascii="Times New Roman" w:hAnsi="Times New Roman"/>
                <w:sz w:val="20"/>
              </w:rPr>
              <w:t>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72828B95" w14:textId="77777777" w:rsidR="00245E2F" w:rsidRDefault="007D1025">
            <w:pPr>
              <w:jc w:val="center"/>
              <w:rPr>
                <w:rFonts w:ascii="Times New Roman" w:hAnsi="Times New Roman"/>
                <w:sz w:val="20"/>
              </w:rPr>
            </w:pPr>
            <w:r>
              <w:rPr>
                <w:rFonts w:ascii="Times New Roman" w:hAnsi="Times New Roman"/>
                <w:sz w:val="20"/>
              </w:rPr>
              <w:t>49.7.6</w:t>
            </w:r>
          </w:p>
        </w:tc>
        <w:tc>
          <w:tcPr>
            <w:tcW w:w="1701" w:type="dxa"/>
            <w:tcBorders>
              <w:top w:val="single" w:sz="4" w:space="0" w:color="000000"/>
              <w:left w:val="single" w:sz="4" w:space="0" w:color="000000"/>
              <w:bottom w:val="single" w:sz="4" w:space="0" w:color="000000"/>
              <w:right w:val="single" w:sz="4" w:space="0" w:color="000000"/>
            </w:tcBorders>
            <w:vAlign w:val="center"/>
          </w:tcPr>
          <w:p w14:paraId="1531B537"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F01A99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DD4D36F"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8C03CA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1E32809"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283AD8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0A5AA4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E8143A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E938FA8" w14:textId="77777777" w:rsidTr="003A3BAD">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2FF00EC5" w14:textId="77777777" w:rsidR="00245E2F" w:rsidRDefault="007D1025">
            <w:pPr>
              <w:rPr>
                <w:rFonts w:ascii="Times New Roman" w:hAnsi="Times New Roman"/>
                <w:sz w:val="20"/>
              </w:rPr>
            </w:pPr>
            <w:r>
              <w:rPr>
                <w:rFonts w:ascii="Times New Roman" w:hAnsi="Times New Roman"/>
                <w:sz w:val="20"/>
              </w:rPr>
              <w:t>2.1.7.7</w:t>
            </w:r>
            <w:r w:rsidR="00D86C72">
              <w:rPr>
                <w:rFonts w:ascii="Times New Roman" w:hAnsi="Times New Roman"/>
                <w:sz w:val="20"/>
              </w:rPr>
              <w:t>.</w:t>
            </w:r>
            <w:r>
              <w:rPr>
                <w:rFonts w:ascii="Times New Roman" w:hAnsi="Times New Roman"/>
                <w:sz w:val="20"/>
              </w:rPr>
              <w:t xml:space="preserve"> ПЭТ – КТ</w:t>
            </w:r>
          </w:p>
        </w:tc>
        <w:tc>
          <w:tcPr>
            <w:tcW w:w="850" w:type="dxa"/>
            <w:tcBorders>
              <w:top w:val="single" w:sz="4" w:space="0" w:color="000000"/>
              <w:left w:val="single" w:sz="4" w:space="0" w:color="000000"/>
              <w:bottom w:val="single" w:sz="4" w:space="0" w:color="000000"/>
              <w:right w:val="single" w:sz="4" w:space="0" w:color="000000"/>
            </w:tcBorders>
            <w:vAlign w:val="center"/>
          </w:tcPr>
          <w:p w14:paraId="27736FDD" w14:textId="77777777" w:rsidR="00245E2F" w:rsidRDefault="007D1025">
            <w:pPr>
              <w:jc w:val="center"/>
              <w:rPr>
                <w:rFonts w:ascii="Times New Roman" w:hAnsi="Times New Roman"/>
                <w:sz w:val="20"/>
              </w:rPr>
            </w:pPr>
            <w:r>
              <w:rPr>
                <w:rFonts w:ascii="Times New Roman" w:hAnsi="Times New Roman"/>
                <w:sz w:val="20"/>
              </w:rPr>
              <w:t>49.7.7</w:t>
            </w:r>
          </w:p>
        </w:tc>
        <w:tc>
          <w:tcPr>
            <w:tcW w:w="1701" w:type="dxa"/>
            <w:tcBorders>
              <w:top w:val="single" w:sz="4" w:space="0" w:color="000000"/>
              <w:left w:val="single" w:sz="4" w:space="0" w:color="000000"/>
              <w:bottom w:val="single" w:sz="4" w:space="0" w:color="000000"/>
              <w:right w:val="single" w:sz="4" w:space="0" w:color="000000"/>
            </w:tcBorders>
            <w:vAlign w:val="center"/>
          </w:tcPr>
          <w:p w14:paraId="12973207"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D66E79F"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FD097A0"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055BF4D"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498AF48"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08953D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F6262E7"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C79252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92A1AD4" w14:textId="77777777" w:rsidTr="003A3BAD">
        <w:trPr>
          <w:trHeight w:val="204"/>
        </w:trPr>
        <w:tc>
          <w:tcPr>
            <w:tcW w:w="5249" w:type="dxa"/>
            <w:tcBorders>
              <w:top w:val="single" w:sz="4" w:space="0" w:color="000000"/>
              <w:left w:val="single" w:sz="4" w:space="0" w:color="000000"/>
              <w:bottom w:val="single" w:sz="4" w:space="0" w:color="000000"/>
              <w:right w:val="single" w:sz="4" w:space="0" w:color="000000"/>
            </w:tcBorders>
            <w:vAlign w:val="center"/>
          </w:tcPr>
          <w:p w14:paraId="1DFAD9E1" w14:textId="77777777" w:rsidR="00245E2F" w:rsidRDefault="007D1025">
            <w:pPr>
              <w:rPr>
                <w:rFonts w:ascii="Times New Roman" w:hAnsi="Times New Roman"/>
                <w:sz w:val="20"/>
              </w:rPr>
            </w:pPr>
            <w:r>
              <w:rPr>
                <w:rFonts w:ascii="Times New Roman" w:hAnsi="Times New Roman"/>
                <w:sz w:val="20"/>
              </w:rPr>
              <w:t>2.1.7.8</w:t>
            </w:r>
            <w:r w:rsidR="00D86C72">
              <w:rPr>
                <w:rFonts w:ascii="Times New Roman" w:hAnsi="Times New Roman"/>
                <w:sz w:val="20"/>
              </w:rPr>
              <w:t>.</w:t>
            </w:r>
            <w:r>
              <w:rPr>
                <w:rFonts w:ascii="Times New Roman" w:hAnsi="Times New Roman"/>
                <w:sz w:val="20"/>
              </w:rPr>
              <w:t xml:space="preserve"> ОФЭКТ/КТ/сцинтиграфия</w:t>
            </w:r>
            <w:r w:rsidR="00793A16">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3B8548E8" w14:textId="77777777" w:rsidR="00245E2F" w:rsidRDefault="007D1025">
            <w:pPr>
              <w:jc w:val="center"/>
              <w:rPr>
                <w:rFonts w:ascii="Times New Roman" w:hAnsi="Times New Roman"/>
                <w:sz w:val="20"/>
              </w:rPr>
            </w:pPr>
            <w:r>
              <w:rPr>
                <w:rFonts w:ascii="Times New Roman" w:hAnsi="Times New Roman"/>
                <w:sz w:val="20"/>
              </w:rPr>
              <w:t>49.7.8</w:t>
            </w:r>
          </w:p>
        </w:tc>
        <w:tc>
          <w:tcPr>
            <w:tcW w:w="1701" w:type="dxa"/>
            <w:tcBorders>
              <w:top w:val="single" w:sz="4" w:space="0" w:color="000000"/>
              <w:left w:val="single" w:sz="4" w:space="0" w:color="000000"/>
              <w:bottom w:val="single" w:sz="4" w:space="0" w:color="000000"/>
              <w:right w:val="single" w:sz="4" w:space="0" w:color="000000"/>
            </w:tcBorders>
            <w:vAlign w:val="center"/>
          </w:tcPr>
          <w:p w14:paraId="034AC0A8"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5CD8E5F"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9DBCC3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0358A6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10B955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46E0BF7"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CCDF43F"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41FF5E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5DA5EA5" w14:textId="77777777" w:rsidTr="003A3BAD">
        <w:trPr>
          <w:trHeight w:val="535"/>
        </w:trPr>
        <w:tc>
          <w:tcPr>
            <w:tcW w:w="5249" w:type="dxa"/>
            <w:tcBorders>
              <w:top w:val="single" w:sz="4" w:space="0" w:color="000000"/>
              <w:left w:val="single" w:sz="4" w:space="0" w:color="000000"/>
              <w:bottom w:val="single" w:sz="4" w:space="0" w:color="000000"/>
              <w:right w:val="single" w:sz="4" w:space="0" w:color="000000"/>
            </w:tcBorders>
            <w:vAlign w:val="center"/>
          </w:tcPr>
          <w:p w14:paraId="7F54046A" w14:textId="77777777" w:rsidR="00245E2F" w:rsidRDefault="007D1025">
            <w:pPr>
              <w:rPr>
                <w:rFonts w:ascii="Times New Roman" w:hAnsi="Times New Roman"/>
                <w:sz w:val="20"/>
              </w:rPr>
            </w:pPr>
            <w:r>
              <w:rPr>
                <w:rFonts w:ascii="Times New Roman" w:hAnsi="Times New Roman"/>
                <w:sz w:val="20"/>
              </w:rPr>
              <w:t>2.1.7.9</w:t>
            </w:r>
            <w:r w:rsidR="00D86C72">
              <w:rPr>
                <w:rFonts w:ascii="Times New Roman" w:hAnsi="Times New Roman"/>
                <w:sz w:val="20"/>
              </w:rPr>
              <w:t>.</w:t>
            </w:r>
            <w:r>
              <w:rPr>
                <w:rFonts w:ascii="Times New Roman" w:hAnsi="Times New Roman"/>
                <w:sz w:val="20"/>
              </w:rPr>
              <w:t xml:space="preserve"> Неинвазивное пренатальное тестирование (определение внеклеточной ДНК плода по крови матери)</w:t>
            </w:r>
          </w:p>
        </w:tc>
        <w:tc>
          <w:tcPr>
            <w:tcW w:w="850" w:type="dxa"/>
            <w:tcBorders>
              <w:top w:val="single" w:sz="4" w:space="0" w:color="000000"/>
              <w:left w:val="single" w:sz="4" w:space="0" w:color="000000"/>
              <w:bottom w:val="single" w:sz="4" w:space="0" w:color="000000"/>
              <w:right w:val="single" w:sz="4" w:space="0" w:color="000000"/>
            </w:tcBorders>
            <w:vAlign w:val="center"/>
          </w:tcPr>
          <w:p w14:paraId="553A48B3" w14:textId="77777777" w:rsidR="00245E2F" w:rsidRDefault="007D1025">
            <w:pPr>
              <w:jc w:val="center"/>
              <w:rPr>
                <w:rFonts w:ascii="Times New Roman" w:hAnsi="Times New Roman"/>
                <w:sz w:val="20"/>
              </w:rPr>
            </w:pPr>
            <w:r>
              <w:rPr>
                <w:rFonts w:ascii="Times New Roman" w:hAnsi="Times New Roman"/>
                <w:sz w:val="20"/>
              </w:rPr>
              <w:t>49.7.9</w:t>
            </w:r>
          </w:p>
        </w:tc>
        <w:tc>
          <w:tcPr>
            <w:tcW w:w="1701" w:type="dxa"/>
            <w:tcBorders>
              <w:top w:val="single" w:sz="4" w:space="0" w:color="000000"/>
              <w:left w:val="single" w:sz="4" w:space="0" w:color="000000"/>
              <w:bottom w:val="single" w:sz="4" w:space="0" w:color="000000"/>
              <w:right w:val="single" w:sz="4" w:space="0" w:color="000000"/>
            </w:tcBorders>
            <w:vAlign w:val="center"/>
          </w:tcPr>
          <w:p w14:paraId="3803CDF9"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501A639"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B52873D"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81B014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F0D03F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15F032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50823B8"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44F00B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D84A193" w14:textId="77777777" w:rsidTr="003A3BAD">
        <w:trPr>
          <w:trHeight w:val="331"/>
        </w:trPr>
        <w:tc>
          <w:tcPr>
            <w:tcW w:w="5249" w:type="dxa"/>
            <w:tcBorders>
              <w:top w:val="single" w:sz="4" w:space="0" w:color="000000"/>
              <w:left w:val="single" w:sz="4" w:space="0" w:color="000000"/>
              <w:bottom w:val="single" w:sz="4" w:space="0" w:color="000000"/>
              <w:right w:val="single" w:sz="4" w:space="0" w:color="000000"/>
            </w:tcBorders>
            <w:vAlign w:val="center"/>
          </w:tcPr>
          <w:p w14:paraId="256D9957" w14:textId="77777777" w:rsidR="00245E2F" w:rsidRDefault="007D1025">
            <w:pPr>
              <w:rPr>
                <w:rFonts w:ascii="Times New Roman" w:hAnsi="Times New Roman"/>
                <w:sz w:val="20"/>
              </w:rPr>
            </w:pPr>
            <w:r>
              <w:rPr>
                <w:rFonts w:ascii="Times New Roman" w:hAnsi="Times New Roman"/>
                <w:sz w:val="20"/>
              </w:rPr>
              <w:t>2.1.7.10</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О</w:t>
            </w:r>
            <w:r>
              <w:rPr>
                <w:rFonts w:ascii="Times New Roman" w:hAnsi="Times New Roman"/>
                <w:sz w:val="20"/>
              </w:rPr>
              <w:t>пределение РНК вируса гепатита С (Hepatitis C virus) в крови методом ПЦР</w:t>
            </w:r>
          </w:p>
        </w:tc>
        <w:tc>
          <w:tcPr>
            <w:tcW w:w="850" w:type="dxa"/>
            <w:tcBorders>
              <w:top w:val="single" w:sz="4" w:space="0" w:color="000000"/>
              <w:left w:val="single" w:sz="4" w:space="0" w:color="000000"/>
              <w:bottom w:val="single" w:sz="4" w:space="0" w:color="000000"/>
              <w:right w:val="single" w:sz="4" w:space="0" w:color="000000"/>
            </w:tcBorders>
            <w:vAlign w:val="center"/>
          </w:tcPr>
          <w:p w14:paraId="78A05753" w14:textId="77777777" w:rsidR="00245E2F" w:rsidRDefault="007D1025">
            <w:pPr>
              <w:jc w:val="center"/>
              <w:rPr>
                <w:rFonts w:ascii="Times New Roman" w:hAnsi="Times New Roman"/>
                <w:sz w:val="20"/>
              </w:rPr>
            </w:pPr>
            <w:r>
              <w:rPr>
                <w:rFonts w:ascii="Times New Roman" w:hAnsi="Times New Roman"/>
                <w:sz w:val="20"/>
              </w:rPr>
              <w:t>49.7.10</w:t>
            </w:r>
          </w:p>
        </w:tc>
        <w:tc>
          <w:tcPr>
            <w:tcW w:w="1701" w:type="dxa"/>
            <w:tcBorders>
              <w:top w:val="single" w:sz="4" w:space="0" w:color="000000"/>
              <w:left w:val="single" w:sz="4" w:space="0" w:color="000000"/>
              <w:bottom w:val="single" w:sz="4" w:space="0" w:color="000000"/>
              <w:right w:val="single" w:sz="4" w:space="0" w:color="000000"/>
            </w:tcBorders>
            <w:vAlign w:val="center"/>
          </w:tcPr>
          <w:p w14:paraId="3A42F840"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63A74B6"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B9C2C3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158A8A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14BA9F9"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EC486F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47B16A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12041A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40F2BDB"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44377DC9" w14:textId="77777777" w:rsidR="00245E2F" w:rsidRDefault="007D1025">
            <w:pPr>
              <w:rPr>
                <w:rFonts w:ascii="Times New Roman" w:hAnsi="Times New Roman"/>
                <w:sz w:val="20"/>
              </w:rPr>
            </w:pPr>
            <w:r>
              <w:rPr>
                <w:rFonts w:ascii="Times New Roman" w:hAnsi="Times New Roman"/>
                <w:sz w:val="20"/>
              </w:rPr>
              <w:t>2.1.7.11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Л</w:t>
            </w:r>
            <w:r>
              <w:rPr>
                <w:rFonts w:ascii="Times New Roman" w:hAnsi="Times New Roman"/>
                <w:sz w:val="20"/>
              </w:rPr>
              <w:t>абораторная диагностика для пациентов с хроническим вирусным гепатитом С (оценка стадии фиброза, определение генотипа ВГС)</w:t>
            </w:r>
            <w:r w:rsidR="00D86C72">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1FE16BC0" w14:textId="77777777" w:rsidR="00245E2F" w:rsidRDefault="007D1025">
            <w:pPr>
              <w:jc w:val="center"/>
              <w:rPr>
                <w:rFonts w:ascii="Times New Roman" w:hAnsi="Times New Roman"/>
                <w:sz w:val="20"/>
              </w:rPr>
            </w:pPr>
            <w:r>
              <w:rPr>
                <w:rFonts w:ascii="Times New Roman" w:hAnsi="Times New Roman"/>
                <w:sz w:val="20"/>
              </w:rPr>
              <w:t>49.7.11</w:t>
            </w:r>
          </w:p>
        </w:tc>
        <w:tc>
          <w:tcPr>
            <w:tcW w:w="1701" w:type="dxa"/>
            <w:tcBorders>
              <w:top w:val="single" w:sz="4" w:space="0" w:color="000000"/>
              <w:left w:val="single" w:sz="4" w:space="0" w:color="000000"/>
              <w:bottom w:val="single" w:sz="4" w:space="0" w:color="000000"/>
              <w:right w:val="single" w:sz="4" w:space="0" w:color="000000"/>
            </w:tcBorders>
            <w:vAlign w:val="center"/>
          </w:tcPr>
          <w:p w14:paraId="25EF7586" w14:textId="77777777" w:rsidR="00245E2F" w:rsidRDefault="007D1025">
            <w:pPr>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E7C682C"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5B55FAA"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A23C40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9239D54"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6576B1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2B5424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EBD6D1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0F90FE9" w14:textId="77777777" w:rsidTr="003A3BAD">
        <w:trPr>
          <w:trHeight w:val="635"/>
        </w:trPr>
        <w:tc>
          <w:tcPr>
            <w:tcW w:w="5249" w:type="dxa"/>
            <w:tcBorders>
              <w:top w:val="single" w:sz="4" w:space="0" w:color="000000"/>
              <w:left w:val="single" w:sz="4" w:space="0" w:color="000000"/>
              <w:bottom w:val="single" w:sz="4" w:space="0" w:color="000000"/>
              <w:right w:val="single" w:sz="4" w:space="0" w:color="000000"/>
            </w:tcBorders>
            <w:vAlign w:val="center"/>
          </w:tcPr>
          <w:p w14:paraId="751226E1" w14:textId="77777777" w:rsidR="00245E2F" w:rsidRDefault="007D1025">
            <w:pPr>
              <w:rPr>
                <w:rFonts w:ascii="Times New Roman" w:hAnsi="Times New Roman"/>
                <w:sz w:val="20"/>
              </w:rPr>
            </w:pPr>
            <w:r>
              <w:rPr>
                <w:rFonts w:ascii="Times New Roman" w:hAnsi="Times New Roman"/>
                <w:sz w:val="20"/>
              </w:rPr>
              <w:t>2.1.8</w:t>
            </w:r>
            <w:r w:rsidR="00D86C72">
              <w:rPr>
                <w:rFonts w:ascii="Times New Roman" w:hAnsi="Times New Roman"/>
                <w:sz w:val="20"/>
              </w:rPr>
              <w:t>.</w:t>
            </w:r>
            <w:r>
              <w:rPr>
                <w:rFonts w:ascii="Times New Roman" w:hAnsi="Times New Roman"/>
                <w:sz w:val="20"/>
              </w:rPr>
              <w:t xml:space="preserve"> Школа для больных с хроническими заболеваниями, школ для беременных и по вопросам грудного вскармливания,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546A7A07" w14:textId="77777777" w:rsidR="00245E2F" w:rsidRDefault="007D1025">
            <w:pPr>
              <w:jc w:val="center"/>
              <w:rPr>
                <w:rFonts w:ascii="Times New Roman" w:hAnsi="Times New Roman"/>
                <w:sz w:val="20"/>
              </w:rPr>
            </w:pPr>
            <w:r>
              <w:rPr>
                <w:rFonts w:ascii="Times New Roman" w:hAnsi="Times New Roman"/>
                <w:sz w:val="20"/>
              </w:rPr>
              <w:t>49.8</w:t>
            </w:r>
          </w:p>
        </w:tc>
        <w:tc>
          <w:tcPr>
            <w:tcW w:w="1701" w:type="dxa"/>
            <w:tcBorders>
              <w:top w:val="single" w:sz="4" w:space="0" w:color="000000"/>
              <w:left w:val="single" w:sz="4" w:space="0" w:color="000000"/>
              <w:bottom w:val="single" w:sz="4" w:space="0" w:color="000000"/>
              <w:right w:val="single" w:sz="4" w:space="0" w:color="000000"/>
            </w:tcBorders>
            <w:vAlign w:val="center"/>
          </w:tcPr>
          <w:p w14:paraId="13D834CA"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86DDF7B"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A235111"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7E9DBC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1A162FF"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75F943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8C62268"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422AAA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5FA1993" w14:textId="77777777" w:rsidTr="003A3BAD">
        <w:trPr>
          <w:trHeight w:val="340"/>
        </w:trPr>
        <w:tc>
          <w:tcPr>
            <w:tcW w:w="5249" w:type="dxa"/>
            <w:tcBorders>
              <w:top w:val="single" w:sz="4" w:space="0" w:color="000000"/>
              <w:left w:val="single" w:sz="4" w:space="0" w:color="000000"/>
              <w:bottom w:val="single" w:sz="4" w:space="0" w:color="000000"/>
              <w:right w:val="single" w:sz="4" w:space="0" w:color="000000"/>
            </w:tcBorders>
            <w:vAlign w:val="center"/>
          </w:tcPr>
          <w:p w14:paraId="2DE433ED" w14:textId="77777777" w:rsidR="00245E2F" w:rsidRDefault="007D1025">
            <w:pPr>
              <w:rPr>
                <w:rFonts w:ascii="Times New Roman" w:hAnsi="Times New Roman"/>
                <w:sz w:val="20"/>
              </w:rPr>
            </w:pPr>
            <w:r>
              <w:rPr>
                <w:rFonts w:ascii="Times New Roman" w:hAnsi="Times New Roman"/>
                <w:sz w:val="20"/>
              </w:rPr>
              <w:t>2.1.8.1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Ш</w:t>
            </w:r>
            <w:r>
              <w:rPr>
                <w:rFonts w:ascii="Times New Roman" w:hAnsi="Times New Roman"/>
                <w:sz w:val="20"/>
              </w:rPr>
              <w:t>кола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26A8D7D3" w14:textId="77777777" w:rsidR="00245E2F" w:rsidRDefault="007D1025">
            <w:pPr>
              <w:jc w:val="center"/>
              <w:rPr>
                <w:rFonts w:ascii="Times New Roman" w:hAnsi="Times New Roman"/>
                <w:sz w:val="20"/>
              </w:rPr>
            </w:pPr>
            <w:r>
              <w:rPr>
                <w:rFonts w:ascii="Times New Roman" w:hAnsi="Times New Roman"/>
                <w:sz w:val="20"/>
              </w:rPr>
              <w:t>49.8.1</w:t>
            </w:r>
          </w:p>
        </w:tc>
        <w:tc>
          <w:tcPr>
            <w:tcW w:w="1701" w:type="dxa"/>
            <w:tcBorders>
              <w:top w:val="single" w:sz="4" w:space="0" w:color="000000"/>
              <w:left w:val="single" w:sz="4" w:space="0" w:color="000000"/>
              <w:bottom w:val="single" w:sz="4" w:space="0" w:color="000000"/>
              <w:right w:val="single" w:sz="4" w:space="0" w:color="000000"/>
            </w:tcBorders>
            <w:vAlign w:val="center"/>
          </w:tcPr>
          <w:p w14:paraId="366C937E"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E631A7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AFA60CE"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2608D2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D134A70"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81B728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0061FC1"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5FD001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CC4E5D1" w14:textId="77777777" w:rsidTr="003A3BAD">
        <w:trPr>
          <w:trHeight w:val="510"/>
        </w:trPr>
        <w:tc>
          <w:tcPr>
            <w:tcW w:w="5249" w:type="dxa"/>
            <w:tcBorders>
              <w:top w:val="single" w:sz="4" w:space="0" w:color="000000"/>
              <w:left w:val="single" w:sz="4" w:space="0" w:color="000000"/>
              <w:bottom w:val="single" w:sz="4" w:space="0" w:color="000000"/>
              <w:right w:val="single" w:sz="4" w:space="0" w:color="000000"/>
            </w:tcBorders>
            <w:vAlign w:val="center"/>
          </w:tcPr>
          <w:p w14:paraId="36B3E95B" w14:textId="77777777" w:rsidR="00245E2F" w:rsidRDefault="007D1025">
            <w:pPr>
              <w:rPr>
                <w:rFonts w:ascii="Times New Roman" w:hAnsi="Times New Roman"/>
                <w:sz w:val="20"/>
              </w:rPr>
            </w:pPr>
            <w:r>
              <w:rPr>
                <w:rFonts w:ascii="Times New Roman" w:hAnsi="Times New Roman"/>
                <w:sz w:val="20"/>
              </w:rPr>
              <w:t>2.1.9</w:t>
            </w:r>
            <w:r w:rsidR="00D86C72">
              <w:rPr>
                <w:rFonts w:ascii="Times New Roman" w:hAnsi="Times New Roman"/>
                <w:sz w:val="20"/>
              </w:rPr>
              <w:t>.</w:t>
            </w:r>
            <w:r>
              <w:rPr>
                <w:rFonts w:ascii="Times New Roman" w:hAnsi="Times New Roman"/>
                <w:sz w:val="20"/>
              </w:rPr>
              <w:t xml:space="preserve"> Диспансерное наблюдение, в том числе по поводу</w:t>
            </w:r>
          </w:p>
        </w:tc>
        <w:tc>
          <w:tcPr>
            <w:tcW w:w="850" w:type="dxa"/>
            <w:tcBorders>
              <w:top w:val="single" w:sz="4" w:space="0" w:color="000000"/>
              <w:left w:val="single" w:sz="4" w:space="0" w:color="000000"/>
              <w:bottom w:val="single" w:sz="4" w:space="0" w:color="000000"/>
              <w:right w:val="single" w:sz="4" w:space="0" w:color="000000"/>
            </w:tcBorders>
            <w:vAlign w:val="center"/>
          </w:tcPr>
          <w:p w14:paraId="2F0C1071" w14:textId="77777777" w:rsidR="00245E2F" w:rsidRDefault="007D1025">
            <w:pPr>
              <w:jc w:val="center"/>
              <w:rPr>
                <w:rFonts w:ascii="Times New Roman" w:hAnsi="Times New Roman"/>
                <w:sz w:val="20"/>
              </w:rPr>
            </w:pPr>
            <w:r>
              <w:rPr>
                <w:rFonts w:ascii="Times New Roman" w:hAnsi="Times New Roman"/>
                <w:sz w:val="20"/>
              </w:rPr>
              <w:t>49.9</w:t>
            </w:r>
          </w:p>
        </w:tc>
        <w:tc>
          <w:tcPr>
            <w:tcW w:w="1701" w:type="dxa"/>
            <w:tcBorders>
              <w:top w:val="single" w:sz="4" w:space="0" w:color="000000"/>
              <w:left w:val="single" w:sz="4" w:space="0" w:color="000000"/>
              <w:bottom w:val="single" w:sz="4" w:space="0" w:color="000000"/>
              <w:right w:val="single" w:sz="4" w:space="0" w:color="000000"/>
            </w:tcBorders>
            <w:vAlign w:val="center"/>
          </w:tcPr>
          <w:p w14:paraId="7CDF845B"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5E597F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40295D8"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23B807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FBD59E2"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E2E137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8AD5FF9"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3E479FA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C2F38CB" w14:textId="77777777" w:rsidTr="003A3BAD">
        <w:trPr>
          <w:trHeight w:val="197"/>
        </w:trPr>
        <w:tc>
          <w:tcPr>
            <w:tcW w:w="5249" w:type="dxa"/>
            <w:tcBorders>
              <w:top w:val="single" w:sz="4" w:space="0" w:color="000000"/>
              <w:left w:val="single" w:sz="4" w:space="0" w:color="000000"/>
              <w:bottom w:val="single" w:sz="4" w:space="0" w:color="000000"/>
              <w:right w:val="single" w:sz="4" w:space="0" w:color="000000"/>
            </w:tcBorders>
            <w:vAlign w:val="center"/>
          </w:tcPr>
          <w:p w14:paraId="08B17173" w14:textId="77777777" w:rsidR="00245E2F" w:rsidRDefault="007D1025">
            <w:pPr>
              <w:rPr>
                <w:rFonts w:ascii="Times New Roman" w:hAnsi="Times New Roman"/>
                <w:sz w:val="20"/>
              </w:rPr>
            </w:pPr>
            <w:r>
              <w:rPr>
                <w:rFonts w:ascii="Times New Roman" w:hAnsi="Times New Roman"/>
                <w:sz w:val="20"/>
              </w:rPr>
              <w:t>2.1.9.1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О</w:t>
            </w:r>
            <w:r>
              <w:rPr>
                <w:rFonts w:ascii="Times New Roman" w:hAnsi="Times New Roman"/>
                <w:sz w:val="20"/>
              </w:rPr>
              <w:t>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1A59F92F" w14:textId="77777777" w:rsidR="00245E2F" w:rsidRDefault="007D1025">
            <w:pPr>
              <w:jc w:val="center"/>
              <w:rPr>
                <w:rFonts w:ascii="Times New Roman" w:hAnsi="Times New Roman"/>
                <w:sz w:val="20"/>
              </w:rPr>
            </w:pPr>
            <w:r>
              <w:rPr>
                <w:rFonts w:ascii="Times New Roman" w:hAnsi="Times New Roman"/>
                <w:sz w:val="20"/>
              </w:rPr>
              <w:t>49.9.1</w:t>
            </w:r>
          </w:p>
        </w:tc>
        <w:tc>
          <w:tcPr>
            <w:tcW w:w="1701" w:type="dxa"/>
            <w:tcBorders>
              <w:top w:val="single" w:sz="4" w:space="0" w:color="000000"/>
              <w:left w:val="single" w:sz="4" w:space="0" w:color="000000"/>
              <w:bottom w:val="single" w:sz="4" w:space="0" w:color="000000"/>
              <w:right w:val="single" w:sz="4" w:space="0" w:color="000000"/>
            </w:tcBorders>
            <w:vAlign w:val="center"/>
          </w:tcPr>
          <w:p w14:paraId="08B94097"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45EFA36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55C188F"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926E8A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4B78204"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F03B442"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C273BE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83173A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4C73952" w14:textId="77777777" w:rsidTr="003A3BAD">
        <w:trPr>
          <w:trHeight w:val="133"/>
        </w:trPr>
        <w:tc>
          <w:tcPr>
            <w:tcW w:w="5249" w:type="dxa"/>
            <w:tcBorders>
              <w:top w:val="single" w:sz="4" w:space="0" w:color="000000"/>
              <w:left w:val="single" w:sz="4" w:space="0" w:color="000000"/>
              <w:bottom w:val="single" w:sz="4" w:space="0" w:color="000000"/>
              <w:right w:val="single" w:sz="4" w:space="0" w:color="000000"/>
            </w:tcBorders>
            <w:vAlign w:val="center"/>
          </w:tcPr>
          <w:p w14:paraId="7AA29D22" w14:textId="77777777" w:rsidR="00245E2F" w:rsidRDefault="007D1025">
            <w:pPr>
              <w:rPr>
                <w:rFonts w:ascii="Times New Roman" w:hAnsi="Times New Roman"/>
                <w:sz w:val="20"/>
              </w:rPr>
            </w:pPr>
            <w:r>
              <w:rPr>
                <w:rFonts w:ascii="Times New Roman" w:hAnsi="Times New Roman"/>
                <w:sz w:val="20"/>
              </w:rPr>
              <w:t>2.1.9.2</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С</w:t>
            </w:r>
            <w:r>
              <w:rPr>
                <w:rFonts w:ascii="Times New Roman" w:hAnsi="Times New Roman"/>
                <w:sz w:val="20"/>
              </w:rPr>
              <w:t>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4B7315F1" w14:textId="77777777" w:rsidR="00245E2F" w:rsidRDefault="007D1025">
            <w:pPr>
              <w:jc w:val="center"/>
              <w:rPr>
                <w:rFonts w:ascii="Times New Roman" w:hAnsi="Times New Roman"/>
                <w:sz w:val="20"/>
              </w:rPr>
            </w:pPr>
            <w:r>
              <w:rPr>
                <w:rFonts w:ascii="Times New Roman" w:hAnsi="Times New Roman"/>
                <w:sz w:val="20"/>
              </w:rPr>
              <w:t>49.9.2</w:t>
            </w:r>
          </w:p>
        </w:tc>
        <w:tc>
          <w:tcPr>
            <w:tcW w:w="1701" w:type="dxa"/>
            <w:tcBorders>
              <w:top w:val="single" w:sz="4" w:space="0" w:color="000000"/>
              <w:left w:val="single" w:sz="4" w:space="0" w:color="000000"/>
              <w:bottom w:val="single" w:sz="4" w:space="0" w:color="000000"/>
              <w:right w:val="single" w:sz="4" w:space="0" w:color="000000"/>
            </w:tcBorders>
            <w:vAlign w:val="center"/>
          </w:tcPr>
          <w:p w14:paraId="191D8A4E"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D4F9E5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27943F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1306F6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A2FCAF8"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68A572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43F0CFA"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1E18C1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506F9120" w14:textId="77777777" w:rsidTr="003A3BAD">
        <w:trPr>
          <w:trHeight w:val="367"/>
        </w:trPr>
        <w:tc>
          <w:tcPr>
            <w:tcW w:w="5249" w:type="dxa"/>
            <w:tcBorders>
              <w:top w:val="single" w:sz="4" w:space="0" w:color="000000"/>
              <w:left w:val="single" w:sz="4" w:space="0" w:color="000000"/>
              <w:bottom w:val="single" w:sz="4" w:space="0" w:color="000000"/>
              <w:right w:val="single" w:sz="4" w:space="0" w:color="000000"/>
            </w:tcBorders>
            <w:vAlign w:val="center"/>
          </w:tcPr>
          <w:p w14:paraId="49EEF420" w14:textId="77777777" w:rsidR="00245E2F" w:rsidRDefault="007D1025">
            <w:pPr>
              <w:rPr>
                <w:rFonts w:ascii="Times New Roman" w:hAnsi="Times New Roman"/>
                <w:sz w:val="20"/>
              </w:rPr>
            </w:pPr>
            <w:r>
              <w:rPr>
                <w:rFonts w:ascii="Times New Roman" w:hAnsi="Times New Roman"/>
                <w:sz w:val="20"/>
              </w:rPr>
              <w:t>2.1.9.3</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Б</w:t>
            </w:r>
            <w:r>
              <w:rPr>
                <w:rFonts w:ascii="Times New Roman" w:hAnsi="Times New Roman"/>
                <w:sz w:val="20"/>
              </w:rPr>
              <w:t>олезней системы кровообращения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6F185AB2" w14:textId="77777777" w:rsidR="00245E2F" w:rsidRDefault="007D1025">
            <w:pPr>
              <w:jc w:val="center"/>
              <w:rPr>
                <w:rFonts w:ascii="Times New Roman" w:hAnsi="Times New Roman"/>
                <w:sz w:val="20"/>
              </w:rPr>
            </w:pPr>
            <w:r>
              <w:rPr>
                <w:rFonts w:ascii="Times New Roman" w:hAnsi="Times New Roman"/>
                <w:sz w:val="20"/>
              </w:rPr>
              <w:t>49.9.3</w:t>
            </w:r>
          </w:p>
        </w:tc>
        <w:tc>
          <w:tcPr>
            <w:tcW w:w="1701" w:type="dxa"/>
            <w:tcBorders>
              <w:top w:val="single" w:sz="4" w:space="0" w:color="000000"/>
              <w:left w:val="single" w:sz="4" w:space="0" w:color="000000"/>
              <w:bottom w:val="single" w:sz="4" w:space="0" w:color="000000"/>
              <w:right w:val="single" w:sz="4" w:space="0" w:color="000000"/>
            </w:tcBorders>
            <w:vAlign w:val="center"/>
          </w:tcPr>
          <w:p w14:paraId="145C4E29"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342F3929"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2B0B190"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F98A8B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E8D78A8"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45A886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02F497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122D5C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977EE19" w14:textId="77777777" w:rsidTr="003A3BAD">
        <w:trPr>
          <w:trHeight w:val="445"/>
        </w:trPr>
        <w:tc>
          <w:tcPr>
            <w:tcW w:w="5249" w:type="dxa"/>
            <w:tcBorders>
              <w:top w:val="single" w:sz="4" w:space="0" w:color="000000"/>
              <w:left w:val="single" w:sz="4" w:space="0" w:color="000000"/>
              <w:bottom w:val="single" w:sz="4" w:space="0" w:color="000000"/>
              <w:right w:val="single" w:sz="4" w:space="0" w:color="000000"/>
            </w:tcBorders>
            <w:vAlign w:val="center"/>
          </w:tcPr>
          <w:p w14:paraId="631F590E" w14:textId="77777777" w:rsidR="00245E2F" w:rsidRDefault="007D1025">
            <w:pPr>
              <w:rPr>
                <w:rFonts w:ascii="Times New Roman" w:hAnsi="Times New Roman"/>
                <w:sz w:val="20"/>
              </w:rPr>
            </w:pPr>
            <w:r>
              <w:rPr>
                <w:rFonts w:ascii="Times New Roman" w:hAnsi="Times New Roman"/>
                <w:sz w:val="20"/>
              </w:rPr>
              <w:t>2.1.10</w:t>
            </w:r>
            <w:r w:rsidR="00D86C72">
              <w:rPr>
                <w:rFonts w:ascii="Times New Roman" w:hAnsi="Times New Roman"/>
                <w:sz w:val="20"/>
              </w:rPr>
              <w:t>.</w:t>
            </w:r>
            <w:r>
              <w:rPr>
                <w:rFonts w:ascii="Times New Roman" w:hAnsi="Times New Roman"/>
                <w:sz w:val="20"/>
              </w:rPr>
              <w:t xml:space="preserve"> Дистанционное наблюдение за состоянием здоровья пациентов,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14:paraId="44A86586" w14:textId="77777777" w:rsidR="00245E2F" w:rsidRDefault="007D1025">
            <w:pPr>
              <w:jc w:val="center"/>
              <w:rPr>
                <w:rFonts w:ascii="Times New Roman" w:hAnsi="Times New Roman"/>
                <w:sz w:val="20"/>
              </w:rPr>
            </w:pPr>
            <w:r>
              <w:rPr>
                <w:rFonts w:ascii="Times New Roman" w:hAnsi="Times New Roman"/>
                <w:sz w:val="20"/>
              </w:rPr>
              <w:t>49.10</w:t>
            </w:r>
          </w:p>
        </w:tc>
        <w:tc>
          <w:tcPr>
            <w:tcW w:w="1701" w:type="dxa"/>
            <w:tcBorders>
              <w:top w:val="single" w:sz="4" w:space="0" w:color="000000"/>
              <w:left w:val="single" w:sz="4" w:space="0" w:color="000000"/>
              <w:bottom w:val="single" w:sz="4" w:space="0" w:color="000000"/>
              <w:right w:val="single" w:sz="4" w:space="0" w:color="000000"/>
            </w:tcBorders>
            <w:vAlign w:val="center"/>
          </w:tcPr>
          <w:p w14:paraId="0B4B8DB0"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C8761C4"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0BE8B5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8F3B10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7DAB354"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C1E854B"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9EC57A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AEC61FC"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639891D" w14:textId="77777777" w:rsidTr="003A3BAD">
        <w:trPr>
          <w:trHeight w:val="254"/>
        </w:trPr>
        <w:tc>
          <w:tcPr>
            <w:tcW w:w="5249" w:type="dxa"/>
            <w:tcBorders>
              <w:top w:val="single" w:sz="4" w:space="0" w:color="000000"/>
              <w:left w:val="single" w:sz="4" w:space="0" w:color="000000"/>
              <w:bottom w:val="single" w:sz="4" w:space="0" w:color="000000"/>
              <w:right w:val="single" w:sz="4" w:space="0" w:color="000000"/>
            </w:tcBorders>
            <w:vAlign w:val="center"/>
          </w:tcPr>
          <w:p w14:paraId="58F5D7C6" w14:textId="77777777" w:rsidR="00245E2F" w:rsidRDefault="007D1025">
            <w:pPr>
              <w:rPr>
                <w:rFonts w:ascii="Times New Roman" w:hAnsi="Times New Roman"/>
                <w:sz w:val="20"/>
              </w:rPr>
            </w:pPr>
            <w:r>
              <w:rPr>
                <w:rFonts w:ascii="Times New Roman" w:hAnsi="Times New Roman"/>
                <w:sz w:val="20"/>
              </w:rPr>
              <w:t>2.1.10.1</w:t>
            </w:r>
            <w:r w:rsidR="00D86C72">
              <w:rPr>
                <w:rFonts w:ascii="Times New Roman" w:hAnsi="Times New Roman"/>
                <w:sz w:val="20"/>
              </w:rPr>
              <w:t>.</w:t>
            </w:r>
            <w:r>
              <w:rPr>
                <w:rFonts w:ascii="Times New Roman" w:hAnsi="Times New Roman"/>
                <w:sz w:val="20"/>
              </w:rPr>
              <w:t xml:space="preserve"> </w:t>
            </w:r>
            <w:r w:rsidR="00D86C72">
              <w:rPr>
                <w:rFonts w:ascii="Times New Roman" w:hAnsi="Times New Roman"/>
                <w:sz w:val="20"/>
              </w:rPr>
              <w:t>П</w:t>
            </w:r>
            <w:r>
              <w:rPr>
                <w:rFonts w:ascii="Times New Roman" w:hAnsi="Times New Roman"/>
                <w:sz w:val="20"/>
              </w:rPr>
              <w:t>ациентов с сахарным диабетом</w:t>
            </w:r>
          </w:p>
        </w:tc>
        <w:tc>
          <w:tcPr>
            <w:tcW w:w="850" w:type="dxa"/>
            <w:tcBorders>
              <w:top w:val="single" w:sz="4" w:space="0" w:color="000000"/>
              <w:left w:val="single" w:sz="4" w:space="0" w:color="000000"/>
              <w:bottom w:val="single" w:sz="4" w:space="0" w:color="000000"/>
              <w:right w:val="single" w:sz="4" w:space="0" w:color="000000"/>
            </w:tcBorders>
            <w:vAlign w:val="center"/>
          </w:tcPr>
          <w:p w14:paraId="6A63A496" w14:textId="77777777" w:rsidR="00245E2F" w:rsidRDefault="007D1025">
            <w:pPr>
              <w:jc w:val="center"/>
              <w:rPr>
                <w:rFonts w:ascii="Times New Roman" w:hAnsi="Times New Roman"/>
                <w:sz w:val="20"/>
              </w:rPr>
            </w:pPr>
            <w:r>
              <w:rPr>
                <w:rFonts w:ascii="Times New Roman" w:hAnsi="Times New Roman"/>
                <w:sz w:val="20"/>
              </w:rPr>
              <w:t>49.10.1</w:t>
            </w:r>
          </w:p>
        </w:tc>
        <w:tc>
          <w:tcPr>
            <w:tcW w:w="1701" w:type="dxa"/>
            <w:tcBorders>
              <w:top w:val="single" w:sz="4" w:space="0" w:color="000000"/>
              <w:left w:val="single" w:sz="4" w:space="0" w:color="000000"/>
              <w:bottom w:val="single" w:sz="4" w:space="0" w:color="000000"/>
              <w:right w:val="single" w:sz="4" w:space="0" w:color="000000"/>
            </w:tcBorders>
            <w:vAlign w:val="center"/>
          </w:tcPr>
          <w:p w14:paraId="0BAE10A5"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FC150FA"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64C41CA"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684BA5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CEDCB9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9A9135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6589BA5"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057E003"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A1878BE"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284DF5F4" w14:textId="77777777" w:rsidR="00245E2F" w:rsidRDefault="007D1025">
            <w:pPr>
              <w:rPr>
                <w:rFonts w:ascii="Times New Roman" w:hAnsi="Times New Roman"/>
                <w:sz w:val="20"/>
              </w:rPr>
            </w:pPr>
            <w:r>
              <w:rPr>
                <w:rFonts w:ascii="Times New Roman" w:hAnsi="Times New Roman"/>
                <w:sz w:val="20"/>
              </w:rPr>
              <w:t>2.1.10.2</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П</w:t>
            </w:r>
            <w:r>
              <w:rPr>
                <w:rFonts w:ascii="Times New Roman" w:hAnsi="Times New Roman"/>
                <w:sz w:val="20"/>
              </w:rPr>
              <w:t>ациентов с артериальной гипертензией</w:t>
            </w:r>
          </w:p>
        </w:tc>
        <w:tc>
          <w:tcPr>
            <w:tcW w:w="850" w:type="dxa"/>
            <w:tcBorders>
              <w:top w:val="single" w:sz="4" w:space="0" w:color="000000"/>
              <w:left w:val="single" w:sz="4" w:space="0" w:color="000000"/>
              <w:bottom w:val="single" w:sz="4" w:space="0" w:color="000000"/>
              <w:right w:val="single" w:sz="4" w:space="0" w:color="000000"/>
            </w:tcBorders>
            <w:vAlign w:val="center"/>
          </w:tcPr>
          <w:p w14:paraId="51E16064" w14:textId="77777777" w:rsidR="00245E2F" w:rsidRDefault="007D1025">
            <w:pPr>
              <w:jc w:val="center"/>
              <w:rPr>
                <w:rFonts w:ascii="Times New Roman" w:hAnsi="Times New Roman"/>
                <w:sz w:val="20"/>
              </w:rPr>
            </w:pPr>
            <w:r>
              <w:rPr>
                <w:rFonts w:ascii="Times New Roman" w:hAnsi="Times New Roman"/>
                <w:sz w:val="20"/>
              </w:rPr>
              <w:t>49.10.2</w:t>
            </w:r>
          </w:p>
        </w:tc>
        <w:tc>
          <w:tcPr>
            <w:tcW w:w="1701" w:type="dxa"/>
            <w:tcBorders>
              <w:top w:val="single" w:sz="4" w:space="0" w:color="000000"/>
              <w:left w:val="single" w:sz="4" w:space="0" w:color="000000"/>
              <w:bottom w:val="single" w:sz="4" w:space="0" w:color="000000"/>
              <w:right w:val="single" w:sz="4" w:space="0" w:color="000000"/>
            </w:tcBorders>
            <w:vAlign w:val="center"/>
          </w:tcPr>
          <w:p w14:paraId="4E3BB27F"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633B87A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DCF0EFD"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B7F088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3761BC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515404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B4F64C5"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FD99AE7"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6AC3B6A" w14:textId="77777777" w:rsidTr="003A3BAD">
        <w:trPr>
          <w:trHeight w:val="615"/>
        </w:trPr>
        <w:tc>
          <w:tcPr>
            <w:tcW w:w="5249" w:type="dxa"/>
            <w:tcBorders>
              <w:top w:val="single" w:sz="4" w:space="0" w:color="000000"/>
              <w:left w:val="single" w:sz="4" w:space="0" w:color="000000"/>
              <w:bottom w:val="single" w:sz="4" w:space="0" w:color="000000"/>
              <w:right w:val="single" w:sz="4" w:space="0" w:color="000000"/>
            </w:tcBorders>
            <w:vAlign w:val="center"/>
          </w:tcPr>
          <w:p w14:paraId="47DCEF48" w14:textId="77777777" w:rsidR="00245E2F" w:rsidRDefault="007D1025">
            <w:pPr>
              <w:rPr>
                <w:rFonts w:ascii="Times New Roman" w:hAnsi="Times New Roman"/>
                <w:sz w:val="20"/>
              </w:rPr>
            </w:pPr>
            <w:r>
              <w:rPr>
                <w:rFonts w:ascii="Times New Roman" w:hAnsi="Times New Roman"/>
                <w:sz w:val="20"/>
              </w:rPr>
              <w:t>2.1.11</w:t>
            </w:r>
            <w:r w:rsidR="00B1090A">
              <w:rPr>
                <w:rFonts w:ascii="Times New Roman" w:hAnsi="Times New Roman"/>
                <w:sz w:val="20"/>
              </w:rPr>
              <w:t>.</w:t>
            </w:r>
            <w:r>
              <w:rPr>
                <w:rFonts w:ascii="Times New Roman" w:hAnsi="Times New Roman"/>
                <w:sz w:val="20"/>
              </w:rPr>
              <w:t xml:space="preserve"> Посещения с профилактическими целями центров здоровья, включая диспансерное наблюдение</w:t>
            </w:r>
          </w:p>
        </w:tc>
        <w:tc>
          <w:tcPr>
            <w:tcW w:w="850" w:type="dxa"/>
            <w:tcBorders>
              <w:top w:val="single" w:sz="4" w:space="0" w:color="000000"/>
              <w:left w:val="single" w:sz="4" w:space="0" w:color="000000"/>
              <w:bottom w:val="single" w:sz="4" w:space="0" w:color="000000"/>
              <w:right w:val="single" w:sz="4" w:space="0" w:color="000000"/>
            </w:tcBorders>
            <w:vAlign w:val="center"/>
          </w:tcPr>
          <w:p w14:paraId="01D48A55" w14:textId="77777777" w:rsidR="00245E2F" w:rsidRDefault="007D1025">
            <w:pPr>
              <w:jc w:val="center"/>
              <w:rPr>
                <w:rFonts w:ascii="Times New Roman" w:hAnsi="Times New Roman"/>
                <w:sz w:val="20"/>
              </w:rPr>
            </w:pPr>
            <w:r>
              <w:rPr>
                <w:rFonts w:ascii="Times New Roman" w:hAnsi="Times New Roman"/>
                <w:sz w:val="20"/>
              </w:rPr>
              <w:t>49.11</w:t>
            </w:r>
          </w:p>
        </w:tc>
        <w:tc>
          <w:tcPr>
            <w:tcW w:w="1701" w:type="dxa"/>
            <w:tcBorders>
              <w:top w:val="single" w:sz="4" w:space="0" w:color="000000"/>
              <w:left w:val="single" w:sz="4" w:space="0" w:color="000000"/>
              <w:bottom w:val="single" w:sz="4" w:space="0" w:color="000000"/>
              <w:right w:val="single" w:sz="4" w:space="0" w:color="000000"/>
            </w:tcBorders>
            <w:vAlign w:val="center"/>
          </w:tcPr>
          <w:p w14:paraId="51CB84F1"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07B7F5E3"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760B1E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395936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C43CD5F"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02AAD4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0452DE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8FF56A7"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6F04DEE" w14:textId="77777777" w:rsidTr="003A3BAD">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8704845" w14:textId="77777777" w:rsidR="00245E2F" w:rsidRDefault="007D1025">
            <w:pPr>
              <w:rPr>
                <w:rFonts w:ascii="Times New Roman" w:hAnsi="Times New Roman"/>
                <w:sz w:val="20"/>
              </w:rPr>
            </w:pPr>
            <w:r>
              <w:rPr>
                <w:rFonts w:ascii="Times New Roman" w:hAnsi="Times New Roman"/>
                <w:sz w:val="20"/>
              </w:rPr>
              <w:t>2.1.12</w:t>
            </w:r>
            <w:r w:rsidR="00B1090A">
              <w:rPr>
                <w:rFonts w:ascii="Times New Roman" w:hAnsi="Times New Roman"/>
                <w:sz w:val="20"/>
              </w:rPr>
              <w:t>.</w:t>
            </w:r>
            <w:r>
              <w:rPr>
                <w:rFonts w:ascii="Times New Roman" w:hAnsi="Times New Roman"/>
                <w:sz w:val="20"/>
              </w:rPr>
              <w:t xml:space="preserve"> Вакцинация для профилактики пневмококковых инфекций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16915529" w14:textId="77777777" w:rsidR="00245E2F" w:rsidRDefault="007D1025">
            <w:pPr>
              <w:jc w:val="center"/>
              <w:rPr>
                <w:rFonts w:ascii="Times New Roman" w:hAnsi="Times New Roman"/>
                <w:sz w:val="20"/>
              </w:rPr>
            </w:pPr>
            <w:r>
              <w:rPr>
                <w:rFonts w:ascii="Times New Roman" w:hAnsi="Times New Roman"/>
                <w:sz w:val="20"/>
              </w:rPr>
              <w:t>49.12</w:t>
            </w:r>
          </w:p>
        </w:tc>
        <w:tc>
          <w:tcPr>
            <w:tcW w:w="1701" w:type="dxa"/>
            <w:tcBorders>
              <w:top w:val="single" w:sz="4" w:space="0" w:color="000000"/>
              <w:left w:val="single" w:sz="4" w:space="0" w:color="000000"/>
              <w:bottom w:val="single" w:sz="4" w:space="0" w:color="000000"/>
              <w:right w:val="single" w:sz="4" w:space="0" w:color="000000"/>
            </w:tcBorders>
            <w:vAlign w:val="center"/>
          </w:tcPr>
          <w:p w14:paraId="607CD46B" w14:textId="77777777" w:rsidR="00245E2F" w:rsidRDefault="007D1025">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FEDF48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6C98DFE"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D592BA8"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0EC9277"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EBBAF2D"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13C4A49"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0FA8C98"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C891527" w14:textId="77777777" w:rsidTr="003A3BAD">
        <w:trPr>
          <w:trHeight w:val="975"/>
        </w:trPr>
        <w:tc>
          <w:tcPr>
            <w:tcW w:w="5249" w:type="dxa"/>
            <w:tcBorders>
              <w:top w:val="single" w:sz="4" w:space="0" w:color="000000"/>
              <w:left w:val="single" w:sz="4" w:space="0" w:color="000000"/>
              <w:bottom w:val="single" w:sz="4" w:space="0" w:color="000000"/>
              <w:right w:val="single" w:sz="4" w:space="0" w:color="000000"/>
            </w:tcBorders>
            <w:vAlign w:val="center"/>
          </w:tcPr>
          <w:p w14:paraId="6BEA76F7" w14:textId="77777777" w:rsidR="00245E2F" w:rsidRDefault="007D1025">
            <w:pPr>
              <w:rPr>
                <w:rFonts w:ascii="Times New Roman" w:hAnsi="Times New Roman"/>
                <w:sz w:val="20"/>
              </w:rPr>
            </w:pPr>
            <w:r>
              <w:rPr>
                <w:rFonts w:ascii="Times New Roman" w:hAnsi="Times New Roman"/>
                <w:sz w:val="20"/>
              </w:rPr>
              <w:t>3. В условиях дневных стационаров (первичная медико – санитарная помощь, специализированная медицинская помощь), за исключением медицинской реабилитации, в том числе:</w:t>
            </w:r>
          </w:p>
          <w:p w14:paraId="1CE2C892" w14:textId="77777777" w:rsidR="00245E2F" w:rsidRDefault="00245E2F">
            <w:pP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355B63" w14:textId="77777777" w:rsidR="00245E2F" w:rsidRDefault="007D1025">
            <w:pPr>
              <w:jc w:val="center"/>
              <w:rPr>
                <w:rFonts w:ascii="Times New Roman" w:hAnsi="Times New Roman"/>
                <w:sz w:val="20"/>
              </w:rPr>
            </w:pPr>
            <w:r>
              <w:rPr>
                <w:rFonts w:ascii="Times New Roman" w:hAnsi="Times New Roman"/>
                <w:sz w:val="20"/>
              </w:rPr>
              <w:t>50</w:t>
            </w:r>
          </w:p>
        </w:tc>
        <w:tc>
          <w:tcPr>
            <w:tcW w:w="1701" w:type="dxa"/>
            <w:tcBorders>
              <w:top w:val="single" w:sz="4" w:space="0" w:color="000000"/>
              <w:left w:val="single" w:sz="4" w:space="0" w:color="000000"/>
              <w:bottom w:val="single" w:sz="4" w:space="0" w:color="000000"/>
              <w:right w:val="single" w:sz="4" w:space="0" w:color="000000"/>
            </w:tcBorders>
            <w:vAlign w:val="center"/>
          </w:tcPr>
          <w:p w14:paraId="70FFB057"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1C1CEF78"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D1B9DCC"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7814E5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6A8028D"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676C0F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4D603E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1614B0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6354D7D9" w14:textId="77777777" w:rsidTr="003A3BAD">
        <w:trPr>
          <w:trHeight w:val="424"/>
        </w:trPr>
        <w:tc>
          <w:tcPr>
            <w:tcW w:w="5249" w:type="dxa"/>
            <w:tcBorders>
              <w:top w:val="single" w:sz="4" w:space="0" w:color="000000"/>
              <w:left w:val="single" w:sz="4" w:space="0" w:color="000000"/>
              <w:bottom w:val="single" w:sz="4" w:space="0" w:color="000000"/>
              <w:right w:val="single" w:sz="4" w:space="0" w:color="000000"/>
            </w:tcBorders>
            <w:vAlign w:val="center"/>
          </w:tcPr>
          <w:p w14:paraId="21FD546F" w14:textId="77777777" w:rsidR="00245E2F" w:rsidRDefault="007D1025">
            <w:pPr>
              <w:rPr>
                <w:rFonts w:ascii="Times New Roman" w:hAnsi="Times New Roman"/>
                <w:sz w:val="20"/>
              </w:rPr>
            </w:pPr>
            <w:r>
              <w:rPr>
                <w:rFonts w:ascii="Times New Roman" w:hAnsi="Times New Roman"/>
                <w:sz w:val="20"/>
              </w:rPr>
              <w:t>3.1</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Д</w:t>
            </w:r>
            <w:r>
              <w:rPr>
                <w:rFonts w:ascii="Times New Roman" w:hAnsi="Times New Roman"/>
                <w:sz w:val="20"/>
              </w:rPr>
              <w:t>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0E9CE2F2" w14:textId="77777777" w:rsidR="00245E2F" w:rsidRDefault="007D1025">
            <w:pPr>
              <w:jc w:val="center"/>
              <w:rPr>
                <w:rFonts w:ascii="Times New Roman" w:hAnsi="Times New Roman"/>
                <w:sz w:val="20"/>
              </w:rPr>
            </w:pPr>
            <w:r>
              <w:rPr>
                <w:rFonts w:ascii="Times New Roman" w:hAnsi="Times New Roman"/>
                <w:sz w:val="20"/>
              </w:rPr>
              <w:t>50.1</w:t>
            </w:r>
          </w:p>
        </w:tc>
        <w:tc>
          <w:tcPr>
            <w:tcW w:w="1701" w:type="dxa"/>
            <w:tcBorders>
              <w:top w:val="single" w:sz="4" w:space="0" w:color="000000"/>
              <w:left w:val="single" w:sz="4" w:space="0" w:color="000000"/>
              <w:bottom w:val="single" w:sz="4" w:space="0" w:color="000000"/>
              <w:right w:val="single" w:sz="4" w:space="0" w:color="000000"/>
            </w:tcBorders>
            <w:vAlign w:val="center"/>
          </w:tcPr>
          <w:p w14:paraId="33BB0F5E"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2A495E7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BBADD57"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ACA3D15"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B960661"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57F701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4FCB6D7"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DFF39B0" w14:textId="77777777" w:rsidR="00245E2F" w:rsidRDefault="007D1025">
            <w:pPr>
              <w:jc w:val="center"/>
              <w:rPr>
                <w:rFonts w:ascii="Times New Roman" w:hAnsi="Times New Roman"/>
                <w:sz w:val="20"/>
              </w:rPr>
            </w:pPr>
            <w:r>
              <w:rPr>
                <w:rFonts w:ascii="Times New Roman" w:hAnsi="Times New Roman"/>
                <w:sz w:val="20"/>
              </w:rPr>
              <w:t>Х</w:t>
            </w:r>
          </w:p>
        </w:tc>
      </w:tr>
      <w:tr w:rsidR="00245E2F" w14:paraId="2FB4CF66" w14:textId="77777777" w:rsidTr="003A3BAD">
        <w:trPr>
          <w:trHeight w:val="516"/>
        </w:trPr>
        <w:tc>
          <w:tcPr>
            <w:tcW w:w="5249" w:type="dxa"/>
            <w:tcBorders>
              <w:top w:val="single" w:sz="4" w:space="0" w:color="000000"/>
              <w:left w:val="single" w:sz="4" w:space="0" w:color="000000"/>
              <w:bottom w:val="single" w:sz="4" w:space="0" w:color="000000"/>
              <w:right w:val="single" w:sz="4" w:space="0" w:color="000000"/>
            </w:tcBorders>
            <w:vAlign w:val="center"/>
          </w:tcPr>
          <w:p w14:paraId="48E9818A" w14:textId="77777777" w:rsidR="00245E2F" w:rsidRDefault="007D1025">
            <w:pPr>
              <w:rPr>
                <w:rFonts w:ascii="Times New Roman" w:hAnsi="Times New Roman"/>
                <w:sz w:val="20"/>
              </w:rPr>
            </w:pPr>
            <w:r>
              <w:rPr>
                <w:rFonts w:ascii="Times New Roman" w:hAnsi="Times New Roman"/>
                <w:sz w:val="20"/>
              </w:rPr>
              <w:t>3.2</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Д</w:t>
            </w:r>
            <w:r>
              <w:rPr>
                <w:rFonts w:ascii="Times New Roman" w:hAnsi="Times New Roman"/>
                <w:sz w:val="20"/>
              </w:rPr>
              <w:t>ля оказания медицинской помощи при экстракорпоральном оплодотворении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411B5F94" w14:textId="77777777" w:rsidR="00245E2F" w:rsidRDefault="007D1025">
            <w:pPr>
              <w:jc w:val="center"/>
              <w:rPr>
                <w:rFonts w:ascii="Times New Roman" w:hAnsi="Times New Roman"/>
                <w:sz w:val="20"/>
              </w:rPr>
            </w:pPr>
            <w:r>
              <w:rPr>
                <w:rFonts w:ascii="Times New Roman" w:hAnsi="Times New Roman"/>
                <w:sz w:val="20"/>
              </w:rPr>
              <w:t>50.2</w:t>
            </w:r>
          </w:p>
        </w:tc>
        <w:tc>
          <w:tcPr>
            <w:tcW w:w="1701" w:type="dxa"/>
            <w:tcBorders>
              <w:top w:val="single" w:sz="4" w:space="0" w:color="000000"/>
              <w:left w:val="single" w:sz="4" w:space="0" w:color="000000"/>
              <w:bottom w:val="single" w:sz="4" w:space="0" w:color="000000"/>
              <w:right w:val="single" w:sz="4" w:space="0" w:color="000000"/>
            </w:tcBorders>
            <w:vAlign w:val="center"/>
          </w:tcPr>
          <w:p w14:paraId="522E7F71"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5CDBE14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A5D2DDC"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3B55A6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F5A7A56"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D140951"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4B61442"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8340BC7"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17224E5" w14:textId="77777777" w:rsidTr="003A3BAD">
        <w:trPr>
          <w:trHeight w:val="679"/>
        </w:trPr>
        <w:tc>
          <w:tcPr>
            <w:tcW w:w="5249" w:type="dxa"/>
            <w:tcBorders>
              <w:top w:val="single" w:sz="4" w:space="0" w:color="000000"/>
              <w:left w:val="single" w:sz="4" w:space="0" w:color="000000"/>
              <w:bottom w:val="single" w:sz="4" w:space="0" w:color="000000"/>
              <w:right w:val="single" w:sz="4" w:space="0" w:color="000000"/>
            </w:tcBorders>
            <w:vAlign w:val="center"/>
          </w:tcPr>
          <w:p w14:paraId="46854A6E" w14:textId="77777777" w:rsidR="00245E2F" w:rsidRDefault="007D1025">
            <w:pPr>
              <w:rPr>
                <w:rFonts w:ascii="Times New Roman" w:hAnsi="Times New Roman"/>
                <w:sz w:val="20"/>
              </w:rPr>
            </w:pPr>
            <w:r>
              <w:rPr>
                <w:rFonts w:ascii="Times New Roman" w:hAnsi="Times New Roman"/>
                <w:sz w:val="20"/>
              </w:rPr>
              <w:t>3.3</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Д</w:t>
            </w:r>
            <w:r>
              <w:rPr>
                <w:rFonts w:ascii="Times New Roman" w:hAnsi="Times New Roman"/>
                <w:sz w:val="20"/>
              </w:rPr>
              <w:t>ля оказания медицинской помощи больным с вирусным гепатитом С медицинскими организациями (за исключение</w:t>
            </w:r>
            <w:r w:rsidR="00B47579">
              <w:rPr>
                <w:rFonts w:ascii="Times New Roman" w:hAnsi="Times New Roman"/>
                <w:sz w:val="20"/>
              </w:rPr>
              <w:t>м</w:t>
            </w:r>
            <w:r>
              <w:rPr>
                <w:rFonts w:ascii="Times New Roman" w:hAnsi="Times New Roman"/>
                <w:sz w:val="20"/>
              </w:rPr>
              <w:t xml:space="preserve"> федеральных медицинских организаций)</w:t>
            </w:r>
            <w:r w:rsidR="00B1090A">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028537A7" w14:textId="77777777" w:rsidR="00245E2F" w:rsidRDefault="007D1025">
            <w:pPr>
              <w:jc w:val="center"/>
              <w:rPr>
                <w:rFonts w:ascii="Times New Roman" w:hAnsi="Times New Roman"/>
                <w:sz w:val="20"/>
              </w:rPr>
            </w:pPr>
            <w:r>
              <w:rPr>
                <w:rFonts w:ascii="Times New Roman" w:hAnsi="Times New Roman"/>
                <w:sz w:val="20"/>
              </w:rPr>
              <w:t>50.3</w:t>
            </w:r>
          </w:p>
        </w:tc>
        <w:tc>
          <w:tcPr>
            <w:tcW w:w="1701" w:type="dxa"/>
            <w:tcBorders>
              <w:top w:val="single" w:sz="4" w:space="0" w:color="000000"/>
              <w:left w:val="single" w:sz="4" w:space="0" w:color="000000"/>
              <w:bottom w:val="single" w:sz="4" w:space="0" w:color="000000"/>
              <w:right w:val="single" w:sz="4" w:space="0" w:color="000000"/>
            </w:tcBorders>
            <w:vAlign w:val="center"/>
          </w:tcPr>
          <w:p w14:paraId="4BB4C567"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7105E20D"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9BDF135"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6DB21B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FA88048"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E4E231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6A540D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CB61C8D"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0B1D2E5"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12FE063D" w14:textId="77777777" w:rsidR="00245E2F" w:rsidRDefault="007D1025">
            <w:pPr>
              <w:rPr>
                <w:rFonts w:ascii="Times New Roman" w:hAnsi="Times New Roman"/>
                <w:sz w:val="20"/>
              </w:rPr>
            </w:pPr>
            <w:r>
              <w:rPr>
                <w:rFonts w:ascii="Times New Roman" w:hAnsi="Times New Roman"/>
                <w:sz w:val="20"/>
              </w:rPr>
              <w:t xml:space="preserve">3.4. </w:t>
            </w:r>
            <w:r w:rsidR="00B1090A">
              <w:rPr>
                <w:rFonts w:ascii="Times New Roman" w:hAnsi="Times New Roman"/>
                <w:sz w:val="20"/>
              </w:rPr>
              <w:t>В</w:t>
            </w:r>
            <w:r>
              <w:rPr>
                <w:rFonts w:ascii="Times New Roman" w:hAnsi="Times New Roman"/>
                <w:sz w:val="20"/>
              </w:rPr>
              <w:t>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3642099C" w14:textId="77777777" w:rsidR="00245E2F" w:rsidRDefault="007D1025">
            <w:pPr>
              <w:jc w:val="center"/>
              <w:rPr>
                <w:rFonts w:ascii="Times New Roman" w:hAnsi="Times New Roman"/>
                <w:sz w:val="20"/>
              </w:rPr>
            </w:pPr>
            <w:r>
              <w:rPr>
                <w:rFonts w:ascii="Times New Roman" w:hAnsi="Times New Roman"/>
                <w:sz w:val="20"/>
              </w:rPr>
              <w:t>50.4</w:t>
            </w:r>
          </w:p>
        </w:tc>
        <w:tc>
          <w:tcPr>
            <w:tcW w:w="1701" w:type="dxa"/>
            <w:tcBorders>
              <w:top w:val="single" w:sz="4" w:space="0" w:color="000000"/>
              <w:left w:val="single" w:sz="4" w:space="0" w:color="000000"/>
              <w:bottom w:val="single" w:sz="4" w:space="0" w:color="000000"/>
              <w:right w:val="single" w:sz="4" w:space="0" w:color="000000"/>
            </w:tcBorders>
            <w:vAlign w:val="center"/>
          </w:tcPr>
          <w:p w14:paraId="1E777489"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67BE793E"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13E38B0"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B11606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4AC0632"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676572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4FB16DE"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7FA8FAFE"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5DDE70E" w14:textId="77777777" w:rsidTr="003A3BAD">
        <w:trPr>
          <w:trHeight w:val="765"/>
        </w:trPr>
        <w:tc>
          <w:tcPr>
            <w:tcW w:w="5249" w:type="dxa"/>
            <w:tcBorders>
              <w:top w:val="single" w:sz="4" w:space="0" w:color="000000"/>
              <w:left w:val="single" w:sz="4" w:space="0" w:color="000000"/>
              <w:bottom w:val="single" w:sz="4" w:space="0" w:color="000000"/>
              <w:right w:val="single" w:sz="4" w:space="0" w:color="000000"/>
            </w:tcBorders>
            <w:vAlign w:val="center"/>
          </w:tcPr>
          <w:p w14:paraId="10F44EF8" w14:textId="77777777" w:rsidR="00245E2F" w:rsidRDefault="007D1025">
            <w:pPr>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r w:rsidR="00793A16">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07864748" w14:textId="77777777" w:rsidR="00245E2F" w:rsidRDefault="007D1025">
            <w:pPr>
              <w:jc w:val="center"/>
              <w:rPr>
                <w:rFonts w:ascii="Times New Roman" w:hAnsi="Times New Roman"/>
                <w:sz w:val="20"/>
              </w:rPr>
            </w:pPr>
            <w:r>
              <w:rPr>
                <w:rFonts w:ascii="Times New Roman" w:hAnsi="Times New Roman"/>
                <w:sz w:val="20"/>
              </w:rPr>
              <w:t>51</w:t>
            </w:r>
          </w:p>
        </w:tc>
        <w:tc>
          <w:tcPr>
            <w:tcW w:w="1701" w:type="dxa"/>
            <w:tcBorders>
              <w:top w:val="single" w:sz="4" w:space="0" w:color="000000"/>
              <w:left w:val="single" w:sz="4" w:space="0" w:color="000000"/>
              <w:bottom w:val="single" w:sz="4" w:space="0" w:color="000000"/>
              <w:right w:val="single" w:sz="4" w:space="0" w:color="000000"/>
            </w:tcBorders>
            <w:vAlign w:val="center"/>
          </w:tcPr>
          <w:p w14:paraId="456937B3"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708A9DC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0D2B2C8"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E216903"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2C6876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546842A"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D492D1B"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B54235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D992D75" w14:textId="77777777" w:rsidTr="003A3BAD">
        <w:trPr>
          <w:trHeight w:val="396"/>
        </w:trPr>
        <w:tc>
          <w:tcPr>
            <w:tcW w:w="5249" w:type="dxa"/>
            <w:tcBorders>
              <w:top w:val="single" w:sz="4" w:space="0" w:color="000000"/>
              <w:left w:val="single" w:sz="4" w:space="0" w:color="000000"/>
              <w:bottom w:val="single" w:sz="4" w:space="0" w:color="000000"/>
              <w:right w:val="single" w:sz="4" w:space="0" w:color="000000"/>
            </w:tcBorders>
            <w:vAlign w:val="center"/>
          </w:tcPr>
          <w:p w14:paraId="7CF5BB28" w14:textId="77777777" w:rsidR="00245E2F" w:rsidRDefault="007D1025">
            <w:pPr>
              <w:rPr>
                <w:rFonts w:ascii="Times New Roman" w:hAnsi="Times New Roman"/>
                <w:sz w:val="20"/>
              </w:rPr>
            </w:pPr>
            <w:r>
              <w:rPr>
                <w:rFonts w:ascii="Times New Roman" w:hAnsi="Times New Roman"/>
                <w:sz w:val="20"/>
              </w:rPr>
              <w:t xml:space="preserve">4.1. </w:t>
            </w:r>
            <w:r w:rsidR="00B1090A">
              <w:rPr>
                <w:rFonts w:ascii="Times New Roman" w:hAnsi="Times New Roman"/>
                <w:sz w:val="20"/>
              </w:rPr>
              <w:t>Д</w:t>
            </w:r>
            <w:r>
              <w:rPr>
                <w:rFonts w:ascii="Times New Roman" w:hAnsi="Times New Roman"/>
                <w:sz w:val="20"/>
              </w:rPr>
              <w:t>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7A19DAC6" w14:textId="77777777" w:rsidR="00245E2F" w:rsidRDefault="007D1025">
            <w:pPr>
              <w:jc w:val="center"/>
              <w:rPr>
                <w:rFonts w:ascii="Times New Roman" w:hAnsi="Times New Roman"/>
                <w:sz w:val="20"/>
              </w:rPr>
            </w:pPr>
            <w:r>
              <w:rPr>
                <w:rFonts w:ascii="Times New Roman" w:hAnsi="Times New Roman"/>
                <w:sz w:val="20"/>
              </w:rPr>
              <w:t>51.1</w:t>
            </w:r>
          </w:p>
        </w:tc>
        <w:tc>
          <w:tcPr>
            <w:tcW w:w="1701" w:type="dxa"/>
            <w:tcBorders>
              <w:top w:val="single" w:sz="4" w:space="0" w:color="000000"/>
              <w:left w:val="single" w:sz="4" w:space="0" w:color="000000"/>
              <w:bottom w:val="single" w:sz="4" w:space="0" w:color="000000"/>
              <w:right w:val="single" w:sz="4" w:space="0" w:color="000000"/>
            </w:tcBorders>
            <w:vAlign w:val="center"/>
          </w:tcPr>
          <w:p w14:paraId="4CEAD7D6"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8671AF6"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68230A0"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B903B1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738FBAA"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01B75B5"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87F8F7F"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0B0E6F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6C452BE" w14:textId="77777777" w:rsidTr="003A3BAD">
        <w:trPr>
          <w:trHeight w:val="473"/>
        </w:trPr>
        <w:tc>
          <w:tcPr>
            <w:tcW w:w="5249" w:type="dxa"/>
            <w:tcBorders>
              <w:top w:val="single" w:sz="4" w:space="0" w:color="000000"/>
              <w:left w:val="single" w:sz="4" w:space="0" w:color="000000"/>
              <w:bottom w:val="single" w:sz="4" w:space="0" w:color="000000"/>
              <w:right w:val="single" w:sz="4" w:space="0" w:color="000000"/>
            </w:tcBorders>
            <w:vAlign w:val="center"/>
          </w:tcPr>
          <w:p w14:paraId="18719CED" w14:textId="77777777" w:rsidR="00245E2F" w:rsidRDefault="007D1025">
            <w:pPr>
              <w:rPr>
                <w:rFonts w:ascii="Times New Roman" w:hAnsi="Times New Roman"/>
                <w:sz w:val="20"/>
              </w:rPr>
            </w:pPr>
            <w:r>
              <w:rPr>
                <w:rFonts w:ascii="Times New Roman" w:hAnsi="Times New Roman"/>
                <w:sz w:val="20"/>
              </w:rPr>
              <w:t xml:space="preserve">4.2. </w:t>
            </w:r>
            <w:r w:rsidR="00B1090A">
              <w:rPr>
                <w:rFonts w:ascii="Times New Roman" w:hAnsi="Times New Roman"/>
                <w:sz w:val="20"/>
              </w:rPr>
              <w:t>С</w:t>
            </w:r>
            <w:r>
              <w:rPr>
                <w:rFonts w:ascii="Times New Roman" w:hAnsi="Times New Roman"/>
                <w:sz w:val="20"/>
              </w:rPr>
              <w:t>тентирование коронарных артерий медицинскими организациями (за исключение</w:t>
            </w:r>
            <w:r w:rsidR="00B47579">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599DF0A6" w14:textId="77777777" w:rsidR="00245E2F" w:rsidRDefault="007D1025">
            <w:pPr>
              <w:jc w:val="center"/>
              <w:rPr>
                <w:rFonts w:ascii="Times New Roman" w:hAnsi="Times New Roman"/>
                <w:sz w:val="20"/>
              </w:rPr>
            </w:pPr>
            <w:r>
              <w:rPr>
                <w:rFonts w:ascii="Times New Roman" w:hAnsi="Times New Roman"/>
                <w:sz w:val="20"/>
              </w:rPr>
              <w:t>51.2</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5E982"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187BF041"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5BCA0CA"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071418C"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3EC5B5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D7A183C"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000B600"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652EFBF"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63AB4D0" w14:textId="77777777" w:rsidTr="003A3BAD">
        <w:trPr>
          <w:trHeight w:val="960"/>
        </w:trPr>
        <w:tc>
          <w:tcPr>
            <w:tcW w:w="5249" w:type="dxa"/>
            <w:tcBorders>
              <w:top w:val="single" w:sz="4" w:space="0" w:color="000000"/>
              <w:left w:val="single" w:sz="4" w:space="0" w:color="000000"/>
              <w:bottom w:val="single" w:sz="4" w:space="0" w:color="000000"/>
              <w:right w:val="single" w:sz="4" w:space="0" w:color="000000"/>
            </w:tcBorders>
            <w:vAlign w:val="center"/>
          </w:tcPr>
          <w:p w14:paraId="64A7337D" w14:textId="77777777" w:rsidR="00245E2F" w:rsidRDefault="007D1025">
            <w:pPr>
              <w:rPr>
                <w:rFonts w:ascii="Times New Roman" w:hAnsi="Times New Roman"/>
                <w:sz w:val="20"/>
              </w:rPr>
            </w:pPr>
            <w:r>
              <w:rPr>
                <w:rFonts w:ascii="Times New Roman" w:hAnsi="Times New Roman"/>
                <w:sz w:val="20"/>
              </w:rPr>
              <w:t xml:space="preserve">4.3. </w:t>
            </w:r>
            <w:r w:rsidR="00B1090A">
              <w:rPr>
                <w:rFonts w:ascii="Times New Roman" w:hAnsi="Times New Roman"/>
                <w:sz w:val="20"/>
              </w:rPr>
              <w:t>И</w:t>
            </w:r>
            <w:r>
              <w:rPr>
                <w:rFonts w:ascii="Times New Roman" w:hAnsi="Times New Roman"/>
                <w:sz w:val="20"/>
              </w:rPr>
              <w:t>мплантация частотно</w:t>
            </w:r>
            <w:r w:rsidR="00B47579">
              <w:rPr>
                <w:rFonts w:ascii="Times New Roman" w:hAnsi="Times New Roman"/>
                <w:sz w:val="20"/>
              </w:rPr>
              <w:t>-</w:t>
            </w:r>
            <w:r>
              <w:rPr>
                <w:rFonts w:ascii="Times New Roman" w:hAnsi="Times New Roman"/>
                <w:sz w:val="20"/>
              </w:rPr>
              <w:t>адаптированного кардиостимулятора взрослым медицинскими организациями (за исключение</w:t>
            </w:r>
            <w:r w:rsidR="00B47579">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7D6F34F9" w14:textId="77777777" w:rsidR="00245E2F" w:rsidRDefault="007D1025">
            <w:pPr>
              <w:jc w:val="center"/>
              <w:rPr>
                <w:rFonts w:ascii="Times New Roman" w:hAnsi="Times New Roman"/>
                <w:sz w:val="20"/>
              </w:rPr>
            </w:pPr>
            <w:r>
              <w:rPr>
                <w:rFonts w:ascii="Times New Roman" w:hAnsi="Times New Roman"/>
                <w:sz w:val="20"/>
              </w:rPr>
              <w:t>51.3</w:t>
            </w:r>
          </w:p>
        </w:tc>
        <w:tc>
          <w:tcPr>
            <w:tcW w:w="1701" w:type="dxa"/>
            <w:tcBorders>
              <w:top w:val="single" w:sz="4" w:space="0" w:color="000000"/>
              <w:left w:val="single" w:sz="4" w:space="0" w:color="000000"/>
              <w:bottom w:val="single" w:sz="4" w:space="0" w:color="000000"/>
              <w:right w:val="single" w:sz="4" w:space="0" w:color="000000"/>
            </w:tcBorders>
            <w:vAlign w:val="center"/>
          </w:tcPr>
          <w:p w14:paraId="2E502A3F"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54717B0B"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08A2BC4"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FBDBEB7"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5D4A5B61"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8A07D7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FFA2748"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AC1C1F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04668231" w14:textId="77777777" w:rsidTr="003A3BAD">
        <w:trPr>
          <w:trHeight w:val="585"/>
        </w:trPr>
        <w:tc>
          <w:tcPr>
            <w:tcW w:w="5249" w:type="dxa"/>
            <w:tcBorders>
              <w:top w:val="single" w:sz="4" w:space="0" w:color="000000"/>
              <w:left w:val="single" w:sz="4" w:space="0" w:color="000000"/>
              <w:bottom w:val="single" w:sz="4" w:space="0" w:color="000000"/>
              <w:right w:val="single" w:sz="4" w:space="0" w:color="000000"/>
            </w:tcBorders>
            <w:vAlign w:val="center"/>
          </w:tcPr>
          <w:p w14:paraId="55375D1D" w14:textId="77777777" w:rsidR="00245E2F" w:rsidRDefault="007D1025">
            <w:pPr>
              <w:rPr>
                <w:rFonts w:ascii="Times New Roman" w:hAnsi="Times New Roman"/>
                <w:sz w:val="20"/>
              </w:rPr>
            </w:pPr>
            <w:r>
              <w:rPr>
                <w:rFonts w:ascii="Times New Roman" w:hAnsi="Times New Roman"/>
                <w:sz w:val="20"/>
              </w:rPr>
              <w:t xml:space="preserve">4.4. </w:t>
            </w:r>
            <w:r w:rsidR="00B1090A">
              <w:rPr>
                <w:rFonts w:ascii="Times New Roman" w:hAnsi="Times New Roman"/>
                <w:sz w:val="20"/>
              </w:rPr>
              <w:t>Э</w:t>
            </w:r>
            <w:r>
              <w:rPr>
                <w:rFonts w:ascii="Times New Roman" w:hAnsi="Times New Roman"/>
                <w:sz w:val="20"/>
              </w:rPr>
              <w:t>ндоваскулярная деструкция дополнительных проводящих путей и аритмогенных зон сердца</w:t>
            </w:r>
          </w:p>
        </w:tc>
        <w:tc>
          <w:tcPr>
            <w:tcW w:w="850" w:type="dxa"/>
            <w:tcBorders>
              <w:top w:val="single" w:sz="4" w:space="0" w:color="000000"/>
              <w:left w:val="single" w:sz="4" w:space="0" w:color="000000"/>
              <w:bottom w:val="single" w:sz="4" w:space="0" w:color="000000"/>
              <w:right w:val="single" w:sz="4" w:space="0" w:color="000000"/>
            </w:tcBorders>
            <w:vAlign w:val="center"/>
          </w:tcPr>
          <w:p w14:paraId="47FBFB4D" w14:textId="77777777" w:rsidR="00245E2F" w:rsidRDefault="007D1025">
            <w:pPr>
              <w:jc w:val="center"/>
              <w:rPr>
                <w:rFonts w:ascii="Times New Roman" w:hAnsi="Times New Roman"/>
                <w:sz w:val="20"/>
              </w:rPr>
            </w:pPr>
            <w:r>
              <w:rPr>
                <w:rFonts w:ascii="Times New Roman" w:hAnsi="Times New Roman"/>
                <w:sz w:val="20"/>
              </w:rPr>
              <w:t>51.4</w:t>
            </w:r>
          </w:p>
        </w:tc>
        <w:tc>
          <w:tcPr>
            <w:tcW w:w="1701" w:type="dxa"/>
            <w:tcBorders>
              <w:top w:val="single" w:sz="4" w:space="0" w:color="000000"/>
              <w:left w:val="single" w:sz="4" w:space="0" w:color="000000"/>
              <w:bottom w:val="single" w:sz="4" w:space="0" w:color="000000"/>
              <w:right w:val="single" w:sz="4" w:space="0" w:color="000000"/>
            </w:tcBorders>
            <w:vAlign w:val="center"/>
          </w:tcPr>
          <w:p w14:paraId="28E483AE"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19C615B"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74FD446"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C8F50B4"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117E9FA"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D77D478"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91EBF5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3BA0018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61054FA" w14:textId="77777777" w:rsidTr="003A3BAD">
        <w:trPr>
          <w:trHeight w:val="1050"/>
        </w:trPr>
        <w:tc>
          <w:tcPr>
            <w:tcW w:w="5249" w:type="dxa"/>
            <w:tcBorders>
              <w:top w:val="single" w:sz="4" w:space="0" w:color="000000"/>
              <w:left w:val="single" w:sz="4" w:space="0" w:color="000000"/>
              <w:bottom w:val="single" w:sz="4" w:space="0" w:color="000000"/>
              <w:right w:val="single" w:sz="4" w:space="0" w:color="000000"/>
            </w:tcBorders>
            <w:vAlign w:val="center"/>
          </w:tcPr>
          <w:p w14:paraId="6B9D3A7C" w14:textId="77777777" w:rsidR="00245E2F" w:rsidRDefault="007D1025">
            <w:pPr>
              <w:rPr>
                <w:rFonts w:ascii="Times New Roman" w:hAnsi="Times New Roman"/>
                <w:sz w:val="20"/>
              </w:rPr>
            </w:pPr>
            <w:r>
              <w:rPr>
                <w:rFonts w:ascii="Times New Roman" w:hAnsi="Times New Roman"/>
                <w:sz w:val="20"/>
              </w:rPr>
              <w:t>4.5</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О</w:t>
            </w:r>
            <w:r>
              <w:rPr>
                <w:rFonts w:ascii="Times New Roman" w:hAnsi="Times New Roman"/>
                <w:sz w:val="20"/>
              </w:rPr>
              <w:t>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09D99917" w14:textId="77777777" w:rsidR="00245E2F" w:rsidRDefault="007D1025">
            <w:pPr>
              <w:jc w:val="center"/>
              <w:rPr>
                <w:rFonts w:ascii="Times New Roman" w:hAnsi="Times New Roman"/>
                <w:sz w:val="20"/>
              </w:rPr>
            </w:pPr>
            <w:r>
              <w:rPr>
                <w:rFonts w:ascii="Times New Roman" w:hAnsi="Times New Roman"/>
                <w:sz w:val="20"/>
              </w:rPr>
              <w:t>51.5</w:t>
            </w:r>
          </w:p>
        </w:tc>
        <w:tc>
          <w:tcPr>
            <w:tcW w:w="1701" w:type="dxa"/>
            <w:tcBorders>
              <w:top w:val="single" w:sz="4" w:space="0" w:color="000000"/>
              <w:left w:val="single" w:sz="4" w:space="0" w:color="000000"/>
              <w:bottom w:val="single" w:sz="4" w:space="0" w:color="000000"/>
              <w:right w:val="single" w:sz="4" w:space="0" w:color="000000"/>
            </w:tcBorders>
            <w:vAlign w:val="center"/>
          </w:tcPr>
          <w:p w14:paraId="7BD2CC83"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0FCB087"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90D1D75"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72FF95A"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67DE87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74BA686"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C402A3C"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4A12B8B" w14:textId="77777777" w:rsidR="00245E2F" w:rsidRDefault="007D1025">
            <w:pPr>
              <w:jc w:val="center"/>
              <w:rPr>
                <w:rFonts w:ascii="Times New Roman" w:hAnsi="Times New Roman"/>
                <w:sz w:val="20"/>
              </w:rPr>
            </w:pPr>
            <w:r>
              <w:rPr>
                <w:rFonts w:ascii="Times New Roman" w:hAnsi="Times New Roman"/>
                <w:sz w:val="20"/>
              </w:rPr>
              <w:t>Х</w:t>
            </w:r>
          </w:p>
        </w:tc>
      </w:tr>
      <w:tr w:rsidR="00245E2F" w14:paraId="3D4FBDEE" w14:textId="77777777" w:rsidTr="003A3BAD">
        <w:trPr>
          <w:trHeight w:val="312"/>
        </w:trPr>
        <w:tc>
          <w:tcPr>
            <w:tcW w:w="5249" w:type="dxa"/>
            <w:tcBorders>
              <w:top w:val="single" w:sz="4" w:space="0" w:color="000000"/>
              <w:left w:val="single" w:sz="4" w:space="0" w:color="000000"/>
              <w:bottom w:val="single" w:sz="4" w:space="0" w:color="000000"/>
              <w:right w:val="single" w:sz="4" w:space="0" w:color="000000"/>
            </w:tcBorders>
            <w:vAlign w:val="center"/>
          </w:tcPr>
          <w:p w14:paraId="7B98E0B8" w14:textId="77777777" w:rsidR="00245E2F" w:rsidRDefault="007D1025">
            <w:pPr>
              <w:rPr>
                <w:rFonts w:ascii="Times New Roman" w:hAnsi="Times New Roman"/>
                <w:sz w:val="20"/>
              </w:rPr>
            </w:pPr>
            <w:r>
              <w:rPr>
                <w:rFonts w:ascii="Times New Roman" w:hAnsi="Times New Roman"/>
                <w:sz w:val="20"/>
              </w:rPr>
              <w:t>4.6</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Т</w:t>
            </w:r>
            <w:r>
              <w:rPr>
                <w:rFonts w:ascii="Times New Roman" w:hAnsi="Times New Roman"/>
                <w:sz w:val="20"/>
              </w:rPr>
              <w:t>рансплантация почки</w:t>
            </w:r>
          </w:p>
        </w:tc>
        <w:tc>
          <w:tcPr>
            <w:tcW w:w="850" w:type="dxa"/>
            <w:tcBorders>
              <w:top w:val="single" w:sz="4" w:space="0" w:color="000000"/>
              <w:left w:val="single" w:sz="4" w:space="0" w:color="000000"/>
              <w:bottom w:val="single" w:sz="4" w:space="0" w:color="000000"/>
              <w:right w:val="single" w:sz="4" w:space="0" w:color="000000"/>
            </w:tcBorders>
            <w:vAlign w:val="center"/>
          </w:tcPr>
          <w:p w14:paraId="32F1F43F" w14:textId="77777777" w:rsidR="00245E2F" w:rsidRDefault="007D1025">
            <w:pPr>
              <w:jc w:val="center"/>
              <w:rPr>
                <w:rFonts w:ascii="Times New Roman" w:hAnsi="Times New Roman"/>
                <w:sz w:val="20"/>
              </w:rPr>
            </w:pPr>
            <w:r>
              <w:rPr>
                <w:rFonts w:ascii="Times New Roman" w:hAnsi="Times New Roman"/>
                <w:sz w:val="20"/>
              </w:rPr>
              <w:t>51.6</w:t>
            </w:r>
          </w:p>
        </w:tc>
        <w:tc>
          <w:tcPr>
            <w:tcW w:w="1701" w:type="dxa"/>
            <w:tcBorders>
              <w:top w:val="single" w:sz="4" w:space="0" w:color="000000"/>
              <w:left w:val="single" w:sz="4" w:space="0" w:color="000000"/>
              <w:bottom w:val="single" w:sz="4" w:space="0" w:color="000000"/>
              <w:right w:val="single" w:sz="4" w:space="0" w:color="000000"/>
            </w:tcBorders>
            <w:vAlign w:val="center"/>
          </w:tcPr>
          <w:p w14:paraId="0733E30A"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C99BB6A"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0B7C7F8"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57F55AE"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106ACDC"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82233A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325B084"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7F1AB91" w14:textId="77777777" w:rsidR="00245E2F" w:rsidRDefault="007D1025">
            <w:pPr>
              <w:jc w:val="center"/>
              <w:rPr>
                <w:rFonts w:ascii="Times New Roman" w:hAnsi="Times New Roman"/>
                <w:sz w:val="20"/>
              </w:rPr>
            </w:pPr>
            <w:r>
              <w:rPr>
                <w:rFonts w:ascii="Times New Roman" w:hAnsi="Times New Roman"/>
                <w:sz w:val="20"/>
              </w:rPr>
              <w:t>Х</w:t>
            </w:r>
          </w:p>
        </w:tc>
      </w:tr>
      <w:tr w:rsidR="00245E2F" w14:paraId="703752CD" w14:textId="77777777" w:rsidTr="003A3BAD">
        <w:trPr>
          <w:trHeight w:val="248"/>
        </w:trPr>
        <w:tc>
          <w:tcPr>
            <w:tcW w:w="5249" w:type="dxa"/>
            <w:tcBorders>
              <w:top w:val="single" w:sz="4" w:space="0" w:color="000000"/>
              <w:left w:val="single" w:sz="4" w:space="0" w:color="000000"/>
              <w:bottom w:val="single" w:sz="4" w:space="0" w:color="000000"/>
              <w:right w:val="single" w:sz="4" w:space="0" w:color="000000"/>
            </w:tcBorders>
            <w:vAlign w:val="center"/>
          </w:tcPr>
          <w:p w14:paraId="37362EA6" w14:textId="77777777" w:rsidR="00245E2F" w:rsidRDefault="007D1025" w:rsidP="00950E5F">
            <w:pPr>
              <w:spacing w:line="240" w:lineRule="auto"/>
              <w:rPr>
                <w:rFonts w:ascii="Times New Roman" w:hAnsi="Times New Roman"/>
                <w:sz w:val="20"/>
              </w:rPr>
            </w:pPr>
            <w:r>
              <w:rPr>
                <w:rFonts w:ascii="Times New Roman" w:hAnsi="Times New Roman"/>
                <w:sz w:val="20"/>
              </w:rPr>
              <w:t>4.7</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В</w:t>
            </w:r>
            <w:r>
              <w:rPr>
                <w:rFonts w:ascii="Times New Roman" w:hAnsi="Times New Roman"/>
                <w:sz w:val="20"/>
              </w:rPr>
              <w:t>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34A87251" w14:textId="77777777" w:rsidR="00245E2F" w:rsidRDefault="007D1025">
            <w:pPr>
              <w:jc w:val="center"/>
              <w:rPr>
                <w:rFonts w:ascii="Times New Roman" w:hAnsi="Times New Roman"/>
                <w:sz w:val="20"/>
              </w:rPr>
            </w:pPr>
            <w:r>
              <w:rPr>
                <w:rFonts w:ascii="Times New Roman" w:hAnsi="Times New Roman"/>
                <w:sz w:val="20"/>
              </w:rPr>
              <w:t>51.7</w:t>
            </w:r>
          </w:p>
        </w:tc>
        <w:tc>
          <w:tcPr>
            <w:tcW w:w="1701" w:type="dxa"/>
            <w:tcBorders>
              <w:top w:val="single" w:sz="4" w:space="0" w:color="000000"/>
              <w:left w:val="single" w:sz="4" w:space="0" w:color="000000"/>
              <w:bottom w:val="single" w:sz="4" w:space="0" w:color="000000"/>
              <w:right w:val="single" w:sz="4" w:space="0" w:color="000000"/>
            </w:tcBorders>
            <w:vAlign w:val="center"/>
          </w:tcPr>
          <w:p w14:paraId="3D36695D"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6B74E9C0"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F386A33"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324F25AF"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165677E"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A401A19"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18361C4F"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6EE8B366"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7CAA529"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15708154" w14:textId="77777777" w:rsidR="00245E2F" w:rsidRDefault="007D1025" w:rsidP="00950E5F">
            <w:pPr>
              <w:spacing w:line="240" w:lineRule="auto"/>
              <w:rPr>
                <w:rFonts w:ascii="Times New Roman" w:hAnsi="Times New Roman"/>
                <w:sz w:val="20"/>
              </w:rPr>
            </w:pPr>
            <w:r>
              <w:rPr>
                <w:rFonts w:ascii="Times New Roman" w:hAnsi="Times New Roman"/>
                <w:sz w:val="20"/>
              </w:rPr>
              <w:t>5. Медицинская реабилитация: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181E3AED" w14:textId="77777777" w:rsidR="00245E2F" w:rsidRDefault="007D1025">
            <w:pPr>
              <w:jc w:val="center"/>
              <w:rPr>
                <w:rFonts w:ascii="Times New Roman" w:hAnsi="Times New Roman"/>
                <w:sz w:val="20"/>
              </w:rPr>
            </w:pPr>
            <w:r>
              <w:rPr>
                <w:rFonts w:ascii="Times New Roman" w:hAnsi="Times New Roman"/>
                <w:sz w:val="20"/>
              </w:rPr>
              <w:t>52</w:t>
            </w:r>
          </w:p>
        </w:tc>
        <w:tc>
          <w:tcPr>
            <w:tcW w:w="1701" w:type="dxa"/>
            <w:tcBorders>
              <w:top w:val="single" w:sz="4" w:space="0" w:color="000000"/>
              <w:left w:val="single" w:sz="4" w:space="0" w:color="000000"/>
              <w:bottom w:val="single" w:sz="4" w:space="0" w:color="000000"/>
              <w:right w:val="single" w:sz="4" w:space="0" w:color="000000"/>
            </w:tcBorders>
            <w:vAlign w:val="center"/>
          </w:tcPr>
          <w:p w14:paraId="5AC74D8B" w14:textId="77777777" w:rsidR="00245E2F" w:rsidRDefault="007D1025">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2AF6B739"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5DFC47F"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4821E39"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ECE1B45"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3F8E024"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DBB6FC9"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ABC6064"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6A41DC0" w14:textId="77777777" w:rsidTr="003A3BAD">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542EDEA6" w14:textId="77777777" w:rsidR="00245E2F" w:rsidRDefault="007D1025" w:rsidP="00950E5F">
            <w:pPr>
              <w:spacing w:line="240" w:lineRule="auto"/>
              <w:rPr>
                <w:rFonts w:ascii="Times New Roman" w:hAnsi="Times New Roman"/>
                <w:sz w:val="20"/>
              </w:rPr>
            </w:pPr>
            <w:r>
              <w:rPr>
                <w:rFonts w:ascii="Times New Roman" w:hAnsi="Times New Roman"/>
                <w:sz w:val="20"/>
              </w:rPr>
              <w:t>5.1</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В</w:t>
            </w:r>
            <w:r>
              <w:rPr>
                <w:rFonts w:ascii="Times New Roman" w:hAnsi="Times New Roman"/>
                <w:sz w:val="20"/>
              </w:rPr>
              <w:t xml:space="preserve"> амбулаторных условиях</w:t>
            </w:r>
          </w:p>
        </w:tc>
        <w:tc>
          <w:tcPr>
            <w:tcW w:w="850" w:type="dxa"/>
            <w:tcBorders>
              <w:top w:val="single" w:sz="4" w:space="0" w:color="000000"/>
              <w:left w:val="single" w:sz="4" w:space="0" w:color="000000"/>
              <w:bottom w:val="single" w:sz="4" w:space="0" w:color="000000"/>
              <w:right w:val="single" w:sz="4" w:space="0" w:color="000000"/>
            </w:tcBorders>
            <w:vAlign w:val="center"/>
          </w:tcPr>
          <w:p w14:paraId="25206E75" w14:textId="77777777" w:rsidR="00245E2F" w:rsidRDefault="007D1025">
            <w:pPr>
              <w:jc w:val="center"/>
              <w:rPr>
                <w:rFonts w:ascii="Times New Roman" w:hAnsi="Times New Roman"/>
                <w:sz w:val="20"/>
              </w:rPr>
            </w:pPr>
            <w:r>
              <w:rPr>
                <w:rFonts w:ascii="Times New Roman" w:hAnsi="Times New Roman"/>
                <w:sz w:val="20"/>
              </w:rPr>
              <w:t>52.1</w:t>
            </w:r>
          </w:p>
        </w:tc>
        <w:tc>
          <w:tcPr>
            <w:tcW w:w="1701" w:type="dxa"/>
            <w:tcBorders>
              <w:top w:val="single" w:sz="4" w:space="0" w:color="000000"/>
              <w:left w:val="single" w:sz="4" w:space="0" w:color="000000"/>
              <w:bottom w:val="single" w:sz="4" w:space="0" w:color="000000"/>
              <w:right w:val="single" w:sz="4" w:space="0" w:color="000000"/>
            </w:tcBorders>
            <w:vAlign w:val="center"/>
          </w:tcPr>
          <w:p w14:paraId="683A4469" w14:textId="77777777" w:rsidR="00245E2F" w:rsidRDefault="007D1025">
            <w:pPr>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1E5F5C0B"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B5ADB0D"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7925F61"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5620E64"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DCED96F"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3785F9F"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BF950F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1989B264"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2116188E" w14:textId="77777777" w:rsidR="00245E2F" w:rsidRDefault="007D1025" w:rsidP="00950E5F">
            <w:pPr>
              <w:spacing w:line="240" w:lineRule="auto"/>
              <w:rPr>
                <w:rFonts w:ascii="Times New Roman" w:hAnsi="Times New Roman"/>
                <w:sz w:val="20"/>
              </w:rPr>
            </w:pPr>
            <w:r>
              <w:rPr>
                <w:rFonts w:ascii="Times New Roman" w:hAnsi="Times New Roman"/>
                <w:sz w:val="20"/>
              </w:rPr>
              <w:t>5.2</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В</w:t>
            </w:r>
            <w:r>
              <w:rPr>
                <w:rFonts w:ascii="Times New Roman" w:hAnsi="Times New Roman"/>
                <w:sz w:val="20"/>
              </w:rPr>
              <w:t xml:space="preserve"> условиях дневных стационаров (первичная медико-санитарная помощь,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67B8D633" w14:textId="77777777" w:rsidR="00245E2F" w:rsidRDefault="007D1025">
            <w:pPr>
              <w:jc w:val="center"/>
              <w:rPr>
                <w:rFonts w:ascii="Times New Roman" w:hAnsi="Times New Roman"/>
                <w:sz w:val="20"/>
              </w:rPr>
            </w:pPr>
            <w:r>
              <w:rPr>
                <w:rFonts w:ascii="Times New Roman" w:hAnsi="Times New Roman"/>
                <w:sz w:val="20"/>
              </w:rPr>
              <w:t>52.2</w:t>
            </w:r>
          </w:p>
        </w:tc>
        <w:tc>
          <w:tcPr>
            <w:tcW w:w="1701" w:type="dxa"/>
            <w:tcBorders>
              <w:top w:val="single" w:sz="4" w:space="0" w:color="000000"/>
              <w:left w:val="single" w:sz="4" w:space="0" w:color="000000"/>
              <w:bottom w:val="single" w:sz="4" w:space="0" w:color="000000"/>
              <w:right w:val="single" w:sz="4" w:space="0" w:color="000000"/>
            </w:tcBorders>
            <w:vAlign w:val="center"/>
          </w:tcPr>
          <w:p w14:paraId="38FE61D5" w14:textId="77777777" w:rsidR="00245E2F" w:rsidRDefault="007D1025">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11FBF329"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9AC2A04"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CD47ED2" w14:textId="77777777" w:rsidR="00245E2F" w:rsidRDefault="007D1025">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F120DEF" w14:textId="77777777" w:rsidR="00245E2F" w:rsidRDefault="00245E2F">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2AD8D40" w14:textId="77777777" w:rsidR="00245E2F" w:rsidRDefault="007D1025">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7109ACD" w14:textId="77777777" w:rsidR="00245E2F" w:rsidRDefault="00245E2F">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30FA069" w14:textId="77777777" w:rsidR="00245E2F" w:rsidRDefault="007D1025">
            <w:pPr>
              <w:jc w:val="center"/>
              <w:rPr>
                <w:rFonts w:ascii="Times New Roman" w:hAnsi="Times New Roman"/>
                <w:sz w:val="20"/>
              </w:rPr>
            </w:pPr>
            <w:r>
              <w:rPr>
                <w:rFonts w:ascii="Times New Roman" w:hAnsi="Times New Roman"/>
                <w:sz w:val="20"/>
              </w:rPr>
              <w:t>Х</w:t>
            </w:r>
          </w:p>
        </w:tc>
      </w:tr>
      <w:tr w:rsidR="00245E2F" w14:paraId="4B518D00"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528D5C6D" w14:textId="77777777" w:rsidR="00245E2F" w:rsidRDefault="007D1025">
            <w:pPr>
              <w:rPr>
                <w:rFonts w:ascii="Times New Roman" w:hAnsi="Times New Roman"/>
                <w:sz w:val="20"/>
              </w:rPr>
            </w:pPr>
            <w:r>
              <w:rPr>
                <w:rFonts w:ascii="Times New Roman" w:hAnsi="Times New Roman"/>
                <w:sz w:val="20"/>
              </w:rPr>
              <w:t>5.3</w:t>
            </w:r>
            <w:r w:rsidR="00B1090A">
              <w:rPr>
                <w:rFonts w:ascii="Times New Roman" w:hAnsi="Times New Roman"/>
                <w:sz w:val="20"/>
              </w:rPr>
              <w:t>.</w:t>
            </w:r>
            <w:r>
              <w:rPr>
                <w:rFonts w:ascii="Times New Roman" w:hAnsi="Times New Roman"/>
                <w:sz w:val="20"/>
              </w:rPr>
              <w:t xml:space="preserve"> </w:t>
            </w:r>
            <w:r w:rsidR="00B1090A">
              <w:rPr>
                <w:rFonts w:ascii="Times New Roman" w:hAnsi="Times New Roman"/>
                <w:sz w:val="20"/>
              </w:rPr>
              <w:t>В</w:t>
            </w:r>
            <w:r>
              <w:rPr>
                <w:rFonts w:ascii="Times New Roman" w:hAnsi="Times New Roman"/>
                <w:sz w:val="20"/>
              </w:rPr>
              <w:t xml:space="preserve"> условиях круглосуточного стационара (специализированная, в том числе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14:paraId="141FA0FC" w14:textId="77777777" w:rsidR="00245E2F" w:rsidRDefault="007D1025">
            <w:pPr>
              <w:jc w:val="center"/>
              <w:rPr>
                <w:rFonts w:ascii="Times New Roman" w:hAnsi="Times New Roman"/>
                <w:sz w:val="20"/>
              </w:rPr>
            </w:pPr>
            <w:r>
              <w:rPr>
                <w:rFonts w:ascii="Times New Roman" w:hAnsi="Times New Roman"/>
                <w:sz w:val="20"/>
              </w:rPr>
              <w:t>52.3</w:t>
            </w:r>
          </w:p>
        </w:tc>
        <w:tc>
          <w:tcPr>
            <w:tcW w:w="1701" w:type="dxa"/>
            <w:tcBorders>
              <w:top w:val="single" w:sz="4" w:space="0" w:color="000000"/>
              <w:left w:val="single" w:sz="4" w:space="0" w:color="000000"/>
              <w:bottom w:val="single" w:sz="4" w:space="0" w:color="000000"/>
              <w:right w:val="single" w:sz="4" w:space="0" w:color="000000"/>
            </w:tcBorders>
            <w:vAlign w:val="center"/>
          </w:tcPr>
          <w:p w14:paraId="1C6F9FCB" w14:textId="77777777" w:rsidR="00245E2F" w:rsidRDefault="007D1025">
            <w:pPr>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14:paraId="0151E3B9" w14:textId="77777777" w:rsidR="00245E2F" w:rsidRDefault="00245E2F">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D99F3CB" w14:textId="77777777" w:rsidR="00245E2F" w:rsidRDefault="00245E2F">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62A8671"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8747E3C"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81B8DD3"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041CC32E"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E7861EC"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38FB7307" w14:textId="77777777" w:rsidTr="003A3BAD">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129B12EB" w14:textId="77777777" w:rsidR="00245E2F" w:rsidRDefault="007D1025">
            <w:pPr>
              <w:rPr>
                <w:rFonts w:ascii="Times New Roman" w:hAnsi="Times New Roman"/>
                <w:sz w:val="20"/>
              </w:rPr>
            </w:pPr>
            <w:r>
              <w:rPr>
                <w:rFonts w:ascii="Times New Roman" w:hAnsi="Times New Roman"/>
                <w:sz w:val="20"/>
              </w:rPr>
              <w:t>6. Паллиативная медицинская помощь &lt;*********&gt;</w:t>
            </w:r>
          </w:p>
        </w:tc>
        <w:tc>
          <w:tcPr>
            <w:tcW w:w="850" w:type="dxa"/>
            <w:tcBorders>
              <w:top w:val="single" w:sz="4" w:space="0" w:color="000000"/>
              <w:left w:val="single" w:sz="4" w:space="0" w:color="000000"/>
              <w:bottom w:val="single" w:sz="4" w:space="0" w:color="000000"/>
              <w:right w:val="single" w:sz="4" w:space="0" w:color="000000"/>
            </w:tcBorders>
            <w:vAlign w:val="center"/>
          </w:tcPr>
          <w:p w14:paraId="623173A5" w14:textId="77777777" w:rsidR="00245E2F" w:rsidRDefault="007D1025">
            <w:pPr>
              <w:rPr>
                <w:rFonts w:ascii="Times New Roman" w:hAnsi="Times New Roman"/>
                <w:sz w:val="20"/>
              </w:rPr>
            </w:pPr>
            <w:r>
              <w:rPr>
                <w:rFonts w:ascii="Times New Roman" w:hAnsi="Times New Roman"/>
                <w:sz w:val="20"/>
              </w:rPr>
              <w:t>53</w:t>
            </w:r>
          </w:p>
        </w:tc>
        <w:tc>
          <w:tcPr>
            <w:tcW w:w="1701" w:type="dxa"/>
            <w:tcBorders>
              <w:top w:val="single" w:sz="4" w:space="0" w:color="000000"/>
              <w:left w:val="single" w:sz="4" w:space="0" w:color="000000"/>
              <w:bottom w:val="single" w:sz="4" w:space="0" w:color="000000"/>
              <w:right w:val="single" w:sz="4" w:space="0" w:color="000000"/>
            </w:tcBorders>
            <w:vAlign w:val="center"/>
          </w:tcPr>
          <w:p w14:paraId="1E2E7C93" w14:textId="77777777" w:rsidR="00245E2F" w:rsidRDefault="007D1025">
            <w:pP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786DE200" w14:textId="77777777" w:rsidR="00245E2F" w:rsidRDefault="00245E2F">
            <w:pP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A840899" w14:textId="77777777" w:rsidR="00245E2F" w:rsidRDefault="00245E2F">
            <w:pP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64A8CF5"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150E4F66"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108BEF7"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792EB70"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4A5EFC22"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2DD15224" w14:textId="77777777" w:rsidTr="003A3BAD">
        <w:trPr>
          <w:trHeight w:val="420"/>
        </w:trPr>
        <w:tc>
          <w:tcPr>
            <w:tcW w:w="5249" w:type="dxa"/>
            <w:tcBorders>
              <w:top w:val="single" w:sz="4" w:space="0" w:color="000000"/>
              <w:left w:val="single" w:sz="4" w:space="0" w:color="000000"/>
              <w:bottom w:val="single" w:sz="4" w:space="0" w:color="000000"/>
              <w:right w:val="single" w:sz="4" w:space="0" w:color="000000"/>
            </w:tcBorders>
            <w:vAlign w:val="center"/>
          </w:tcPr>
          <w:p w14:paraId="2178A2BF" w14:textId="77777777" w:rsidR="00245E2F" w:rsidRDefault="007D1025">
            <w:pPr>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&lt;*******&gt;, всего (равно строке 53.1), в том числ</w:t>
            </w:r>
            <w:r w:rsidR="00B1090A">
              <w:rPr>
                <w:rFonts w:ascii="Times New Roman" w:hAnsi="Times New Roman"/>
                <w:sz w:val="20"/>
              </w:rPr>
              <w:t>е</w:t>
            </w:r>
          </w:p>
        </w:tc>
        <w:tc>
          <w:tcPr>
            <w:tcW w:w="850" w:type="dxa"/>
            <w:tcBorders>
              <w:top w:val="single" w:sz="4" w:space="0" w:color="000000"/>
              <w:left w:val="single" w:sz="4" w:space="0" w:color="000000"/>
              <w:bottom w:val="single" w:sz="4" w:space="0" w:color="000000"/>
              <w:right w:val="single" w:sz="4" w:space="0" w:color="000000"/>
            </w:tcBorders>
            <w:vAlign w:val="center"/>
          </w:tcPr>
          <w:p w14:paraId="2C082CA4" w14:textId="77777777" w:rsidR="00245E2F" w:rsidRDefault="007D1025">
            <w:pPr>
              <w:rPr>
                <w:rFonts w:ascii="Times New Roman" w:hAnsi="Times New Roman"/>
                <w:sz w:val="20"/>
              </w:rPr>
            </w:pPr>
            <w:r>
              <w:rPr>
                <w:rFonts w:ascii="Times New Roman" w:hAnsi="Times New Roman"/>
                <w:sz w:val="20"/>
              </w:rPr>
              <w:t>53.1</w:t>
            </w:r>
          </w:p>
        </w:tc>
        <w:tc>
          <w:tcPr>
            <w:tcW w:w="1701" w:type="dxa"/>
            <w:tcBorders>
              <w:top w:val="single" w:sz="4" w:space="0" w:color="000000"/>
              <w:left w:val="single" w:sz="4" w:space="0" w:color="000000"/>
              <w:bottom w:val="single" w:sz="4" w:space="0" w:color="000000"/>
              <w:right w:val="single" w:sz="4" w:space="0" w:color="000000"/>
            </w:tcBorders>
            <w:vAlign w:val="center"/>
          </w:tcPr>
          <w:p w14:paraId="50A54C58" w14:textId="77777777" w:rsidR="00245E2F" w:rsidRDefault="007D1025" w:rsidP="00B47579">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706EB1B8" w14:textId="77777777" w:rsidR="00245E2F" w:rsidRDefault="00245E2F">
            <w:pP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1A4D34E" w14:textId="77777777" w:rsidR="00245E2F" w:rsidRDefault="00245E2F">
            <w:pP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B4B5418"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63E5E0C0"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4EC2342"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21157F7"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1E689964"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0FD3399A" w14:textId="77777777" w:rsidTr="003A3BAD">
        <w:trPr>
          <w:trHeight w:val="234"/>
        </w:trPr>
        <w:tc>
          <w:tcPr>
            <w:tcW w:w="5249" w:type="dxa"/>
            <w:tcBorders>
              <w:top w:val="single" w:sz="4" w:space="0" w:color="000000"/>
              <w:left w:val="single" w:sz="4" w:space="0" w:color="000000"/>
              <w:bottom w:val="single" w:sz="4" w:space="0" w:color="000000"/>
              <w:right w:val="single" w:sz="4" w:space="0" w:color="000000"/>
            </w:tcBorders>
            <w:vAlign w:val="center"/>
          </w:tcPr>
          <w:p w14:paraId="52490D7D" w14:textId="77777777" w:rsidR="00245E2F" w:rsidRDefault="007D1025">
            <w:pPr>
              <w:rPr>
                <w:rFonts w:ascii="Times New Roman" w:hAnsi="Times New Roman"/>
                <w:sz w:val="20"/>
              </w:rPr>
            </w:pPr>
            <w:r>
              <w:rPr>
                <w:rFonts w:ascii="Times New Roman" w:hAnsi="Times New Roman"/>
                <w:sz w:val="20"/>
              </w:rPr>
              <w:t>6.1.1. Посещение по паллиативной медицинской помощи без учета посещений на дому патронажными бригадами</w:t>
            </w:r>
            <w:r w:rsidR="00B1090A">
              <w:rPr>
                <w:rFonts w:ascii="Times New Roman" w:hAnsi="Times New Roman"/>
                <w:sz w:val="20"/>
              </w:rPr>
              <w:br/>
            </w:r>
          </w:p>
        </w:tc>
        <w:tc>
          <w:tcPr>
            <w:tcW w:w="850" w:type="dxa"/>
            <w:tcBorders>
              <w:top w:val="single" w:sz="4" w:space="0" w:color="000000"/>
              <w:left w:val="single" w:sz="4" w:space="0" w:color="000000"/>
              <w:bottom w:val="single" w:sz="4" w:space="0" w:color="000000"/>
              <w:right w:val="single" w:sz="4" w:space="0" w:color="000000"/>
            </w:tcBorders>
            <w:vAlign w:val="center"/>
          </w:tcPr>
          <w:p w14:paraId="57974927" w14:textId="77777777" w:rsidR="00245E2F" w:rsidRDefault="007D1025">
            <w:pPr>
              <w:rPr>
                <w:rFonts w:ascii="Times New Roman" w:hAnsi="Times New Roman"/>
                <w:sz w:val="20"/>
              </w:rPr>
            </w:pPr>
            <w:r>
              <w:rPr>
                <w:rFonts w:ascii="Times New Roman" w:hAnsi="Times New Roman"/>
                <w:sz w:val="20"/>
              </w:rPr>
              <w:t>53.1.1</w:t>
            </w:r>
          </w:p>
        </w:tc>
        <w:tc>
          <w:tcPr>
            <w:tcW w:w="1701" w:type="dxa"/>
            <w:tcBorders>
              <w:top w:val="single" w:sz="4" w:space="0" w:color="000000"/>
              <w:left w:val="single" w:sz="4" w:space="0" w:color="000000"/>
              <w:bottom w:val="single" w:sz="4" w:space="0" w:color="000000"/>
              <w:right w:val="single" w:sz="4" w:space="0" w:color="000000"/>
            </w:tcBorders>
            <w:vAlign w:val="center"/>
          </w:tcPr>
          <w:p w14:paraId="61DE47B7" w14:textId="77777777" w:rsidR="00245E2F" w:rsidRDefault="007D1025" w:rsidP="00B47579">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7721C90" w14:textId="77777777" w:rsidR="00245E2F" w:rsidRDefault="00245E2F">
            <w:pP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FBE750F" w14:textId="77777777" w:rsidR="00245E2F" w:rsidRDefault="00245E2F">
            <w:pP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89DBBDC"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463CA09E"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EEAA1FF"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2A5569E3"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29CBF06C"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7F84FF68" w14:textId="77777777" w:rsidTr="003A3BAD">
        <w:trPr>
          <w:trHeight w:val="326"/>
        </w:trPr>
        <w:tc>
          <w:tcPr>
            <w:tcW w:w="5249" w:type="dxa"/>
            <w:tcBorders>
              <w:top w:val="single" w:sz="4" w:space="0" w:color="000000"/>
              <w:left w:val="single" w:sz="4" w:space="0" w:color="000000"/>
              <w:bottom w:val="single" w:sz="4" w:space="0" w:color="000000"/>
              <w:right w:val="single" w:sz="4" w:space="0" w:color="000000"/>
            </w:tcBorders>
            <w:vAlign w:val="center"/>
          </w:tcPr>
          <w:p w14:paraId="35557EAB" w14:textId="77777777" w:rsidR="00245E2F" w:rsidRDefault="007D1025">
            <w:pPr>
              <w:rPr>
                <w:rFonts w:ascii="Times New Roman" w:hAnsi="Times New Roman"/>
                <w:sz w:val="20"/>
              </w:rPr>
            </w:pPr>
            <w:r>
              <w:rPr>
                <w:rFonts w:ascii="Times New Roman" w:hAnsi="Times New Roman"/>
                <w:sz w:val="20"/>
              </w:rPr>
              <w:t>6.1.2. Посещения на дому выездными патронажными бригадами</w:t>
            </w:r>
          </w:p>
        </w:tc>
        <w:tc>
          <w:tcPr>
            <w:tcW w:w="850" w:type="dxa"/>
            <w:tcBorders>
              <w:top w:val="single" w:sz="4" w:space="0" w:color="000000"/>
              <w:left w:val="single" w:sz="4" w:space="0" w:color="000000"/>
              <w:bottom w:val="single" w:sz="4" w:space="0" w:color="000000"/>
              <w:right w:val="single" w:sz="4" w:space="0" w:color="000000"/>
            </w:tcBorders>
            <w:vAlign w:val="center"/>
          </w:tcPr>
          <w:p w14:paraId="2BE94907" w14:textId="77777777" w:rsidR="00245E2F" w:rsidRDefault="007D1025">
            <w:pPr>
              <w:rPr>
                <w:rFonts w:ascii="Times New Roman" w:hAnsi="Times New Roman"/>
                <w:sz w:val="20"/>
              </w:rPr>
            </w:pPr>
            <w:r>
              <w:rPr>
                <w:rFonts w:ascii="Times New Roman" w:hAnsi="Times New Roman"/>
                <w:sz w:val="20"/>
              </w:rPr>
              <w:t>53.1.2</w:t>
            </w:r>
          </w:p>
        </w:tc>
        <w:tc>
          <w:tcPr>
            <w:tcW w:w="1701" w:type="dxa"/>
            <w:tcBorders>
              <w:top w:val="single" w:sz="4" w:space="0" w:color="000000"/>
              <w:left w:val="single" w:sz="4" w:space="0" w:color="000000"/>
              <w:bottom w:val="single" w:sz="4" w:space="0" w:color="000000"/>
              <w:right w:val="single" w:sz="4" w:space="0" w:color="000000"/>
            </w:tcBorders>
            <w:vAlign w:val="center"/>
          </w:tcPr>
          <w:p w14:paraId="2FA36264" w14:textId="77777777" w:rsidR="00245E2F" w:rsidRDefault="007D1025" w:rsidP="00B47579">
            <w:pPr>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A026FCB" w14:textId="77777777" w:rsidR="00245E2F" w:rsidRDefault="00245E2F" w:rsidP="00B47579">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A8793F1" w14:textId="77777777" w:rsidR="00245E2F" w:rsidRDefault="00245E2F" w:rsidP="00B47579">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E434C2E"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6CE736C"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92EFA08"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4A3AF23A"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26B756F"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101C59D5" w14:textId="77777777" w:rsidTr="003A3BAD">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2C47420D" w14:textId="77777777" w:rsidR="00245E2F" w:rsidRDefault="007D1025">
            <w:pPr>
              <w:rPr>
                <w:rFonts w:ascii="Times New Roman" w:hAnsi="Times New Roman"/>
                <w:sz w:val="20"/>
              </w:rPr>
            </w:pPr>
            <w:r>
              <w:rPr>
                <w:rFonts w:ascii="Times New Roman" w:hAnsi="Times New Roman"/>
                <w:sz w:val="20"/>
              </w:rPr>
              <w:t>6.2. Оказываемая в стационарных условиях (включая койки паллиативной медицинской помощи и койки сестринского ухода)</w:t>
            </w:r>
          </w:p>
        </w:tc>
        <w:tc>
          <w:tcPr>
            <w:tcW w:w="850" w:type="dxa"/>
            <w:tcBorders>
              <w:top w:val="single" w:sz="4" w:space="0" w:color="000000"/>
              <w:left w:val="single" w:sz="4" w:space="0" w:color="000000"/>
              <w:bottom w:val="single" w:sz="4" w:space="0" w:color="000000"/>
              <w:right w:val="single" w:sz="4" w:space="0" w:color="000000"/>
            </w:tcBorders>
            <w:vAlign w:val="center"/>
          </w:tcPr>
          <w:p w14:paraId="44BDBD92" w14:textId="77777777" w:rsidR="00245E2F" w:rsidRDefault="007D1025">
            <w:pPr>
              <w:rPr>
                <w:rFonts w:ascii="Times New Roman" w:hAnsi="Times New Roman"/>
                <w:sz w:val="20"/>
              </w:rPr>
            </w:pPr>
            <w:r>
              <w:rPr>
                <w:rFonts w:ascii="Times New Roman" w:hAnsi="Times New Roman"/>
                <w:sz w:val="20"/>
              </w:rPr>
              <w:t>53.2</w:t>
            </w:r>
          </w:p>
        </w:tc>
        <w:tc>
          <w:tcPr>
            <w:tcW w:w="1701" w:type="dxa"/>
            <w:tcBorders>
              <w:top w:val="single" w:sz="4" w:space="0" w:color="000000"/>
              <w:left w:val="single" w:sz="4" w:space="0" w:color="000000"/>
              <w:bottom w:val="single" w:sz="4" w:space="0" w:color="000000"/>
              <w:right w:val="single" w:sz="4" w:space="0" w:color="000000"/>
            </w:tcBorders>
            <w:vAlign w:val="center"/>
          </w:tcPr>
          <w:p w14:paraId="3E1E6381" w14:textId="77777777" w:rsidR="00245E2F" w:rsidRDefault="007D1025" w:rsidP="00B47579">
            <w:pPr>
              <w:jc w:val="center"/>
              <w:rPr>
                <w:rFonts w:ascii="Times New Roman" w:hAnsi="Times New Roman"/>
                <w:sz w:val="20"/>
              </w:rPr>
            </w:pPr>
            <w:r>
              <w:rPr>
                <w:rFonts w:ascii="Times New Roman" w:hAnsi="Times New Roman"/>
                <w:sz w:val="20"/>
              </w:rPr>
              <w:t>койко-дней</w:t>
            </w:r>
          </w:p>
        </w:tc>
        <w:tc>
          <w:tcPr>
            <w:tcW w:w="1403" w:type="dxa"/>
            <w:tcBorders>
              <w:top w:val="single" w:sz="4" w:space="0" w:color="000000"/>
              <w:left w:val="single" w:sz="4" w:space="0" w:color="000000"/>
              <w:bottom w:val="single" w:sz="4" w:space="0" w:color="000000"/>
              <w:right w:val="single" w:sz="4" w:space="0" w:color="000000"/>
            </w:tcBorders>
            <w:vAlign w:val="center"/>
          </w:tcPr>
          <w:p w14:paraId="2EDC210F" w14:textId="77777777" w:rsidR="00245E2F" w:rsidRDefault="00245E2F" w:rsidP="00B47579">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DED0415" w14:textId="77777777" w:rsidR="00245E2F" w:rsidRDefault="00245E2F" w:rsidP="00B47579">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8C265FC"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74CF2B8B"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AC659C6"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366ED886"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5754D1E"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796B28EE" w14:textId="77777777" w:rsidTr="003A3BAD">
        <w:trPr>
          <w:trHeight w:val="280"/>
        </w:trPr>
        <w:tc>
          <w:tcPr>
            <w:tcW w:w="5249" w:type="dxa"/>
            <w:tcBorders>
              <w:top w:val="single" w:sz="4" w:space="0" w:color="000000"/>
              <w:left w:val="single" w:sz="4" w:space="0" w:color="000000"/>
              <w:bottom w:val="single" w:sz="4" w:space="0" w:color="000000"/>
              <w:right w:val="single" w:sz="4" w:space="0" w:color="000000"/>
            </w:tcBorders>
            <w:vAlign w:val="center"/>
          </w:tcPr>
          <w:p w14:paraId="2AAF035E" w14:textId="77777777" w:rsidR="00245E2F" w:rsidRDefault="007D1025">
            <w:pPr>
              <w:rPr>
                <w:rFonts w:ascii="Times New Roman" w:hAnsi="Times New Roman"/>
                <w:sz w:val="20"/>
              </w:rPr>
            </w:pPr>
            <w:r>
              <w:rPr>
                <w:rFonts w:ascii="Times New Roman" w:hAnsi="Times New Roman"/>
                <w:sz w:val="20"/>
              </w:rPr>
              <w:t>6.3. Оказываемая в условиях дневного стационара</w:t>
            </w:r>
          </w:p>
        </w:tc>
        <w:tc>
          <w:tcPr>
            <w:tcW w:w="850" w:type="dxa"/>
            <w:tcBorders>
              <w:top w:val="single" w:sz="4" w:space="0" w:color="000000"/>
              <w:left w:val="single" w:sz="4" w:space="0" w:color="000000"/>
              <w:bottom w:val="single" w:sz="4" w:space="0" w:color="000000"/>
              <w:right w:val="single" w:sz="4" w:space="0" w:color="000000"/>
            </w:tcBorders>
            <w:vAlign w:val="center"/>
          </w:tcPr>
          <w:p w14:paraId="1720EF76" w14:textId="77777777" w:rsidR="00245E2F" w:rsidRDefault="007D1025">
            <w:pPr>
              <w:rPr>
                <w:rFonts w:ascii="Times New Roman" w:hAnsi="Times New Roman"/>
                <w:sz w:val="20"/>
              </w:rPr>
            </w:pPr>
            <w:r>
              <w:rPr>
                <w:rFonts w:ascii="Times New Roman" w:hAnsi="Times New Roman"/>
                <w:sz w:val="20"/>
              </w:rPr>
              <w:t>53.3</w:t>
            </w:r>
          </w:p>
        </w:tc>
        <w:tc>
          <w:tcPr>
            <w:tcW w:w="1701" w:type="dxa"/>
            <w:tcBorders>
              <w:top w:val="single" w:sz="4" w:space="0" w:color="000000"/>
              <w:left w:val="single" w:sz="4" w:space="0" w:color="000000"/>
              <w:bottom w:val="single" w:sz="4" w:space="0" w:color="000000"/>
              <w:right w:val="single" w:sz="4" w:space="0" w:color="000000"/>
            </w:tcBorders>
            <w:vAlign w:val="center"/>
          </w:tcPr>
          <w:p w14:paraId="658F5230" w14:textId="77777777" w:rsidR="00245E2F" w:rsidRDefault="007D1025" w:rsidP="00B47579">
            <w:pPr>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14:paraId="4650F0DA" w14:textId="77777777" w:rsidR="00245E2F" w:rsidRDefault="00245E2F" w:rsidP="00B47579">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A34A6E0" w14:textId="77777777" w:rsidR="00245E2F" w:rsidRDefault="00245E2F" w:rsidP="00B47579">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0F2A462"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3799289B"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9B79675"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6313B94E"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06B8C506"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485B0DBB"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1F0E23AE" w14:textId="77777777" w:rsidR="00245E2F" w:rsidRDefault="007D1025">
            <w:pPr>
              <w:rPr>
                <w:rFonts w:ascii="Times New Roman" w:hAnsi="Times New Roman"/>
                <w:sz w:val="20"/>
              </w:rPr>
            </w:pPr>
            <w:r>
              <w:rPr>
                <w:rFonts w:ascii="Times New Roman" w:hAnsi="Times New Roman"/>
                <w:sz w:val="20"/>
              </w:rPr>
              <w:t>7. Расходы на ведение дела СМО</w:t>
            </w:r>
          </w:p>
        </w:tc>
        <w:tc>
          <w:tcPr>
            <w:tcW w:w="850" w:type="dxa"/>
            <w:tcBorders>
              <w:top w:val="single" w:sz="4" w:space="0" w:color="000000"/>
              <w:left w:val="single" w:sz="4" w:space="0" w:color="000000"/>
              <w:bottom w:val="single" w:sz="4" w:space="0" w:color="000000"/>
              <w:right w:val="single" w:sz="4" w:space="0" w:color="000000"/>
            </w:tcBorders>
            <w:vAlign w:val="center"/>
          </w:tcPr>
          <w:p w14:paraId="7C7B8F5E" w14:textId="77777777" w:rsidR="00245E2F" w:rsidRDefault="007D1025">
            <w:pPr>
              <w:rPr>
                <w:rFonts w:ascii="Times New Roman" w:hAnsi="Times New Roman"/>
                <w:sz w:val="20"/>
              </w:rPr>
            </w:pPr>
            <w:r>
              <w:rPr>
                <w:rFonts w:ascii="Times New Roman" w:hAnsi="Times New Roman"/>
                <w:sz w:val="20"/>
              </w:rPr>
              <w:t>54</w:t>
            </w:r>
          </w:p>
        </w:tc>
        <w:tc>
          <w:tcPr>
            <w:tcW w:w="1701" w:type="dxa"/>
            <w:tcBorders>
              <w:top w:val="single" w:sz="4" w:space="0" w:color="000000"/>
              <w:left w:val="single" w:sz="4" w:space="0" w:color="000000"/>
              <w:bottom w:val="single" w:sz="4" w:space="0" w:color="000000"/>
              <w:right w:val="single" w:sz="4" w:space="0" w:color="000000"/>
            </w:tcBorders>
            <w:vAlign w:val="center"/>
          </w:tcPr>
          <w:p w14:paraId="2B37FC17"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1DCECA69" w14:textId="77777777" w:rsidR="00245E2F" w:rsidRDefault="00245E2F" w:rsidP="00B47579">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137DFA2" w14:textId="77777777" w:rsidR="00245E2F" w:rsidRDefault="00245E2F" w:rsidP="00B47579">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78B1A3F"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2E7ADF45"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AD421A0"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771ABC81"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7BEA8B5"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78FF4403" w14:textId="77777777" w:rsidTr="003A3BAD">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682AA0F0" w14:textId="77777777" w:rsidR="00245E2F" w:rsidRDefault="007D1025">
            <w:pPr>
              <w:rPr>
                <w:rFonts w:ascii="Times New Roman" w:hAnsi="Times New Roman"/>
                <w:sz w:val="20"/>
              </w:rPr>
            </w:pPr>
            <w:r>
              <w:rPr>
                <w:rFonts w:ascii="Times New Roman" w:hAnsi="Times New Roman"/>
                <w:sz w:val="20"/>
              </w:rPr>
              <w:t>8. Иные расходы</w:t>
            </w:r>
          </w:p>
        </w:tc>
        <w:tc>
          <w:tcPr>
            <w:tcW w:w="850" w:type="dxa"/>
            <w:tcBorders>
              <w:top w:val="single" w:sz="4" w:space="0" w:color="000000"/>
              <w:left w:val="single" w:sz="4" w:space="0" w:color="000000"/>
              <w:bottom w:val="single" w:sz="4" w:space="0" w:color="000000"/>
              <w:right w:val="single" w:sz="4" w:space="0" w:color="000000"/>
            </w:tcBorders>
            <w:vAlign w:val="center"/>
          </w:tcPr>
          <w:p w14:paraId="466D0781" w14:textId="77777777" w:rsidR="00245E2F" w:rsidRDefault="007D1025">
            <w:pPr>
              <w:rPr>
                <w:rFonts w:ascii="Times New Roman" w:hAnsi="Times New Roman"/>
                <w:sz w:val="20"/>
              </w:rPr>
            </w:pPr>
            <w:r>
              <w:rPr>
                <w:rFonts w:ascii="Times New Roman" w:hAnsi="Times New Roman"/>
                <w:sz w:val="20"/>
              </w:rPr>
              <w:t>55</w:t>
            </w:r>
          </w:p>
        </w:tc>
        <w:tc>
          <w:tcPr>
            <w:tcW w:w="1701" w:type="dxa"/>
            <w:tcBorders>
              <w:top w:val="single" w:sz="4" w:space="0" w:color="000000"/>
              <w:left w:val="single" w:sz="4" w:space="0" w:color="000000"/>
              <w:bottom w:val="single" w:sz="4" w:space="0" w:color="000000"/>
              <w:right w:val="single" w:sz="4" w:space="0" w:color="000000"/>
            </w:tcBorders>
            <w:vAlign w:val="center"/>
          </w:tcPr>
          <w:p w14:paraId="5FC5C46A"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410D0D92" w14:textId="77777777" w:rsidR="00245E2F" w:rsidRDefault="00245E2F" w:rsidP="00B47579">
            <w:pPr>
              <w:jc w:val="center"/>
              <w:rPr>
                <w:rFonts w:ascii="Times New Roman" w:hAnsi="Times New Roman"/>
                <w:sz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CCE6591" w14:textId="77777777" w:rsidR="00245E2F" w:rsidRDefault="00245E2F" w:rsidP="00B47579">
            <w:pPr>
              <w:jc w:val="center"/>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51B491E"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14:paraId="02D0A46C" w14:textId="77777777" w:rsidR="00245E2F" w:rsidRDefault="00245E2F" w:rsidP="00B47579">
            <w:pPr>
              <w:jc w:val="center"/>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9407045"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732" w:type="dxa"/>
            <w:tcBorders>
              <w:top w:val="single" w:sz="4" w:space="0" w:color="000000"/>
              <w:left w:val="single" w:sz="4" w:space="0" w:color="000000"/>
              <w:bottom w:val="single" w:sz="4" w:space="0" w:color="000000"/>
              <w:right w:val="single" w:sz="4" w:space="0" w:color="000000"/>
            </w:tcBorders>
            <w:vAlign w:val="center"/>
          </w:tcPr>
          <w:p w14:paraId="581FC0EA" w14:textId="77777777" w:rsidR="00245E2F" w:rsidRDefault="00245E2F" w:rsidP="00B47579">
            <w:pPr>
              <w:jc w:val="center"/>
              <w:rPr>
                <w:rFonts w:ascii="Times New Roman" w:hAnsi="Times New Roman"/>
                <w:sz w:val="20"/>
              </w:rPr>
            </w:pPr>
          </w:p>
        </w:tc>
        <w:tc>
          <w:tcPr>
            <w:tcW w:w="582" w:type="dxa"/>
            <w:tcBorders>
              <w:top w:val="single" w:sz="4" w:space="0" w:color="000000"/>
              <w:left w:val="single" w:sz="4" w:space="0" w:color="000000"/>
              <w:bottom w:val="single" w:sz="4" w:space="0" w:color="000000"/>
              <w:right w:val="single" w:sz="4" w:space="0" w:color="000000"/>
            </w:tcBorders>
            <w:vAlign w:val="center"/>
          </w:tcPr>
          <w:p w14:paraId="5538A42D" w14:textId="77777777" w:rsidR="00245E2F" w:rsidRDefault="007D1025" w:rsidP="00B47579">
            <w:pPr>
              <w:jc w:val="center"/>
              <w:rPr>
                <w:rFonts w:ascii="Times New Roman" w:hAnsi="Times New Roman"/>
                <w:sz w:val="20"/>
              </w:rPr>
            </w:pPr>
            <w:r>
              <w:rPr>
                <w:rFonts w:ascii="Times New Roman" w:hAnsi="Times New Roman"/>
                <w:sz w:val="20"/>
              </w:rPr>
              <w:t>Х</w:t>
            </w:r>
          </w:p>
        </w:tc>
      </w:tr>
      <w:tr w:rsidR="00245E2F" w14:paraId="0F4431A1" w14:textId="77777777" w:rsidTr="003A3BAD">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73E115FB" w14:textId="77777777" w:rsidR="00245E2F" w:rsidRDefault="003430DB">
            <w:pPr>
              <w:rPr>
                <w:rFonts w:ascii="Times New Roman" w:hAnsi="Times New Roman"/>
                <w:sz w:val="20"/>
              </w:rPr>
            </w:pPr>
            <w:r>
              <w:rPr>
                <w:rFonts w:ascii="Times New Roman" w:hAnsi="Times New Roman"/>
                <w:sz w:val="20"/>
              </w:rPr>
              <w:t>Итого</w:t>
            </w:r>
            <w:r w:rsidR="007D1025">
              <w:rPr>
                <w:rFonts w:ascii="Times New Roman" w:hAnsi="Times New Roman"/>
                <w:sz w:val="20"/>
              </w:rPr>
              <w:t xml:space="preserve"> (сумма строк 01 + 19 + 20)</w:t>
            </w:r>
          </w:p>
        </w:tc>
        <w:tc>
          <w:tcPr>
            <w:tcW w:w="850" w:type="dxa"/>
            <w:tcBorders>
              <w:top w:val="single" w:sz="4" w:space="0" w:color="000000"/>
              <w:left w:val="single" w:sz="4" w:space="0" w:color="000000"/>
              <w:bottom w:val="single" w:sz="4" w:space="0" w:color="000000"/>
              <w:right w:val="single" w:sz="4" w:space="0" w:color="000000"/>
            </w:tcBorders>
            <w:vAlign w:val="center"/>
          </w:tcPr>
          <w:p w14:paraId="1D1537CB" w14:textId="77777777" w:rsidR="00245E2F" w:rsidRDefault="007D1025">
            <w:pPr>
              <w:rPr>
                <w:rFonts w:ascii="Times New Roman" w:hAnsi="Times New Roman"/>
                <w:sz w:val="20"/>
              </w:rPr>
            </w:pPr>
            <w:r>
              <w:rPr>
                <w:rFonts w:ascii="Times New Roman" w:hAnsi="Times New Roman"/>
                <w:sz w:val="20"/>
              </w:rPr>
              <w:t>56</w:t>
            </w:r>
          </w:p>
        </w:tc>
        <w:tc>
          <w:tcPr>
            <w:tcW w:w="1701" w:type="dxa"/>
            <w:tcBorders>
              <w:top w:val="single" w:sz="4" w:space="0" w:color="000000"/>
              <w:left w:val="single" w:sz="4" w:space="0" w:color="000000"/>
              <w:bottom w:val="single" w:sz="4" w:space="0" w:color="000000"/>
              <w:right w:val="single" w:sz="4" w:space="0" w:color="000000"/>
            </w:tcBorders>
            <w:vAlign w:val="center"/>
          </w:tcPr>
          <w:p w14:paraId="520A3917"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14:paraId="6D3D1918" w14:textId="77777777" w:rsidR="00245E2F" w:rsidRDefault="007D1025" w:rsidP="00B47579">
            <w:pPr>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14:paraId="5BF8A394" w14:textId="77777777" w:rsidR="00245E2F" w:rsidRDefault="007D1025" w:rsidP="00B47579">
            <w:pPr>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14:paraId="6CA85A53" w14:textId="77777777" w:rsidR="00245E2F" w:rsidRDefault="00245E2F" w:rsidP="00B47579">
            <w:pPr>
              <w:jc w:val="center"/>
              <w:rPr>
                <w:rFonts w:ascii="Times New Roman" w:hAnsi="Times New Roman"/>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19E2222" w14:textId="77777777" w:rsidR="00245E2F" w:rsidRDefault="007D1025" w:rsidP="00B47579">
            <w:pPr>
              <w:jc w:val="center"/>
              <w:rPr>
                <w:rFonts w:ascii="Times New Roman" w:hAnsi="Times New Roman"/>
                <w:sz w:val="20"/>
              </w:rPr>
            </w:pPr>
            <w:r>
              <w:rPr>
                <w:rFonts w:ascii="Times New Roman" w:hAnsi="Times New Roman"/>
                <w:sz w:val="20"/>
              </w:rPr>
              <w:t>27 551,5</w:t>
            </w:r>
          </w:p>
        </w:tc>
        <w:tc>
          <w:tcPr>
            <w:tcW w:w="707" w:type="dxa"/>
            <w:tcBorders>
              <w:top w:val="single" w:sz="4" w:space="0" w:color="000000"/>
              <w:left w:val="single" w:sz="4" w:space="0" w:color="000000"/>
              <w:bottom w:val="single" w:sz="4" w:space="0" w:color="000000"/>
              <w:right w:val="single" w:sz="4" w:space="0" w:color="000000"/>
            </w:tcBorders>
            <w:vAlign w:val="center"/>
          </w:tcPr>
          <w:p w14:paraId="7A902F1D" w14:textId="77777777" w:rsidR="00245E2F" w:rsidRDefault="00245E2F" w:rsidP="00B47579">
            <w:pPr>
              <w:jc w:val="center"/>
              <w:rPr>
                <w:rFonts w:ascii="Times New Roman" w:hAnsi="Times New Roman"/>
                <w:sz w:val="20"/>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086C77A8" w14:textId="77777777" w:rsidR="00245E2F" w:rsidRDefault="007D1025" w:rsidP="00B47579">
            <w:pPr>
              <w:jc w:val="center"/>
              <w:rPr>
                <w:rFonts w:ascii="Times New Roman" w:hAnsi="Times New Roman"/>
                <w:sz w:val="20"/>
              </w:rPr>
            </w:pPr>
            <w:r>
              <w:rPr>
                <w:rFonts w:ascii="Times New Roman" w:hAnsi="Times New Roman"/>
                <w:sz w:val="20"/>
              </w:rPr>
              <w:t>65 186 455,6</w:t>
            </w:r>
          </w:p>
        </w:tc>
        <w:tc>
          <w:tcPr>
            <w:tcW w:w="582" w:type="dxa"/>
            <w:tcBorders>
              <w:top w:val="single" w:sz="4" w:space="0" w:color="000000"/>
              <w:left w:val="single" w:sz="4" w:space="0" w:color="000000"/>
              <w:bottom w:val="single" w:sz="4" w:space="0" w:color="000000"/>
              <w:right w:val="single" w:sz="4" w:space="0" w:color="000000"/>
            </w:tcBorders>
            <w:vAlign w:val="center"/>
          </w:tcPr>
          <w:p w14:paraId="44370EEB" w14:textId="77777777" w:rsidR="00245E2F" w:rsidRDefault="007D1025" w:rsidP="00B47579">
            <w:pPr>
              <w:jc w:val="center"/>
              <w:rPr>
                <w:rFonts w:ascii="Times New Roman" w:hAnsi="Times New Roman"/>
                <w:sz w:val="20"/>
              </w:rPr>
            </w:pPr>
            <w:r>
              <w:rPr>
                <w:rFonts w:ascii="Times New Roman" w:hAnsi="Times New Roman"/>
                <w:sz w:val="20"/>
              </w:rPr>
              <w:t>100</w:t>
            </w:r>
          </w:p>
        </w:tc>
      </w:tr>
    </w:tbl>
    <w:p w14:paraId="4630A250" w14:textId="77777777" w:rsidR="00245E2F" w:rsidRDefault="00245E2F"/>
    <w:p w14:paraId="52CFB313" w14:textId="77777777" w:rsidR="00245E2F" w:rsidRDefault="00245E2F"/>
    <w:p w14:paraId="0515BBD8" w14:textId="77777777" w:rsidR="00B1090A" w:rsidRDefault="00B1090A"/>
    <w:p w14:paraId="2DD3FC13" w14:textId="77777777" w:rsidR="00B1090A" w:rsidRDefault="00B1090A"/>
    <w:p w14:paraId="387A3DFE" w14:textId="77777777" w:rsidR="00B1090A" w:rsidRDefault="00B1090A"/>
    <w:p w14:paraId="44A911FD" w14:textId="77777777" w:rsidR="00B1090A" w:rsidRDefault="00B1090A"/>
    <w:p w14:paraId="2523F326" w14:textId="77777777" w:rsidR="00B1090A" w:rsidRDefault="00B1090A"/>
    <w:p w14:paraId="6F33C348" w14:textId="77777777" w:rsidR="00B1090A" w:rsidRDefault="00B1090A"/>
    <w:p w14:paraId="2FD79020" w14:textId="77777777" w:rsidR="00245E2F" w:rsidRDefault="00245E2F"/>
    <w:p w14:paraId="7BC0F5E9" w14:textId="77777777" w:rsidR="00245E2F" w:rsidRDefault="00245E2F"/>
    <w:p w14:paraId="34A6E721" w14:textId="77777777" w:rsidR="00245E2F" w:rsidRPr="00B1090A" w:rsidRDefault="007D1025">
      <w:pPr>
        <w:spacing w:after="0" w:line="240" w:lineRule="auto"/>
        <w:jc w:val="center"/>
        <w:rPr>
          <w:rFonts w:ascii="Times New Roman" w:hAnsi="Times New Roman"/>
          <w:sz w:val="28"/>
          <w:szCs w:val="28"/>
        </w:rPr>
      </w:pPr>
      <w:r w:rsidRPr="00B1090A">
        <w:rPr>
          <w:rFonts w:ascii="Times New Roman" w:hAnsi="Times New Roman"/>
          <w:sz w:val="28"/>
          <w:szCs w:val="28"/>
        </w:rPr>
        <w:t xml:space="preserve">Утвержденная стоимость территориальной программы обязательного медицинского страхования Кемеровской </w:t>
      </w:r>
      <w:r w:rsidRPr="00B1090A">
        <w:rPr>
          <w:rFonts w:ascii="Times New Roman" w:hAnsi="Times New Roman"/>
          <w:sz w:val="28"/>
          <w:szCs w:val="28"/>
        </w:rPr>
        <w:br/>
        <w:t>области – Кузбасса по видам и условиям оказания медицинской помощи на 2027 год</w:t>
      </w:r>
    </w:p>
    <w:p w14:paraId="01FD9DA8" w14:textId="77777777" w:rsidR="00245E2F" w:rsidRDefault="00245E2F"/>
    <w:tbl>
      <w:tblPr>
        <w:tblW w:w="15749" w:type="dxa"/>
        <w:tblInd w:w="-436" w:type="dxa"/>
        <w:tblLayout w:type="fixed"/>
        <w:tblLook w:val="04A0" w:firstRow="1" w:lastRow="0" w:firstColumn="1" w:lastColumn="0" w:noHBand="0" w:noVBand="1"/>
      </w:tblPr>
      <w:tblGrid>
        <w:gridCol w:w="5249"/>
        <w:gridCol w:w="851"/>
        <w:gridCol w:w="1700"/>
        <w:gridCol w:w="1419"/>
        <w:gridCol w:w="1567"/>
        <w:gridCol w:w="701"/>
        <w:gridCol w:w="1274"/>
        <w:gridCol w:w="696"/>
        <w:gridCol w:w="1725"/>
        <w:gridCol w:w="567"/>
      </w:tblGrid>
      <w:tr w:rsidR="00245E2F" w14:paraId="55463FF5" w14:textId="77777777" w:rsidTr="004A0E1C">
        <w:trPr>
          <w:trHeight w:val="1110"/>
        </w:trPr>
        <w:tc>
          <w:tcPr>
            <w:tcW w:w="5249" w:type="dxa"/>
            <w:vMerge w:val="restart"/>
            <w:tcBorders>
              <w:top w:val="single" w:sz="4" w:space="0" w:color="000000"/>
              <w:left w:val="single" w:sz="4" w:space="0" w:color="000000"/>
              <w:bottom w:val="single" w:sz="4" w:space="0" w:color="000000"/>
              <w:right w:val="single" w:sz="4" w:space="0" w:color="000000"/>
            </w:tcBorders>
            <w:vAlign w:val="center"/>
          </w:tcPr>
          <w:p w14:paraId="7995E023" w14:textId="77777777" w:rsidR="00245E2F" w:rsidRDefault="007D1025" w:rsidP="00B1090A">
            <w:pPr>
              <w:spacing w:after="0" w:line="240" w:lineRule="auto"/>
              <w:jc w:val="center"/>
              <w:rPr>
                <w:rFonts w:ascii="Times New Roman" w:hAnsi="Times New Roman"/>
                <w:sz w:val="20"/>
              </w:rPr>
            </w:pPr>
            <w:r>
              <w:rPr>
                <w:rFonts w:ascii="Times New Roman" w:hAnsi="Times New Roman"/>
                <w:sz w:val="20"/>
              </w:rPr>
              <w:t>Виды и условия оказания медицинской помощи</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05C4A212" w14:textId="77777777" w:rsidR="00245E2F" w:rsidRDefault="00950E5F" w:rsidP="00B1090A">
            <w:pPr>
              <w:spacing w:after="0" w:line="240" w:lineRule="auto"/>
              <w:jc w:val="center"/>
              <w:rPr>
                <w:rFonts w:ascii="Times New Roman" w:hAnsi="Times New Roman"/>
                <w:sz w:val="20"/>
              </w:rPr>
            </w:pPr>
            <w:r>
              <w:rPr>
                <w:rFonts w:ascii="Times New Roman" w:hAnsi="Times New Roman"/>
                <w:sz w:val="20"/>
              </w:rPr>
              <w:t>№</w:t>
            </w:r>
            <w:r w:rsidR="007D1025">
              <w:rPr>
                <w:rFonts w:ascii="Times New Roman" w:hAnsi="Times New Roman"/>
                <w:sz w:val="20"/>
              </w:rPr>
              <w:t xml:space="preserve"> строки</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638A409D" w14:textId="77777777" w:rsidR="00245E2F" w:rsidRDefault="007D1025" w:rsidP="00B1090A">
            <w:pPr>
              <w:spacing w:after="0" w:line="240" w:lineRule="auto"/>
              <w:jc w:val="center"/>
              <w:rPr>
                <w:rFonts w:ascii="Times New Roman" w:hAnsi="Times New Roman"/>
                <w:sz w:val="20"/>
              </w:rPr>
            </w:pPr>
            <w:r>
              <w:rPr>
                <w:rFonts w:ascii="Times New Roman" w:hAnsi="Times New Roman"/>
                <w:sz w:val="20"/>
              </w:rPr>
              <w:t>Единица измерения</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49DDAA17" w14:textId="77777777" w:rsidR="00245E2F" w:rsidRDefault="007D1025" w:rsidP="00B1090A">
            <w:pPr>
              <w:spacing w:after="0" w:line="240" w:lineRule="auto"/>
              <w:jc w:val="center"/>
              <w:rPr>
                <w:rFonts w:ascii="Times New Roman" w:hAnsi="Times New Roman"/>
                <w:sz w:val="20"/>
              </w:rPr>
            </w:pPr>
            <w:r>
              <w:rPr>
                <w:rFonts w:ascii="Times New Roman" w:hAnsi="Times New Roman"/>
                <w:sz w:val="20"/>
              </w:rPr>
              <w:t xml:space="preserve">Объем медицинской помощи в расчете на </w:t>
            </w:r>
            <w:r w:rsidR="00B1090A">
              <w:rPr>
                <w:rFonts w:ascii="Times New Roman" w:hAnsi="Times New Roman"/>
                <w:sz w:val="20"/>
              </w:rPr>
              <w:br/>
              <w:t xml:space="preserve">1 </w:t>
            </w:r>
            <w:r>
              <w:rPr>
                <w:rFonts w:ascii="Times New Roman" w:hAnsi="Times New Roman"/>
                <w:sz w:val="20"/>
              </w:rPr>
              <w:t>жителя (норматив объемов предостав</w:t>
            </w:r>
            <w:r w:rsidR="00B1090A">
              <w:rPr>
                <w:rFonts w:ascii="Times New Roman" w:hAnsi="Times New Roman"/>
                <w:sz w:val="20"/>
              </w:rPr>
              <w:t>-</w:t>
            </w:r>
            <w:r>
              <w:rPr>
                <w:rFonts w:ascii="Times New Roman" w:hAnsi="Times New Roman"/>
                <w:sz w:val="20"/>
              </w:rPr>
              <w:t>ления медицин</w:t>
            </w:r>
            <w:r w:rsidR="00B1090A">
              <w:rPr>
                <w:rFonts w:ascii="Times New Roman" w:hAnsi="Times New Roman"/>
                <w:sz w:val="20"/>
              </w:rPr>
              <w:t>-</w:t>
            </w:r>
            <w:r>
              <w:rPr>
                <w:rFonts w:ascii="Times New Roman" w:hAnsi="Times New Roman"/>
                <w:sz w:val="20"/>
              </w:rPr>
              <w:t>ской помощи в расчете на</w:t>
            </w:r>
            <w:r w:rsidR="007737B9">
              <w:rPr>
                <w:rFonts w:ascii="Times New Roman" w:hAnsi="Times New Roman"/>
                <w:sz w:val="20"/>
              </w:rPr>
              <w:br/>
            </w:r>
            <w:r w:rsidR="00B1090A">
              <w:rPr>
                <w:rFonts w:ascii="Times New Roman" w:hAnsi="Times New Roman"/>
                <w:sz w:val="20"/>
              </w:rPr>
              <w:t>1</w:t>
            </w:r>
            <w:r>
              <w:rPr>
                <w:rFonts w:ascii="Times New Roman" w:hAnsi="Times New Roman"/>
                <w:sz w:val="20"/>
              </w:rPr>
              <w:t xml:space="preserve"> застрахо</w:t>
            </w:r>
            <w:r w:rsidR="007737B9">
              <w:rPr>
                <w:rFonts w:ascii="Times New Roman" w:hAnsi="Times New Roman"/>
                <w:sz w:val="20"/>
              </w:rPr>
              <w:t>-</w:t>
            </w:r>
            <w:r>
              <w:rPr>
                <w:rFonts w:ascii="Times New Roman" w:hAnsi="Times New Roman"/>
                <w:sz w:val="20"/>
              </w:rPr>
              <w:t>ванное лицо)</w:t>
            </w:r>
          </w:p>
        </w:tc>
        <w:tc>
          <w:tcPr>
            <w:tcW w:w="1567" w:type="dxa"/>
            <w:vMerge w:val="restart"/>
            <w:tcBorders>
              <w:top w:val="single" w:sz="4" w:space="0" w:color="000000"/>
              <w:left w:val="single" w:sz="4" w:space="0" w:color="000000"/>
              <w:bottom w:val="single" w:sz="4" w:space="0" w:color="000000"/>
              <w:right w:val="single" w:sz="4" w:space="0" w:color="000000"/>
            </w:tcBorders>
            <w:vAlign w:val="center"/>
          </w:tcPr>
          <w:p w14:paraId="57D31323" w14:textId="77777777" w:rsidR="00245E2F" w:rsidRDefault="007D1025" w:rsidP="00B1090A">
            <w:pPr>
              <w:spacing w:after="0" w:line="240" w:lineRule="auto"/>
              <w:jc w:val="center"/>
              <w:rPr>
                <w:rFonts w:ascii="Times New Roman" w:hAnsi="Times New Roman"/>
                <w:sz w:val="20"/>
              </w:rPr>
            </w:pPr>
            <w:r>
              <w:rPr>
                <w:rFonts w:ascii="Times New Roman" w:hAnsi="Times New Roman"/>
                <w:sz w:val="20"/>
              </w:rPr>
              <w:t>Стоимость единицы объема медицинской помощи (норматив финансовых затрат на единицу объема предоставле</w:t>
            </w:r>
            <w:r w:rsidR="007737B9">
              <w:rPr>
                <w:rFonts w:ascii="Times New Roman" w:hAnsi="Times New Roman"/>
                <w:sz w:val="20"/>
              </w:rPr>
              <w:t>-</w:t>
            </w:r>
            <w:r>
              <w:rPr>
                <w:rFonts w:ascii="Times New Roman" w:hAnsi="Times New Roman"/>
                <w:sz w:val="20"/>
              </w:rPr>
              <w:t>ния медицинской помощи)</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57921D4D" w14:textId="77777777" w:rsidR="00245E2F" w:rsidRDefault="007D1025" w:rsidP="00B1090A">
            <w:pPr>
              <w:spacing w:after="0" w:line="240" w:lineRule="auto"/>
              <w:jc w:val="center"/>
              <w:rPr>
                <w:rFonts w:ascii="Times New Roman" w:hAnsi="Times New Roman"/>
                <w:sz w:val="20"/>
              </w:rPr>
            </w:pPr>
            <w:r>
              <w:rPr>
                <w:rFonts w:ascii="Times New Roman" w:hAnsi="Times New Roman"/>
                <w:sz w:val="20"/>
              </w:rPr>
              <w:t>Подушевые нормативы финансирования территориальной программы</w:t>
            </w:r>
          </w:p>
        </w:tc>
        <w:tc>
          <w:tcPr>
            <w:tcW w:w="2988" w:type="dxa"/>
            <w:gridSpan w:val="3"/>
            <w:tcBorders>
              <w:top w:val="single" w:sz="4" w:space="0" w:color="000000"/>
              <w:left w:val="single" w:sz="4" w:space="0" w:color="000000"/>
              <w:bottom w:val="single" w:sz="4" w:space="0" w:color="000000"/>
              <w:right w:val="single" w:sz="4" w:space="0" w:color="000000"/>
            </w:tcBorders>
            <w:vAlign w:val="center"/>
          </w:tcPr>
          <w:p w14:paraId="1B7AE8EB" w14:textId="77777777" w:rsidR="00245E2F" w:rsidRDefault="007D1025" w:rsidP="00B1090A">
            <w:pPr>
              <w:spacing w:after="0" w:line="240" w:lineRule="auto"/>
              <w:jc w:val="center"/>
              <w:rPr>
                <w:rFonts w:ascii="Times New Roman" w:hAnsi="Times New Roman"/>
                <w:sz w:val="20"/>
              </w:rPr>
            </w:pPr>
            <w:r>
              <w:rPr>
                <w:rFonts w:ascii="Times New Roman" w:hAnsi="Times New Roman"/>
                <w:sz w:val="20"/>
              </w:rPr>
              <w:t>Стоимость территориальной программы по источникам ее финансового обеспечения</w:t>
            </w:r>
          </w:p>
        </w:tc>
      </w:tr>
      <w:tr w:rsidR="00245E2F" w14:paraId="788C042E" w14:textId="77777777" w:rsidTr="00427740">
        <w:trPr>
          <w:trHeight w:val="210"/>
        </w:trPr>
        <w:tc>
          <w:tcPr>
            <w:tcW w:w="5249" w:type="dxa"/>
            <w:vMerge/>
            <w:tcBorders>
              <w:top w:val="single" w:sz="4" w:space="0" w:color="000000"/>
              <w:left w:val="single" w:sz="4" w:space="0" w:color="000000"/>
              <w:bottom w:val="single" w:sz="4" w:space="0" w:color="000000"/>
              <w:right w:val="single" w:sz="4" w:space="0" w:color="000000"/>
            </w:tcBorders>
            <w:vAlign w:val="center"/>
          </w:tcPr>
          <w:p w14:paraId="031089E0" w14:textId="77777777" w:rsidR="00245E2F" w:rsidRDefault="00245E2F" w:rsidP="00B1090A">
            <w:pPr>
              <w:jc w:val="cente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2C86111F" w14:textId="77777777" w:rsidR="00245E2F" w:rsidRDefault="00245E2F" w:rsidP="00B1090A">
            <w:pPr>
              <w:jc w:val="cente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2E4B9554" w14:textId="77777777" w:rsidR="00245E2F" w:rsidRDefault="00245E2F" w:rsidP="00B1090A">
            <w:pPr>
              <w:jc w:val="center"/>
            </w:pPr>
          </w:p>
        </w:tc>
        <w:tc>
          <w:tcPr>
            <w:tcW w:w="1419" w:type="dxa"/>
            <w:vMerge/>
            <w:tcBorders>
              <w:top w:val="single" w:sz="4" w:space="0" w:color="000000"/>
              <w:left w:val="single" w:sz="4" w:space="0" w:color="000000"/>
              <w:bottom w:val="single" w:sz="4" w:space="0" w:color="000000"/>
              <w:right w:val="single" w:sz="4" w:space="0" w:color="000000"/>
            </w:tcBorders>
            <w:vAlign w:val="center"/>
          </w:tcPr>
          <w:p w14:paraId="24AC7170" w14:textId="77777777" w:rsidR="00245E2F" w:rsidRDefault="00245E2F" w:rsidP="00B1090A">
            <w:pPr>
              <w:jc w:val="center"/>
            </w:pPr>
          </w:p>
        </w:tc>
        <w:tc>
          <w:tcPr>
            <w:tcW w:w="1567" w:type="dxa"/>
            <w:vMerge/>
            <w:tcBorders>
              <w:top w:val="single" w:sz="4" w:space="0" w:color="000000"/>
              <w:left w:val="single" w:sz="4" w:space="0" w:color="000000"/>
              <w:bottom w:val="single" w:sz="4" w:space="0" w:color="000000"/>
              <w:right w:val="single" w:sz="4" w:space="0" w:color="000000"/>
            </w:tcBorders>
            <w:vAlign w:val="center"/>
          </w:tcPr>
          <w:p w14:paraId="068898D4" w14:textId="77777777" w:rsidR="00245E2F" w:rsidRDefault="00245E2F" w:rsidP="00B1090A">
            <w:pPr>
              <w:jc w:val="center"/>
            </w:pP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415BA6E7" w14:textId="77777777" w:rsidR="00245E2F" w:rsidRDefault="007D1025" w:rsidP="00B1090A">
            <w:pPr>
              <w:spacing w:after="0" w:line="240" w:lineRule="auto"/>
              <w:jc w:val="center"/>
              <w:rPr>
                <w:rFonts w:ascii="Times New Roman" w:hAnsi="Times New Roman"/>
                <w:sz w:val="20"/>
              </w:rPr>
            </w:pPr>
            <w:r>
              <w:rPr>
                <w:rFonts w:ascii="Times New Roman" w:hAnsi="Times New Roman"/>
                <w:sz w:val="20"/>
              </w:rPr>
              <w:t>руб.</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14:paraId="741EB3FF" w14:textId="77777777" w:rsidR="00245E2F" w:rsidRDefault="007D1025" w:rsidP="00B1090A">
            <w:pPr>
              <w:spacing w:after="0" w:line="240" w:lineRule="auto"/>
              <w:jc w:val="center"/>
              <w:rPr>
                <w:rFonts w:ascii="Times New Roman" w:hAnsi="Times New Roman"/>
                <w:sz w:val="20"/>
              </w:rPr>
            </w:pPr>
            <w:r>
              <w:rPr>
                <w:rFonts w:ascii="Times New Roman" w:hAnsi="Times New Roman"/>
                <w:sz w:val="20"/>
              </w:rPr>
              <w:t>тыс. руб.</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8EC33CC" w14:textId="77777777" w:rsidR="00245E2F" w:rsidRDefault="007D1025" w:rsidP="00427740">
            <w:pPr>
              <w:spacing w:after="0" w:line="240" w:lineRule="auto"/>
              <w:jc w:val="center"/>
              <w:rPr>
                <w:rFonts w:ascii="Times New Roman" w:hAnsi="Times New Roman"/>
                <w:sz w:val="20"/>
              </w:rPr>
            </w:pPr>
            <w:r>
              <w:rPr>
                <w:rFonts w:ascii="Times New Roman" w:hAnsi="Times New Roman"/>
                <w:sz w:val="20"/>
              </w:rPr>
              <w:t>в % к ито</w:t>
            </w:r>
            <w:r w:rsidR="00427740">
              <w:rPr>
                <w:rFonts w:ascii="Times New Roman" w:hAnsi="Times New Roman"/>
                <w:sz w:val="20"/>
              </w:rPr>
              <w:t>-</w:t>
            </w:r>
            <w:r>
              <w:rPr>
                <w:rFonts w:ascii="Times New Roman" w:hAnsi="Times New Roman"/>
                <w:sz w:val="20"/>
              </w:rPr>
              <w:t>гу</w:t>
            </w:r>
          </w:p>
        </w:tc>
      </w:tr>
      <w:tr w:rsidR="00B1090A" w14:paraId="6A355910" w14:textId="77777777" w:rsidTr="007737B9">
        <w:trPr>
          <w:cantSplit/>
          <w:trHeight w:val="2545"/>
        </w:trPr>
        <w:tc>
          <w:tcPr>
            <w:tcW w:w="5249" w:type="dxa"/>
            <w:vMerge/>
            <w:tcBorders>
              <w:top w:val="single" w:sz="4" w:space="0" w:color="000000"/>
              <w:left w:val="single" w:sz="4" w:space="0" w:color="000000"/>
              <w:bottom w:val="single" w:sz="4" w:space="0" w:color="000000"/>
              <w:right w:val="single" w:sz="4" w:space="0" w:color="000000"/>
            </w:tcBorders>
            <w:vAlign w:val="center"/>
          </w:tcPr>
          <w:p w14:paraId="2E894835" w14:textId="77777777" w:rsidR="00B1090A" w:rsidRDefault="00B1090A" w:rsidP="00B1090A"/>
        </w:tc>
        <w:tc>
          <w:tcPr>
            <w:tcW w:w="851" w:type="dxa"/>
            <w:vMerge/>
            <w:tcBorders>
              <w:top w:val="single" w:sz="4" w:space="0" w:color="000000"/>
              <w:left w:val="single" w:sz="4" w:space="0" w:color="000000"/>
              <w:bottom w:val="single" w:sz="4" w:space="0" w:color="000000"/>
              <w:right w:val="single" w:sz="4" w:space="0" w:color="000000"/>
            </w:tcBorders>
            <w:vAlign w:val="center"/>
          </w:tcPr>
          <w:p w14:paraId="63A3D784" w14:textId="77777777" w:rsidR="00B1090A" w:rsidRDefault="00B1090A" w:rsidP="00B1090A"/>
        </w:tc>
        <w:tc>
          <w:tcPr>
            <w:tcW w:w="1700" w:type="dxa"/>
            <w:vMerge/>
            <w:tcBorders>
              <w:top w:val="single" w:sz="4" w:space="0" w:color="000000"/>
              <w:left w:val="single" w:sz="4" w:space="0" w:color="000000"/>
              <w:bottom w:val="single" w:sz="4" w:space="0" w:color="000000"/>
              <w:right w:val="single" w:sz="4" w:space="0" w:color="000000"/>
            </w:tcBorders>
            <w:vAlign w:val="center"/>
          </w:tcPr>
          <w:p w14:paraId="1F8FE0FC" w14:textId="77777777" w:rsidR="00B1090A" w:rsidRDefault="00B1090A" w:rsidP="00B1090A"/>
        </w:tc>
        <w:tc>
          <w:tcPr>
            <w:tcW w:w="1419" w:type="dxa"/>
            <w:vMerge/>
            <w:tcBorders>
              <w:top w:val="single" w:sz="4" w:space="0" w:color="000000"/>
              <w:left w:val="single" w:sz="4" w:space="0" w:color="000000"/>
              <w:bottom w:val="single" w:sz="4" w:space="0" w:color="000000"/>
              <w:right w:val="single" w:sz="4" w:space="0" w:color="000000"/>
            </w:tcBorders>
            <w:vAlign w:val="center"/>
          </w:tcPr>
          <w:p w14:paraId="6DB6EAF3" w14:textId="77777777" w:rsidR="00B1090A" w:rsidRDefault="00B1090A" w:rsidP="00B1090A"/>
        </w:tc>
        <w:tc>
          <w:tcPr>
            <w:tcW w:w="1567" w:type="dxa"/>
            <w:vMerge/>
            <w:tcBorders>
              <w:top w:val="single" w:sz="4" w:space="0" w:color="000000"/>
              <w:left w:val="single" w:sz="4" w:space="0" w:color="000000"/>
              <w:bottom w:val="single" w:sz="4" w:space="0" w:color="000000"/>
              <w:right w:val="single" w:sz="4" w:space="0" w:color="000000"/>
            </w:tcBorders>
            <w:vAlign w:val="center"/>
          </w:tcPr>
          <w:p w14:paraId="1D607074" w14:textId="77777777" w:rsidR="00B1090A" w:rsidRDefault="00B1090A" w:rsidP="00B1090A"/>
        </w:tc>
        <w:tc>
          <w:tcPr>
            <w:tcW w:w="701" w:type="dxa"/>
            <w:tcBorders>
              <w:top w:val="single" w:sz="4" w:space="0" w:color="000000"/>
              <w:left w:val="single" w:sz="4" w:space="0" w:color="000000"/>
              <w:bottom w:val="single" w:sz="4" w:space="0" w:color="000000"/>
              <w:right w:val="single" w:sz="4" w:space="0" w:color="000000"/>
            </w:tcBorders>
            <w:tcMar>
              <w:left w:w="11" w:type="dxa"/>
              <w:right w:w="11" w:type="dxa"/>
            </w:tcMar>
            <w:textDirection w:val="btLr"/>
            <w:vAlign w:val="center"/>
          </w:tcPr>
          <w:p w14:paraId="17C6D581" w14:textId="77777777" w:rsidR="00B1090A" w:rsidRDefault="00B1090A" w:rsidP="00B1090A">
            <w:pPr>
              <w:spacing w:after="0" w:line="240" w:lineRule="auto"/>
              <w:jc w:val="center"/>
              <w:rPr>
                <w:rFonts w:ascii="Times New Roman" w:hAnsi="Times New Roman"/>
                <w:sz w:val="20"/>
              </w:rPr>
            </w:pPr>
            <w:r>
              <w:rPr>
                <w:rFonts w:ascii="Times New Roman" w:hAnsi="Times New Roman"/>
                <w:sz w:val="20"/>
              </w:rPr>
              <w:t>за счет средств бюджета Кемеровской области -</w:t>
            </w:r>
          </w:p>
          <w:p w14:paraId="41F974A7" w14:textId="77777777" w:rsidR="00B1090A" w:rsidRDefault="00B1090A" w:rsidP="00B1090A">
            <w:pPr>
              <w:spacing w:after="0" w:line="240" w:lineRule="auto"/>
              <w:jc w:val="center"/>
              <w:rPr>
                <w:rFonts w:ascii="Times New Roman" w:hAnsi="Times New Roman"/>
                <w:sz w:val="20"/>
              </w:rPr>
            </w:pPr>
            <w:r>
              <w:rPr>
                <w:rFonts w:ascii="Times New Roman" w:hAnsi="Times New Roman"/>
                <w:sz w:val="20"/>
              </w:rPr>
              <w:t>Кузбасса</w:t>
            </w:r>
          </w:p>
        </w:tc>
        <w:tc>
          <w:tcPr>
            <w:tcW w:w="1274" w:type="dxa"/>
            <w:tcBorders>
              <w:top w:val="single" w:sz="4" w:space="0" w:color="000000"/>
              <w:left w:val="single" w:sz="4" w:space="0" w:color="000000"/>
              <w:bottom w:val="single" w:sz="4" w:space="0" w:color="000000"/>
              <w:right w:val="single" w:sz="4" w:space="0" w:color="000000"/>
            </w:tcBorders>
            <w:vAlign w:val="center"/>
          </w:tcPr>
          <w:p w14:paraId="19FD0CC0" w14:textId="77777777" w:rsidR="00B1090A" w:rsidRDefault="00B1090A" w:rsidP="007737B9">
            <w:pPr>
              <w:jc w:val="center"/>
              <w:rPr>
                <w:rFonts w:ascii="Times New Roman" w:hAnsi="Times New Roman"/>
                <w:sz w:val="20"/>
              </w:rPr>
            </w:pPr>
            <w:r>
              <w:rPr>
                <w:rFonts w:ascii="Times New Roman" w:hAnsi="Times New Roman"/>
                <w:sz w:val="20"/>
              </w:rPr>
              <w:t>за счет средств ОМС</w:t>
            </w:r>
          </w:p>
        </w:tc>
        <w:tc>
          <w:tcPr>
            <w:tcW w:w="696" w:type="dxa"/>
            <w:tcBorders>
              <w:top w:val="single" w:sz="4" w:space="0" w:color="000000"/>
              <w:left w:val="single" w:sz="4" w:space="0" w:color="000000"/>
              <w:bottom w:val="single" w:sz="4" w:space="0" w:color="000000"/>
              <w:right w:val="single" w:sz="4" w:space="0" w:color="000000"/>
            </w:tcBorders>
            <w:tcMar>
              <w:left w:w="11" w:type="dxa"/>
              <w:right w:w="11" w:type="dxa"/>
            </w:tcMar>
            <w:textDirection w:val="btLr"/>
            <w:vAlign w:val="center"/>
          </w:tcPr>
          <w:p w14:paraId="1BDEF2AD" w14:textId="77777777" w:rsidR="00B1090A" w:rsidRDefault="00B1090A" w:rsidP="00B1090A">
            <w:pPr>
              <w:spacing w:after="0" w:line="240" w:lineRule="auto"/>
              <w:jc w:val="center"/>
              <w:rPr>
                <w:rFonts w:ascii="Times New Roman" w:hAnsi="Times New Roman"/>
                <w:sz w:val="20"/>
              </w:rPr>
            </w:pPr>
            <w:r>
              <w:rPr>
                <w:rFonts w:ascii="Times New Roman" w:hAnsi="Times New Roman"/>
                <w:sz w:val="20"/>
              </w:rPr>
              <w:t>за счет средств бюджета Кемеровской области -</w:t>
            </w:r>
          </w:p>
          <w:p w14:paraId="531090EB" w14:textId="77777777" w:rsidR="00B1090A" w:rsidRDefault="00B1090A" w:rsidP="00B1090A">
            <w:pPr>
              <w:spacing w:after="0" w:line="240" w:lineRule="auto"/>
              <w:jc w:val="center"/>
              <w:rPr>
                <w:rFonts w:ascii="Times New Roman" w:hAnsi="Times New Roman"/>
                <w:sz w:val="20"/>
              </w:rPr>
            </w:pPr>
            <w:r>
              <w:rPr>
                <w:rFonts w:ascii="Times New Roman" w:hAnsi="Times New Roman"/>
                <w:sz w:val="20"/>
              </w:rPr>
              <w:t>Кузбасса</w:t>
            </w:r>
          </w:p>
        </w:tc>
        <w:tc>
          <w:tcPr>
            <w:tcW w:w="1725" w:type="dxa"/>
            <w:tcBorders>
              <w:top w:val="single" w:sz="4" w:space="0" w:color="000000"/>
              <w:left w:val="single" w:sz="4" w:space="0" w:color="000000"/>
              <w:bottom w:val="single" w:sz="4" w:space="0" w:color="000000"/>
              <w:right w:val="single" w:sz="4" w:space="0" w:color="000000"/>
            </w:tcBorders>
            <w:vAlign w:val="center"/>
          </w:tcPr>
          <w:p w14:paraId="3D945872" w14:textId="77777777" w:rsidR="00B1090A" w:rsidRDefault="00B1090A" w:rsidP="007737B9">
            <w:pPr>
              <w:jc w:val="center"/>
              <w:rPr>
                <w:rFonts w:ascii="Times New Roman" w:hAnsi="Times New Roman"/>
                <w:sz w:val="20"/>
              </w:rPr>
            </w:pPr>
            <w:r>
              <w:rPr>
                <w:rFonts w:ascii="Times New Roman" w:hAnsi="Times New Roman"/>
                <w:sz w:val="20"/>
              </w:rPr>
              <w:t>за счет средств ОМС</w:t>
            </w: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F11D56B" w14:textId="77777777" w:rsidR="00B1090A" w:rsidRDefault="00B1090A" w:rsidP="00B1090A"/>
        </w:tc>
      </w:tr>
      <w:tr w:rsidR="00B1090A" w14:paraId="742F8613" w14:textId="77777777" w:rsidTr="004A0E1C">
        <w:trPr>
          <w:trHeight w:val="405"/>
        </w:trPr>
        <w:tc>
          <w:tcPr>
            <w:tcW w:w="5249" w:type="dxa"/>
            <w:tcBorders>
              <w:top w:val="single" w:sz="4" w:space="0" w:color="000000"/>
              <w:left w:val="single" w:sz="4" w:space="0" w:color="000000"/>
              <w:bottom w:val="single" w:sz="4" w:space="0" w:color="000000"/>
              <w:right w:val="single" w:sz="4" w:space="0" w:color="000000"/>
            </w:tcBorders>
            <w:vAlign w:val="center"/>
          </w:tcPr>
          <w:p w14:paraId="1BA6A9EF" w14:textId="77777777" w:rsidR="00B1090A" w:rsidRDefault="00B1090A" w:rsidP="00B1090A">
            <w:pPr>
              <w:rPr>
                <w:rFonts w:ascii="Times New Roman" w:hAnsi="Times New Roman"/>
                <w:sz w:val="20"/>
              </w:rPr>
            </w:pPr>
            <w:r>
              <w:rPr>
                <w:rFonts w:ascii="Times New Roman" w:hAnsi="Times New Roman"/>
                <w:sz w:val="20"/>
              </w:rPr>
              <w:t>А</w:t>
            </w:r>
          </w:p>
        </w:tc>
        <w:tc>
          <w:tcPr>
            <w:tcW w:w="851" w:type="dxa"/>
            <w:tcBorders>
              <w:top w:val="single" w:sz="4" w:space="0" w:color="000000"/>
              <w:left w:val="single" w:sz="4" w:space="0" w:color="000000"/>
              <w:bottom w:val="single" w:sz="4" w:space="0" w:color="000000"/>
              <w:right w:val="single" w:sz="4" w:space="0" w:color="000000"/>
            </w:tcBorders>
            <w:vAlign w:val="center"/>
          </w:tcPr>
          <w:p w14:paraId="63D1F79C" w14:textId="77777777" w:rsidR="00B1090A" w:rsidRDefault="00B1090A" w:rsidP="00B1090A">
            <w:pPr>
              <w:rPr>
                <w:rFonts w:ascii="Times New Roman" w:hAnsi="Times New Roman"/>
                <w:sz w:val="20"/>
              </w:rPr>
            </w:pPr>
            <w:r>
              <w:rPr>
                <w:rFonts w:ascii="Times New Roman" w:hAnsi="Times New Roman"/>
                <w:sz w:val="20"/>
              </w:rPr>
              <w:t>Б</w:t>
            </w:r>
          </w:p>
        </w:tc>
        <w:tc>
          <w:tcPr>
            <w:tcW w:w="1700" w:type="dxa"/>
            <w:tcBorders>
              <w:top w:val="single" w:sz="4" w:space="0" w:color="000000"/>
              <w:left w:val="single" w:sz="4" w:space="0" w:color="000000"/>
              <w:bottom w:val="single" w:sz="4" w:space="0" w:color="000000"/>
              <w:right w:val="single" w:sz="4" w:space="0" w:color="000000"/>
            </w:tcBorders>
            <w:vAlign w:val="center"/>
          </w:tcPr>
          <w:p w14:paraId="091507F2" w14:textId="77777777" w:rsidR="00B1090A" w:rsidRDefault="00B1090A" w:rsidP="00B1090A">
            <w:pPr>
              <w:rPr>
                <w:rFonts w:ascii="Times New Roman" w:hAnsi="Times New Roman"/>
                <w:sz w:val="20"/>
              </w:rPr>
            </w:pPr>
            <w:r>
              <w:rPr>
                <w:rFonts w:ascii="Times New Roman" w:hAnsi="Times New Roman"/>
                <w:sz w:val="20"/>
              </w:rPr>
              <w:t>1</w:t>
            </w:r>
          </w:p>
        </w:tc>
        <w:tc>
          <w:tcPr>
            <w:tcW w:w="1419" w:type="dxa"/>
            <w:tcBorders>
              <w:top w:val="single" w:sz="4" w:space="0" w:color="000000"/>
              <w:left w:val="single" w:sz="4" w:space="0" w:color="000000"/>
              <w:bottom w:val="single" w:sz="4" w:space="0" w:color="000000"/>
              <w:right w:val="single" w:sz="4" w:space="0" w:color="000000"/>
            </w:tcBorders>
            <w:vAlign w:val="center"/>
          </w:tcPr>
          <w:p w14:paraId="06DE9474" w14:textId="77777777" w:rsidR="00B1090A" w:rsidRDefault="00B1090A" w:rsidP="00B1090A">
            <w:pPr>
              <w:rPr>
                <w:rFonts w:ascii="Times New Roman" w:hAnsi="Times New Roman"/>
                <w:sz w:val="20"/>
              </w:rPr>
            </w:pPr>
            <w:r>
              <w:rPr>
                <w:rFonts w:ascii="Times New Roman" w:hAnsi="Times New Roman"/>
                <w:sz w:val="20"/>
              </w:rPr>
              <w:t>2</w:t>
            </w:r>
          </w:p>
        </w:tc>
        <w:tc>
          <w:tcPr>
            <w:tcW w:w="1567" w:type="dxa"/>
            <w:tcBorders>
              <w:top w:val="single" w:sz="4" w:space="0" w:color="000000"/>
              <w:left w:val="single" w:sz="4" w:space="0" w:color="000000"/>
              <w:bottom w:val="single" w:sz="4" w:space="0" w:color="000000"/>
              <w:right w:val="single" w:sz="4" w:space="0" w:color="000000"/>
            </w:tcBorders>
            <w:vAlign w:val="center"/>
          </w:tcPr>
          <w:p w14:paraId="23F1C8D6" w14:textId="77777777" w:rsidR="00B1090A" w:rsidRDefault="00B1090A" w:rsidP="00B1090A">
            <w:pPr>
              <w:rPr>
                <w:rFonts w:ascii="Times New Roman" w:hAnsi="Times New Roman"/>
                <w:sz w:val="20"/>
              </w:rPr>
            </w:pPr>
            <w:r>
              <w:rPr>
                <w:rFonts w:ascii="Times New Roman" w:hAnsi="Times New Roman"/>
                <w:sz w:val="20"/>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0DB2710B" w14:textId="77777777" w:rsidR="00B1090A" w:rsidRDefault="00B1090A" w:rsidP="00B1090A">
            <w:pPr>
              <w:rPr>
                <w:rFonts w:ascii="Times New Roman" w:hAnsi="Times New Roman"/>
                <w:sz w:val="20"/>
              </w:rPr>
            </w:pPr>
            <w:r>
              <w:rPr>
                <w:rFonts w:ascii="Times New Roman" w:hAnsi="Times New Roman"/>
                <w:sz w:val="20"/>
              </w:rPr>
              <w:t>4</w:t>
            </w:r>
          </w:p>
        </w:tc>
        <w:tc>
          <w:tcPr>
            <w:tcW w:w="1274" w:type="dxa"/>
            <w:tcBorders>
              <w:top w:val="single" w:sz="4" w:space="0" w:color="000000"/>
              <w:left w:val="single" w:sz="4" w:space="0" w:color="000000"/>
              <w:bottom w:val="single" w:sz="4" w:space="0" w:color="000000"/>
              <w:right w:val="single" w:sz="4" w:space="0" w:color="000000"/>
            </w:tcBorders>
            <w:vAlign w:val="center"/>
          </w:tcPr>
          <w:p w14:paraId="11A7686C" w14:textId="77777777" w:rsidR="00B1090A" w:rsidRDefault="00B1090A" w:rsidP="00B1090A">
            <w:pPr>
              <w:rPr>
                <w:rFonts w:ascii="Times New Roman" w:hAnsi="Times New Roman"/>
                <w:sz w:val="20"/>
              </w:rPr>
            </w:pPr>
            <w:r>
              <w:rPr>
                <w:rFonts w:ascii="Times New Roman" w:hAnsi="Times New Roman"/>
                <w:sz w:val="20"/>
              </w:rPr>
              <w:t>5</w:t>
            </w:r>
          </w:p>
        </w:tc>
        <w:tc>
          <w:tcPr>
            <w:tcW w:w="696" w:type="dxa"/>
            <w:tcBorders>
              <w:top w:val="single" w:sz="4" w:space="0" w:color="000000"/>
              <w:left w:val="single" w:sz="4" w:space="0" w:color="000000"/>
              <w:bottom w:val="single" w:sz="4" w:space="0" w:color="000000"/>
              <w:right w:val="single" w:sz="4" w:space="0" w:color="000000"/>
            </w:tcBorders>
            <w:vAlign w:val="center"/>
          </w:tcPr>
          <w:p w14:paraId="5E5DBE44" w14:textId="77777777" w:rsidR="00B1090A" w:rsidRDefault="00B1090A" w:rsidP="00B1090A">
            <w:pPr>
              <w:rPr>
                <w:rFonts w:ascii="Times New Roman" w:hAnsi="Times New Roman"/>
                <w:sz w:val="20"/>
              </w:rPr>
            </w:pPr>
            <w:r>
              <w:rPr>
                <w:rFonts w:ascii="Times New Roman" w:hAnsi="Times New Roman"/>
                <w:sz w:val="20"/>
              </w:rPr>
              <w:t>6</w:t>
            </w:r>
          </w:p>
        </w:tc>
        <w:tc>
          <w:tcPr>
            <w:tcW w:w="1725" w:type="dxa"/>
            <w:tcBorders>
              <w:top w:val="single" w:sz="4" w:space="0" w:color="000000"/>
              <w:left w:val="single" w:sz="4" w:space="0" w:color="000000"/>
              <w:bottom w:val="single" w:sz="4" w:space="0" w:color="000000"/>
              <w:right w:val="single" w:sz="4" w:space="0" w:color="000000"/>
            </w:tcBorders>
            <w:vAlign w:val="center"/>
          </w:tcPr>
          <w:p w14:paraId="4D591809" w14:textId="77777777" w:rsidR="00B1090A" w:rsidRDefault="00B1090A" w:rsidP="00B1090A">
            <w:pPr>
              <w:rPr>
                <w:rFonts w:ascii="Times New Roman" w:hAnsi="Times New Roman"/>
                <w:sz w:val="20"/>
              </w:rPr>
            </w:pPr>
            <w:r>
              <w:rPr>
                <w:rFonts w:ascii="Times New Roman" w:hAnsi="Times New Roman"/>
                <w:sz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6DFBE93C" w14:textId="77777777" w:rsidR="00B1090A" w:rsidRDefault="00B1090A" w:rsidP="00B1090A">
            <w:r>
              <w:rPr>
                <w:rFonts w:ascii="Times New Roman" w:hAnsi="Times New Roman"/>
                <w:sz w:val="20"/>
              </w:rPr>
              <w:t>8</w:t>
            </w:r>
          </w:p>
        </w:tc>
      </w:tr>
      <w:tr w:rsidR="00F423EB" w14:paraId="050CF12F"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E377AAA" w14:textId="77777777" w:rsidR="00F423EB" w:rsidRDefault="00F423EB" w:rsidP="00F423EB">
            <w:pPr>
              <w:spacing w:after="0" w:line="240" w:lineRule="auto"/>
              <w:rPr>
                <w:rFonts w:ascii="Times New Roman" w:hAnsi="Times New Roman"/>
                <w:sz w:val="20"/>
              </w:rPr>
            </w:pPr>
            <w:r>
              <w:rPr>
                <w:rFonts w:ascii="Times New Roman" w:hAnsi="Times New Roman"/>
                <w:sz w:val="20"/>
              </w:rPr>
              <w:t>Медицинская помощь в рамках территориальной программы ОМС</w:t>
            </w:r>
          </w:p>
        </w:tc>
        <w:tc>
          <w:tcPr>
            <w:tcW w:w="851" w:type="dxa"/>
            <w:tcBorders>
              <w:top w:val="single" w:sz="4" w:space="0" w:color="000000"/>
              <w:left w:val="single" w:sz="4" w:space="0" w:color="000000"/>
              <w:bottom w:val="single" w:sz="4" w:space="0" w:color="000000"/>
              <w:right w:val="single" w:sz="4" w:space="0" w:color="000000"/>
            </w:tcBorders>
            <w:vAlign w:val="center"/>
          </w:tcPr>
          <w:p w14:paraId="1169BE07" w14:textId="77777777" w:rsidR="00F423EB" w:rsidRDefault="00F423EB" w:rsidP="00F423EB">
            <w:pPr>
              <w:rPr>
                <w:rFonts w:ascii="Times New Roman" w:hAnsi="Times New Roman"/>
                <w:sz w:val="20"/>
              </w:rPr>
            </w:pPr>
            <w:r>
              <w:rPr>
                <w:rFonts w:ascii="Times New Roman" w:hAnsi="Times New Roman"/>
                <w:sz w:val="20"/>
              </w:rPr>
              <w:t>20</w:t>
            </w:r>
          </w:p>
        </w:tc>
        <w:tc>
          <w:tcPr>
            <w:tcW w:w="1700" w:type="dxa"/>
            <w:tcBorders>
              <w:top w:val="single" w:sz="4" w:space="0" w:color="000000"/>
              <w:left w:val="single" w:sz="4" w:space="0" w:color="000000"/>
              <w:bottom w:val="single" w:sz="4" w:space="0" w:color="000000"/>
              <w:right w:val="single" w:sz="4" w:space="0" w:color="000000"/>
            </w:tcBorders>
            <w:vAlign w:val="center"/>
          </w:tcPr>
          <w:p w14:paraId="20ABC619" w14:textId="77777777" w:rsidR="00F423EB" w:rsidRDefault="00F423EB" w:rsidP="00F423EB">
            <w:pPr>
              <w:jc w:val="center"/>
              <w:rPr>
                <w:rFonts w:ascii="Times New Roman" w:hAnsi="Times New Roman"/>
                <w:sz w:val="20"/>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8DB5F5B"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12E621B2" w14:textId="77777777" w:rsidR="00F423EB" w:rsidRDefault="00F423EB" w:rsidP="00F423EB">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21A7520D"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B0392E4" w14:textId="77777777" w:rsidR="00F423EB" w:rsidRDefault="00F423EB" w:rsidP="00F423EB">
            <w:pPr>
              <w:jc w:val="center"/>
              <w:rPr>
                <w:rFonts w:ascii="Times New Roman" w:hAnsi="Times New Roman"/>
                <w:sz w:val="20"/>
              </w:rPr>
            </w:pPr>
            <w:r>
              <w:rPr>
                <w:rFonts w:ascii="Times New Roman" w:hAnsi="Times New Roman"/>
                <w:sz w:val="20"/>
              </w:rPr>
              <w:t>29 759,5</w:t>
            </w:r>
          </w:p>
        </w:tc>
        <w:tc>
          <w:tcPr>
            <w:tcW w:w="696" w:type="dxa"/>
            <w:tcBorders>
              <w:top w:val="single" w:sz="4" w:space="0" w:color="000000"/>
              <w:left w:val="single" w:sz="4" w:space="0" w:color="000000"/>
              <w:bottom w:val="single" w:sz="4" w:space="0" w:color="000000"/>
              <w:right w:val="single" w:sz="4" w:space="0" w:color="000000"/>
            </w:tcBorders>
            <w:vAlign w:val="center"/>
          </w:tcPr>
          <w:p w14:paraId="43270A52"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BC3CF4B" w14:textId="77777777" w:rsidR="00F423EB" w:rsidRDefault="00F423EB" w:rsidP="00F423EB">
            <w:pPr>
              <w:jc w:val="center"/>
              <w:rPr>
                <w:rFonts w:ascii="Times New Roman" w:hAnsi="Times New Roman"/>
                <w:sz w:val="20"/>
              </w:rPr>
            </w:pPr>
            <w:r>
              <w:rPr>
                <w:rFonts w:ascii="Times New Roman" w:hAnsi="Times New Roman"/>
                <w:sz w:val="20"/>
              </w:rPr>
              <w:t>70 410 649,5</w:t>
            </w:r>
          </w:p>
        </w:tc>
        <w:tc>
          <w:tcPr>
            <w:tcW w:w="567" w:type="dxa"/>
            <w:tcBorders>
              <w:top w:val="single" w:sz="4" w:space="0" w:color="000000"/>
              <w:left w:val="single" w:sz="4" w:space="0" w:color="000000"/>
              <w:bottom w:val="single" w:sz="4" w:space="0" w:color="000000"/>
              <w:right w:val="single" w:sz="4" w:space="0" w:color="000000"/>
            </w:tcBorders>
            <w:vAlign w:val="center"/>
          </w:tcPr>
          <w:p w14:paraId="31F4527A"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2FC8D8B7"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C8D49E6" w14:textId="77777777" w:rsidR="00F423EB" w:rsidRDefault="00F423EB" w:rsidP="00F423EB">
            <w:pPr>
              <w:spacing w:after="0" w:line="240" w:lineRule="auto"/>
              <w:rPr>
                <w:rFonts w:ascii="Times New Roman" w:hAnsi="Times New Roman"/>
                <w:sz w:val="20"/>
              </w:rPr>
            </w:pPr>
            <w:r>
              <w:rPr>
                <w:rFonts w:ascii="Times New Roman" w:hAnsi="Times New Roman"/>
                <w:sz w:val="20"/>
              </w:rPr>
              <w:t>1. Скорая, в том числе скорая специализированная, медицинская помощь (сумма строк 31 + 39 + 47)</w:t>
            </w:r>
          </w:p>
        </w:tc>
        <w:tc>
          <w:tcPr>
            <w:tcW w:w="851" w:type="dxa"/>
            <w:tcBorders>
              <w:top w:val="single" w:sz="4" w:space="0" w:color="000000"/>
              <w:left w:val="single" w:sz="4" w:space="0" w:color="000000"/>
              <w:bottom w:val="single" w:sz="4" w:space="0" w:color="000000"/>
              <w:right w:val="single" w:sz="4" w:space="0" w:color="000000"/>
            </w:tcBorders>
            <w:vAlign w:val="center"/>
          </w:tcPr>
          <w:p w14:paraId="3358F4BE" w14:textId="77777777" w:rsidR="00F423EB" w:rsidRDefault="00F423EB" w:rsidP="00F423EB">
            <w:pPr>
              <w:rPr>
                <w:rFonts w:ascii="Times New Roman" w:hAnsi="Times New Roman"/>
                <w:sz w:val="20"/>
              </w:rPr>
            </w:pPr>
            <w:r>
              <w:rPr>
                <w:rFonts w:ascii="Times New Roman" w:hAnsi="Times New Roman"/>
                <w:sz w:val="20"/>
              </w:rPr>
              <w:t>21</w:t>
            </w:r>
          </w:p>
        </w:tc>
        <w:tc>
          <w:tcPr>
            <w:tcW w:w="1700" w:type="dxa"/>
            <w:tcBorders>
              <w:top w:val="single" w:sz="4" w:space="0" w:color="000000"/>
              <w:left w:val="single" w:sz="4" w:space="0" w:color="000000"/>
              <w:bottom w:val="single" w:sz="4" w:space="0" w:color="000000"/>
              <w:right w:val="single" w:sz="4" w:space="0" w:color="000000"/>
            </w:tcBorders>
            <w:vAlign w:val="center"/>
          </w:tcPr>
          <w:p w14:paraId="76B1DDFC" w14:textId="77777777" w:rsidR="00F423EB" w:rsidRDefault="00F423EB" w:rsidP="00F423EB">
            <w:pPr>
              <w:jc w:val="center"/>
              <w:rPr>
                <w:rFonts w:ascii="Times New Roman" w:hAnsi="Times New Roman"/>
                <w:sz w:val="20"/>
              </w:rPr>
            </w:pPr>
            <w:r>
              <w:rPr>
                <w:rFonts w:ascii="Times New Roman" w:hAnsi="Times New Roman"/>
                <w:sz w:val="20"/>
              </w:rPr>
              <w:t>вызовов</w:t>
            </w:r>
          </w:p>
        </w:tc>
        <w:tc>
          <w:tcPr>
            <w:tcW w:w="1419" w:type="dxa"/>
            <w:tcBorders>
              <w:top w:val="single" w:sz="4" w:space="0" w:color="000000"/>
              <w:left w:val="single" w:sz="4" w:space="0" w:color="000000"/>
              <w:bottom w:val="single" w:sz="4" w:space="0" w:color="000000"/>
              <w:right w:val="single" w:sz="4" w:space="0" w:color="000000"/>
            </w:tcBorders>
            <w:vAlign w:val="center"/>
          </w:tcPr>
          <w:p w14:paraId="209DF8E5" w14:textId="77777777" w:rsidR="00F423EB" w:rsidRDefault="00F423EB" w:rsidP="00F423EB">
            <w:pPr>
              <w:jc w:val="center"/>
              <w:rPr>
                <w:rFonts w:ascii="Times New Roman" w:hAnsi="Times New Roman"/>
                <w:sz w:val="20"/>
              </w:rPr>
            </w:pPr>
            <w:r>
              <w:rPr>
                <w:rFonts w:ascii="Times New Roman" w:hAnsi="Times New Roman"/>
                <w:sz w:val="20"/>
              </w:rPr>
              <w:t>0,261000</w:t>
            </w:r>
          </w:p>
        </w:tc>
        <w:tc>
          <w:tcPr>
            <w:tcW w:w="1567" w:type="dxa"/>
            <w:tcBorders>
              <w:top w:val="single" w:sz="4" w:space="0" w:color="000000"/>
              <w:left w:val="single" w:sz="4" w:space="0" w:color="000000"/>
              <w:bottom w:val="single" w:sz="4" w:space="0" w:color="000000"/>
              <w:right w:val="single" w:sz="4" w:space="0" w:color="000000"/>
            </w:tcBorders>
            <w:vAlign w:val="center"/>
          </w:tcPr>
          <w:p w14:paraId="676235D7" w14:textId="77777777" w:rsidR="00F423EB" w:rsidRDefault="00F423EB" w:rsidP="00F423EB">
            <w:pPr>
              <w:jc w:val="center"/>
              <w:rPr>
                <w:rFonts w:ascii="Times New Roman" w:hAnsi="Times New Roman"/>
                <w:sz w:val="20"/>
              </w:rPr>
            </w:pPr>
            <w:r>
              <w:rPr>
                <w:rFonts w:ascii="Times New Roman" w:hAnsi="Times New Roman"/>
                <w:sz w:val="20"/>
              </w:rPr>
              <w:t>6 620,2</w:t>
            </w:r>
          </w:p>
        </w:tc>
        <w:tc>
          <w:tcPr>
            <w:tcW w:w="701" w:type="dxa"/>
            <w:tcBorders>
              <w:top w:val="single" w:sz="4" w:space="0" w:color="000000"/>
              <w:left w:val="single" w:sz="4" w:space="0" w:color="000000"/>
              <w:bottom w:val="single" w:sz="4" w:space="0" w:color="000000"/>
              <w:right w:val="single" w:sz="4" w:space="0" w:color="000000"/>
            </w:tcBorders>
            <w:vAlign w:val="center"/>
          </w:tcPr>
          <w:p w14:paraId="3DB87257"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8074965" w14:textId="77777777" w:rsidR="00F423EB" w:rsidRDefault="00F423EB" w:rsidP="00F423EB">
            <w:pPr>
              <w:jc w:val="center"/>
              <w:rPr>
                <w:rFonts w:ascii="Times New Roman" w:hAnsi="Times New Roman"/>
                <w:sz w:val="20"/>
              </w:rPr>
            </w:pPr>
            <w:r>
              <w:rPr>
                <w:rFonts w:ascii="Times New Roman" w:hAnsi="Times New Roman"/>
                <w:sz w:val="20"/>
              </w:rPr>
              <w:t>1 727,9</w:t>
            </w:r>
          </w:p>
        </w:tc>
        <w:tc>
          <w:tcPr>
            <w:tcW w:w="696" w:type="dxa"/>
            <w:tcBorders>
              <w:top w:val="single" w:sz="4" w:space="0" w:color="000000"/>
              <w:left w:val="single" w:sz="4" w:space="0" w:color="000000"/>
              <w:bottom w:val="single" w:sz="4" w:space="0" w:color="000000"/>
              <w:right w:val="single" w:sz="4" w:space="0" w:color="000000"/>
            </w:tcBorders>
            <w:vAlign w:val="center"/>
          </w:tcPr>
          <w:p w14:paraId="7A97A71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6F12F4A" w14:textId="77777777" w:rsidR="00F423EB" w:rsidRDefault="00F423EB" w:rsidP="00F423EB">
            <w:pPr>
              <w:jc w:val="center"/>
              <w:rPr>
                <w:rFonts w:ascii="Times New Roman" w:hAnsi="Times New Roman"/>
                <w:sz w:val="20"/>
              </w:rPr>
            </w:pPr>
            <w:r>
              <w:rPr>
                <w:rFonts w:ascii="Times New Roman" w:hAnsi="Times New Roman"/>
                <w:sz w:val="20"/>
              </w:rPr>
              <w:t>4 088 124,9</w:t>
            </w:r>
          </w:p>
        </w:tc>
        <w:tc>
          <w:tcPr>
            <w:tcW w:w="567" w:type="dxa"/>
            <w:tcBorders>
              <w:top w:val="single" w:sz="4" w:space="0" w:color="000000"/>
              <w:left w:val="single" w:sz="4" w:space="0" w:color="000000"/>
              <w:bottom w:val="single" w:sz="4" w:space="0" w:color="000000"/>
              <w:right w:val="single" w:sz="4" w:space="0" w:color="000000"/>
            </w:tcBorders>
            <w:vAlign w:val="center"/>
          </w:tcPr>
          <w:p w14:paraId="0DAFE3F5"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1DB6C136"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72EAC7D" w14:textId="77777777" w:rsidR="00F423EB" w:rsidRDefault="00F423EB" w:rsidP="00F423EB">
            <w:pPr>
              <w:spacing w:after="0" w:line="240" w:lineRule="auto"/>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r>
              <w:rPr>
                <w:rFonts w:ascii="Times New Roman" w:hAnsi="Times New Roman"/>
                <w:sz w:val="20"/>
              </w:rPr>
              <w:br/>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649C003D" w14:textId="77777777" w:rsidR="00F423EB" w:rsidRDefault="00F423EB" w:rsidP="00F423EB">
            <w:pPr>
              <w:rPr>
                <w:rFonts w:ascii="Times New Roman" w:hAnsi="Times New Roman"/>
                <w:sz w:val="20"/>
              </w:rPr>
            </w:pPr>
            <w:r>
              <w:rPr>
                <w:rFonts w:ascii="Times New Roman" w:hAnsi="Times New Roman"/>
                <w:sz w:val="20"/>
              </w:rPr>
              <w:t>22</w:t>
            </w:r>
          </w:p>
        </w:tc>
        <w:tc>
          <w:tcPr>
            <w:tcW w:w="1700" w:type="dxa"/>
            <w:tcBorders>
              <w:top w:val="single" w:sz="4" w:space="0" w:color="000000"/>
              <w:left w:val="single" w:sz="4" w:space="0" w:color="000000"/>
              <w:bottom w:val="single" w:sz="4" w:space="0" w:color="000000"/>
              <w:right w:val="single" w:sz="4" w:space="0" w:color="000000"/>
            </w:tcBorders>
            <w:vAlign w:val="center"/>
          </w:tcPr>
          <w:p w14:paraId="4FC21347"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636A72F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05C873D3" w14:textId="77777777" w:rsidR="00F423EB" w:rsidRDefault="00F423EB" w:rsidP="00F423EB">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76102B2F"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555997E" w14:textId="77777777" w:rsidR="00F423EB" w:rsidRDefault="00F423EB" w:rsidP="00F423EB">
            <w:pPr>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14:paraId="1FEE5483"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52CE1FC" w14:textId="77777777" w:rsidR="00F423EB" w:rsidRDefault="00F423EB" w:rsidP="00F423EB">
            <w:pPr>
              <w:jc w:val="center"/>
              <w:rPr>
                <w:rFonts w:ascii="Times New Roman" w:hAnsi="Times New Roman"/>
                <w:sz w:val="20"/>
              </w:rPr>
            </w:pPr>
            <w:r>
              <w:rPr>
                <w:rFonts w:ascii="Times New Roman" w:hAnsi="Times New Roman"/>
                <w:sz w:val="20"/>
              </w:rPr>
              <w:t>Х</w:t>
            </w:r>
          </w:p>
        </w:tc>
        <w:tc>
          <w:tcPr>
            <w:tcW w:w="567" w:type="dxa"/>
            <w:tcBorders>
              <w:top w:val="single" w:sz="4" w:space="0" w:color="000000"/>
              <w:left w:val="single" w:sz="4" w:space="0" w:color="000000"/>
              <w:bottom w:val="single" w:sz="4" w:space="0" w:color="000000"/>
              <w:right w:val="single" w:sz="4" w:space="0" w:color="000000"/>
            </w:tcBorders>
            <w:vAlign w:val="center"/>
          </w:tcPr>
          <w:p w14:paraId="75E64374"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786C8FA8"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071F0911" w14:textId="77777777" w:rsidR="00F423EB" w:rsidRDefault="00F423EB" w:rsidP="00F423EB">
            <w:pPr>
              <w:spacing w:after="0" w:line="240" w:lineRule="auto"/>
              <w:rPr>
                <w:rFonts w:ascii="Times New Roman" w:hAnsi="Times New Roman"/>
                <w:sz w:val="20"/>
              </w:rPr>
            </w:pPr>
            <w:r>
              <w:rPr>
                <w:rFonts w:ascii="Times New Roman" w:hAnsi="Times New Roman"/>
                <w:sz w:val="20"/>
              </w:rPr>
              <w:t>2.1. В амбулаторных условиях, в том числе</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4CAB797D" w14:textId="77777777" w:rsidR="00F423EB" w:rsidRDefault="00F423EB" w:rsidP="00F423EB">
            <w:pPr>
              <w:rPr>
                <w:rFonts w:ascii="Times New Roman" w:hAnsi="Times New Roman"/>
                <w:sz w:val="20"/>
              </w:rPr>
            </w:pPr>
            <w:r>
              <w:rPr>
                <w:rFonts w:ascii="Times New Roman" w:hAnsi="Times New Roman"/>
                <w:sz w:val="20"/>
              </w:rPr>
              <w:t>23</w:t>
            </w:r>
          </w:p>
        </w:tc>
        <w:tc>
          <w:tcPr>
            <w:tcW w:w="1700" w:type="dxa"/>
            <w:tcBorders>
              <w:top w:val="single" w:sz="4" w:space="0" w:color="000000"/>
              <w:left w:val="single" w:sz="4" w:space="0" w:color="000000"/>
              <w:bottom w:val="single" w:sz="4" w:space="0" w:color="000000"/>
              <w:right w:val="single" w:sz="4" w:space="0" w:color="000000"/>
            </w:tcBorders>
            <w:vAlign w:val="center"/>
          </w:tcPr>
          <w:p w14:paraId="69607F9B"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360C5D49"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13639CA7" w14:textId="77777777" w:rsidR="00F423EB" w:rsidRDefault="00F423EB" w:rsidP="00F423EB">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6F7D720E"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A8D768D" w14:textId="77777777" w:rsidR="00F423EB" w:rsidRDefault="00F423EB" w:rsidP="00F423EB">
            <w:pPr>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14:paraId="6009D59D"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454D26E" w14:textId="77777777" w:rsidR="00F423EB" w:rsidRDefault="00F423EB" w:rsidP="00F423EB">
            <w:pPr>
              <w:jc w:val="center"/>
              <w:rPr>
                <w:rFonts w:ascii="Times New Roman" w:hAnsi="Times New Roman"/>
                <w:sz w:val="20"/>
              </w:rPr>
            </w:pPr>
            <w:r>
              <w:rPr>
                <w:rFonts w:ascii="Times New Roman" w:hAnsi="Times New Roman"/>
                <w:sz w:val="20"/>
              </w:rPr>
              <w:t>Х</w:t>
            </w:r>
          </w:p>
        </w:tc>
        <w:tc>
          <w:tcPr>
            <w:tcW w:w="567" w:type="dxa"/>
            <w:tcBorders>
              <w:top w:val="single" w:sz="4" w:space="0" w:color="000000"/>
              <w:left w:val="single" w:sz="4" w:space="0" w:color="000000"/>
              <w:bottom w:val="single" w:sz="4" w:space="0" w:color="000000"/>
              <w:right w:val="single" w:sz="4" w:space="0" w:color="000000"/>
            </w:tcBorders>
            <w:vAlign w:val="center"/>
          </w:tcPr>
          <w:p w14:paraId="7519C377" w14:textId="77777777" w:rsidR="00F423EB" w:rsidRDefault="00F423EB" w:rsidP="00F423EB">
            <w:pPr>
              <w:jc w:val="center"/>
              <w:rPr>
                <w:rFonts w:ascii="Times New Roman" w:hAnsi="Times New Roman"/>
                <w:sz w:val="20"/>
              </w:rPr>
            </w:pPr>
            <w:r>
              <w:rPr>
                <w:rFonts w:ascii="Times New Roman" w:hAnsi="Times New Roman"/>
                <w:sz w:val="20"/>
              </w:rPr>
              <w:t>Х</w:t>
            </w:r>
          </w:p>
        </w:tc>
      </w:tr>
    </w:tbl>
    <w:p w14:paraId="77D021BB" w14:textId="77777777" w:rsidR="004A0E1C" w:rsidRDefault="004A0E1C"/>
    <w:tbl>
      <w:tblPr>
        <w:tblW w:w="15749" w:type="dxa"/>
        <w:tblInd w:w="-436" w:type="dxa"/>
        <w:tblLayout w:type="fixed"/>
        <w:tblLook w:val="04A0" w:firstRow="1" w:lastRow="0" w:firstColumn="1" w:lastColumn="0" w:noHBand="0" w:noVBand="1"/>
      </w:tblPr>
      <w:tblGrid>
        <w:gridCol w:w="5249"/>
        <w:gridCol w:w="851"/>
        <w:gridCol w:w="1700"/>
        <w:gridCol w:w="1419"/>
        <w:gridCol w:w="1567"/>
        <w:gridCol w:w="701"/>
        <w:gridCol w:w="1274"/>
        <w:gridCol w:w="696"/>
        <w:gridCol w:w="1725"/>
        <w:gridCol w:w="567"/>
      </w:tblGrid>
      <w:tr w:rsidR="004A0E1C" w14:paraId="28F3D76C" w14:textId="77777777" w:rsidTr="004A0E1C">
        <w:trPr>
          <w:trHeight w:val="227"/>
          <w:tblHeader/>
        </w:trPr>
        <w:tc>
          <w:tcPr>
            <w:tcW w:w="5249" w:type="dxa"/>
            <w:tcBorders>
              <w:top w:val="single" w:sz="4" w:space="0" w:color="000000"/>
              <w:left w:val="single" w:sz="4" w:space="0" w:color="000000"/>
              <w:bottom w:val="single" w:sz="4" w:space="0" w:color="000000"/>
              <w:right w:val="single" w:sz="4" w:space="0" w:color="000000"/>
            </w:tcBorders>
            <w:vAlign w:val="center"/>
          </w:tcPr>
          <w:p w14:paraId="06AAECF6" w14:textId="77777777" w:rsidR="004A0E1C" w:rsidRDefault="004A0E1C" w:rsidP="004A0E1C">
            <w:pPr>
              <w:rPr>
                <w:rFonts w:ascii="Times New Roman" w:hAnsi="Times New Roman"/>
                <w:sz w:val="20"/>
              </w:rPr>
            </w:pPr>
            <w:r>
              <w:rPr>
                <w:rFonts w:ascii="Times New Roman" w:hAnsi="Times New Roman"/>
                <w:sz w:val="20"/>
              </w:rPr>
              <w:t>А</w:t>
            </w:r>
          </w:p>
        </w:tc>
        <w:tc>
          <w:tcPr>
            <w:tcW w:w="851" w:type="dxa"/>
            <w:tcBorders>
              <w:top w:val="single" w:sz="4" w:space="0" w:color="000000"/>
              <w:left w:val="single" w:sz="4" w:space="0" w:color="000000"/>
              <w:bottom w:val="single" w:sz="4" w:space="0" w:color="000000"/>
              <w:right w:val="single" w:sz="4" w:space="0" w:color="000000"/>
            </w:tcBorders>
            <w:vAlign w:val="center"/>
          </w:tcPr>
          <w:p w14:paraId="66514DBD" w14:textId="77777777" w:rsidR="004A0E1C" w:rsidRDefault="004A0E1C" w:rsidP="004A0E1C">
            <w:pPr>
              <w:rPr>
                <w:rFonts w:ascii="Times New Roman" w:hAnsi="Times New Roman"/>
                <w:sz w:val="20"/>
              </w:rPr>
            </w:pPr>
            <w:r>
              <w:rPr>
                <w:rFonts w:ascii="Times New Roman" w:hAnsi="Times New Roman"/>
                <w:sz w:val="20"/>
              </w:rPr>
              <w:t>Б</w:t>
            </w:r>
          </w:p>
        </w:tc>
        <w:tc>
          <w:tcPr>
            <w:tcW w:w="1700" w:type="dxa"/>
            <w:tcBorders>
              <w:top w:val="single" w:sz="4" w:space="0" w:color="000000"/>
              <w:left w:val="single" w:sz="4" w:space="0" w:color="000000"/>
              <w:bottom w:val="single" w:sz="4" w:space="0" w:color="000000"/>
              <w:right w:val="single" w:sz="4" w:space="0" w:color="000000"/>
            </w:tcBorders>
            <w:vAlign w:val="center"/>
          </w:tcPr>
          <w:p w14:paraId="58204A96" w14:textId="77777777" w:rsidR="004A0E1C" w:rsidRDefault="004A0E1C" w:rsidP="004A0E1C">
            <w:pPr>
              <w:rPr>
                <w:rFonts w:ascii="Times New Roman" w:hAnsi="Times New Roman"/>
                <w:sz w:val="20"/>
              </w:rPr>
            </w:pPr>
            <w:r>
              <w:rPr>
                <w:rFonts w:ascii="Times New Roman" w:hAnsi="Times New Roman"/>
                <w:sz w:val="20"/>
              </w:rPr>
              <w:t>1</w:t>
            </w:r>
          </w:p>
        </w:tc>
        <w:tc>
          <w:tcPr>
            <w:tcW w:w="1419" w:type="dxa"/>
            <w:tcBorders>
              <w:top w:val="single" w:sz="4" w:space="0" w:color="000000"/>
              <w:left w:val="single" w:sz="4" w:space="0" w:color="000000"/>
              <w:bottom w:val="single" w:sz="4" w:space="0" w:color="000000"/>
              <w:right w:val="single" w:sz="4" w:space="0" w:color="000000"/>
            </w:tcBorders>
            <w:vAlign w:val="center"/>
          </w:tcPr>
          <w:p w14:paraId="69DA5127" w14:textId="77777777" w:rsidR="004A0E1C" w:rsidRDefault="004A0E1C" w:rsidP="004A0E1C">
            <w:pPr>
              <w:rPr>
                <w:rFonts w:ascii="Times New Roman" w:hAnsi="Times New Roman"/>
                <w:sz w:val="20"/>
              </w:rPr>
            </w:pPr>
            <w:r>
              <w:rPr>
                <w:rFonts w:ascii="Times New Roman" w:hAnsi="Times New Roman"/>
                <w:sz w:val="20"/>
              </w:rPr>
              <w:t>2</w:t>
            </w:r>
          </w:p>
        </w:tc>
        <w:tc>
          <w:tcPr>
            <w:tcW w:w="1567" w:type="dxa"/>
            <w:tcBorders>
              <w:top w:val="single" w:sz="4" w:space="0" w:color="000000"/>
              <w:left w:val="single" w:sz="4" w:space="0" w:color="000000"/>
              <w:bottom w:val="single" w:sz="4" w:space="0" w:color="000000"/>
              <w:right w:val="single" w:sz="4" w:space="0" w:color="000000"/>
            </w:tcBorders>
            <w:vAlign w:val="center"/>
          </w:tcPr>
          <w:p w14:paraId="77683E40" w14:textId="77777777" w:rsidR="004A0E1C" w:rsidRDefault="004A0E1C" w:rsidP="004A0E1C">
            <w:pPr>
              <w:rPr>
                <w:rFonts w:ascii="Times New Roman" w:hAnsi="Times New Roman"/>
                <w:sz w:val="20"/>
              </w:rPr>
            </w:pPr>
            <w:r>
              <w:rPr>
                <w:rFonts w:ascii="Times New Roman" w:hAnsi="Times New Roman"/>
                <w:sz w:val="20"/>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75290B77" w14:textId="77777777" w:rsidR="004A0E1C" w:rsidRDefault="004A0E1C" w:rsidP="004A0E1C">
            <w:pPr>
              <w:rPr>
                <w:rFonts w:ascii="Times New Roman" w:hAnsi="Times New Roman"/>
                <w:sz w:val="20"/>
              </w:rPr>
            </w:pPr>
            <w:r>
              <w:rPr>
                <w:rFonts w:ascii="Times New Roman" w:hAnsi="Times New Roman"/>
                <w:sz w:val="20"/>
              </w:rPr>
              <w:t>4</w:t>
            </w:r>
          </w:p>
        </w:tc>
        <w:tc>
          <w:tcPr>
            <w:tcW w:w="1274" w:type="dxa"/>
            <w:tcBorders>
              <w:top w:val="single" w:sz="4" w:space="0" w:color="000000"/>
              <w:left w:val="single" w:sz="4" w:space="0" w:color="000000"/>
              <w:bottom w:val="single" w:sz="4" w:space="0" w:color="000000"/>
              <w:right w:val="single" w:sz="4" w:space="0" w:color="000000"/>
            </w:tcBorders>
            <w:vAlign w:val="center"/>
          </w:tcPr>
          <w:p w14:paraId="42A9DBED" w14:textId="77777777" w:rsidR="004A0E1C" w:rsidRDefault="004A0E1C" w:rsidP="004A0E1C">
            <w:pPr>
              <w:rPr>
                <w:rFonts w:ascii="Times New Roman" w:hAnsi="Times New Roman"/>
                <w:sz w:val="20"/>
              </w:rPr>
            </w:pPr>
            <w:r>
              <w:rPr>
                <w:rFonts w:ascii="Times New Roman" w:hAnsi="Times New Roman"/>
                <w:sz w:val="20"/>
              </w:rPr>
              <w:t>5</w:t>
            </w:r>
          </w:p>
        </w:tc>
        <w:tc>
          <w:tcPr>
            <w:tcW w:w="696" w:type="dxa"/>
            <w:tcBorders>
              <w:top w:val="single" w:sz="4" w:space="0" w:color="000000"/>
              <w:left w:val="single" w:sz="4" w:space="0" w:color="000000"/>
              <w:bottom w:val="single" w:sz="4" w:space="0" w:color="000000"/>
              <w:right w:val="single" w:sz="4" w:space="0" w:color="000000"/>
            </w:tcBorders>
            <w:vAlign w:val="center"/>
          </w:tcPr>
          <w:p w14:paraId="0966EB24" w14:textId="77777777" w:rsidR="004A0E1C" w:rsidRDefault="004A0E1C" w:rsidP="004A0E1C">
            <w:pPr>
              <w:rPr>
                <w:rFonts w:ascii="Times New Roman" w:hAnsi="Times New Roman"/>
                <w:sz w:val="20"/>
              </w:rPr>
            </w:pPr>
            <w:r>
              <w:rPr>
                <w:rFonts w:ascii="Times New Roman" w:hAnsi="Times New Roman"/>
                <w:sz w:val="20"/>
              </w:rPr>
              <w:t>6</w:t>
            </w:r>
          </w:p>
        </w:tc>
        <w:tc>
          <w:tcPr>
            <w:tcW w:w="1725" w:type="dxa"/>
            <w:tcBorders>
              <w:top w:val="single" w:sz="4" w:space="0" w:color="000000"/>
              <w:left w:val="single" w:sz="4" w:space="0" w:color="000000"/>
              <w:bottom w:val="single" w:sz="4" w:space="0" w:color="000000"/>
              <w:right w:val="single" w:sz="4" w:space="0" w:color="000000"/>
            </w:tcBorders>
            <w:vAlign w:val="center"/>
          </w:tcPr>
          <w:p w14:paraId="4C5787F6" w14:textId="77777777" w:rsidR="004A0E1C" w:rsidRDefault="004A0E1C" w:rsidP="004A0E1C">
            <w:pPr>
              <w:rPr>
                <w:rFonts w:ascii="Times New Roman" w:hAnsi="Times New Roman"/>
                <w:sz w:val="20"/>
              </w:rPr>
            </w:pPr>
            <w:r>
              <w:rPr>
                <w:rFonts w:ascii="Times New Roman" w:hAnsi="Times New Roman"/>
                <w:sz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507D7EF" w14:textId="77777777" w:rsidR="004A0E1C" w:rsidRDefault="004A0E1C" w:rsidP="004A0E1C">
            <w:r>
              <w:rPr>
                <w:rFonts w:ascii="Times New Roman" w:hAnsi="Times New Roman"/>
                <w:sz w:val="20"/>
              </w:rPr>
              <w:t>8</w:t>
            </w:r>
          </w:p>
        </w:tc>
      </w:tr>
      <w:tr w:rsidR="00F423EB" w14:paraId="6B5AEB1C" w14:textId="77777777" w:rsidTr="004A0E1C">
        <w:trPr>
          <w:trHeight w:val="960"/>
        </w:trPr>
        <w:tc>
          <w:tcPr>
            <w:tcW w:w="5249" w:type="dxa"/>
            <w:tcBorders>
              <w:top w:val="single" w:sz="4" w:space="0" w:color="000000"/>
              <w:left w:val="single" w:sz="4" w:space="0" w:color="000000"/>
              <w:bottom w:val="single" w:sz="4" w:space="0" w:color="000000"/>
              <w:right w:val="single" w:sz="4" w:space="0" w:color="000000"/>
            </w:tcBorders>
            <w:vAlign w:val="center"/>
          </w:tcPr>
          <w:p w14:paraId="2D9C1DC8" w14:textId="77777777" w:rsidR="00F423EB" w:rsidRDefault="00F423EB" w:rsidP="00F423EB">
            <w:pPr>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 (сумма строк 33.1 + 41.1 + 49.1)</w:t>
            </w:r>
          </w:p>
        </w:tc>
        <w:tc>
          <w:tcPr>
            <w:tcW w:w="851" w:type="dxa"/>
            <w:tcBorders>
              <w:top w:val="single" w:sz="4" w:space="0" w:color="000000"/>
              <w:left w:val="single" w:sz="4" w:space="0" w:color="000000"/>
              <w:bottom w:val="single" w:sz="4" w:space="0" w:color="000000"/>
              <w:right w:val="single" w:sz="4" w:space="0" w:color="000000"/>
            </w:tcBorders>
            <w:vAlign w:val="center"/>
          </w:tcPr>
          <w:p w14:paraId="592F4970" w14:textId="77777777" w:rsidR="00F423EB" w:rsidRDefault="00F423EB" w:rsidP="00F423EB">
            <w:pPr>
              <w:rPr>
                <w:rFonts w:ascii="Times New Roman" w:hAnsi="Times New Roman"/>
                <w:sz w:val="20"/>
              </w:rPr>
            </w:pPr>
            <w:r>
              <w:rPr>
                <w:rFonts w:ascii="Times New Roman" w:hAnsi="Times New Roman"/>
                <w:sz w:val="20"/>
              </w:rPr>
              <w:t>23.1</w:t>
            </w:r>
          </w:p>
        </w:tc>
        <w:tc>
          <w:tcPr>
            <w:tcW w:w="1700" w:type="dxa"/>
            <w:tcBorders>
              <w:top w:val="single" w:sz="4" w:space="0" w:color="000000"/>
              <w:left w:val="single" w:sz="4" w:space="0" w:color="000000"/>
              <w:bottom w:val="single" w:sz="4" w:space="0" w:color="000000"/>
              <w:right w:val="single" w:sz="4" w:space="0" w:color="000000"/>
            </w:tcBorders>
            <w:vAlign w:val="center"/>
          </w:tcPr>
          <w:p w14:paraId="062127FB"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10776F0" w14:textId="77777777" w:rsidR="00F423EB" w:rsidRDefault="00F423EB" w:rsidP="00F423EB">
            <w:pPr>
              <w:jc w:val="center"/>
              <w:rPr>
                <w:rFonts w:ascii="Times New Roman" w:hAnsi="Times New Roman"/>
                <w:sz w:val="20"/>
              </w:rPr>
            </w:pPr>
            <w:r>
              <w:rPr>
                <w:rFonts w:ascii="Times New Roman" w:hAnsi="Times New Roman"/>
                <w:sz w:val="20"/>
              </w:rPr>
              <w:t>0,260168</w:t>
            </w:r>
          </w:p>
        </w:tc>
        <w:tc>
          <w:tcPr>
            <w:tcW w:w="1567" w:type="dxa"/>
            <w:tcBorders>
              <w:top w:val="single" w:sz="4" w:space="0" w:color="000000"/>
              <w:left w:val="single" w:sz="4" w:space="0" w:color="000000"/>
              <w:bottom w:val="single" w:sz="4" w:space="0" w:color="000000"/>
              <w:right w:val="single" w:sz="4" w:space="0" w:color="000000"/>
            </w:tcBorders>
            <w:vAlign w:val="center"/>
          </w:tcPr>
          <w:p w14:paraId="566ABC36" w14:textId="77777777" w:rsidR="00F423EB" w:rsidRDefault="00F423EB" w:rsidP="00F423EB">
            <w:pPr>
              <w:jc w:val="center"/>
              <w:rPr>
                <w:rFonts w:ascii="Times New Roman" w:hAnsi="Times New Roman"/>
                <w:sz w:val="20"/>
              </w:rPr>
            </w:pPr>
            <w:r>
              <w:rPr>
                <w:rFonts w:ascii="Times New Roman" w:hAnsi="Times New Roman"/>
                <w:sz w:val="20"/>
              </w:rPr>
              <w:t>3 385,3</w:t>
            </w:r>
          </w:p>
        </w:tc>
        <w:tc>
          <w:tcPr>
            <w:tcW w:w="701" w:type="dxa"/>
            <w:tcBorders>
              <w:top w:val="single" w:sz="4" w:space="0" w:color="000000"/>
              <w:left w:val="single" w:sz="4" w:space="0" w:color="000000"/>
              <w:bottom w:val="single" w:sz="4" w:space="0" w:color="000000"/>
              <w:right w:val="single" w:sz="4" w:space="0" w:color="000000"/>
            </w:tcBorders>
            <w:vAlign w:val="center"/>
          </w:tcPr>
          <w:p w14:paraId="57C35A74"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C71F120" w14:textId="77777777" w:rsidR="00F423EB" w:rsidRDefault="00F423EB" w:rsidP="00F423EB">
            <w:pPr>
              <w:jc w:val="center"/>
              <w:rPr>
                <w:rFonts w:ascii="Times New Roman" w:hAnsi="Times New Roman"/>
                <w:sz w:val="20"/>
              </w:rPr>
            </w:pPr>
            <w:r>
              <w:rPr>
                <w:rFonts w:ascii="Times New Roman" w:hAnsi="Times New Roman"/>
                <w:sz w:val="20"/>
              </w:rPr>
              <w:t>880,7</w:t>
            </w:r>
          </w:p>
        </w:tc>
        <w:tc>
          <w:tcPr>
            <w:tcW w:w="696" w:type="dxa"/>
            <w:tcBorders>
              <w:top w:val="single" w:sz="4" w:space="0" w:color="000000"/>
              <w:left w:val="single" w:sz="4" w:space="0" w:color="000000"/>
              <w:bottom w:val="single" w:sz="4" w:space="0" w:color="000000"/>
              <w:right w:val="single" w:sz="4" w:space="0" w:color="000000"/>
            </w:tcBorders>
            <w:vAlign w:val="center"/>
          </w:tcPr>
          <w:p w14:paraId="3A3C426D"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4CD155B" w14:textId="77777777" w:rsidR="00F423EB" w:rsidRDefault="00F423EB" w:rsidP="00F423EB">
            <w:pPr>
              <w:jc w:val="center"/>
              <w:rPr>
                <w:rFonts w:ascii="Times New Roman" w:hAnsi="Times New Roman"/>
                <w:sz w:val="20"/>
              </w:rPr>
            </w:pPr>
            <w:r>
              <w:rPr>
                <w:rFonts w:ascii="Times New Roman" w:hAnsi="Times New Roman"/>
                <w:sz w:val="20"/>
              </w:rPr>
              <w:t>2 083 836,2</w:t>
            </w:r>
          </w:p>
        </w:tc>
        <w:tc>
          <w:tcPr>
            <w:tcW w:w="567" w:type="dxa"/>
            <w:tcBorders>
              <w:top w:val="single" w:sz="4" w:space="0" w:color="000000"/>
              <w:left w:val="single" w:sz="4" w:space="0" w:color="000000"/>
              <w:bottom w:val="single" w:sz="4" w:space="0" w:color="000000"/>
              <w:right w:val="single" w:sz="4" w:space="0" w:color="000000"/>
            </w:tcBorders>
            <w:vAlign w:val="center"/>
          </w:tcPr>
          <w:p w14:paraId="3AB92205"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14A04C77"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19FA9473" w14:textId="77777777" w:rsidR="00F423EB" w:rsidRDefault="00F423EB" w:rsidP="00F423EB">
            <w:pPr>
              <w:rPr>
                <w:rFonts w:ascii="Times New Roman" w:hAnsi="Times New Roman"/>
                <w:sz w:val="20"/>
              </w:rPr>
            </w:pPr>
            <w:r>
              <w:rPr>
                <w:rFonts w:ascii="Times New Roman" w:hAnsi="Times New Roman"/>
                <w:sz w:val="20"/>
              </w:rPr>
              <w:t>2.1.2. Посещения в рамках проведения диспансеризации, всего (сумма строк 33.2 + 41.2 + 49.2),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3D1DBC3F" w14:textId="77777777" w:rsidR="00F423EB" w:rsidRDefault="00F423EB" w:rsidP="00F423EB">
            <w:pPr>
              <w:rPr>
                <w:rFonts w:ascii="Times New Roman" w:hAnsi="Times New Roman"/>
                <w:sz w:val="20"/>
              </w:rPr>
            </w:pPr>
            <w:r>
              <w:rPr>
                <w:rFonts w:ascii="Times New Roman" w:hAnsi="Times New Roman"/>
                <w:sz w:val="20"/>
              </w:rPr>
              <w:t>23.2</w:t>
            </w:r>
          </w:p>
        </w:tc>
        <w:tc>
          <w:tcPr>
            <w:tcW w:w="1700" w:type="dxa"/>
            <w:tcBorders>
              <w:top w:val="single" w:sz="4" w:space="0" w:color="000000"/>
              <w:left w:val="single" w:sz="4" w:space="0" w:color="000000"/>
              <w:bottom w:val="single" w:sz="4" w:space="0" w:color="000000"/>
              <w:right w:val="single" w:sz="4" w:space="0" w:color="000000"/>
            </w:tcBorders>
            <w:vAlign w:val="center"/>
          </w:tcPr>
          <w:p w14:paraId="38CB86C4"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2FDEAC9" w14:textId="77777777" w:rsidR="00F423EB" w:rsidRDefault="00F423EB" w:rsidP="00F423EB">
            <w:pPr>
              <w:jc w:val="center"/>
              <w:rPr>
                <w:rFonts w:ascii="Times New Roman" w:hAnsi="Times New Roman"/>
                <w:sz w:val="20"/>
              </w:rPr>
            </w:pPr>
            <w:r>
              <w:rPr>
                <w:rFonts w:ascii="Times New Roman" w:hAnsi="Times New Roman"/>
                <w:sz w:val="20"/>
              </w:rPr>
              <w:t>0,439948</w:t>
            </w:r>
          </w:p>
        </w:tc>
        <w:tc>
          <w:tcPr>
            <w:tcW w:w="1567" w:type="dxa"/>
            <w:tcBorders>
              <w:top w:val="single" w:sz="4" w:space="0" w:color="000000"/>
              <w:left w:val="single" w:sz="4" w:space="0" w:color="000000"/>
              <w:bottom w:val="single" w:sz="4" w:space="0" w:color="000000"/>
              <w:right w:val="single" w:sz="4" w:space="0" w:color="000000"/>
            </w:tcBorders>
            <w:vAlign w:val="center"/>
          </w:tcPr>
          <w:p w14:paraId="12251C34" w14:textId="77777777" w:rsidR="00F423EB" w:rsidRDefault="00F423EB" w:rsidP="00F423EB">
            <w:pPr>
              <w:jc w:val="center"/>
              <w:rPr>
                <w:rFonts w:ascii="Times New Roman" w:hAnsi="Times New Roman"/>
                <w:sz w:val="20"/>
              </w:rPr>
            </w:pPr>
            <w:r>
              <w:rPr>
                <w:rFonts w:ascii="Times New Roman" w:hAnsi="Times New Roman"/>
                <w:sz w:val="20"/>
              </w:rPr>
              <w:t>4 049,1</w:t>
            </w:r>
          </w:p>
        </w:tc>
        <w:tc>
          <w:tcPr>
            <w:tcW w:w="701" w:type="dxa"/>
            <w:tcBorders>
              <w:top w:val="single" w:sz="4" w:space="0" w:color="000000"/>
              <w:left w:val="single" w:sz="4" w:space="0" w:color="000000"/>
              <w:bottom w:val="single" w:sz="4" w:space="0" w:color="000000"/>
              <w:right w:val="single" w:sz="4" w:space="0" w:color="000000"/>
            </w:tcBorders>
            <w:vAlign w:val="center"/>
          </w:tcPr>
          <w:p w14:paraId="34B7C20B"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89C00F5" w14:textId="77777777" w:rsidR="00F423EB" w:rsidRDefault="00F423EB" w:rsidP="00F423EB">
            <w:pPr>
              <w:jc w:val="center"/>
              <w:rPr>
                <w:rFonts w:ascii="Times New Roman" w:hAnsi="Times New Roman"/>
                <w:sz w:val="20"/>
              </w:rPr>
            </w:pPr>
            <w:r>
              <w:rPr>
                <w:rFonts w:ascii="Times New Roman" w:hAnsi="Times New Roman"/>
                <w:sz w:val="20"/>
              </w:rPr>
              <w:t>1 781,4</w:t>
            </w:r>
          </w:p>
        </w:tc>
        <w:tc>
          <w:tcPr>
            <w:tcW w:w="696" w:type="dxa"/>
            <w:tcBorders>
              <w:top w:val="single" w:sz="4" w:space="0" w:color="000000"/>
              <w:left w:val="single" w:sz="4" w:space="0" w:color="000000"/>
              <w:bottom w:val="single" w:sz="4" w:space="0" w:color="000000"/>
              <w:right w:val="single" w:sz="4" w:space="0" w:color="000000"/>
            </w:tcBorders>
            <w:vAlign w:val="center"/>
          </w:tcPr>
          <w:p w14:paraId="63DD6C20"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089FF83" w14:textId="77777777" w:rsidR="00F423EB" w:rsidRDefault="00F423EB" w:rsidP="00F423EB">
            <w:pPr>
              <w:jc w:val="center"/>
              <w:rPr>
                <w:rFonts w:ascii="Times New Roman" w:hAnsi="Times New Roman"/>
                <w:sz w:val="20"/>
              </w:rPr>
            </w:pPr>
            <w:r>
              <w:rPr>
                <w:rFonts w:ascii="Times New Roman" w:hAnsi="Times New Roman"/>
                <w:sz w:val="20"/>
              </w:rPr>
              <w:t>4 214 755,5</w:t>
            </w:r>
          </w:p>
        </w:tc>
        <w:tc>
          <w:tcPr>
            <w:tcW w:w="567" w:type="dxa"/>
            <w:tcBorders>
              <w:top w:val="single" w:sz="4" w:space="0" w:color="000000"/>
              <w:left w:val="single" w:sz="4" w:space="0" w:color="000000"/>
              <w:bottom w:val="single" w:sz="4" w:space="0" w:color="000000"/>
              <w:right w:val="single" w:sz="4" w:space="0" w:color="000000"/>
            </w:tcBorders>
            <w:vAlign w:val="center"/>
          </w:tcPr>
          <w:p w14:paraId="091C100C"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52E17053"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4A23C3B" w14:textId="77777777" w:rsidR="00F423EB" w:rsidRDefault="00F423EB" w:rsidP="00F423EB">
            <w:pPr>
              <w:rPr>
                <w:rFonts w:ascii="Times New Roman" w:hAnsi="Times New Roman"/>
                <w:sz w:val="20"/>
              </w:rPr>
            </w:pPr>
            <w:r>
              <w:rPr>
                <w:rFonts w:ascii="Times New Roman" w:hAnsi="Times New Roman"/>
                <w:sz w:val="20"/>
              </w:rPr>
              <w:t>Для проведения углубленной диспансеризации (сумма строк 33.2.1 + 41.2.1 + 49.2.1)</w:t>
            </w:r>
          </w:p>
        </w:tc>
        <w:tc>
          <w:tcPr>
            <w:tcW w:w="851" w:type="dxa"/>
            <w:tcBorders>
              <w:top w:val="single" w:sz="4" w:space="0" w:color="000000"/>
              <w:left w:val="single" w:sz="4" w:space="0" w:color="000000"/>
              <w:bottom w:val="single" w:sz="4" w:space="0" w:color="000000"/>
              <w:right w:val="single" w:sz="4" w:space="0" w:color="000000"/>
            </w:tcBorders>
            <w:vAlign w:val="center"/>
          </w:tcPr>
          <w:p w14:paraId="3EED9CD1" w14:textId="77777777" w:rsidR="00F423EB" w:rsidRDefault="00F423EB" w:rsidP="00F423EB">
            <w:pPr>
              <w:rPr>
                <w:rFonts w:ascii="Times New Roman" w:hAnsi="Times New Roman"/>
                <w:sz w:val="20"/>
              </w:rPr>
            </w:pPr>
            <w:r>
              <w:rPr>
                <w:rFonts w:ascii="Times New Roman" w:hAnsi="Times New Roman"/>
                <w:sz w:val="20"/>
              </w:rPr>
              <w:t>23.2.1</w:t>
            </w:r>
          </w:p>
        </w:tc>
        <w:tc>
          <w:tcPr>
            <w:tcW w:w="1700" w:type="dxa"/>
            <w:tcBorders>
              <w:top w:val="single" w:sz="4" w:space="0" w:color="000000"/>
              <w:left w:val="single" w:sz="4" w:space="0" w:color="000000"/>
              <w:bottom w:val="single" w:sz="4" w:space="0" w:color="000000"/>
              <w:right w:val="single" w:sz="4" w:space="0" w:color="000000"/>
            </w:tcBorders>
            <w:vAlign w:val="center"/>
          </w:tcPr>
          <w:p w14:paraId="3CA5E1A8"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2CEBACE" w14:textId="77777777" w:rsidR="00F423EB" w:rsidRDefault="00F423EB" w:rsidP="00F423EB">
            <w:pPr>
              <w:jc w:val="center"/>
              <w:rPr>
                <w:rFonts w:ascii="Times New Roman" w:hAnsi="Times New Roman"/>
                <w:sz w:val="20"/>
              </w:rPr>
            </w:pPr>
            <w:r>
              <w:rPr>
                <w:rFonts w:ascii="Times New Roman" w:hAnsi="Times New Roman"/>
                <w:sz w:val="20"/>
              </w:rPr>
              <w:t>0,050758</w:t>
            </w:r>
          </w:p>
        </w:tc>
        <w:tc>
          <w:tcPr>
            <w:tcW w:w="1567" w:type="dxa"/>
            <w:tcBorders>
              <w:top w:val="single" w:sz="4" w:space="0" w:color="000000"/>
              <w:left w:val="single" w:sz="4" w:space="0" w:color="000000"/>
              <w:bottom w:val="single" w:sz="4" w:space="0" w:color="000000"/>
              <w:right w:val="single" w:sz="4" w:space="0" w:color="000000"/>
            </w:tcBorders>
            <w:vAlign w:val="center"/>
          </w:tcPr>
          <w:p w14:paraId="0FE14356" w14:textId="77777777" w:rsidR="00F423EB" w:rsidRDefault="00F423EB" w:rsidP="00F423EB">
            <w:pPr>
              <w:jc w:val="center"/>
              <w:rPr>
                <w:rFonts w:ascii="Times New Roman" w:hAnsi="Times New Roman"/>
                <w:sz w:val="20"/>
              </w:rPr>
            </w:pPr>
            <w:r>
              <w:rPr>
                <w:rFonts w:ascii="Times New Roman" w:hAnsi="Times New Roman"/>
                <w:sz w:val="20"/>
              </w:rPr>
              <w:t>3 046,3</w:t>
            </w:r>
          </w:p>
        </w:tc>
        <w:tc>
          <w:tcPr>
            <w:tcW w:w="701" w:type="dxa"/>
            <w:tcBorders>
              <w:top w:val="single" w:sz="4" w:space="0" w:color="000000"/>
              <w:left w:val="single" w:sz="4" w:space="0" w:color="000000"/>
              <w:bottom w:val="single" w:sz="4" w:space="0" w:color="000000"/>
              <w:right w:val="single" w:sz="4" w:space="0" w:color="000000"/>
            </w:tcBorders>
            <w:vAlign w:val="center"/>
          </w:tcPr>
          <w:p w14:paraId="4FE0ED3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2F85E6D" w14:textId="77777777" w:rsidR="00F423EB" w:rsidRDefault="00F423EB" w:rsidP="00F423EB">
            <w:pPr>
              <w:jc w:val="center"/>
              <w:rPr>
                <w:rFonts w:ascii="Times New Roman" w:hAnsi="Times New Roman"/>
                <w:sz w:val="20"/>
              </w:rPr>
            </w:pPr>
            <w:r>
              <w:rPr>
                <w:rFonts w:ascii="Times New Roman" w:hAnsi="Times New Roman"/>
                <w:sz w:val="20"/>
              </w:rPr>
              <w:t>154,6</w:t>
            </w:r>
          </w:p>
        </w:tc>
        <w:tc>
          <w:tcPr>
            <w:tcW w:w="696" w:type="dxa"/>
            <w:tcBorders>
              <w:top w:val="single" w:sz="4" w:space="0" w:color="000000"/>
              <w:left w:val="single" w:sz="4" w:space="0" w:color="000000"/>
              <w:bottom w:val="single" w:sz="4" w:space="0" w:color="000000"/>
              <w:right w:val="single" w:sz="4" w:space="0" w:color="000000"/>
            </w:tcBorders>
            <w:vAlign w:val="center"/>
          </w:tcPr>
          <w:p w14:paraId="0D4B251D"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6DB6EC8" w14:textId="77777777" w:rsidR="00F423EB" w:rsidRDefault="00F423EB" w:rsidP="00F423EB">
            <w:pPr>
              <w:jc w:val="center"/>
              <w:rPr>
                <w:rFonts w:ascii="Times New Roman" w:hAnsi="Times New Roman"/>
                <w:sz w:val="20"/>
              </w:rPr>
            </w:pPr>
            <w:r>
              <w:rPr>
                <w:rFonts w:ascii="Times New Roman" w:hAnsi="Times New Roman"/>
                <w:sz w:val="20"/>
              </w:rPr>
              <w:t>365 838,8</w:t>
            </w:r>
          </w:p>
        </w:tc>
        <w:tc>
          <w:tcPr>
            <w:tcW w:w="567" w:type="dxa"/>
            <w:tcBorders>
              <w:top w:val="single" w:sz="4" w:space="0" w:color="000000"/>
              <w:left w:val="single" w:sz="4" w:space="0" w:color="000000"/>
              <w:bottom w:val="single" w:sz="4" w:space="0" w:color="000000"/>
              <w:right w:val="single" w:sz="4" w:space="0" w:color="000000"/>
            </w:tcBorders>
            <w:vAlign w:val="center"/>
          </w:tcPr>
          <w:p w14:paraId="7B359D53"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06458D49" w14:textId="77777777" w:rsidTr="00F423EB">
        <w:trPr>
          <w:trHeight w:val="733"/>
        </w:trPr>
        <w:tc>
          <w:tcPr>
            <w:tcW w:w="5249" w:type="dxa"/>
            <w:tcBorders>
              <w:top w:val="single" w:sz="4" w:space="0" w:color="000000"/>
              <w:left w:val="single" w:sz="4" w:space="0" w:color="000000"/>
              <w:bottom w:val="single" w:sz="4" w:space="0" w:color="000000"/>
              <w:right w:val="single" w:sz="4" w:space="0" w:color="000000"/>
            </w:tcBorders>
            <w:vAlign w:val="center"/>
          </w:tcPr>
          <w:p w14:paraId="2D9F096E" w14:textId="77777777" w:rsidR="00F423EB" w:rsidRDefault="00F423EB" w:rsidP="00F423EB">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 (сумма строк 33.3+41.3+49.3)</w:t>
            </w:r>
          </w:p>
        </w:tc>
        <w:tc>
          <w:tcPr>
            <w:tcW w:w="851" w:type="dxa"/>
            <w:tcBorders>
              <w:top w:val="single" w:sz="4" w:space="0" w:color="000000"/>
              <w:left w:val="single" w:sz="4" w:space="0" w:color="000000"/>
              <w:bottom w:val="single" w:sz="4" w:space="0" w:color="000000"/>
              <w:right w:val="single" w:sz="4" w:space="0" w:color="000000"/>
            </w:tcBorders>
            <w:vAlign w:val="center"/>
          </w:tcPr>
          <w:p w14:paraId="49397C4E" w14:textId="77777777" w:rsidR="00F423EB" w:rsidRDefault="00F423EB" w:rsidP="00F423EB">
            <w:pPr>
              <w:rPr>
                <w:rFonts w:ascii="Times New Roman" w:hAnsi="Times New Roman"/>
                <w:sz w:val="20"/>
              </w:rPr>
            </w:pPr>
            <w:r>
              <w:rPr>
                <w:rFonts w:ascii="Times New Roman" w:hAnsi="Times New Roman"/>
                <w:sz w:val="20"/>
              </w:rPr>
              <w:t>23.3</w:t>
            </w:r>
          </w:p>
        </w:tc>
        <w:tc>
          <w:tcPr>
            <w:tcW w:w="1700" w:type="dxa"/>
            <w:tcBorders>
              <w:top w:val="single" w:sz="4" w:space="0" w:color="000000"/>
              <w:left w:val="single" w:sz="4" w:space="0" w:color="000000"/>
              <w:bottom w:val="single" w:sz="4" w:space="0" w:color="000000"/>
              <w:right w:val="single" w:sz="4" w:space="0" w:color="000000"/>
            </w:tcBorders>
            <w:vAlign w:val="center"/>
          </w:tcPr>
          <w:p w14:paraId="3D6290C8"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9591756" w14:textId="77777777" w:rsidR="00F423EB" w:rsidRDefault="00F423EB" w:rsidP="00F423EB">
            <w:pPr>
              <w:jc w:val="center"/>
              <w:rPr>
                <w:rFonts w:ascii="Times New Roman" w:hAnsi="Times New Roman"/>
                <w:sz w:val="20"/>
              </w:rPr>
            </w:pPr>
            <w:r>
              <w:rPr>
                <w:rFonts w:ascii="Times New Roman" w:hAnsi="Times New Roman"/>
                <w:sz w:val="20"/>
              </w:rPr>
              <w:t>0,158198</w:t>
            </w:r>
          </w:p>
        </w:tc>
        <w:tc>
          <w:tcPr>
            <w:tcW w:w="1567" w:type="dxa"/>
            <w:tcBorders>
              <w:top w:val="single" w:sz="4" w:space="0" w:color="000000"/>
              <w:left w:val="single" w:sz="4" w:space="0" w:color="000000"/>
              <w:bottom w:val="single" w:sz="4" w:space="0" w:color="000000"/>
              <w:right w:val="single" w:sz="4" w:space="0" w:color="000000"/>
            </w:tcBorders>
            <w:vAlign w:val="center"/>
          </w:tcPr>
          <w:p w14:paraId="39E0E714" w14:textId="77777777" w:rsidR="00F423EB" w:rsidRDefault="00F423EB" w:rsidP="00F423EB">
            <w:pPr>
              <w:jc w:val="center"/>
              <w:rPr>
                <w:rFonts w:ascii="Times New Roman" w:hAnsi="Times New Roman"/>
                <w:sz w:val="20"/>
              </w:rPr>
            </w:pPr>
            <w:r>
              <w:rPr>
                <w:rFonts w:ascii="Times New Roman" w:hAnsi="Times New Roman"/>
                <w:sz w:val="20"/>
              </w:rPr>
              <w:t>2 508,1</w:t>
            </w:r>
          </w:p>
        </w:tc>
        <w:tc>
          <w:tcPr>
            <w:tcW w:w="701" w:type="dxa"/>
            <w:tcBorders>
              <w:top w:val="single" w:sz="4" w:space="0" w:color="000000"/>
              <w:left w:val="single" w:sz="4" w:space="0" w:color="000000"/>
              <w:bottom w:val="single" w:sz="4" w:space="0" w:color="000000"/>
              <w:right w:val="single" w:sz="4" w:space="0" w:color="000000"/>
            </w:tcBorders>
            <w:vAlign w:val="center"/>
          </w:tcPr>
          <w:p w14:paraId="040DC3E2"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F2071DF" w14:textId="77777777" w:rsidR="00F423EB" w:rsidRDefault="00F423EB" w:rsidP="00F423EB">
            <w:pPr>
              <w:jc w:val="center"/>
              <w:rPr>
                <w:rFonts w:ascii="Times New Roman" w:hAnsi="Times New Roman"/>
                <w:sz w:val="20"/>
              </w:rPr>
            </w:pPr>
            <w:r>
              <w:rPr>
                <w:rFonts w:ascii="Times New Roman" w:hAnsi="Times New Roman"/>
                <w:sz w:val="20"/>
              </w:rPr>
              <w:t>396,7</w:t>
            </w:r>
          </w:p>
        </w:tc>
        <w:tc>
          <w:tcPr>
            <w:tcW w:w="696" w:type="dxa"/>
            <w:tcBorders>
              <w:top w:val="single" w:sz="4" w:space="0" w:color="000000"/>
              <w:left w:val="single" w:sz="4" w:space="0" w:color="000000"/>
              <w:bottom w:val="single" w:sz="4" w:space="0" w:color="000000"/>
              <w:right w:val="single" w:sz="4" w:space="0" w:color="000000"/>
            </w:tcBorders>
            <w:vAlign w:val="center"/>
          </w:tcPr>
          <w:p w14:paraId="3ABD3767"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8033786" w14:textId="77777777" w:rsidR="00F423EB" w:rsidRDefault="00F423EB" w:rsidP="00F423EB">
            <w:pPr>
              <w:jc w:val="center"/>
              <w:rPr>
                <w:rFonts w:ascii="Times New Roman" w:hAnsi="Times New Roman"/>
                <w:sz w:val="20"/>
              </w:rPr>
            </w:pPr>
            <w:r>
              <w:rPr>
                <w:rFonts w:ascii="Times New Roman" w:hAnsi="Times New Roman"/>
                <w:sz w:val="20"/>
              </w:rPr>
              <w:t>938 780,9</w:t>
            </w:r>
          </w:p>
        </w:tc>
        <w:tc>
          <w:tcPr>
            <w:tcW w:w="567" w:type="dxa"/>
            <w:tcBorders>
              <w:top w:val="single" w:sz="4" w:space="0" w:color="000000"/>
              <w:left w:val="single" w:sz="4" w:space="0" w:color="000000"/>
              <w:bottom w:val="single" w:sz="4" w:space="0" w:color="000000"/>
              <w:right w:val="single" w:sz="4" w:space="0" w:color="000000"/>
            </w:tcBorders>
            <w:vAlign w:val="center"/>
          </w:tcPr>
          <w:p w14:paraId="7E75BFA1"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36C83DE1" w14:textId="77777777" w:rsidTr="004A0E1C">
        <w:trPr>
          <w:trHeight w:val="400"/>
        </w:trPr>
        <w:tc>
          <w:tcPr>
            <w:tcW w:w="5249" w:type="dxa"/>
            <w:tcBorders>
              <w:top w:val="single" w:sz="4" w:space="0" w:color="000000"/>
              <w:left w:val="single" w:sz="4" w:space="0" w:color="000000"/>
              <w:bottom w:val="single" w:sz="4" w:space="0" w:color="000000"/>
              <w:right w:val="single" w:sz="4" w:space="0" w:color="000000"/>
            </w:tcBorders>
            <w:vAlign w:val="center"/>
          </w:tcPr>
          <w:p w14:paraId="3549DE7F" w14:textId="77777777" w:rsidR="00F423EB" w:rsidRDefault="00F423EB" w:rsidP="00F423EB">
            <w:pPr>
              <w:rPr>
                <w:rFonts w:ascii="Times New Roman" w:hAnsi="Times New Roman"/>
                <w:sz w:val="20"/>
              </w:rPr>
            </w:pPr>
            <w:r>
              <w:rPr>
                <w:rFonts w:ascii="Times New Roman" w:hAnsi="Times New Roman"/>
                <w:sz w:val="20"/>
              </w:rPr>
              <w:t>женщины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6DE971B8" w14:textId="77777777" w:rsidR="00F423EB" w:rsidRDefault="00F423EB" w:rsidP="00F423EB">
            <w:pPr>
              <w:rPr>
                <w:rFonts w:ascii="Times New Roman" w:hAnsi="Times New Roman"/>
                <w:sz w:val="20"/>
              </w:rPr>
            </w:pPr>
            <w:r>
              <w:rPr>
                <w:rFonts w:ascii="Times New Roman" w:hAnsi="Times New Roman"/>
                <w:sz w:val="20"/>
              </w:rPr>
              <w:t>23.3.1</w:t>
            </w:r>
          </w:p>
        </w:tc>
        <w:tc>
          <w:tcPr>
            <w:tcW w:w="1700" w:type="dxa"/>
            <w:tcBorders>
              <w:top w:val="single" w:sz="4" w:space="0" w:color="000000"/>
              <w:left w:val="single" w:sz="4" w:space="0" w:color="000000"/>
              <w:bottom w:val="single" w:sz="4" w:space="0" w:color="000000"/>
              <w:right w:val="single" w:sz="4" w:space="0" w:color="000000"/>
            </w:tcBorders>
            <w:vAlign w:val="center"/>
          </w:tcPr>
          <w:p w14:paraId="2FBC99E7"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16908B5" w14:textId="77777777" w:rsidR="00F423EB" w:rsidRDefault="00F423EB" w:rsidP="00F423EB">
            <w:pPr>
              <w:jc w:val="center"/>
              <w:rPr>
                <w:rFonts w:ascii="Times New Roman" w:hAnsi="Times New Roman"/>
                <w:sz w:val="20"/>
              </w:rPr>
            </w:pPr>
            <w:r>
              <w:rPr>
                <w:rFonts w:ascii="Times New Roman" w:hAnsi="Times New Roman"/>
                <w:sz w:val="20"/>
              </w:rPr>
              <w:t>0,08098</w:t>
            </w:r>
          </w:p>
        </w:tc>
        <w:tc>
          <w:tcPr>
            <w:tcW w:w="1567" w:type="dxa"/>
            <w:tcBorders>
              <w:top w:val="single" w:sz="4" w:space="0" w:color="000000"/>
              <w:left w:val="single" w:sz="4" w:space="0" w:color="000000"/>
              <w:bottom w:val="single" w:sz="4" w:space="0" w:color="000000"/>
              <w:right w:val="single" w:sz="4" w:space="0" w:color="000000"/>
            </w:tcBorders>
            <w:vAlign w:val="center"/>
          </w:tcPr>
          <w:p w14:paraId="65800721" w14:textId="77777777" w:rsidR="00F423EB" w:rsidRDefault="00F423EB" w:rsidP="00F423EB">
            <w:pPr>
              <w:jc w:val="center"/>
              <w:rPr>
                <w:rFonts w:ascii="Times New Roman" w:hAnsi="Times New Roman"/>
                <w:sz w:val="20"/>
              </w:rPr>
            </w:pPr>
            <w:r>
              <w:rPr>
                <w:rFonts w:ascii="Times New Roman" w:hAnsi="Times New Roman"/>
                <w:sz w:val="20"/>
              </w:rPr>
              <w:t>3 960,7</w:t>
            </w:r>
          </w:p>
        </w:tc>
        <w:tc>
          <w:tcPr>
            <w:tcW w:w="701" w:type="dxa"/>
            <w:tcBorders>
              <w:top w:val="single" w:sz="4" w:space="0" w:color="000000"/>
              <w:left w:val="single" w:sz="4" w:space="0" w:color="000000"/>
              <w:bottom w:val="single" w:sz="4" w:space="0" w:color="000000"/>
              <w:right w:val="single" w:sz="4" w:space="0" w:color="000000"/>
            </w:tcBorders>
            <w:vAlign w:val="center"/>
          </w:tcPr>
          <w:p w14:paraId="7B9E7518"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8FF2072" w14:textId="77777777" w:rsidR="00F423EB" w:rsidRDefault="00F423EB" w:rsidP="00F423EB">
            <w:pPr>
              <w:jc w:val="center"/>
              <w:rPr>
                <w:rFonts w:ascii="Times New Roman" w:hAnsi="Times New Roman"/>
                <w:sz w:val="20"/>
              </w:rPr>
            </w:pPr>
            <w:r>
              <w:rPr>
                <w:rFonts w:ascii="Times New Roman" w:hAnsi="Times New Roman"/>
                <w:sz w:val="20"/>
              </w:rPr>
              <w:t>320,7</w:t>
            </w:r>
          </w:p>
        </w:tc>
        <w:tc>
          <w:tcPr>
            <w:tcW w:w="696" w:type="dxa"/>
            <w:tcBorders>
              <w:top w:val="single" w:sz="4" w:space="0" w:color="000000"/>
              <w:left w:val="single" w:sz="4" w:space="0" w:color="000000"/>
              <w:bottom w:val="single" w:sz="4" w:space="0" w:color="000000"/>
              <w:right w:val="single" w:sz="4" w:space="0" w:color="000000"/>
            </w:tcBorders>
            <w:vAlign w:val="center"/>
          </w:tcPr>
          <w:p w14:paraId="3E8C594E"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94ADF67" w14:textId="77777777" w:rsidR="00F423EB" w:rsidRDefault="00F423EB" w:rsidP="00F423EB">
            <w:pPr>
              <w:jc w:val="center"/>
              <w:rPr>
                <w:rFonts w:ascii="Times New Roman" w:hAnsi="Times New Roman"/>
                <w:sz w:val="20"/>
              </w:rPr>
            </w:pPr>
            <w:r>
              <w:rPr>
                <w:rFonts w:ascii="Times New Roman" w:hAnsi="Times New Roman"/>
                <w:sz w:val="20"/>
              </w:rPr>
              <w:t>758 861,0</w:t>
            </w:r>
          </w:p>
        </w:tc>
        <w:tc>
          <w:tcPr>
            <w:tcW w:w="567" w:type="dxa"/>
            <w:tcBorders>
              <w:top w:val="single" w:sz="4" w:space="0" w:color="000000"/>
              <w:left w:val="single" w:sz="4" w:space="0" w:color="000000"/>
              <w:bottom w:val="single" w:sz="4" w:space="0" w:color="000000"/>
              <w:right w:val="single" w:sz="4" w:space="0" w:color="000000"/>
            </w:tcBorders>
            <w:vAlign w:val="center"/>
          </w:tcPr>
          <w:p w14:paraId="386932A2"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305FAC2F" w14:textId="77777777" w:rsidTr="004A0E1C">
        <w:trPr>
          <w:trHeight w:val="349"/>
        </w:trPr>
        <w:tc>
          <w:tcPr>
            <w:tcW w:w="5249" w:type="dxa"/>
            <w:tcBorders>
              <w:top w:val="single" w:sz="4" w:space="0" w:color="000000"/>
              <w:left w:val="single" w:sz="4" w:space="0" w:color="000000"/>
              <w:bottom w:val="single" w:sz="4" w:space="0" w:color="000000"/>
              <w:right w:val="single" w:sz="4" w:space="0" w:color="000000"/>
            </w:tcBorders>
            <w:vAlign w:val="center"/>
          </w:tcPr>
          <w:p w14:paraId="3AFAB017" w14:textId="77777777" w:rsidR="00F423EB" w:rsidRDefault="00F423EB" w:rsidP="00F423EB">
            <w:pPr>
              <w:rPr>
                <w:rFonts w:ascii="Times New Roman" w:hAnsi="Times New Roman"/>
                <w:sz w:val="20"/>
              </w:rPr>
            </w:pPr>
            <w:r>
              <w:rPr>
                <w:rFonts w:ascii="Times New Roman" w:hAnsi="Times New Roman"/>
                <w:sz w:val="20"/>
              </w:rPr>
              <w:t>мужчины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3E42238B" w14:textId="77777777" w:rsidR="00F423EB" w:rsidRDefault="00F423EB" w:rsidP="00F423EB">
            <w:pPr>
              <w:rPr>
                <w:rFonts w:ascii="Times New Roman" w:hAnsi="Times New Roman"/>
                <w:sz w:val="20"/>
              </w:rPr>
            </w:pPr>
            <w:r>
              <w:rPr>
                <w:rFonts w:ascii="Times New Roman" w:hAnsi="Times New Roman"/>
                <w:sz w:val="20"/>
              </w:rPr>
              <w:t>23.3.2</w:t>
            </w:r>
          </w:p>
        </w:tc>
        <w:tc>
          <w:tcPr>
            <w:tcW w:w="1700" w:type="dxa"/>
            <w:tcBorders>
              <w:top w:val="single" w:sz="4" w:space="0" w:color="000000"/>
              <w:left w:val="single" w:sz="4" w:space="0" w:color="000000"/>
              <w:bottom w:val="single" w:sz="4" w:space="0" w:color="000000"/>
              <w:right w:val="single" w:sz="4" w:space="0" w:color="000000"/>
            </w:tcBorders>
            <w:vAlign w:val="center"/>
          </w:tcPr>
          <w:p w14:paraId="0A5A6663"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916A41A" w14:textId="77777777" w:rsidR="00F423EB" w:rsidRDefault="00F423EB" w:rsidP="00F423EB">
            <w:pPr>
              <w:jc w:val="center"/>
              <w:rPr>
                <w:rFonts w:ascii="Times New Roman" w:hAnsi="Times New Roman"/>
                <w:sz w:val="20"/>
              </w:rPr>
            </w:pPr>
            <w:r>
              <w:rPr>
                <w:rFonts w:ascii="Times New Roman" w:hAnsi="Times New Roman"/>
                <w:sz w:val="20"/>
              </w:rPr>
              <w:t>0,077218</w:t>
            </w:r>
          </w:p>
        </w:tc>
        <w:tc>
          <w:tcPr>
            <w:tcW w:w="1567" w:type="dxa"/>
            <w:tcBorders>
              <w:top w:val="single" w:sz="4" w:space="0" w:color="000000"/>
              <w:left w:val="single" w:sz="4" w:space="0" w:color="000000"/>
              <w:bottom w:val="single" w:sz="4" w:space="0" w:color="000000"/>
              <w:right w:val="single" w:sz="4" w:space="0" w:color="000000"/>
            </w:tcBorders>
            <w:vAlign w:val="center"/>
          </w:tcPr>
          <w:p w14:paraId="04A265DF" w14:textId="77777777" w:rsidR="00F423EB" w:rsidRDefault="00F423EB" w:rsidP="00F423EB">
            <w:pPr>
              <w:jc w:val="center"/>
              <w:rPr>
                <w:rFonts w:ascii="Times New Roman" w:hAnsi="Times New Roman"/>
                <w:sz w:val="20"/>
              </w:rPr>
            </w:pPr>
            <w:r>
              <w:rPr>
                <w:rFonts w:ascii="Times New Roman" w:hAnsi="Times New Roman"/>
                <w:sz w:val="20"/>
              </w:rPr>
              <w:t>984,8</w:t>
            </w:r>
          </w:p>
        </w:tc>
        <w:tc>
          <w:tcPr>
            <w:tcW w:w="701" w:type="dxa"/>
            <w:tcBorders>
              <w:top w:val="single" w:sz="4" w:space="0" w:color="000000"/>
              <w:left w:val="single" w:sz="4" w:space="0" w:color="000000"/>
              <w:bottom w:val="single" w:sz="4" w:space="0" w:color="000000"/>
              <w:right w:val="single" w:sz="4" w:space="0" w:color="000000"/>
            </w:tcBorders>
            <w:vAlign w:val="center"/>
          </w:tcPr>
          <w:p w14:paraId="652AC91E"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5726B13" w14:textId="77777777" w:rsidR="00F423EB" w:rsidRDefault="00F423EB" w:rsidP="00F423EB">
            <w:pPr>
              <w:jc w:val="center"/>
              <w:rPr>
                <w:rFonts w:ascii="Times New Roman" w:hAnsi="Times New Roman"/>
                <w:sz w:val="20"/>
              </w:rPr>
            </w:pPr>
            <w:r>
              <w:rPr>
                <w:rFonts w:ascii="Times New Roman" w:hAnsi="Times New Roman"/>
                <w:sz w:val="20"/>
              </w:rPr>
              <w:t>76,0</w:t>
            </w:r>
          </w:p>
        </w:tc>
        <w:tc>
          <w:tcPr>
            <w:tcW w:w="696" w:type="dxa"/>
            <w:tcBorders>
              <w:top w:val="single" w:sz="4" w:space="0" w:color="000000"/>
              <w:left w:val="single" w:sz="4" w:space="0" w:color="000000"/>
              <w:bottom w:val="single" w:sz="4" w:space="0" w:color="000000"/>
              <w:right w:val="single" w:sz="4" w:space="0" w:color="000000"/>
            </w:tcBorders>
            <w:vAlign w:val="center"/>
          </w:tcPr>
          <w:p w14:paraId="0182965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9CD4FCF" w14:textId="77777777" w:rsidR="00F423EB" w:rsidRDefault="00F423EB" w:rsidP="00F423EB">
            <w:pPr>
              <w:jc w:val="center"/>
              <w:rPr>
                <w:rFonts w:ascii="Times New Roman" w:hAnsi="Times New Roman"/>
                <w:sz w:val="20"/>
              </w:rPr>
            </w:pPr>
            <w:r>
              <w:rPr>
                <w:rFonts w:ascii="Times New Roman" w:hAnsi="Times New Roman"/>
                <w:sz w:val="20"/>
              </w:rPr>
              <w:t>179 919,9</w:t>
            </w:r>
          </w:p>
        </w:tc>
        <w:tc>
          <w:tcPr>
            <w:tcW w:w="567" w:type="dxa"/>
            <w:tcBorders>
              <w:top w:val="single" w:sz="4" w:space="0" w:color="000000"/>
              <w:left w:val="single" w:sz="4" w:space="0" w:color="000000"/>
              <w:bottom w:val="single" w:sz="4" w:space="0" w:color="000000"/>
              <w:right w:val="single" w:sz="4" w:space="0" w:color="000000"/>
            </w:tcBorders>
            <w:vAlign w:val="center"/>
          </w:tcPr>
          <w:p w14:paraId="247B7C63"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76129AC6" w14:textId="77777777" w:rsidTr="004A0E1C">
        <w:trPr>
          <w:trHeight w:val="440"/>
        </w:trPr>
        <w:tc>
          <w:tcPr>
            <w:tcW w:w="5249" w:type="dxa"/>
            <w:tcBorders>
              <w:top w:val="single" w:sz="4" w:space="0" w:color="000000"/>
              <w:left w:val="single" w:sz="4" w:space="0" w:color="000000"/>
              <w:bottom w:val="single" w:sz="4" w:space="0" w:color="000000"/>
              <w:right w:val="single" w:sz="4" w:space="0" w:color="000000"/>
            </w:tcBorders>
            <w:vAlign w:val="center"/>
          </w:tcPr>
          <w:p w14:paraId="615D4A78" w14:textId="77777777" w:rsidR="00F423EB" w:rsidRDefault="00F423EB" w:rsidP="00F423EB">
            <w:pPr>
              <w:rPr>
                <w:rFonts w:ascii="Times New Roman" w:hAnsi="Times New Roman"/>
                <w:sz w:val="20"/>
              </w:rPr>
            </w:pPr>
            <w:r>
              <w:rPr>
                <w:rFonts w:ascii="Times New Roman" w:hAnsi="Times New Roman"/>
                <w:sz w:val="20"/>
              </w:rPr>
              <w:t>2.1.4. Посещения с иными целями (сумма строк 33.4 + 41.4 + 49.4)</w:t>
            </w:r>
          </w:p>
        </w:tc>
        <w:tc>
          <w:tcPr>
            <w:tcW w:w="851" w:type="dxa"/>
            <w:tcBorders>
              <w:top w:val="single" w:sz="4" w:space="0" w:color="000000"/>
              <w:left w:val="single" w:sz="4" w:space="0" w:color="000000"/>
              <w:bottom w:val="single" w:sz="4" w:space="0" w:color="000000"/>
              <w:right w:val="single" w:sz="4" w:space="0" w:color="000000"/>
            </w:tcBorders>
            <w:vAlign w:val="center"/>
          </w:tcPr>
          <w:p w14:paraId="52FED969" w14:textId="77777777" w:rsidR="00F423EB" w:rsidRDefault="00F423EB" w:rsidP="00F423EB">
            <w:pPr>
              <w:rPr>
                <w:rFonts w:ascii="Times New Roman" w:hAnsi="Times New Roman"/>
                <w:sz w:val="20"/>
              </w:rPr>
            </w:pPr>
            <w:r>
              <w:rPr>
                <w:rFonts w:ascii="Times New Roman" w:hAnsi="Times New Roman"/>
                <w:sz w:val="20"/>
              </w:rPr>
              <w:t>23.4</w:t>
            </w:r>
          </w:p>
        </w:tc>
        <w:tc>
          <w:tcPr>
            <w:tcW w:w="1700" w:type="dxa"/>
            <w:tcBorders>
              <w:top w:val="single" w:sz="4" w:space="0" w:color="000000"/>
              <w:left w:val="single" w:sz="4" w:space="0" w:color="000000"/>
              <w:bottom w:val="single" w:sz="4" w:space="0" w:color="000000"/>
              <w:right w:val="single" w:sz="4" w:space="0" w:color="000000"/>
            </w:tcBorders>
            <w:vAlign w:val="center"/>
          </w:tcPr>
          <w:p w14:paraId="15E78463" w14:textId="77777777" w:rsidR="00F423EB" w:rsidRDefault="00F423EB" w:rsidP="00F423EB">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DCE8B60" w14:textId="77777777" w:rsidR="00F423EB" w:rsidRDefault="00F423EB" w:rsidP="00F423EB">
            <w:pPr>
              <w:jc w:val="center"/>
              <w:rPr>
                <w:rFonts w:ascii="Times New Roman" w:hAnsi="Times New Roman"/>
                <w:sz w:val="20"/>
              </w:rPr>
            </w:pPr>
            <w:r>
              <w:rPr>
                <w:rFonts w:ascii="Times New Roman" w:hAnsi="Times New Roman"/>
                <w:sz w:val="20"/>
              </w:rPr>
              <w:t>2,618238</w:t>
            </w:r>
          </w:p>
        </w:tc>
        <w:tc>
          <w:tcPr>
            <w:tcW w:w="1567" w:type="dxa"/>
            <w:tcBorders>
              <w:top w:val="single" w:sz="4" w:space="0" w:color="000000"/>
              <w:left w:val="single" w:sz="4" w:space="0" w:color="000000"/>
              <w:bottom w:val="single" w:sz="4" w:space="0" w:color="000000"/>
              <w:right w:val="single" w:sz="4" w:space="0" w:color="000000"/>
            </w:tcBorders>
            <w:vAlign w:val="center"/>
          </w:tcPr>
          <w:p w14:paraId="27C5D1AB" w14:textId="77777777" w:rsidR="00F423EB" w:rsidRDefault="00F423EB" w:rsidP="00F423EB">
            <w:pPr>
              <w:jc w:val="center"/>
              <w:rPr>
                <w:rFonts w:ascii="Times New Roman" w:hAnsi="Times New Roman"/>
                <w:sz w:val="20"/>
              </w:rPr>
            </w:pPr>
            <w:r>
              <w:rPr>
                <w:rFonts w:ascii="Times New Roman" w:hAnsi="Times New Roman"/>
                <w:sz w:val="20"/>
              </w:rPr>
              <w:t>570,8</w:t>
            </w:r>
          </w:p>
        </w:tc>
        <w:tc>
          <w:tcPr>
            <w:tcW w:w="701" w:type="dxa"/>
            <w:tcBorders>
              <w:top w:val="single" w:sz="4" w:space="0" w:color="000000"/>
              <w:left w:val="single" w:sz="4" w:space="0" w:color="000000"/>
              <w:bottom w:val="single" w:sz="4" w:space="0" w:color="000000"/>
              <w:right w:val="single" w:sz="4" w:space="0" w:color="000000"/>
            </w:tcBorders>
            <w:vAlign w:val="center"/>
          </w:tcPr>
          <w:p w14:paraId="6B096742"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B3C85" w14:textId="77777777" w:rsidR="00F423EB" w:rsidRDefault="00F423EB" w:rsidP="00F423EB">
            <w:pPr>
              <w:jc w:val="center"/>
              <w:rPr>
                <w:rFonts w:ascii="Times New Roman" w:hAnsi="Times New Roman"/>
                <w:sz w:val="20"/>
              </w:rPr>
            </w:pPr>
            <w:r>
              <w:rPr>
                <w:rFonts w:ascii="Times New Roman" w:hAnsi="Times New Roman"/>
                <w:sz w:val="20"/>
              </w:rPr>
              <w:t>1 494,6</w:t>
            </w:r>
          </w:p>
        </w:tc>
        <w:tc>
          <w:tcPr>
            <w:tcW w:w="696" w:type="dxa"/>
            <w:tcBorders>
              <w:top w:val="single" w:sz="4" w:space="0" w:color="000000"/>
              <w:left w:val="single" w:sz="4" w:space="0" w:color="000000"/>
              <w:bottom w:val="single" w:sz="4" w:space="0" w:color="000000"/>
              <w:right w:val="single" w:sz="4" w:space="0" w:color="000000"/>
            </w:tcBorders>
            <w:vAlign w:val="center"/>
          </w:tcPr>
          <w:p w14:paraId="29DDA9BD"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7C56EF5" w14:textId="77777777" w:rsidR="00F423EB" w:rsidRDefault="00F423EB" w:rsidP="00F423EB">
            <w:pPr>
              <w:jc w:val="center"/>
              <w:rPr>
                <w:rFonts w:ascii="Times New Roman" w:hAnsi="Times New Roman"/>
                <w:sz w:val="20"/>
              </w:rPr>
            </w:pPr>
            <w:r>
              <w:rPr>
                <w:rFonts w:ascii="Times New Roman" w:hAnsi="Times New Roman"/>
                <w:sz w:val="20"/>
              </w:rPr>
              <w:t>3 535 946,0</w:t>
            </w:r>
          </w:p>
        </w:tc>
        <w:tc>
          <w:tcPr>
            <w:tcW w:w="567" w:type="dxa"/>
            <w:tcBorders>
              <w:top w:val="single" w:sz="4" w:space="0" w:color="000000"/>
              <w:left w:val="single" w:sz="4" w:space="0" w:color="000000"/>
              <w:bottom w:val="single" w:sz="4" w:space="0" w:color="000000"/>
              <w:right w:val="single" w:sz="4" w:space="0" w:color="000000"/>
            </w:tcBorders>
            <w:vAlign w:val="center"/>
          </w:tcPr>
          <w:p w14:paraId="2C3E88CB"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5F0E2571" w14:textId="77777777" w:rsidTr="004A0E1C">
        <w:trPr>
          <w:trHeight w:val="376"/>
        </w:trPr>
        <w:tc>
          <w:tcPr>
            <w:tcW w:w="5249" w:type="dxa"/>
            <w:tcBorders>
              <w:top w:val="single" w:sz="4" w:space="0" w:color="000000"/>
              <w:left w:val="single" w:sz="4" w:space="0" w:color="000000"/>
              <w:bottom w:val="single" w:sz="4" w:space="0" w:color="000000"/>
              <w:right w:val="single" w:sz="4" w:space="0" w:color="000000"/>
            </w:tcBorders>
            <w:vAlign w:val="center"/>
          </w:tcPr>
          <w:p w14:paraId="42C8A5A0" w14:textId="77777777" w:rsidR="00F423EB" w:rsidRDefault="00F423EB" w:rsidP="00F423EB">
            <w:pPr>
              <w:rPr>
                <w:rFonts w:ascii="Times New Roman" w:hAnsi="Times New Roman"/>
                <w:sz w:val="20"/>
              </w:rPr>
            </w:pPr>
            <w:r>
              <w:rPr>
                <w:rFonts w:ascii="Times New Roman" w:hAnsi="Times New Roman"/>
                <w:sz w:val="20"/>
              </w:rPr>
              <w:t>2.1.5. Посещения по неотложной помощи (сумма строк 33.5 + 41.5+ 49.5)</w:t>
            </w:r>
          </w:p>
        </w:tc>
        <w:tc>
          <w:tcPr>
            <w:tcW w:w="851" w:type="dxa"/>
            <w:tcBorders>
              <w:top w:val="single" w:sz="4" w:space="0" w:color="000000"/>
              <w:left w:val="single" w:sz="4" w:space="0" w:color="000000"/>
              <w:bottom w:val="single" w:sz="4" w:space="0" w:color="000000"/>
              <w:right w:val="single" w:sz="4" w:space="0" w:color="000000"/>
            </w:tcBorders>
            <w:vAlign w:val="center"/>
          </w:tcPr>
          <w:p w14:paraId="2686C32B" w14:textId="77777777" w:rsidR="00F423EB" w:rsidRDefault="00F423EB" w:rsidP="00F423EB">
            <w:pPr>
              <w:rPr>
                <w:rFonts w:ascii="Times New Roman" w:hAnsi="Times New Roman"/>
                <w:sz w:val="20"/>
              </w:rPr>
            </w:pPr>
            <w:r>
              <w:rPr>
                <w:rFonts w:ascii="Times New Roman" w:hAnsi="Times New Roman"/>
                <w:sz w:val="20"/>
              </w:rPr>
              <w:t>23.5</w:t>
            </w:r>
          </w:p>
        </w:tc>
        <w:tc>
          <w:tcPr>
            <w:tcW w:w="1700" w:type="dxa"/>
            <w:tcBorders>
              <w:top w:val="single" w:sz="4" w:space="0" w:color="000000"/>
              <w:left w:val="single" w:sz="4" w:space="0" w:color="000000"/>
              <w:bottom w:val="single" w:sz="4" w:space="0" w:color="000000"/>
              <w:right w:val="single" w:sz="4" w:space="0" w:color="000000"/>
            </w:tcBorders>
            <w:vAlign w:val="center"/>
          </w:tcPr>
          <w:p w14:paraId="1AFA0C82" w14:textId="77777777" w:rsidR="00F423EB" w:rsidRDefault="00F423EB" w:rsidP="00F423EB">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5BEA06F" w14:textId="77777777" w:rsidR="00F423EB" w:rsidRDefault="00F423EB" w:rsidP="00F423EB">
            <w:pPr>
              <w:jc w:val="center"/>
              <w:rPr>
                <w:rFonts w:ascii="Times New Roman" w:hAnsi="Times New Roman"/>
                <w:sz w:val="20"/>
              </w:rPr>
            </w:pPr>
            <w:r>
              <w:rPr>
                <w:rFonts w:ascii="Times New Roman" w:hAnsi="Times New Roman"/>
                <w:sz w:val="20"/>
              </w:rPr>
              <w:t>0,54</w:t>
            </w:r>
          </w:p>
        </w:tc>
        <w:tc>
          <w:tcPr>
            <w:tcW w:w="1567" w:type="dxa"/>
            <w:tcBorders>
              <w:top w:val="single" w:sz="4" w:space="0" w:color="000000"/>
              <w:left w:val="single" w:sz="4" w:space="0" w:color="000000"/>
              <w:bottom w:val="single" w:sz="4" w:space="0" w:color="000000"/>
              <w:right w:val="single" w:sz="4" w:space="0" w:color="000000"/>
            </w:tcBorders>
            <w:vAlign w:val="center"/>
          </w:tcPr>
          <w:p w14:paraId="7D1D878E" w14:textId="77777777" w:rsidR="00F423EB" w:rsidRDefault="00F423EB" w:rsidP="00F423EB">
            <w:pPr>
              <w:jc w:val="center"/>
              <w:rPr>
                <w:rFonts w:ascii="Times New Roman" w:hAnsi="Times New Roman"/>
                <w:sz w:val="20"/>
              </w:rPr>
            </w:pPr>
            <w:r>
              <w:rPr>
                <w:rFonts w:ascii="Times New Roman" w:hAnsi="Times New Roman"/>
                <w:sz w:val="20"/>
              </w:rPr>
              <w:t>1 362,2</w:t>
            </w:r>
          </w:p>
        </w:tc>
        <w:tc>
          <w:tcPr>
            <w:tcW w:w="701" w:type="dxa"/>
            <w:tcBorders>
              <w:top w:val="single" w:sz="4" w:space="0" w:color="000000"/>
              <w:left w:val="single" w:sz="4" w:space="0" w:color="000000"/>
              <w:bottom w:val="single" w:sz="4" w:space="0" w:color="000000"/>
              <w:right w:val="single" w:sz="4" w:space="0" w:color="000000"/>
            </w:tcBorders>
            <w:vAlign w:val="center"/>
          </w:tcPr>
          <w:p w14:paraId="70E64C7E"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E116BFE" w14:textId="77777777" w:rsidR="00F423EB" w:rsidRDefault="00F423EB" w:rsidP="00F423EB">
            <w:pPr>
              <w:jc w:val="center"/>
              <w:rPr>
                <w:rFonts w:ascii="Times New Roman" w:hAnsi="Times New Roman"/>
                <w:sz w:val="20"/>
              </w:rPr>
            </w:pPr>
            <w:r>
              <w:rPr>
                <w:rFonts w:ascii="Times New Roman" w:hAnsi="Times New Roman"/>
                <w:sz w:val="20"/>
              </w:rPr>
              <w:t>735,6</w:t>
            </w:r>
          </w:p>
        </w:tc>
        <w:tc>
          <w:tcPr>
            <w:tcW w:w="696" w:type="dxa"/>
            <w:tcBorders>
              <w:top w:val="single" w:sz="4" w:space="0" w:color="000000"/>
              <w:left w:val="single" w:sz="4" w:space="0" w:color="000000"/>
              <w:bottom w:val="single" w:sz="4" w:space="0" w:color="000000"/>
              <w:right w:val="single" w:sz="4" w:space="0" w:color="000000"/>
            </w:tcBorders>
            <w:vAlign w:val="center"/>
          </w:tcPr>
          <w:p w14:paraId="0D68D09C"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917A247" w14:textId="77777777" w:rsidR="00F423EB" w:rsidRDefault="00F423EB" w:rsidP="00F423EB">
            <w:pPr>
              <w:jc w:val="center"/>
              <w:rPr>
                <w:rFonts w:ascii="Times New Roman" w:hAnsi="Times New Roman"/>
                <w:sz w:val="20"/>
              </w:rPr>
            </w:pPr>
            <w:r>
              <w:rPr>
                <w:rFonts w:ascii="Times New Roman" w:hAnsi="Times New Roman"/>
                <w:sz w:val="20"/>
              </w:rPr>
              <w:t>1 740 392,4</w:t>
            </w:r>
          </w:p>
        </w:tc>
        <w:tc>
          <w:tcPr>
            <w:tcW w:w="567" w:type="dxa"/>
            <w:tcBorders>
              <w:top w:val="single" w:sz="4" w:space="0" w:color="000000"/>
              <w:left w:val="single" w:sz="4" w:space="0" w:color="000000"/>
              <w:bottom w:val="single" w:sz="4" w:space="0" w:color="000000"/>
              <w:right w:val="single" w:sz="4" w:space="0" w:color="000000"/>
            </w:tcBorders>
            <w:vAlign w:val="center"/>
          </w:tcPr>
          <w:p w14:paraId="6AB93AB5"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2CEE1EC7" w14:textId="77777777" w:rsidTr="004A0E1C">
        <w:trPr>
          <w:trHeight w:val="326"/>
        </w:trPr>
        <w:tc>
          <w:tcPr>
            <w:tcW w:w="5249" w:type="dxa"/>
            <w:tcBorders>
              <w:top w:val="single" w:sz="4" w:space="0" w:color="000000"/>
              <w:left w:val="single" w:sz="4" w:space="0" w:color="000000"/>
              <w:bottom w:val="single" w:sz="4" w:space="0" w:color="000000"/>
              <w:right w:val="single" w:sz="4" w:space="0" w:color="000000"/>
            </w:tcBorders>
            <w:vAlign w:val="center"/>
          </w:tcPr>
          <w:p w14:paraId="3CBF4B46" w14:textId="77777777" w:rsidR="00F423EB" w:rsidRDefault="00F423EB" w:rsidP="00F423EB">
            <w:pPr>
              <w:rPr>
                <w:rFonts w:ascii="Times New Roman" w:hAnsi="Times New Roman"/>
                <w:sz w:val="20"/>
              </w:rPr>
            </w:pPr>
            <w:r>
              <w:rPr>
                <w:rFonts w:ascii="Times New Roman" w:hAnsi="Times New Roman"/>
                <w:sz w:val="20"/>
              </w:rPr>
              <w:t>2.1.6. Обращения в связи с заболеваниями, всего (сумма строк 33.6 + 41.6 + 49.6), из них:</w:t>
            </w:r>
          </w:p>
        </w:tc>
        <w:tc>
          <w:tcPr>
            <w:tcW w:w="851" w:type="dxa"/>
            <w:tcBorders>
              <w:top w:val="single" w:sz="4" w:space="0" w:color="000000"/>
              <w:left w:val="single" w:sz="4" w:space="0" w:color="000000"/>
              <w:bottom w:val="single" w:sz="4" w:space="0" w:color="000000"/>
              <w:right w:val="single" w:sz="4" w:space="0" w:color="000000"/>
            </w:tcBorders>
            <w:vAlign w:val="center"/>
          </w:tcPr>
          <w:p w14:paraId="11B79380" w14:textId="77777777" w:rsidR="00F423EB" w:rsidRDefault="00F423EB" w:rsidP="00F423EB">
            <w:pPr>
              <w:rPr>
                <w:rFonts w:ascii="Times New Roman" w:hAnsi="Times New Roman"/>
                <w:sz w:val="20"/>
              </w:rPr>
            </w:pPr>
            <w:r>
              <w:rPr>
                <w:rFonts w:ascii="Times New Roman" w:hAnsi="Times New Roman"/>
                <w:sz w:val="20"/>
              </w:rPr>
              <w:t>23.6</w:t>
            </w:r>
          </w:p>
        </w:tc>
        <w:tc>
          <w:tcPr>
            <w:tcW w:w="1700" w:type="dxa"/>
            <w:tcBorders>
              <w:top w:val="single" w:sz="4" w:space="0" w:color="000000"/>
              <w:left w:val="single" w:sz="4" w:space="0" w:color="000000"/>
              <w:bottom w:val="single" w:sz="4" w:space="0" w:color="000000"/>
              <w:right w:val="single" w:sz="4" w:space="0" w:color="000000"/>
            </w:tcBorders>
            <w:vAlign w:val="center"/>
          </w:tcPr>
          <w:p w14:paraId="4AA24B86" w14:textId="77777777" w:rsidR="00F423EB" w:rsidRDefault="00F423EB" w:rsidP="00F423EB">
            <w:pPr>
              <w:jc w:val="center"/>
              <w:rPr>
                <w:rFonts w:ascii="Times New Roman" w:hAnsi="Times New Roman"/>
                <w:sz w:val="20"/>
              </w:rPr>
            </w:pPr>
            <w:r>
              <w:rPr>
                <w:rFonts w:ascii="Times New Roman" w:hAnsi="Times New Roman"/>
                <w:sz w:val="20"/>
              </w:rPr>
              <w:t>обращений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F382C18" w14:textId="77777777" w:rsidR="00F423EB" w:rsidRDefault="00F423EB" w:rsidP="00F423EB">
            <w:pPr>
              <w:jc w:val="center"/>
              <w:rPr>
                <w:rFonts w:ascii="Times New Roman" w:hAnsi="Times New Roman"/>
                <w:sz w:val="20"/>
              </w:rPr>
            </w:pPr>
            <w:r>
              <w:rPr>
                <w:rFonts w:ascii="Times New Roman" w:hAnsi="Times New Roman"/>
                <w:sz w:val="20"/>
              </w:rPr>
              <w:t>1,335969</w:t>
            </w:r>
          </w:p>
        </w:tc>
        <w:tc>
          <w:tcPr>
            <w:tcW w:w="1567" w:type="dxa"/>
            <w:tcBorders>
              <w:top w:val="single" w:sz="4" w:space="0" w:color="000000"/>
              <w:left w:val="single" w:sz="4" w:space="0" w:color="000000"/>
              <w:bottom w:val="single" w:sz="4" w:space="0" w:color="000000"/>
              <w:right w:val="single" w:sz="4" w:space="0" w:color="000000"/>
            </w:tcBorders>
            <w:vAlign w:val="center"/>
          </w:tcPr>
          <w:p w14:paraId="39007B72" w14:textId="77777777" w:rsidR="00F423EB" w:rsidRDefault="00F423EB" w:rsidP="00F423EB">
            <w:pPr>
              <w:jc w:val="center"/>
              <w:rPr>
                <w:rFonts w:ascii="Times New Roman" w:hAnsi="Times New Roman"/>
                <w:sz w:val="20"/>
              </w:rPr>
            </w:pPr>
            <w:r>
              <w:rPr>
                <w:rFonts w:ascii="Times New Roman" w:hAnsi="Times New Roman"/>
                <w:sz w:val="20"/>
              </w:rPr>
              <w:t>2 677,0</w:t>
            </w:r>
          </w:p>
        </w:tc>
        <w:tc>
          <w:tcPr>
            <w:tcW w:w="701" w:type="dxa"/>
            <w:tcBorders>
              <w:top w:val="single" w:sz="4" w:space="0" w:color="000000"/>
              <w:left w:val="single" w:sz="4" w:space="0" w:color="000000"/>
              <w:bottom w:val="single" w:sz="4" w:space="0" w:color="000000"/>
              <w:right w:val="single" w:sz="4" w:space="0" w:color="000000"/>
            </w:tcBorders>
            <w:vAlign w:val="center"/>
          </w:tcPr>
          <w:p w14:paraId="628C9F60"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7CB1358" w14:textId="77777777" w:rsidR="00F423EB" w:rsidRDefault="00F423EB" w:rsidP="00F423EB">
            <w:pPr>
              <w:jc w:val="center"/>
              <w:rPr>
                <w:rFonts w:ascii="Times New Roman" w:hAnsi="Times New Roman"/>
                <w:sz w:val="20"/>
              </w:rPr>
            </w:pPr>
            <w:r>
              <w:rPr>
                <w:rFonts w:ascii="Times New Roman" w:hAnsi="Times New Roman"/>
                <w:sz w:val="20"/>
              </w:rPr>
              <w:t>3 576,4</w:t>
            </w:r>
          </w:p>
        </w:tc>
        <w:tc>
          <w:tcPr>
            <w:tcW w:w="696" w:type="dxa"/>
            <w:tcBorders>
              <w:top w:val="single" w:sz="4" w:space="0" w:color="000000"/>
              <w:left w:val="single" w:sz="4" w:space="0" w:color="000000"/>
              <w:bottom w:val="single" w:sz="4" w:space="0" w:color="000000"/>
              <w:right w:val="single" w:sz="4" w:space="0" w:color="000000"/>
            </w:tcBorders>
            <w:vAlign w:val="center"/>
          </w:tcPr>
          <w:p w14:paraId="54B1FF45"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B9ACDE9" w14:textId="77777777" w:rsidR="00F423EB" w:rsidRDefault="00F423EB" w:rsidP="00F423EB">
            <w:pPr>
              <w:jc w:val="center"/>
              <w:rPr>
                <w:rFonts w:ascii="Times New Roman" w:hAnsi="Times New Roman"/>
                <w:sz w:val="20"/>
              </w:rPr>
            </w:pPr>
            <w:r>
              <w:rPr>
                <w:rFonts w:ascii="Times New Roman" w:hAnsi="Times New Roman"/>
                <w:sz w:val="20"/>
              </w:rPr>
              <w:t>8 461 693,5</w:t>
            </w:r>
          </w:p>
        </w:tc>
        <w:tc>
          <w:tcPr>
            <w:tcW w:w="567" w:type="dxa"/>
            <w:tcBorders>
              <w:top w:val="single" w:sz="4" w:space="0" w:color="000000"/>
              <w:left w:val="single" w:sz="4" w:space="0" w:color="000000"/>
              <w:bottom w:val="single" w:sz="4" w:space="0" w:color="000000"/>
              <w:right w:val="single" w:sz="4" w:space="0" w:color="000000"/>
            </w:tcBorders>
            <w:vAlign w:val="center"/>
          </w:tcPr>
          <w:p w14:paraId="0CDA474D"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1DEFDD43" w14:textId="77777777" w:rsidTr="004A0E1C">
        <w:trPr>
          <w:trHeight w:val="702"/>
        </w:trPr>
        <w:tc>
          <w:tcPr>
            <w:tcW w:w="5249" w:type="dxa"/>
            <w:tcBorders>
              <w:top w:val="single" w:sz="4" w:space="0" w:color="000000"/>
              <w:left w:val="single" w:sz="4" w:space="0" w:color="000000"/>
              <w:bottom w:val="single" w:sz="4" w:space="0" w:color="000000"/>
              <w:right w:val="single" w:sz="4" w:space="0" w:color="000000"/>
            </w:tcBorders>
            <w:vAlign w:val="center"/>
          </w:tcPr>
          <w:p w14:paraId="461F8EE9" w14:textId="77777777" w:rsidR="00F423EB" w:rsidRDefault="00F423EB" w:rsidP="00F423EB">
            <w:pPr>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51" w:type="dxa"/>
            <w:tcBorders>
              <w:top w:val="single" w:sz="4" w:space="0" w:color="000000"/>
              <w:left w:val="single" w:sz="4" w:space="0" w:color="000000"/>
              <w:bottom w:val="single" w:sz="4" w:space="0" w:color="000000"/>
              <w:right w:val="single" w:sz="4" w:space="0" w:color="000000"/>
            </w:tcBorders>
            <w:vAlign w:val="center"/>
          </w:tcPr>
          <w:p w14:paraId="43BA5996" w14:textId="77777777" w:rsidR="00F423EB" w:rsidRDefault="00F423EB" w:rsidP="00F423EB">
            <w:pPr>
              <w:rPr>
                <w:rFonts w:ascii="Times New Roman" w:hAnsi="Times New Roman"/>
                <w:sz w:val="20"/>
              </w:rPr>
            </w:pPr>
            <w:r>
              <w:rPr>
                <w:rFonts w:ascii="Times New Roman" w:hAnsi="Times New Roman"/>
                <w:sz w:val="20"/>
              </w:rPr>
              <w:t>23.6.1</w:t>
            </w:r>
          </w:p>
        </w:tc>
        <w:tc>
          <w:tcPr>
            <w:tcW w:w="1700" w:type="dxa"/>
            <w:tcBorders>
              <w:top w:val="single" w:sz="4" w:space="0" w:color="000000"/>
              <w:left w:val="single" w:sz="4" w:space="0" w:color="000000"/>
              <w:bottom w:val="single" w:sz="4" w:space="0" w:color="000000"/>
              <w:right w:val="single" w:sz="4" w:space="0" w:color="000000"/>
            </w:tcBorders>
            <w:vAlign w:val="center"/>
          </w:tcPr>
          <w:p w14:paraId="5F0B9A45" w14:textId="77777777" w:rsidR="00F423EB" w:rsidRDefault="00F423EB" w:rsidP="00F423EB">
            <w:pPr>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B2A2D8B" w14:textId="77777777" w:rsidR="00F423EB" w:rsidRDefault="00F423EB" w:rsidP="00F423EB">
            <w:pPr>
              <w:jc w:val="center"/>
              <w:rPr>
                <w:rFonts w:ascii="Times New Roman" w:hAnsi="Times New Roman"/>
                <w:sz w:val="20"/>
              </w:rPr>
            </w:pPr>
            <w:r>
              <w:rPr>
                <w:rFonts w:ascii="Times New Roman" w:hAnsi="Times New Roman"/>
                <w:sz w:val="20"/>
              </w:rPr>
              <w:t>0,080667</w:t>
            </w:r>
          </w:p>
        </w:tc>
        <w:tc>
          <w:tcPr>
            <w:tcW w:w="1567" w:type="dxa"/>
            <w:tcBorders>
              <w:top w:val="single" w:sz="4" w:space="0" w:color="000000"/>
              <w:left w:val="single" w:sz="4" w:space="0" w:color="000000"/>
              <w:bottom w:val="single" w:sz="4" w:space="0" w:color="000000"/>
              <w:right w:val="single" w:sz="4" w:space="0" w:color="000000"/>
            </w:tcBorders>
            <w:vAlign w:val="center"/>
          </w:tcPr>
          <w:p w14:paraId="7C221D96" w14:textId="77777777" w:rsidR="00F423EB" w:rsidRDefault="00F423EB" w:rsidP="00F423EB">
            <w:pPr>
              <w:jc w:val="center"/>
              <w:rPr>
                <w:rFonts w:ascii="Times New Roman" w:hAnsi="Times New Roman"/>
                <w:sz w:val="20"/>
              </w:rPr>
            </w:pPr>
            <w:r>
              <w:rPr>
                <w:rFonts w:ascii="Times New Roman" w:hAnsi="Times New Roman"/>
                <w:sz w:val="20"/>
              </w:rPr>
              <w:t>492,6</w:t>
            </w:r>
          </w:p>
        </w:tc>
        <w:tc>
          <w:tcPr>
            <w:tcW w:w="701" w:type="dxa"/>
            <w:tcBorders>
              <w:top w:val="single" w:sz="4" w:space="0" w:color="000000"/>
              <w:left w:val="single" w:sz="4" w:space="0" w:color="000000"/>
              <w:bottom w:val="single" w:sz="4" w:space="0" w:color="000000"/>
              <w:right w:val="single" w:sz="4" w:space="0" w:color="000000"/>
            </w:tcBorders>
            <w:vAlign w:val="center"/>
          </w:tcPr>
          <w:p w14:paraId="43D5F98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2D1A701" w14:textId="77777777" w:rsidR="00F423EB" w:rsidRDefault="00F423EB" w:rsidP="00F423EB">
            <w:pPr>
              <w:jc w:val="center"/>
              <w:rPr>
                <w:rFonts w:ascii="Times New Roman" w:hAnsi="Times New Roman"/>
                <w:sz w:val="20"/>
              </w:rPr>
            </w:pPr>
            <w:r>
              <w:rPr>
                <w:rFonts w:ascii="Times New Roman" w:hAnsi="Times New Roman"/>
                <w:sz w:val="20"/>
              </w:rPr>
              <w:t>39,7</w:t>
            </w:r>
          </w:p>
        </w:tc>
        <w:tc>
          <w:tcPr>
            <w:tcW w:w="696" w:type="dxa"/>
            <w:tcBorders>
              <w:top w:val="single" w:sz="4" w:space="0" w:color="000000"/>
              <w:left w:val="single" w:sz="4" w:space="0" w:color="000000"/>
              <w:bottom w:val="single" w:sz="4" w:space="0" w:color="000000"/>
              <w:right w:val="single" w:sz="4" w:space="0" w:color="000000"/>
            </w:tcBorders>
            <w:vAlign w:val="center"/>
          </w:tcPr>
          <w:p w14:paraId="40007C5F"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DB02C64" w14:textId="77777777" w:rsidR="00F423EB" w:rsidRDefault="00F423EB" w:rsidP="00F423EB">
            <w:pPr>
              <w:jc w:val="center"/>
              <w:rPr>
                <w:rFonts w:ascii="Times New Roman" w:hAnsi="Times New Roman"/>
                <w:sz w:val="20"/>
              </w:rPr>
            </w:pPr>
            <w:r>
              <w:rPr>
                <w:rFonts w:ascii="Times New Roman" w:hAnsi="Times New Roman"/>
                <w:sz w:val="20"/>
              </w:rPr>
              <w:t>94 016,2</w:t>
            </w:r>
          </w:p>
        </w:tc>
        <w:tc>
          <w:tcPr>
            <w:tcW w:w="567" w:type="dxa"/>
            <w:tcBorders>
              <w:top w:val="single" w:sz="4" w:space="0" w:color="000000"/>
              <w:left w:val="single" w:sz="4" w:space="0" w:color="000000"/>
              <w:bottom w:val="single" w:sz="4" w:space="0" w:color="000000"/>
              <w:right w:val="single" w:sz="4" w:space="0" w:color="000000"/>
            </w:tcBorders>
            <w:vAlign w:val="center"/>
          </w:tcPr>
          <w:p w14:paraId="1AA3EE0B"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60958495" w14:textId="77777777" w:rsidTr="004A0E1C">
        <w:trPr>
          <w:trHeight w:val="886"/>
        </w:trPr>
        <w:tc>
          <w:tcPr>
            <w:tcW w:w="5249" w:type="dxa"/>
            <w:tcBorders>
              <w:top w:val="single" w:sz="4" w:space="0" w:color="000000"/>
              <w:left w:val="single" w:sz="4" w:space="0" w:color="000000"/>
              <w:bottom w:val="single" w:sz="4" w:space="0" w:color="000000"/>
              <w:right w:val="single" w:sz="4" w:space="0" w:color="000000"/>
            </w:tcBorders>
            <w:vAlign w:val="center"/>
          </w:tcPr>
          <w:p w14:paraId="16080ED6" w14:textId="77777777" w:rsidR="00F423EB" w:rsidRDefault="00F423EB" w:rsidP="00F423EB">
            <w:pPr>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51" w:type="dxa"/>
            <w:tcBorders>
              <w:top w:val="single" w:sz="4" w:space="0" w:color="000000"/>
              <w:left w:val="single" w:sz="4" w:space="0" w:color="000000"/>
              <w:bottom w:val="single" w:sz="4" w:space="0" w:color="000000"/>
              <w:right w:val="single" w:sz="4" w:space="0" w:color="000000"/>
            </w:tcBorders>
            <w:vAlign w:val="center"/>
          </w:tcPr>
          <w:p w14:paraId="4E2DE3C2" w14:textId="77777777" w:rsidR="00F423EB" w:rsidRDefault="00F423EB" w:rsidP="00F423EB">
            <w:pPr>
              <w:rPr>
                <w:rFonts w:ascii="Times New Roman" w:hAnsi="Times New Roman"/>
                <w:sz w:val="20"/>
              </w:rPr>
            </w:pPr>
            <w:r>
              <w:rPr>
                <w:rFonts w:ascii="Times New Roman" w:hAnsi="Times New Roman"/>
                <w:sz w:val="20"/>
              </w:rPr>
              <w:t>23.6.2</w:t>
            </w:r>
          </w:p>
        </w:tc>
        <w:tc>
          <w:tcPr>
            <w:tcW w:w="1700" w:type="dxa"/>
            <w:tcBorders>
              <w:top w:val="single" w:sz="4" w:space="0" w:color="000000"/>
              <w:left w:val="single" w:sz="4" w:space="0" w:color="000000"/>
              <w:bottom w:val="single" w:sz="4" w:space="0" w:color="000000"/>
              <w:right w:val="single" w:sz="4" w:space="0" w:color="000000"/>
            </w:tcBorders>
            <w:vAlign w:val="center"/>
          </w:tcPr>
          <w:p w14:paraId="51877646" w14:textId="77777777" w:rsidR="00F423EB" w:rsidRDefault="00F423EB" w:rsidP="00F423EB">
            <w:pPr>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4D12B61" w14:textId="77777777" w:rsidR="00F423EB" w:rsidRDefault="00F423EB" w:rsidP="00F423EB">
            <w:pPr>
              <w:jc w:val="center"/>
              <w:rPr>
                <w:rFonts w:ascii="Times New Roman" w:hAnsi="Times New Roman"/>
                <w:sz w:val="20"/>
              </w:rPr>
            </w:pPr>
            <w:r>
              <w:rPr>
                <w:rFonts w:ascii="Times New Roman" w:hAnsi="Times New Roman"/>
                <w:sz w:val="20"/>
              </w:rPr>
              <w:t>0,030555</w:t>
            </w:r>
          </w:p>
        </w:tc>
        <w:tc>
          <w:tcPr>
            <w:tcW w:w="1567" w:type="dxa"/>
            <w:tcBorders>
              <w:top w:val="single" w:sz="4" w:space="0" w:color="000000"/>
              <w:left w:val="single" w:sz="4" w:space="0" w:color="000000"/>
              <w:bottom w:val="single" w:sz="4" w:space="0" w:color="000000"/>
              <w:right w:val="single" w:sz="4" w:space="0" w:color="000000"/>
            </w:tcBorders>
            <w:vAlign w:val="center"/>
          </w:tcPr>
          <w:p w14:paraId="7779FACE" w14:textId="77777777" w:rsidR="00F423EB" w:rsidRDefault="00F423EB" w:rsidP="00F423EB">
            <w:pPr>
              <w:jc w:val="center"/>
              <w:rPr>
                <w:rFonts w:ascii="Times New Roman" w:hAnsi="Times New Roman"/>
                <w:sz w:val="20"/>
              </w:rPr>
            </w:pPr>
            <w:r>
              <w:rPr>
                <w:rFonts w:ascii="Times New Roman" w:hAnsi="Times New Roman"/>
                <w:sz w:val="20"/>
              </w:rPr>
              <w:t>436,1</w:t>
            </w:r>
          </w:p>
        </w:tc>
        <w:tc>
          <w:tcPr>
            <w:tcW w:w="701" w:type="dxa"/>
            <w:tcBorders>
              <w:top w:val="single" w:sz="4" w:space="0" w:color="000000"/>
              <w:left w:val="single" w:sz="4" w:space="0" w:color="000000"/>
              <w:bottom w:val="single" w:sz="4" w:space="0" w:color="000000"/>
              <w:right w:val="single" w:sz="4" w:space="0" w:color="000000"/>
            </w:tcBorders>
            <w:vAlign w:val="center"/>
          </w:tcPr>
          <w:p w14:paraId="1D97B77C"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066D342" w14:textId="77777777" w:rsidR="00F423EB" w:rsidRDefault="00F423EB" w:rsidP="00F423EB">
            <w:pPr>
              <w:jc w:val="center"/>
              <w:rPr>
                <w:rFonts w:ascii="Times New Roman" w:hAnsi="Times New Roman"/>
                <w:sz w:val="20"/>
              </w:rPr>
            </w:pPr>
            <w:r>
              <w:rPr>
                <w:rFonts w:ascii="Times New Roman" w:hAnsi="Times New Roman"/>
                <w:sz w:val="20"/>
              </w:rPr>
              <w:t>13,3</w:t>
            </w:r>
          </w:p>
        </w:tc>
        <w:tc>
          <w:tcPr>
            <w:tcW w:w="696" w:type="dxa"/>
            <w:tcBorders>
              <w:top w:val="single" w:sz="4" w:space="0" w:color="000000"/>
              <w:left w:val="single" w:sz="4" w:space="0" w:color="000000"/>
              <w:bottom w:val="single" w:sz="4" w:space="0" w:color="000000"/>
              <w:right w:val="single" w:sz="4" w:space="0" w:color="000000"/>
            </w:tcBorders>
            <w:vAlign w:val="center"/>
          </w:tcPr>
          <w:p w14:paraId="63C3623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99ADC1F" w14:textId="77777777" w:rsidR="00F423EB" w:rsidRDefault="00F423EB" w:rsidP="00F423EB">
            <w:pPr>
              <w:jc w:val="center"/>
              <w:rPr>
                <w:rFonts w:ascii="Times New Roman" w:hAnsi="Times New Roman"/>
                <w:sz w:val="20"/>
              </w:rPr>
            </w:pPr>
            <w:r>
              <w:rPr>
                <w:rFonts w:ascii="Times New Roman" w:hAnsi="Times New Roman"/>
                <w:sz w:val="20"/>
              </w:rPr>
              <w:t>31 526,9</w:t>
            </w:r>
          </w:p>
        </w:tc>
        <w:tc>
          <w:tcPr>
            <w:tcW w:w="567" w:type="dxa"/>
            <w:tcBorders>
              <w:top w:val="single" w:sz="4" w:space="0" w:color="000000"/>
              <w:left w:val="single" w:sz="4" w:space="0" w:color="000000"/>
              <w:bottom w:val="single" w:sz="4" w:space="0" w:color="000000"/>
              <w:right w:val="single" w:sz="4" w:space="0" w:color="000000"/>
            </w:tcBorders>
            <w:vAlign w:val="center"/>
          </w:tcPr>
          <w:p w14:paraId="24FB87CD"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488DCD9F" w14:textId="77777777" w:rsidTr="004A0E1C">
        <w:trPr>
          <w:trHeight w:val="388"/>
        </w:trPr>
        <w:tc>
          <w:tcPr>
            <w:tcW w:w="5249" w:type="dxa"/>
            <w:tcBorders>
              <w:top w:val="single" w:sz="4" w:space="0" w:color="000000"/>
              <w:left w:val="single" w:sz="4" w:space="0" w:color="000000"/>
              <w:bottom w:val="single" w:sz="4" w:space="0" w:color="000000"/>
              <w:right w:val="single" w:sz="4" w:space="0" w:color="000000"/>
            </w:tcBorders>
            <w:vAlign w:val="center"/>
          </w:tcPr>
          <w:p w14:paraId="630C4269" w14:textId="77777777" w:rsidR="00F423EB" w:rsidRDefault="00F423EB" w:rsidP="00F423EB">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685CA0C4" w14:textId="77777777" w:rsidR="00F423EB" w:rsidRDefault="00F423EB" w:rsidP="00F423EB">
            <w:pPr>
              <w:rPr>
                <w:rFonts w:ascii="Times New Roman" w:hAnsi="Times New Roman"/>
                <w:sz w:val="20"/>
              </w:rPr>
            </w:pPr>
            <w:r>
              <w:rPr>
                <w:rFonts w:ascii="Times New Roman" w:hAnsi="Times New Roman"/>
                <w:sz w:val="20"/>
              </w:rPr>
              <w:t>23.7</w:t>
            </w:r>
          </w:p>
        </w:tc>
        <w:tc>
          <w:tcPr>
            <w:tcW w:w="1700" w:type="dxa"/>
            <w:tcBorders>
              <w:top w:val="single" w:sz="4" w:space="0" w:color="000000"/>
              <w:left w:val="single" w:sz="4" w:space="0" w:color="000000"/>
              <w:bottom w:val="single" w:sz="4" w:space="0" w:color="000000"/>
              <w:right w:val="single" w:sz="4" w:space="0" w:color="000000"/>
            </w:tcBorders>
            <w:vAlign w:val="center"/>
          </w:tcPr>
          <w:p w14:paraId="44906B40"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36F4D3D" w14:textId="77777777" w:rsidR="00F423EB" w:rsidRDefault="00F423EB" w:rsidP="00F423EB">
            <w:pPr>
              <w:jc w:val="center"/>
              <w:rPr>
                <w:rFonts w:ascii="Times New Roman" w:hAnsi="Times New Roman"/>
                <w:sz w:val="20"/>
              </w:rPr>
            </w:pPr>
            <w:r>
              <w:rPr>
                <w:rFonts w:ascii="Times New Roman" w:hAnsi="Times New Roman"/>
                <w:sz w:val="20"/>
              </w:rPr>
              <w:t>0,274786</w:t>
            </w:r>
          </w:p>
        </w:tc>
        <w:tc>
          <w:tcPr>
            <w:tcW w:w="1567" w:type="dxa"/>
            <w:tcBorders>
              <w:top w:val="single" w:sz="4" w:space="0" w:color="000000"/>
              <w:left w:val="single" w:sz="4" w:space="0" w:color="000000"/>
              <w:bottom w:val="single" w:sz="4" w:space="0" w:color="000000"/>
              <w:right w:val="single" w:sz="4" w:space="0" w:color="000000"/>
            </w:tcBorders>
            <w:vAlign w:val="center"/>
          </w:tcPr>
          <w:p w14:paraId="0FF318F2" w14:textId="77777777" w:rsidR="00F423EB" w:rsidRDefault="00F423EB" w:rsidP="00F423EB">
            <w:pPr>
              <w:jc w:val="center"/>
              <w:rPr>
                <w:rFonts w:ascii="Times New Roman" w:hAnsi="Times New Roman"/>
                <w:sz w:val="20"/>
              </w:rPr>
            </w:pPr>
            <w:r>
              <w:rPr>
                <w:rFonts w:ascii="Times New Roman" w:hAnsi="Times New Roman"/>
                <w:sz w:val="20"/>
              </w:rPr>
              <w:t>2 978,9</w:t>
            </w:r>
          </w:p>
        </w:tc>
        <w:tc>
          <w:tcPr>
            <w:tcW w:w="701" w:type="dxa"/>
            <w:tcBorders>
              <w:top w:val="single" w:sz="4" w:space="0" w:color="000000"/>
              <w:left w:val="single" w:sz="4" w:space="0" w:color="000000"/>
              <w:bottom w:val="single" w:sz="4" w:space="0" w:color="000000"/>
              <w:right w:val="single" w:sz="4" w:space="0" w:color="000000"/>
            </w:tcBorders>
            <w:vAlign w:val="center"/>
          </w:tcPr>
          <w:p w14:paraId="7C10B215"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78CDC59" w14:textId="77777777" w:rsidR="00F423EB" w:rsidRDefault="00F423EB" w:rsidP="00F423EB">
            <w:pPr>
              <w:jc w:val="center"/>
              <w:rPr>
                <w:rFonts w:ascii="Times New Roman" w:hAnsi="Times New Roman"/>
                <w:sz w:val="20"/>
              </w:rPr>
            </w:pPr>
            <w:r>
              <w:rPr>
                <w:rFonts w:ascii="Times New Roman" w:hAnsi="Times New Roman"/>
                <w:sz w:val="20"/>
              </w:rPr>
              <w:t>822,0</w:t>
            </w:r>
          </w:p>
        </w:tc>
        <w:tc>
          <w:tcPr>
            <w:tcW w:w="696" w:type="dxa"/>
            <w:tcBorders>
              <w:top w:val="single" w:sz="4" w:space="0" w:color="000000"/>
              <w:left w:val="single" w:sz="4" w:space="0" w:color="000000"/>
              <w:bottom w:val="single" w:sz="4" w:space="0" w:color="000000"/>
              <w:right w:val="single" w:sz="4" w:space="0" w:color="000000"/>
            </w:tcBorders>
            <w:vAlign w:val="center"/>
          </w:tcPr>
          <w:p w14:paraId="61EDFA9A"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1B3CF99" w14:textId="77777777" w:rsidR="00F423EB" w:rsidRDefault="00F423EB" w:rsidP="00F423EB">
            <w:pPr>
              <w:jc w:val="center"/>
              <w:rPr>
                <w:rFonts w:ascii="Times New Roman" w:hAnsi="Times New Roman"/>
                <w:sz w:val="20"/>
              </w:rPr>
            </w:pPr>
            <w:r>
              <w:rPr>
                <w:rFonts w:ascii="Times New Roman" w:hAnsi="Times New Roman"/>
                <w:sz w:val="20"/>
              </w:rPr>
              <w:t>1 944 614,0</w:t>
            </w:r>
          </w:p>
        </w:tc>
        <w:tc>
          <w:tcPr>
            <w:tcW w:w="567" w:type="dxa"/>
            <w:tcBorders>
              <w:top w:val="single" w:sz="4" w:space="0" w:color="000000"/>
              <w:left w:val="single" w:sz="4" w:space="0" w:color="000000"/>
              <w:bottom w:val="single" w:sz="4" w:space="0" w:color="000000"/>
              <w:right w:val="single" w:sz="4" w:space="0" w:color="000000"/>
            </w:tcBorders>
            <w:vAlign w:val="center"/>
          </w:tcPr>
          <w:p w14:paraId="6A2FD867"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4AC48FD8" w14:textId="77777777" w:rsidTr="004A0E1C">
        <w:trPr>
          <w:trHeight w:val="324"/>
        </w:trPr>
        <w:tc>
          <w:tcPr>
            <w:tcW w:w="5249" w:type="dxa"/>
            <w:tcBorders>
              <w:top w:val="single" w:sz="4" w:space="0" w:color="000000"/>
              <w:left w:val="single" w:sz="4" w:space="0" w:color="000000"/>
              <w:bottom w:val="single" w:sz="4" w:space="0" w:color="000000"/>
              <w:right w:val="single" w:sz="4" w:space="0" w:color="000000"/>
            </w:tcBorders>
            <w:vAlign w:val="center"/>
          </w:tcPr>
          <w:p w14:paraId="03163451" w14:textId="77777777" w:rsidR="00F423EB" w:rsidRDefault="00F423EB" w:rsidP="00F423EB">
            <w:pPr>
              <w:rPr>
                <w:rFonts w:ascii="Times New Roman" w:hAnsi="Times New Roman"/>
                <w:sz w:val="20"/>
              </w:rPr>
            </w:pPr>
            <w:r>
              <w:rPr>
                <w:rFonts w:ascii="Times New Roman" w:hAnsi="Times New Roman"/>
                <w:sz w:val="20"/>
              </w:rPr>
              <w:t>2.1.7.1. Компьютерная томография (сумма строк 33.7.1 + 41.7.1 + 49.7.1)</w:t>
            </w:r>
          </w:p>
        </w:tc>
        <w:tc>
          <w:tcPr>
            <w:tcW w:w="851" w:type="dxa"/>
            <w:tcBorders>
              <w:top w:val="single" w:sz="4" w:space="0" w:color="000000"/>
              <w:left w:val="single" w:sz="4" w:space="0" w:color="000000"/>
              <w:bottom w:val="single" w:sz="4" w:space="0" w:color="000000"/>
              <w:right w:val="single" w:sz="4" w:space="0" w:color="000000"/>
            </w:tcBorders>
            <w:vAlign w:val="center"/>
          </w:tcPr>
          <w:p w14:paraId="05E1BBF4" w14:textId="77777777" w:rsidR="00F423EB" w:rsidRDefault="00F423EB" w:rsidP="00F423EB">
            <w:pPr>
              <w:rPr>
                <w:rFonts w:ascii="Times New Roman" w:hAnsi="Times New Roman"/>
                <w:sz w:val="20"/>
              </w:rPr>
            </w:pPr>
            <w:r>
              <w:rPr>
                <w:rFonts w:ascii="Times New Roman" w:hAnsi="Times New Roman"/>
                <w:sz w:val="20"/>
              </w:rPr>
              <w:t>23.7.1</w:t>
            </w:r>
          </w:p>
        </w:tc>
        <w:tc>
          <w:tcPr>
            <w:tcW w:w="1700" w:type="dxa"/>
            <w:tcBorders>
              <w:top w:val="single" w:sz="4" w:space="0" w:color="000000"/>
              <w:left w:val="single" w:sz="4" w:space="0" w:color="000000"/>
              <w:bottom w:val="single" w:sz="4" w:space="0" w:color="000000"/>
              <w:right w:val="single" w:sz="4" w:space="0" w:color="000000"/>
            </w:tcBorders>
            <w:vAlign w:val="center"/>
          </w:tcPr>
          <w:p w14:paraId="3FF43FC8"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83FB8B6" w14:textId="77777777" w:rsidR="00F423EB" w:rsidRDefault="00F423EB" w:rsidP="00F423EB">
            <w:pPr>
              <w:jc w:val="center"/>
              <w:rPr>
                <w:rFonts w:ascii="Times New Roman" w:hAnsi="Times New Roman"/>
                <w:sz w:val="20"/>
              </w:rPr>
            </w:pPr>
            <w:r>
              <w:rPr>
                <w:rFonts w:ascii="Times New Roman" w:hAnsi="Times New Roman"/>
                <w:sz w:val="20"/>
              </w:rPr>
              <w:t>0,057732</w:t>
            </w:r>
          </w:p>
        </w:tc>
        <w:tc>
          <w:tcPr>
            <w:tcW w:w="1567" w:type="dxa"/>
            <w:tcBorders>
              <w:top w:val="single" w:sz="4" w:space="0" w:color="000000"/>
              <w:left w:val="single" w:sz="4" w:space="0" w:color="000000"/>
              <w:bottom w:val="single" w:sz="4" w:space="0" w:color="000000"/>
              <w:right w:val="single" w:sz="4" w:space="0" w:color="000000"/>
            </w:tcBorders>
            <w:vAlign w:val="center"/>
          </w:tcPr>
          <w:p w14:paraId="5F9DD93C" w14:textId="77777777" w:rsidR="00F423EB" w:rsidRDefault="00F423EB" w:rsidP="00F423EB">
            <w:pPr>
              <w:jc w:val="center"/>
              <w:rPr>
                <w:rFonts w:ascii="Times New Roman" w:hAnsi="Times New Roman"/>
                <w:sz w:val="20"/>
              </w:rPr>
            </w:pPr>
            <w:r>
              <w:rPr>
                <w:rFonts w:ascii="Times New Roman" w:hAnsi="Times New Roman"/>
                <w:sz w:val="20"/>
              </w:rPr>
              <w:t>4 458,7</w:t>
            </w:r>
          </w:p>
        </w:tc>
        <w:tc>
          <w:tcPr>
            <w:tcW w:w="701" w:type="dxa"/>
            <w:tcBorders>
              <w:top w:val="single" w:sz="4" w:space="0" w:color="000000"/>
              <w:left w:val="single" w:sz="4" w:space="0" w:color="000000"/>
              <w:bottom w:val="single" w:sz="4" w:space="0" w:color="000000"/>
              <w:right w:val="single" w:sz="4" w:space="0" w:color="000000"/>
            </w:tcBorders>
            <w:vAlign w:val="center"/>
          </w:tcPr>
          <w:p w14:paraId="45A3B8B3"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4F18611" w14:textId="77777777" w:rsidR="00F423EB" w:rsidRDefault="00F423EB" w:rsidP="00F423EB">
            <w:pPr>
              <w:jc w:val="center"/>
              <w:rPr>
                <w:rFonts w:ascii="Times New Roman" w:hAnsi="Times New Roman"/>
                <w:sz w:val="20"/>
              </w:rPr>
            </w:pPr>
            <w:r>
              <w:rPr>
                <w:rFonts w:ascii="Times New Roman" w:hAnsi="Times New Roman"/>
                <w:sz w:val="20"/>
              </w:rPr>
              <w:t>257,4</w:t>
            </w:r>
          </w:p>
        </w:tc>
        <w:tc>
          <w:tcPr>
            <w:tcW w:w="696" w:type="dxa"/>
            <w:tcBorders>
              <w:top w:val="single" w:sz="4" w:space="0" w:color="000000"/>
              <w:left w:val="single" w:sz="4" w:space="0" w:color="000000"/>
              <w:bottom w:val="single" w:sz="4" w:space="0" w:color="000000"/>
              <w:right w:val="single" w:sz="4" w:space="0" w:color="000000"/>
            </w:tcBorders>
            <w:vAlign w:val="center"/>
          </w:tcPr>
          <w:p w14:paraId="30B1084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296636F" w14:textId="77777777" w:rsidR="00F423EB" w:rsidRDefault="00F423EB" w:rsidP="00F423EB">
            <w:pPr>
              <w:jc w:val="center"/>
              <w:rPr>
                <w:rFonts w:ascii="Times New Roman" w:hAnsi="Times New Roman"/>
                <w:sz w:val="20"/>
              </w:rPr>
            </w:pPr>
            <w:r>
              <w:rPr>
                <w:rFonts w:ascii="Times New Roman" w:hAnsi="Times New Roman"/>
                <w:sz w:val="20"/>
              </w:rPr>
              <w:t>609 028,2</w:t>
            </w:r>
          </w:p>
        </w:tc>
        <w:tc>
          <w:tcPr>
            <w:tcW w:w="567" w:type="dxa"/>
            <w:tcBorders>
              <w:top w:val="single" w:sz="4" w:space="0" w:color="000000"/>
              <w:left w:val="single" w:sz="4" w:space="0" w:color="000000"/>
              <w:bottom w:val="single" w:sz="4" w:space="0" w:color="000000"/>
              <w:right w:val="single" w:sz="4" w:space="0" w:color="000000"/>
            </w:tcBorders>
            <w:vAlign w:val="center"/>
          </w:tcPr>
          <w:p w14:paraId="2E71472F"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7E9CD00C" w14:textId="77777777" w:rsidTr="004A0E1C">
        <w:trPr>
          <w:trHeight w:val="274"/>
        </w:trPr>
        <w:tc>
          <w:tcPr>
            <w:tcW w:w="5249" w:type="dxa"/>
            <w:tcBorders>
              <w:top w:val="single" w:sz="4" w:space="0" w:color="000000"/>
              <w:left w:val="single" w:sz="4" w:space="0" w:color="000000"/>
              <w:bottom w:val="single" w:sz="4" w:space="0" w:color="000000"/>
              <w:right w:val="single" w:sz="4" w:space="0" w:color="000000"/>
            </w:tcBorders>
            <w:vAlign w:val="center"/>
          </w:tcPr>
          <w:p w14:paraId="71CF2D07" w14:textId="77777777" w:rsidR="00F423EB" w:rsidRDefault="00F423EB" w:rsidP="00F423EB">
            <w:pPr>
              <w:rPr>
                <w:rFonts w:ascii="Times New Roman" w:hAnsi="Times New Roman"/>
                <w:sz w:val="20"/>
              </w:rPr>
            </w:pPr>
            <w:r>
              <w:rPr>
                <w:rFonts w:ascii="Times New Roman" w:hAnsi="Times New Roman"/>
                <w:sz w:val="20"/>
              </w:rPr>
              <w:t>2.1.7.2. Магнитно-резонансная томография сумма строк 33.7.2 + 41.7.2 + 49.7.2)</w:t>
            </w:r>
          </w:p>
        </w:tc>
        <w:tc>
          <w:tcPr>
            <w:tcW w:w="851" w:type="dxa"/>
            <w:tcBorders>
              <w:top w:val="single" w:sz="4" w:space="0" w:color="000000"/>
              <w:left w:val="single" w:sz="4" w:space="0" w:color="000000"/>
              <w:bottom w:val="single" w:sz="4" w:space="0" w:color="000000"/>
              <w:right w:val="single" w:sz="4" w:space="0" w:color="000000"/>
            </w:tcBorders>
            <w:vAlign w:val="center"/>
          </w:tcPr>
          <w:p w14:paraId="33FF6466" w14:textId="77777777" w:rsidR="00F423EB" w:rsidRDefault="00F423EB" w:rsidP="00F423EB">
            <w:pPr>
              <w:rPr>
                <w:rFonts w:ascii="Times New Roman" w:hAnsi="Times New Roman"/>
                <w:sz w:val="20"/>
              </w:rPr>
            </w:pPr>
            <w:r>
              <w:rPr>
                <w:rFonts w:ascii="Times New Roman" w:hAnsi="Times New Roman"/>
                <w:sz w:val="20"/>
              </w:rPr>
              <w:t>23.7.2</w:t>
            </w:r>
          </w:p>
        </w:tc>
        <w:tc>
          <w:tcPr>
            <w:tcW w:w="1700" w:type="dxa"/>
            <w:tcBorders>
              <w:top w:val="single" w:sz="4" w:space="0" w:color="000000"/>
              <w:left w:val="single" w:sz="4" w:space="0" w:color="000000"/>
              <w:bottom w:val="single" w:sz="4" w:space="0" w:color="000000"/>
              <w:right w:val="single" w:sz="4" w:space="0" w:color="000000"/>
            </w:tcBorders>
            <w:vAlign w:val="center"/>
          </w:tcPr>
          <w:p w14:paraId="67BB6476"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B09E0AE" w14:textId="77777777" w:rsidR="00F423EB" w:rsidRDefault="00F423EB" w:rsidP="00F423EB">
            <w:pPr>
              <w:jc w:val="center"/>
              <w:rPr>
                <w:rFonts w:ascii="Times New Roman" w:hAnsi="Times New Roman"/>
                <w:sz w:val="20"/>
              </w:rPr>
            </w:pPr>
            <w:r>
              <w:rPr>
                <w:rFonts w:ascii="Times New Roman" w:hAnsi="Times New Roman"/>
                <w:sz w:val="20"/>
              </w:rPr>
              <w:t>0,022033</w:t>
            </w:r>
          </w:p>
        </w:tc>
        <w:tc>
          <w:tcPr>
            <w:tcW w:w="1567" w:type="dxa"/>
            <w:tcBorders>
              <w:top w:val="single" w:sz="4" w:space="0" w:color="000000"/>
              <w:left w:val="single" w:sz="4" w:space="0" w:color="000000"/>
              <w:bottom w:val="single" w:sz="4" w:space="0" w:color="000000"/>
              <w:right w:val="single" w:sz="4" w:space="0" w:color="000000"/>
            </w:tcBorders>
            <w:vAlign w:val="center"/>
          </w:tcPr>
          <w:p w14:paraId="64FD3692" w14:textId="77777777" w:rsidR="00F423EB" w:rsidRDefault="00F423EB" w:rsidP="00F423EB">
            <w:pPr>
              <w:jc w:val="center"/>
              <w:rPr>
                <w:rFonts w:ascii="Times New Roman" w:hAnsi="Times New Roman"/>
                <w:sz w:val="20"/>
              </w:rPr>
            </w:pPr>
            <w:r>
              <w:rPr>
                <w:rFonts w:ascii="Times New Roman" w:hAnsi="Times New Roman"/>
                <w:sz w:val="20"/>
              </w:rPr>
              <w:t>6 087,9</w:t>
            </w:r>
          </w:p>
        </w:tc>
        <w:tc>
          <w:tcPr>
            <w:tcW w:w="701" w:type="dxa"/>
            <w:tcBorders>
              <w:top w:val="single" w:sz="4" w:space="0" w:color="000000"/>
              <w:left w:val="single" w:sz="4" w:space="0" w:color="000000"/>
              <w:bottom w:val="single" w:sz="4" w:space="0" w:color="000000"/>
              <w:right w:val="single" w:sz="4" w:space="0" w:color="000000"/>
            </w:tcBorders>
            <w:vAlign w:val="center"/>
          </w:tcPr>
          <w:p w14:paraId="6123643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5C78DE2" w14:textId="77777777" w:rsidR="00F423EB" w:rsidRDefault="00F423EB" w:rsidP="00F423EB">
            <w:pPr>
              <w:jc w:val="center"/>
              <w:rPr>
                <w:rFonts w:ascii="Times New Roman" w:hAnsi="Times New Roman"/>
                <w:sz w:val="20"/>
              </w:rPr>
            </w:pPr>
            <w:r>
              <w:rPr>
                <w:rFonts w:ascii="Times New Roman" w:hAnsi="Times New Roman"/>
                <w:sz w:val="20"/>
              </w:rPr>
              <w:t>134,1</w:t>
            </w:r>
          </w:p>
        </w:tc>
        <w:tc>
          <w:tcPr>
            <w:tcW w:w="696" w:type="dxa"/>
            <w:tcBorders>
              <w:top w:val="single" w:sz="4" w:space="0" w:color="000000"/>
              <w:left w:val="single" w:sz="4" w:space="0" w:color="000000"/>
              <w:bottom w:val="single" w:sz="4" w:space="0" w:color="000000"/>
              <w:right w:val="single" w:sz="4" w:space="0" w:color="000000"/>
            </w:tcBorders>
            <w:vAlign w:val="center"/>
          </w:tcPr>
          <w:p w14:paraId="739AE805"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8C40E9D" w14:textId="77777777" w:rsidR="00F423EB" w:rsidRDefault="00F423EB" w:rsidP="00F423EB">
            <w:pPr>
              <w:jc w:val="center"/>
              <w:rPr>
                <w:rFonts w:ascii="Times New Roman" w:hAnsi="Times New Roman"/>
                <w:sz w:val="20"/>
              </w:rPr>
            </w:pPr>
            <w:r>
              <w:rPr>
                <w:rFonts w:ascii="Times New Roman" w:hAnsi="Times New Roman"/>
                <w:sz w:val="20"/>
              </w:rPr>
              <w:t>317 361,1</w:t>
            </w:r>
          </w:p>
        </w:tc>
        <w:tc>
          <w:tcPr>
            <w:tcW w:w="567" w:type="dxa"/>
            <w:tcBorders>
              <w:top w:val="single" w:sz="4" w:space="0" w:color="000000"/>
              <w:left w:val="single" w:sz="4" w:space="0" w:color="000000"/>
              <w:bottom w:val="single" w:sz="4" w:space="0" w:color="000000"/>
              <w:right w:val="single" w:sz="4" w:space="0" w:color="000000"/>
            </w:tcBorders>
            <w:vAlign w:val="center"/>
          </w:tcPr>
          <w:p w14:paraId="34716E2F"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29B4DA37" w14:textId="77777777" w:rsidTr="004A0E1C">
        <w:trPr>
          <w:trHeight w:val="320"/>
        </w:trPr>
        <w:tc>
          <w:tcPr>
            <w:tcW w:w="5249" w:type="dxa"/>
            <w:tcBorders>
              <w:top w:val="single" w:sz="4" w:space="0" w:color="000000"/>
              <w:left w:val="single" w:sz="4" w:space="0" w:color="000000"/>
              <w:bottom w:val="single" w:sz="4" w:space="0" w:color="000000"/>
              <w:right w:val="single" w:sz="4" w:space="0" w:color="000000"/>
            </w:tcBorders>
            <w:vAlign w:val="center"/>
          </w:tcPr>
          <w:p w14:paraId="60E6476E" w14:textId="77777777" w:rsidR="00F423EB" w:rsidRDefault="00F423EB" w:rsidP="00F423EB">
            <w:pPr>
              <w:rPr>
                <w:rFonts w:ascii="Times New Roman" w:hAnsi="Times New Roman"/>
                <w:sz w:val="20"/>
              </w:rPr>
            </w:pPr>
            <w:r>
              <w:rPr>
                <w:rFonts w:ascii="Times New Roman" w:hAnsi="Times New Roman"/>
                <w:sz w:val="20"/>
              </w:rPr>
              <w:t>2.1.7.3. Ультразвуковое исследование сердечно-сосудистой системы (сумма строк 33.7.3 + 41.7.3 + 49.7.3)</w:t>
            </w:r>
          </w:p>
        </w:tc>
        <w:tc>
          <w:tcPr>
            <w:tcW w:w="851" w:type="dxa"/>
            <w:tcBorders>
              <w:top w:val="single" w:sz="4" w:space="0" w:color="000000"/>
              <w:left w:val="single" w:sz="4" w:space="0" w:color="000000"/>
              <w:bottom w:val="single" w:sz="4" w:space="0" w:color="000000"/>
              <w:right w:val="single" w:sz="4" w:space="0" w:color="000000"/>
            </w:tcBorders>
            <w:vAlign w:val="center"/>
          </w:tcPr>
          <w:p w14:paraId="7D4F3687" w14:textId="77777777" w:rsidR="00F423EB" w:rsidRDefault="00F423EB" w:rsidP="00F423EB">
            <w:pPr>
              <w:rPr>
                <w:rFonts w:ascii="Times New Roman" w:hAnsi="Times New Roman"/>
                <w:sz w:val="20"/>
              </w:rPr>
            </w:pPr>
            <w:r>
              <w:rPr>
                <w:rFonts w:ascii="Times New Roman" w:hAnsi="Times New Roman"/>
                <w:sz w:val="20"/>
              </w:rPr>
              <w:t>23.7.3</w:t>
            </w:r>
          </w:p>
        </w:tc>
        <w:tc>
          <w:tcPr>
            <w:tcW w:w="1700" w:type="dxa"/>
            <w:tcBorders>
              <w:top w:val="single" w:sz="4" w:space="0" w:color="000000"/>
              <w:left w:val="single" w:sz="4" w:space="0" w:color="000000"/>
              <w:bottom w:val="single" w:sz="4" w:space="0" w:color="000000"/>
              <w:right w:val="single" w:sz="4" w:space="0" w:color="000000"/>
            </w:tcBorders>
            <w:vAlign w:val="center"/>
          </w:tcPr>
          <w:p w14:paraId="62EBC4A3"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9E39B20" w14:textId="77777777" w:rsidR="00F423EB" w:rsidRDefault="00F423EB" w:rsidP="00F423EB">
            <w:pPr>
              <w:jc w:val="center"/>
              <w:rPr>
                <w:rFonts w:ascii="Times New Roman" w:hAnsi="Times New Roman"/>
                <w:sz w:val="20"/>
              </w:rPr>
            </w:pPr>
            <w:r>
              <w:rPr>
                <w:rFonts w:ascii="Times New Roman" w:hAnsi="Times New Roman"/>
                <w:sz w:val="20"/>
              </w:rPr>
              <w:t>0,122408</w:t>
            </w:r>
          </w:p>
        </w:tc>
        <w:tc>
          <w:tcPr>
            <w:tcW w:w="1567" w:type="dxa"/>
            <w:tcBorders>
              <w:top w:val="single" w:sz="4" w:space="0" w:color="000000"/>
              <w:left w:val="single" w:sz="4" w:space="0" w:color="000000"/>
              <w:bottom w:val="single" w:sz="4" w:space="0" w:color="000000"/>
              <w:right w:val="single" w:sz="4" w:space="0" w:color="000000"/>
            </w:tcBorders>
            <w:vAlign w:val="center"/>
          </w:tcPr>
          <w:p w14:paraId="7BC2E267" w14:textId="77777777" w:rsidR="00F423EB" w:rsidRDefault="00F423EB" w:rsidP="00F423EB">
            <w:pPr>
              <w:jc w:val="center"/>
              <w:rPr>
                <w:rFonts w:ascii="Times New Roman" w:hAnsi="Times New Roman"/>
                <w:sz w:val="20"/>
              </w:rPr>
            </w:pPr>
            <w:r>
              <w:rPr>
                <w:rFonts w:ascii="Times New Roman" w:hAnsi="Times New Roman"/>
                <w:sz w:val="20"/>
              </w:rPr>
              <w:t>961,8</w:t>
            </w:r>
          </w:p>
        </w:tc>
        <w:tc>
          <w:tcPr>
            <w:tcW w:w="701" w:type="dxa"/>
            <w:tcBorders>
              <w:top w:val="single" w:sz="4" w:space="0" w:color="000000"/>
              <w:left w:val="single" w:sz="4" w:space="0" w:color="000000"/>
              <w:bottom w:val="single" w:sz="4" w:space="0" w:color="000000"/>
              <w:right w:val="single" w:sz="4" w:space="0" w:color="000000"/>
            </w:tcBorders>
            <w:vAlign w:val="center"/>
          </w:tcPr>
          <w:p w14:paraId="7E748A1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7E1A9BB" w14:textId="77777777" w:rsidR="00F423EB" w:rsidRDefault="00F423EB" w:rsidP="00F423EB">
            <w:pPr>
              <w:jc w:val="center"/>
              <w:rPr>
                <w:rFonts w:ascii="Times New Roman" w:hAnsi="Times New Roman"/>
                <w:sz w:val="20"/>
              </w:rPr>
            </w:pPr>
            <w:r>
              <w:rPr>
                <w:rFonts w:ascii="Times New Roman" w:hAnsi="Times New Roman"/>
                <w:sz w:val="20"/>
              </w:rPr>
              <w:t>117,7</w:t>
            </w:r>
          </w:p>
        </w:tc>
        <w:tc>
          <w:tcPr>
            <w:tcW w:w="696" w:type="dxa"/>
            <w:tcBorders>
              <w:top w:val="single" w:sz="4" w:space="0" w:color="000000"/>
              <w:left w:val="single" w:sz="4" w:space="0" w:color="000000"/>
              <w:bottom w:val="single" w:sz="4" w:space="0" w:color="000000"/>
              <w:right w:val="single" w:sz="4" w:space="0" w:color="000000"/>
            </w:tcBorders>
            <w:vAlign w:val="center"/>
          </w:tcPr>
          <w:p w14:paraId="07395902"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E184EAF" w14:textId="77777777" w:rsidR="00F423EB" w:rsidRDefault="00F423EB" w:rsidP="00F423EB">
            <w:pPr>
              <w:jc w:val="center"/>
              <w:rPr>
                <w:rFonts w:ascii="Times New Roman" w:hAnsi="Times New Roman"/>
                <w:sz w:val="20"/>
              </w:rPr>
            </w:pPr>
            <w:r>
              <w:rPr>
                <w:rFonts w:ascii="Times New Roman" w:hAnsi="Times New Roman"/>
                <w:sz w:val="20"/>
              </w:rPr>
              <w:t>278 552,5</w:t>
            </w:r>
          </w:p>
        </w:tc>
        <w:tc>
          <w:tcPr>
            <w:tcW w:w="567" w:type="dxa"/>
            <w:tcBorders>
              <w:top w:val="single" w:sz="4" w:space="0" w:color="000000"/>
              <w:left w:val="single" w:sz="4" w:space="0" w:color="000000"/>
              <w:bottom w:val="single" w:sz="4" w:space="0" w:color="000000"/>
              <w:right w:val="single" w:sz="4" w:space="0" w:color="000000"/>
            </w:tcBorders>
            <w:vAlign w:val="center"/>
          </w:tcPr>
          <w:p w14:paraId="458F68D0"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53B2767D" w14:textId="77777777" w:rsidTr="004A0E1C">
        <w:trPr>
          <w:trHeight w:val="398"/>
        </w:trPr>
        <w:tc>
          <w:tcPr>
            <w:tcW w:w="5249" w:type="dxa"/>
            <w:tcBorders>
              <w:top w:val="single" w:sz="4" w:space="0" w:color="000000"/>
              <w:left w:val="single" w:sz="4" w:space="0" w:color="000000"/>
              <w:bottom w:val="single" w:sz="4" w:space="0" w:color="000000"/>
              <w:right w:val="single" w:sz="4" w:space="0" w:color="000000"/>
            </w:tcBorders>
            <w:vAlign w:val="center"/>
          </w:tcPr>
          <w:p w14:paraId="1A2443FA" w14:textId="77777777" w:rsidR="00F423EB" w:rsidRDefault="00F423EB" w:rsidP="00F423EB">
            <w:pPr>
              <w:rPr>
                <w:rFonts w:ascii="Times New Roman" w:hAnsi="Times New Roman"/>
                <w:sz w:val="20"/>
              </w:rPr>
            </w:pPr>
            <w:r>
              <w:rPr>
                <w:rFonts w:ascii="Times New Roman" w:hAnsi="Times New Roman"/>
                <w:sz w:val="20"/>
              </w:rPr>
              <w:t>2.1.7.4. Эндоскопическое диагностическое исследование (сумма строк 33.7.4 + 41.7.4 + 49.7.4)</w:t>
            </w:r>
          </w:p>
        </w:tc>
        <w:tc>
          <w:tcPr>
            <w:tcW w:w="851" w:type="dxa"/>
            <w:tcBorders>
              <w:top w:val="single" w:sz="4" w:space="0" w:color="000000"/>
              <w:left w:val="single" w:sz="4" w:space="0" w:color="000000"/>
              <w:bottom w:val="single" w:sz="4" w:space="0" w:color="000000"/>
              <w:right w:val="single" w:sz="4" w:space="0" w:color="000000"/>
            </w:tcBorders>
            <w:vAlign w:val="center"/>
          </w:tcPr>
          <w:p w14:paraId="7C50990C" w14:textId="77777777" w:rsidR="00F423EB" w:rsidRDefault="00F423EB" w:rsidP="00F423EB">
            <w:pPr>
              <w:rPr>
                <w:rFonts w:ascii="Times New Roman" w:hAnsi="Times New Roman"/>
                <w:sz w:val="20"/>
              </w:rPr>
            </w:pPr>
            <w:r>
              <w:rPr>
                <w:rFonts w:ascii="Times New Roman" w:hAnsi="Times New Roman"/>
                <w:sz w:val="20"/>
              </w:rPr>
              <w:t>23.7.4</w:t>
            </w:r>
          </w:p>
        </w:tc>
        <w:tc>
          <w:tcPr>
            <w:tcW w:w="1700" w:type="dxa"/>
            <w:tcBorders>
              <w:top w:val="single" w:sz="4" w:space="0" w:color="000000"/>
              <w:left w:val="single" w:sz="4" w:space="0" w:color="000000"/>
              <w:bottom w:val="single" w:sz="4" w:space="0" w:color="000000"/>
              <w:right w:val="single" w:sz="4" w:space="0" w:color="000000"/>
            </w:tcBorders>
            <w:vAlign w:val="center"/>
          </w:tcPr>
          <w:p w14:paraId="3B0C4949"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1644CF6" w14:textId="77777777" w:rsidR="00F423EB" w:rsidRDefault="00F423EB" w:rsidP="00F423EB">
            <w:pPr>
              <w:jc w:val="center"/>
              <w:rPr>
                <w:rFonts w:ascii="Times New Roman" w:hAnsi="Times New Roman"/>
                <w:sz w:val="20"/>
              </w:rPr>
            </w:pPr>
            <w:r>
              <w:rPr>
                <w:rFonts w:ascii="Times New Roman" w:hAnsi="Times New Roman"/>
                <w:sz w:val="20"/>
              </w:rPr>
              <w:t>0,03537</w:t>
            </w:r>
          </w:p>
        </w:tc>
        <w:tc>
          <w:tcPr>
            <w:tcW w:w="1567" w:type="dxa"/>
            <w:tcBorders>
              <w:top w:val="single" w:sz="4" w:space="0" w:color="000000"/>
              <w:left w:val="single" w:sz="4" w:space="0" w:color="000000"/>
              <w:bottom w:val="single" w:sz="4" w:space="0" w:color="000000"/>
              <w:right w:val="single" w:sz="4" w:space="0" w:color="000000"/>
            </w:tcBorders>
            <w:vAlign w:val="center"/>
          </w:tcPr>
          <w:p w14:paraId="5FE9523B" w14:textId="77777777" w:rsidR="00F423EB" w:rsidRDefault="00F423EB" w:rsidP="00F423EB">
            <w:pPr>
              <w:jc w:val="center"/>
              <w:rPr>
                <w:rFonts w:ascii="Times New Roman" w:hAnsi="Times New Roman"/>
                <w:sz w:val="20"/>
              </w:rPr>
            </w:pPr>
            <w:r>
              <w:rPr>
                <w:rFonts w:ascii="Times New Roman" w:hAnsi="Times New Roman"/>
                <w:sz w:val="20"/>
              </w:rPr>
              <w:t>1 763,6</w:t>
            </w:r>
          </w:p>
        </w:tc>
        <w:tc>
          <w:tcPr>
            <w:tcW w:w="701" w:type="dxa"/>
            <w:tcBorders>
              <w:top w:val="single" w:sz="4" w:space="0" w:color="000000"/>
              <w:left w:val="single" w:sz="4" w:space="0" w:color="000000"/>
              <w:bottom w:val="single" w:sz="4" w:space="0" w:color="000000"/>
              <w:right w:val="single" w:sz="4" w:space="0" w:color="000000"/>
            </w:tcBorders>
            <w:vAlign w:val="center"/>
          </w:tcPr>
          <w:p w14:paraId="15048B9C"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A6CA1E8" w14:textId="77777777" w:rsidR="00F423EB" w:rsidRDefault="00F423EB" w:rsidP="00F423EB">
            <w:pPr>
              <w:jc w:val="center"/>
              <w:rPr>
                <w:rFonts w:ascii="Times New Roman" w:hAnsi="Times New Roman"/>
                <w:sz w:val="20"/>
              </w:rPr>
            </w:pPr>
            <w:r>
              <w:rPr>
                <w:rFonts w:ascii="Times New Roman" w:hAnsi="Times New Roman"/>
                <w:sz w:val="20"/>
              </w:rPr>
              <w:t>62,4</w:t>
            </w:r>
          </w:p>
        </w:tc>
        <w:tc>
          <w:tcPr>
            <w:tcW w:w="696" w:type="dxa"/>
            <w:tcBorders>
              <w:top w:val="single" w:sz="4" w:space="0" w:color="000000"/>
              <w:left w:val="single" w:sz="4" w:space="0" w:color="000000"/>
              <w:bottom w:val="single" w:sz="4" w:space="0" w:color="000000"/>
              <w:right w:val="single" w:sz="4" w:space="0" w:color="000000"/>
            </w:tcBorders>
            <w:vAlign w:val="center"/>
          </w:tcPr>
          <w:p w14:paraId="648C30FF"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140A02B" w14:textId="77777777" w:rsidR="00F423EB" w:rsidRDefault="00F423EB" w:rsidP="00F423EB">
            <w:pPr>
              <w:jc w:val="center"/>
              <w:rPr>
                <w:rFonts w:ascii="Times New Roman" w:hAnsi="Times New Roman"/>
                <w:sz w:val="20"/>
              </w:rPr>
            </w:pPr>
            <w:r>
              <w:rPr>
                <w:rFonts w:ascii="Times New Roman" w:hAnsi="Times New Roman"/>
                <w:sz w:val="20"/>
              </w:rPr>
              <w:t>147 586,9</w:t>
            </w:r>
          </w:p>
        </w:tc>
        <w:tc>
          <w:tcPr>
            <w:tcW w:w="567" w:type="dxa"/>
            <w:tcBorders>
              <w:top w:val="single" w:sz="4" w:space="0" w:color="000000"/>
              <w:left w:val="single" w:sz="4" w:space="0" w:color="000000"/>
              <w:bottom w:val="single" w:sz="4" w:space="0" w:color="000000"/>
              <w:right w:val="single" w:sz="4" w:space="0" w:color="000000"/>
            </w:tcBorders>
            <w:vAlign w:val="center"/>
          </w:tcPr>
          <w:p w14:paraId="574D8349"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10C85FF5" w14:textId="77777777" w:rsidTr="004A0E1C">
        <w:trPr>
          <w:trHeight w:val="537"/>
        </w:trPr>
        <w:tc>
          <w:tcPr>
            <w:tcW w:w="5249" w:type="dxa"/>
            <w:tcBorders>
              <w:top w:val="single" w:sz="4" w:space="0" w:color="000000"/>
              <w:left w:val="single" w:sz="4" w:space="0" w:color="000000"/>
              <w:bottom w:val="single" w:sz="4" w:space="0" w:color="000000"/>
              <w:right w:val="single" w:sz="4" w:space="0" w:color="000000"/>
            </w:tcBorders>
            <w:vAlign w:val="center"/>
          </w:tcPr>
          <w:p w14:paraId="007873A1" w14:textId="77777777" w:rsidR="00F423EB" w:rsidRDefault="00F423EB" w:rsidP="00F423EB">
            <w:pPr>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 (сумма строк 33.7.5 + 41.7.5 + 49.7.5)</w:t>
            </w:r>
          </w:p>
        </w:tc>
        <w:tc>
          <w:tcPr>
            <w:tcW w:w="851" w:type="dxa"/>
            <w:tcBorders>
              <w:top w:val="single" w:sz="4" w:space="0" w:color="000000"/>
              <w:left w:val="single" w:sz="4" w:space="0" w:color="000000"/>
              <w:bottom w:val="single" w:sz="4" w:space="0" w:color="000000"/>
              <w:right w:val="single" w:sz="4" w:space="0" w:color="000000"/>
            </w:tcBorders>
            <w:vAlign w:val="center"/>
          </w:tcPr>
          <w:p w14:paraId="27F88F47" w14:textId="77777777" w:rsidR="00F423EB" w:rsidRDefault="00F423EB" w:rsidP="00F423EB">
            <w:pPr>
              <w:rPr>
                <w:rFonts w:ascii="Times New Roman" w:hAnsi="Times New Roman"/>
                <w:sz w:val="20"/>
              </w:rPr>
            </w:pPr>
            <w:r>
              <w:rPr>
                <w:rFonts w:ascii="Times New Roman" w:hAnsi="Times New Roman"/>
                <w:sz w:val="20"/>
              </w:rPr>
              <w:t>23.7.5</w:t>
            </w:r>
          </w:p>
        </w:tc>
        <w:tc>
          <w:tcPr>
            <w:tcW w:w="1700" w:type="dxa"/>
            <w:tcBorders>
              <w:top w:val="single" w:sz="4" w:space="0" w:color="000000"/>
              <w:left w:val="single" w:sz="4" w:space="0" w:color="000000"/>
              <w:bottom w:val="single" w:sz="4" w:space="0" w:color="000000"/>
              <w:right w:val="single" w:sz="4" w:space="0" w:color="000000"/>
            </w:tcBorders>
            <w:vAlign w:val="center"/>
          </w:tcPr>
          <w:p w14:paraId="059D5B95"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0CF185F" w14:textId="77777777" w:rsidR="00F423EB" w:rsidRDefault="00F423EB" w:rsidP="00F423EB">
            <w:pPr>
              <w:jc w:val="center"/>
              <w:rPr>
                <w:rFonts w:ascii="Times New Roman" w:hAnsi="Times New Roman"/>
                <w:sz w:val="20"/>
              </w:rPr>
            </w:pPr>
            <w:r>
              <w:rPr>
                <w:rFonts w:ascii="Times New Roman" w:hAnsi="Times New Roman"/>
                <w:sz w:val="20"/>
              </w:rPr>
              <w:t>0,001492</w:t>
            </w:r>
          </w:p>
        </w:tc>
        <w:tc>
          <w:tcPr>
            <w:tcW w:w="1567" w:type="dxa"/>
            <w:tcBorders>
              <w:top w:val="single" w:sz="4" w:space="0" w:color="000000"/>
              <w:left w:val="single" w:sz="4" w:space="0" w:color="000000"/>
              <w:bottom w:val="single" w:sz="4" w:space="0" w:color="000000"/>
              <w:right w:val="single" w:sz="4" w:space="0" w:color="000000"/>
            </w:tcBorders>
            <w:vAlign w:val="center"/>
          </w:tcPr>
          <w:p w14:paraId="23E696F1" w14:textId="77777777" w:rsidR="00F423EB" w:rsidRDefault="00F423EB" w:rsidP="00F423EB">
            <w:pPr>
              <w:jc w:val="center"/>
              <w:rPr>
                <w:rFonts w:ascii="Times New Roman" w:hAnsi="Times New Roman"/>
                <w:sz w:val="20"/>
              </w:rPr>
            </w:pPr>
            <w:r>
              <w:rPr>
                <w:rFonts w:ascii="Times New Roman" w:hAnsi="Times New Roman"/>
                <w:sz w:val="20"/>
              </w:rPr>
              <w:t>13 864,2</w:t>
            </w:r>
          </w:p>
        </w:tc>
        <w:tc>
          <w:tcPr>
            <w:tcW w:w="701" w:type="dxa"/>
            <w:tcBorders>
              <w:top w:val="single" w:sz="4" w:space="0" w:color="000000"/>
              <w:left w:val="single" w:sz="4" w:space="0" w:color="000000"/>
              <w:bottom w:val="single" w:sz="4" w:space="0" w:color="000000"/>
              <w:right w:val="single" w:sz="4" w:space="0" w:color="000000"/>
            </w:tcBorders>
            <w:vAlign w:val="center"/>
          </w:tcPr>
          <w:p w14:paraId="6039740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7242CE6" w14:textId="77777777" w:rsidR="00F423EB" w:rsidRDefault="00F423EB" w:rsidP="00F423EB">
            <w:pPr>
              <w:jc w:val="center"/>
              <w:rPr>
                <w:rFonts w:ascii="Times New Roman" w:hAnsi="Times New Roman"/>
                <w:sz w:val="20"/>
              </w:rPr>
            </w:pPr>
            <w:r>
              <w:rPr>
                <w:rFonts w:ascii="Times New Roman" w:hAnsi="Times New Roman"/>
                <w:sz w:val="20"/>
              </w:rPr>
              <w:t>20,7</w:t>
            </w:r>
          </w:p>
        </w:tc>
        <w:tc>
          <w:tcPr>
            <w:tcW w:w="696" w:type="dxa"/>
            <w:tcBorders>
              <w:top w:val="single" w:sz="4" w:space="0" w:color="000000"/>
              <w:left w:val="single" w:sz="4" w:space="0" w:color="000000"/>
              <w:bottom w:val="single" w:sz="4" w:space="0" w:color="000000"/>
              <w:right w:val="single" w:sz="4" w:space="0" w:color="000000"/>
            </w:tcBorders>
            <w:vAlign w:val="center"/>
          </w:tcPr>
          <w:p w14:paraId="61DB218F"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EA35905" w14:textId="77777777" w:rsidR="00F423EB" w:rsidRDefault="00F423EB" w:rsidP="00F423EB">
            <w:pPr>
              <w:jc w:val="center"/>
              <w:rPr>
                <w:rFonts w:ascii="Times New Roman" w:hAnsi="Times New Roman"/>
                <w:sz w:val="20"/>
              </w:rPr>
            </w:pPr>
            <w:r>
              <w:rPr>
                <w:rFonts w:ascii="Times New Roman" w:hAnsi="Times New Roman"/>
                <w:sz w:val="20"/>
              </w:rPr>
              <w:t>48 941,4</w:t>
            </w:r>
          </w:p>
        </w:tc>
        <w:tc>
          <w:tcPr>
            <w:tcW w:w="567" w:type="dxa"/>
            <w:tcBorders>
              <w:top w:val="single" w:sz="4" w:space="0" w:color="000000"/>
              <w:left w:val="single" w:sz="4" w:space="0" w:color="000000"/>
              <w:bottom w:val="single" w:sz="4" w:space="0" w:color="000000"/>
              <w:right w:val="single" w:sz="4" w:space="0" w:color="000000"/>
            </w:tcBorders>
            <w:vAlign w:val="center"/>
          </w:tcPr>
          <w:p w14:paraId="4B9AE823"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2DBECD23" w14:textId="77777777" w:rsidTr="004A0E1C">
        <w:trPr>
          <w:trHeight w:val="1290"/>
        </w:trPr>
        <w:tc>
          <w:tcPr>
            <w:tcW w:w="5249" w:type="dxa"/>
            <w:tcBorders>
              <w:top w:val="single" w:sz="4" w:space="0" w:color="000000"/>
              <w:left w:val="single" w:sz="4" w:space="0" w:color="000000"/>
              <w:bottom w:val="single" w:sz="4" w:space="0" w:color="000000"/>
              <w:right w:val="single" w:sz="4" w:space="0" w:color="000000"/>
            </w:tcBorders>
            <w:vAlign w:val="center"/>
          </w:tcPr>
          <w:p w14:paraId="7215FA4A" w14:textId="77777777" w:rsidR="00F423EB" w:rsidRDefault="00F423EB" w:rsidP="00F423EB">
            <w:pPr>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51" w:type="dxa"/>
            <w:tcBorders>
              <w:top w:val="single" w:sz="4" w:space="0" w:color="000000"/>
              <w:left w:val="single" w:sz="4" w:space="0" w:color="000000"/>
              <w:bottom w:val="single" w:sz="4" w:space="0" w:color="000000"/>
              <w:right w:val="single" w:sz="4" w:space="0" w:color="000000"/>
            </w:tcBorders>
            <w:vAlign w:val="center"/>
          </w:tcPr>
          <w:p w14:paraId="502FE33D" w14:textId="77777777" w:rsidR="00F423EB" w:rsidRDefault="00F423EB" w:rsidP="00F423EB">
            <w:pPr>
              <w:rPr>
                <w:rFonts w:ascii="Times New Roman" w:hAnsi="Times New Roman"/>
                <w:sz w:val="20"/>
              </w:rPr>
            </w:pPr>
            <w:r>
              <w:rPr>
                <w:rFonts w:ascii="Times New Roman" w:hAnsi="Times New Roman"/>
                <w:sz w:val="20"/>
              </w:rPr>
              <w:t>23.7.6</w:t>
            </w:r>
          </w:p>
        </w:tc>
        <w:tc>
          <w:tcPr>
            <w:tcW w:w="1700" w:type="dxa"/>
            <w:tcBorders>
              <w:top w:val="single" w:sz="4" w:space="0" w:color="000000"/>
              <w:left w:val="single" w:sz="4" w:space="0" w:color="000000"/>
              <w:bottom w:val="single" w:sz="4" w:space="0" w:color="000000"/>
              <w:right w:val="single" w:sz="4" w:space="0" w:color="000000"/>
            </w:tcBorders>
            <w:vAlign w:val="center"/>
          </w:tcPr>
          <w:p w14:paraId="582D8CD3"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680698B" w14:textId="77777777" w:rsidR="00F423EB" w:rsidRDefault="00F423EB" w:rsidP="00F423EB">
            <w:pPr>
              <w:jc w:val="center"/>
              <w:rPr>
                <w:rFonts w:ascii="Times New Roman" w:hAnsi="Times New Roman"/>
                <w:sz w:val="20"/>
              </w:rPr>
            </w:pPr>
            <w:r>
              <w:rPr>
                <w:rFonts w:ascii="Times New Roman" w:hAnsi="Times New Roman"/>
                <w:sz w:val="20"/>
              </w:rPr>
              <w:t>0,027103</w:t>
            </w:r>
          </w:p>
        </w:tc>
        <w:tc>
          <w:tcPr>
            <w:tcW w:w="1567" w:type="dxa"/>
            <w:tcBorders>
              <w:top w:val="single" w:sz="4" w:space="0" w:color="000000"/>
              <w:left w:val="single" w:sz="4" w:space="0" w:color="000000"/>
              <w:bottom w:val="single" w:sz="4" w:space="0" w:color="000000"/>
              <w:right w:val="single" w:sz="4" w:space="0" w:color="000000"/>
            </w:tcBorders>
            <w:vAlign w:val="center"/>
          </w:tcPr>
          <w:p w14:paraId="675DF31A" w14:textId="77777777" w:rsidR="00F423EB" w:rsidRDefault="00F423EB" w:rsidP="00F423EB">
            <w:pPr>
              <w:jc w:val="center"/>
              <w:rPr>
                <w:rFonts w:ascii="Times New Roman" w:hAnsi="Times New Roman"/>
                <w:sz w:val="20"/>
              </w:rPr>
            </w:pPr>
            <w:r>
              <w:rPr>
                <w:rFonts w:ascii="Times New Roman" w:hAnsi="Times New Roman"/>
                <w:sz w:val="20"/>
              </w:rPr>
              <w:t>3 419,1</w:t>
            </w:r>
          </w:p>
        </w:tc>
        <w:tc>
          <w:tcPr>
            <w:tcW w:w="701" w:type="dxa"/>
            <w:tcBorders>
              <w:top w:val="single" w:sz="4" w:space="0" w:color="000000"/>
              <w:left w:val="single" w:sz="4" w:space="0" w:color="000000"/>
              <w:bottom w:val="single" w:sz="4" w:space="0" w:color="000000"/>
              <w:right w:val="single" w:sz="4" w:space="0" w:color="000000"/>
            </w:tcBorders>
            <w:vAlign w:val="center"/>
          </w:tcPr>
          <w:p w14:paraId="1A442515"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34F5B0A" w14:textId="77777777" w:rsidR="00F423EB" w:rsidRDefault="00F423EB" w:rsidP="00F423EB">
            <w:pPr>
              <w:jc w:val="center"/>
              <w:rPr>
                <w:rFonts w:ascii="Times New Roman" w:hAnsi="Times New Roman"/>
                <w:sz w:val="20"/>
              </w:rPr>
            </w:pPr>
            <w:r>
              <w:rPr>
                <w:rFonts w:ascii="Times New Roman" w:hAnsi="Times New Roman"/>
                <w:sz w:val="20"/>
              </w:rPr>
              <w:t>92,7</w:t>
            </w:r>
          </w:p>
        </w:tc>
        <w:tc>
          <w:tcPr>
            <w:tcW w:w="696" w:type="dxa"/>
            <w:tcBorders>
              <w:top w:val="single" w:sz="4" w:space="0" w:color="000000"/>
              <w:left w:val="single" w:sz="4" w:space="0" w:color="000000"/>
              <w:bottom w:val="single" w:sz="4" w:space="0" w:color="000000"/>
              <w:right w:val="single" w:sz="4" w:space="0" w:color="000000"/>
            </w:tcBorders>
            <w:vAlign w:val="center"/>
          </w:tcPr>
          <w:p w14:paraId="56646240"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41A265C" w14:textId="77777777" w:rsidR="00F423EB" w:rsidRDefault="00F423EB" w:rsidP="00F423EB">
            <w:pPr>
              <w:jc w:val="center"/>
              <w:rPr>
                <w:rFonts w:ascii="Times New Roman" w:hAnsi="Times New Roman"/>
                <w:sz w:val="20"/>
              </w:rPr>
            </w:pPr>
            <w:r>
              <w:rPr>
                <w:rFonts w:ascii="Times New Roman" w:hAnsi="Times New Roman"/>
                <w:sz w:val="20"/>
              </w:rPr>
              <w:t>219 251,1</w:t>
            </w:r>
          </w:p>
        </w:tc>
        <w:tc>
          <w:tcPr>
            <w:tcW w:w="567" w:type="dxa"/>
            <w:tcBorders>
              <w:top w:val="single" w:sz="4" w:space="0" w:color="000000"/>
              <w:left w:val="single" w:sz="4" w:space="0" w:color="000000"/>
              <w:bottom w:val="single" w:sz="4" w:space="0" w:color="000000"/>
              <w:right w:val="single" w:sz="4" w:space="0" w:color="000000"/>
            </w:tcBorders>
            <w:vAlign w:val="center"/>
          </w:tcPr>
          <w:p w14:paraId="5A3E93F4"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72EE3EC0"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BD074DC" w14:textId="77777777" w:rsidR="00F423EB" w:rsidRDefault="00F423EB" w:rsidP="00F423EB">
            <w:pPr>
              <w:rPr>
                <w:rFonts w:ascii="Times New Roman" w:hAnsi="Times New Roman"/>
                <w:sz w:val="20"/>
              </w:rPr>
            </w:pPr>
            <w:r>
              <w:rPr>
                <w:rFonts w:ascii="Times New Roman" w:hAnsi="Times New Roman"/>
                <w:sz w:val="20"/>
              </w:rPr>
              <w:t>2.1.7.7. ПЭТ – КТ (сумма строк 33.7.7 + 41.7.7 + 49.7.7)</w:t>
            </w:r>
          </w:p>
        </w:tc>
        <w:tc>
          <w:tcPr>
            <w:tcW w:w="851" w:type="dxa"/>
            <w:tcBorders>
              <w:top w:val="single" w:sz="4" w:space="0" w:color="000000"/>
              <w:left w:val="single" w:sz="4" w:space="0" w:color="000000"/>
              <w:bottom w:val="single" w:sz="4" w:space="0" w:color="000000"/>
              <w:right w:val="single" w:sz="4" w:space="0" w:color="000000"/>
            </w:tcBorders>
            <w:vAlign w:val="center"/>
          </w:tcPr>
          <w:p w14:paraId="571FD7CA" w14:textId="77777777" w:rsidR="00F423EB" w:rsidRDefault="00F423EB" w:rsidP="00F423EB">
            <w:pPr>
              <w:rPr>
                <w:rFonts w:ascii="Times New Roman" w:hAnsi="Times New Roman"/>
                <w:sz w:val="20"/>
              </w:rPr>
            </w:pPr>
            <w:r>
              <w:rPr>
                <w:rFonts w:ascii="Times New Roman" w:hAnsi="Times New Roman"/>
                <w:sz w:val="20"/>
              </w:rPr>
              <w:t>23.7.7</w:t>
            </w:r>
          </w:p>
        </w:tc>
        <w:tc>
          <w:tcPr>
            <w:tcW w:w="1700" w:type="dxa"/>
            <w:tcBorders>
              <w:top w:val="single" w:sz="4" w:space="0" w:color="000000"/>
              <w:left w:val="single" w:sz="4" w:space="0" w:color="000000"/>
              <w:bottom w:val="single" w:sz="4" w:space="0" w:color="000000"/>
              <w:right w:val="single" w:sz="4" w:space="0" w:color="000000"/>
            </w:tcBorders>
            <w:vAlign w:val="center"/>
          </w:tcPr>
          <w:p w14:paraId="7BA63F3D"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3D505B7" w14:textId="77777777" w:rsidR="00F423EB" w:rsidRDefault="00F423EB" w:rsidP="00F423EB">
            <w:pPr>
              <w:jc w:val="center"/>
              <w:rPr>
                <w:rFonts w:ascii="Times New Roman" w:hAnsi="Times New Roman"/>
                <w:sz w:val="20"/>
              </w:rPr>
            </w:pPr>
            <w:r>
              <w:rPr>
                <w:rFonts w:ascii="Times New Roman" w:hAnsi="Times New Roman"/>
                <w:sz w:val="20"/>
              </w:rPr>
              <w:t>0,002141</w:t>
            </w:r>
          </w:p>
        </w:tc>
        <w:tc>
          <w:tcPr>
            <w:tcW w:w="1567" w:type="dxa"/>
            <w:tcBorders>
              <w:top w:val="single" w:sz="4" w:space="0" w:color="000000"/>
              <w:left w:val="single" w:sz="4" w:space="0" w:color="000000"/>
              <w:bottom w:val="single" w:sz="4" w:space="0" w:color="000000"/>
              <w:right w:val="single" w:sz="4" w:space="0" w:color="000000"/>
            </w:tcBorders>
            <w:vAlign w:val="center"/>
          </w:tcPr>
          <w:p w14:paraId="0E490F61" w14:textId="77777777" w:rsidR="00F423EB" w:rsidRDefault="00F423EB" w:rsidP="00F423EB">
            <w:pPr>
              <w:jc w:val="center"/>
              <w:rPr>
                <w:rFonts w:ascii="Times New Roman" w:hAnsi="Times New Roman"/>
                <w:sz w:val="20"/>
              </w:rPr>
            </w:pPr>
            <w:r>
              <w:rPr>
                <w:rFonts w:ascii="Times New Roman" w:hAnsi="Times New Roman"/>
                <w:sz w:val="20"/>
              </w:rPr>
              <w:t>44 927,5</w:t>
            </w:r>
          </w:p>
        </w:tc>
        <w:tc>
          <w:tcPr>
            <w:tcW w:w="701" w:type="dxa"/>
            <w:tcBorders>
              <w:top w:val="single" w:sz="4" w:space="0" w:color="000000"/>
              <w:left w:val="single" w:sz="4" w:space="0" w:color="000000"/>
              <w:bottom w:val="single" w:sz="4" w:space="0" w:color="000000"/>
              <w:right w:val="single" w:sz="4" w:space="0" w:color="000000"/>
            </w:tcBorders>
            <w:vAlign w:val="center"/>
          </w:tcPr>
          <w:p w14:paraId="23DFC42C"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A758DD8" w14:textId="77777777" w:rsidR="00F423EB" w:rsidRDefault="00F423EB" w:rsidP="00F423EB">
            <w:pPr>
              <w:jc w:val="center"/>
              <w:rPr>
                <w:rFonts w:ascii="Times New Roman" w:hAnsi="Times New Roman"/>
                <w:sz w:val="20"/>
              </w:rPr>
            </w:pPr>
            <w:r>
              <w:rPr>
                <w:rFonts w:ascii="Times New Roman" w:hAnsi="Times New Roman"/>
                <w:sz w:val="20"/>
              </w:rPr>
              <w:t>96,2</w:t>
            </w:r>
          </w:p>
        </w:tc>
        <w:tc>
          <w:tcPr>
            <w:tcW w:w="696" w:type="dxa"/>
            <w:tcBorders>
              <w:top w:val="single" w:sz="4" w:space="0" w:color="000000"/>
              <w:left w:val="single" w:sz="4" w:space="0" w:color="000000"/>
              <w:bottom w:val="single" w:sz="4" w:space="0" w:color="000000"/>
              <w:right w:val="single" w:sz="4" w:space="0" w:color="000000"/>
            </w:tcBorders>
            <w:vAlign w:val="center"/>
          </w:tcPr>
          <w:p w14:paraId="6ACF8AB5"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7092988" w14:textId="77777777" w:rsidR="00F423EB" w:rsidRDefault="00F423EB" w:rsidP="00F423EB">
            <w:pPr>
              <w:jc w:val="center"/>
              <w:rPr>
                <w:rFonts w:ascii="Times New Roman" w:hAnsi="Times New Roman"/>
                <w:sz w:val="20"/>
              </w:rPr>
            </w:pPr>
            <w:r>
              <w:rPr>
                <w:rFonts w:ascii="Times New Roman" w:hAnsi="Times New Roman"/>
                <w:sz w:val="20"/>
              </w:rPr>
              <w:t>227 583,9</w:t>
            </w:r>
          </w:p>
        </w:tc>
        <w:tc>
          <w:tcPr>
            <w:tcW w:w="567" w:type="dxa"/>
            <w:tcBorders>
              <w:top w:val="single" w:sz="4" w:space="0" w:color="000000"/>
              <w:left w:val="single" w:sz="4" w:space="0" w:color="000000"/>
              <w:bottom w:val="single" w:sz="4" w:space="0" w:color="000000"/>
              <w:right w:val="single" w:sz="4" w:space="0" w:color="000000"/>
            </w:tcBorders>
            <w:vAlign w:val="center"/>
          </w:tcPr>
          <w:p w14:paraId="758B0FE8"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31ABE8AE" w14:textId="77777777" w:rsidTr="004A0E1C">
        <w:trPr>
          <w:trHeight w:val="297"/>
        </w:trPr>
        <w:tc>
          <w:tcPr>
            <w:tcW w:w="5249" w:type="dxa"/>
            <w:tcBorders>
              <w:top w:val="single" w:sz="4" w:space="0" w:color="000000"/>
              <w:left w:val="single" w:sz="4" w:space="0" w:color="000000"/>
              <w:bottom w:val="single" w:sz="4" w:space="0" w:color="000000"/>
              <w:right w:val="single" w:sz="4" w:space="0" w:color="000000"/>
            </w:tcBorders>
            <w:vAlign w:val="center"/>
          </w:tcPr>
          <w:p w14:paraId="38EA352D" w14:textId="77777777" w:rsidR="00F423EB" w:rsidRDefault="00F423EB" w:rsidP="00F423EB">
            <w:pPr>
              <w:rPr>
                <w:rFonts w:ascii="Times New Roman" w:hAnsi="Times New Roman"/>
                <w:sz w:val="20"/>
              </w:rPr>
            </w:pPr>
            <w:r>
              <w:rPr>
                <w:rFonts w:ascii="Times New Roman" w:hAnsi="Times New Roman"/>
                <w:sz w:val="20"/>
              </w:rPr>
              <w:t>2.1.7.8. ОФЭКТ/КТ/сцинтиграфия (сумма строк 33.7.8 + 41.7.8 + 49.7.8)</w:t>
            </w:r>
          </w:p>
        </w:tc>
        <w:tc>
          <w:tcPr>
            <w:tcW w:w="851" w:type="dxa"/>
            <w:tcBorders>
              <w:top w:val="single" w:sz="4" w:space="0" w:color="000000"/>
              <w:left w:val="single" w:sz="4" w:space="0" w:color="000000"/>
              <w:bottom w:val="single" w:sz="4" w:space="0" w:color="000000"/>
              <w:right w:val="single" w:sz="4" w:space="0" w:color="000000"/>
            </w:tcBorders>
            <w:vAlign w:val="center"/>
          </w:tcPr>
          <w:p w14:paraId="0C06C8B5" w14:textId="77777777" w:rsidR="00F423EB" w:rsidRDefault="00F423EB" w:rsidP="00F423EB">
            <w:pPr>
              <w:rPr>
                <w:rFonts w:ascii="Times New Roman" w:hAnsi="Times New Roman"/>
                <w:sz w:val="20"/>
              </w:rPr>
            </w:pPr>
            <w:r>
              <w:rPr>
                <w:rFonts w:ascii="Times New Roman" w:hAnsi="Times New Roman"/>
                <w:sz w:val="20"/>
              </w:rPr>
              <w:t>23.7.8</w:t>
            </w:r>
          </w:p>
        </w:tc>
        <w:tc>
          <w:tcPr>
            <w:tcW w:w="1700" w:type="dxa"/>
            <w:tcBorders>
              <w:top w:val="single" w:sz="4" w:space="0" w:color="000000"/>
              <w:left w:val="single" w:sz="4" w:space="0" w:color="000000"/>
              <w:bottom w:val="single" w:sz="4" w:space="0" w:color="000000"/>
              <w:right w:val="single" w:sz="4" w:space="0" w:color="000000"/>
            </w:tcBorders>
            <w:vAlign w:val="center"/>
          </w:tcPr>
          <w:p w14:paraId="7B4E748F"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BDA839E" w14:textId="77777777" w:rsidR="00F423EB" w:rsidRDefault="00F423EB" w:rsidP="00F423EB">
            <w:pPr>
              <w:jc w:val="center"/>
              <w:rPr>
                <w:rFonts w:ascii="Times New Roman" w:hAnsi="Times New Roman"/>
                <w:sz w:val="20"/>
              </w:rPr>
            </w:pPr>
            <w:r>
              <w:rPr>
                <w:rFonts w:ascii="Times New Roman" w:hAnsi="Times New Roman"/>
                <w:sz w:val="20"/>
              </w:rPr>
              <w:t>0,003997</w:t>
            </w:r>
          </w:p>
        </w:tc>
        <w:tc>
          <w:tcPr>
            <w:tcW w:w="1567" w:type="dxa"/>
            <w:tcBorders>
              <w:top w:val="single" w:sz="4" w:space="0" w:color="000000"/>
              <w:left w:val="single" w:sz="4" w:space="0" w:color="000000"/>
              <w:bottom w:val="single" w:sz="4" w:space="0" w:color="000000"/>
              <w:right w:val="single" w:sz="4" w:space="0" w:color="000000"/>
            </w:tcBorders>
            <w:vAlign w:val="center"/>
          </w:tcPr>
          <w:p w14:paraId="58F80D01" w14:textId="77777777" w:rsidR="00F423EB" w:rsidRDefault="00F423EB" w:rsidP="00F423EB">
            <w:pPr>
              <w:jc w:val="center"/>
              <w:rPr>
                <w:rFonts w:ascii="Times New Roman" w:hAnsi="Times New Roman"/>
                <w:sz w:val="20"/>
              </w:rPr>
            </w:pPr>
            <w:r>
              <w:rPr>
                <w:rFonts w:ascii="Times New Roman" w:hAnsi="Times New Roman"/>
                <w:sz w:val="20"/>
              </w:rPr>
              <w:t>6 300,7</w:t>
            </w:r>
          </w:p>
        </w:tc>
        <w:tc>
          <w:tcPr>
            <w:tcW w:w="701" w:type="dxa"/>
            <w:tcBorders>
              <w:top w:val="single" w:sz="4" w:space="0" w:color="000000"/>
              <w:left w:val="single" w:sz="4" w:space="0" w:color="000000"/>
              <w:bottom w:val="single" w:sz="4" w:space="0" w:color="000000"/>
              <w:right w:val="single" w:sz="4" w:space="0" w:color="000000"/>
            </w:tcBorders>
            <w:vAlign w:val="center"/>
          </w:tcPr>
          <w:p w14:paraId="3F17B994"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C3730EB" w14:textId="77777777" w:rsidR="00F423EB" w:rsidRDefault="00F423EB" w:rsidP="00F423EB">
            <w:pPr>
              <w:jc w:val="center"/>
              <w:rPr>
                <w:rFonts w:ascii="Times New Roman" w:hAnsi="Times New Roman"/>
                <w:sz w:val="20"/>
              </w:rPr>
            </w:pPr>
            <w:r>
              <w:rPr>
                <w:rFonts w:ascii="Times New Roman" w:hAnsi="Times New Roman"/>
                <w:sz w:val="20"/>
              </w:rPr>
              <w:t>25,2</w:t>
            </w:r>
          </w:p>
        </w:tc>
        <w:tc>
          <w:tcPr>
            <w:tcW w:w="696" w:type="dxa"/>
            <w:tcBorders>
              <w:top w:val="single" w:sz="4" w:space="0" w:color="000000"/>
              <w:left w:val="single" w:sz="4" w:space="0" w:color="000000"/>
              <w:bottom w:val="single" w:sz="4" w:space="0" w:color="000000"/>
              <w:right w:val="single" w:sz="4" w:space="0" w:color="000000"/>
            </w:tcBorders>
            <w:vAlign w:val="center"/>
          </w:tcPr>
          <w:p w14:paraId="3C5C6C28"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0AE0AA1" w14:textId="77777777" w:rsidR="00F423EB" w:rsidRDefault="00F423EB" w:rsidP="00F423EB">
            <w:pPr>
              <w:jc w:val="center"/>
              <w:rPr>
                <w:rFonts w:ascii="Times New Roman" w:hAnsi="Times New Roman"/>
                <w:sz w:val="20"/>
              </w:rPr>
            </w:pPr>
            <w:r>
              <w:rPr>
                <w:rFonts w:ascii="Times New Roman" w:hAnsi="Times New Roman"/>
                <w:sz w:val="20"/>
              </w:rPr>
              <w:t>59 584,8</w:t>
            </w:r>
          </w:p>
        </w:tc>
        <w:tc>
          <w:tcPr>
            <w:tcW w:w="567" w:type="dxa"/>
            <w:tcBorders>
              <w:top w:val="single" w:sz="4" w:space="0" w:color="000000"/>
              <w:left w:val="single" w:sz="4" w:space="0" w:color="000000"/>
              <w:bottom w:val="single" w:sz="4" w:space="0" w:color="000000"/>
              <w:right w:val="single" w:sz="4" w:space="0" w:color="000000"/>
            </w:tcBorders>
            <w:vAlign w:val="center"/>
          </w:tcPr>
          <w:p w14:paraId="6FDAA2FE"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4BA12E94" w14:textId="77777777" w:rsidTr="004A0E1C">
        <w:trPr>
          <w:trHeight w:val="531"/>
        </w:trPr>
        <w:tc>
          <w:tcPr>
            <w:tcW w:w="5249" w:type="dxa"/>
            <w:tcBorders>
              <w:top w:val="single" w:sz="4" w:space="0" w:color="000000"/>
              <w:left w:val="single" w:sz="4" w:space="0" w:color="000000"/>
              <w:bottom w:val="single" w:sz="4" w:space="0" w:color="000000"/>
              <w:right w:val="single" w:sz="4" w:space="0" w:color="000000"/>
            </w:tcBorders>
            <w:vAlign w:val="center"/>
          </w:tcPr>
          <w:p w14:paraId="2B0A1F2C" w14:textId="77777777" w:rsidR="00F423EB" w:rsidRDefault="00F423EB" w:rsidP="00F423EB">
            <w:pPr>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 (сумма строк 33.7.9 + 41.7.9 + 49.7.9)</w:t>
            </w:r>
          </w:p>
        </w:tc>
        <w:tc>
          <w:tcPr>
            <w:tcW w:w="851" w:type="dxa"/>
            <w:tcBorders>
              <w:top w:val="single" w:sz="4" w:space="0" w:color="000000"/>
              <w:left w:val="single" w:sz="4" w:space="0" w:color="000000"/>
              <w:bottom w:val="single" w:sz="4" w:space="0" w:color="000000"/>
              <w:right w:val="single" w:sz="4" w:space="0" w:color="000000"/>
            </w:tcBorders>
            <w:vAlign w:val="center"/>
          </w:tcPr>
          <w:p w14:paraId="3E5AAB28" w14:textId="77777777" w:rsidR="00F423EB" w:rsidRDefault="00F423EB" w:rsidP="00F423EB">
            <w:pPr>
              <w:rPr>
                <w:rFonts w:ascii="Times New Roman" w:hAnsi="Times New Roman"/>
                <w:sz w:val="20"/>
              </w:rPr>
            </w:pPr>
            <w:r>
              <w:rPr>
                <w:rFonts w:ascii="Times New Roman" w:hAnsi="Times New Roman"/>
                <w:sz w:val="20"/>
              </w:rPr>
              <w:t>23.7.9</w:t>
            </w:r>
          </w:p>
        </w:tc>
        <w:tc>
          <w:tcPr>
            <w:tcW w:w="1700" w:type="dxa"/>
            <w:tcBorders>
              <w:top w:val="single" w:sz="4" w:space="0" w:color="000000"/>
              <w:left w:val="single" w:sz="4" w:space="0" w:color="000000"/>
              <w:bottom w:val="single" w:sz="4" w:space="0" w:color="000000"/>
              <w:right w:val="single" w:sz="4" w:space="0" w:color="000000"/>
            </w:tcBorders>
            <w:vAlign w:val="center"/>
          </w:tcPr>
          <w:p w14:paraId="37650502"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97DF1A6" w14:textId="77777777" w:rsidR="00F423EB" w:rsidRDefault="00F423EB" w:rsidP="00F423EB">
            <w:pPr>
              <w:jc w:val="center"/>
              <w:rPr>
                <w:rFonts w:ascii="Times New Roman" w:hAnsi="Times New Roman"/>
                <w:sz w:val="20"/>
              </w:rPr>
            </w:pPr>
            <w:r>
              <w:rPr>
                <w:rFonts w:ascii="Times New Roman" w:hAnsi="Times New Roman"/>
                <w:sz w:val="20"/>
              </w:rPr>
              <w:t>0,000647</w:t>
            </w:r>
          </w:p>
        </w:tc>
        <w:tc>
          <w:tcPr>
            <w:tcW w:w="1567" w:type="dxa"/>
            <w:tcBorders>
              <w:top w:val="single" w:sz="4" w:space="0" w:color="000000"/>
              <w:left w:val="single" w:sz="4" w:space="0" w:color="000000"/>
              <w:bottom w:val="single" w:sz="4" w:space="0" w:color="000000"/>
              <w:right w:val="single" w:sz="4" w:space="0" w:color="000000"/>
            </w:tcBorders>
            <w:vAlign w:val="center"/>
          </w:tcPr>
          <w:p w14:paraId="2FAC3191" w14:textId="77777777" w:rsidR="00F423EB" w:rsidRDefault="00F423EB" w:rsidP="00F423EB">
            <w:pPr>
              <w:jc w:val="center"/>
              <w:rPr>
                <w:rFonts w:ascii="Times New Roman" w:hAnsi="Times New Roman"/>
                <w:sz w:val="20"/>
              </w:rPr>
            </w:pPr>
            <w:r>
              <w:rPr>
                <w:rFonts w:ascii="Times New Roman" w:hAnsi="Times New Roman"/>
                <w:sz w:val="20"/>
              </w:rPr>
              <w:t>18 813,4</w:t>
            </w:r>
          </w:p>
        </w:tc>
        <w:tc>
          <w:tcPr>
            <w:tcW w:w="701" w:type="dxa"/>
            <w:tcBorders>
              <w:top w:val="single" w:sz="4" w:space="0" w:color="000000"/>
              <w:left w:val="single" w:sz="4" w:space="0" w:color="000000"/>
              <w:bottom w:val="single" w:sz="4" w:space="0" w:color="000000"/>
              <w:right w:val="single" w:sz="4" w:space="0" w:color="000000"/>
            </w:tcBorders>
            <w:vAlign w:val="center"/>
          </w:tcPr>
          <w:p w14:paraId="7BF64D5B"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302996A" w14:textId="77777777" w:rsidR="00F423EB" w:rsidRDefault="00F423EB" w:rsidP="00F423EB">
            <w:pPr>
              <w:jc w:val="center"/>
              <w:rPr>
                <w:rFonts w:ascii="Times New Roman" w:hAnsi="Times New Roman"/>
                <w:sz w:val="20"/>
              </w:rPr>
            </w:pPr>
            <w:r>
              <w:rPr>
                <w:rFonts w:ascii="Times New Roman" w:hAnsi="Times New Roman"/>
                <w:sz w:val="20"/>
              </w:rPr>
              <w:t>12,2</w:t>
            </w:r>
          </w:p>
        </w:tc>
        <w:tc>
          <w:tcPr>
            <w:tcW w:w="696" w:type="dxa"/>
            <w:tcBorders>
              <w:top w:val="single" w:sz="4" w:space="0" w:color="000000"/>
              <w:left w:val="single" w:sz="4" w:space="0" w:color="000000"/>
              <w:bottom w:val="single" w:sz="4" w:space="0" w:color="000000"/>
              <w:right w:val="single" w:sz="4" w:space="0" w:color="000000"/>
            </w:tcBorders>
            <w:vAlign w:val="center"/>
          </w:tcPr>
          <w:p w14:paraId="05C44D0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6CADC81" w14:textId="77777777" w:rsidR="00F423EB" w:rsidRDefault="00F423EB" w:rsidP="00F423EB">
            <w:pPr>
              <w:jc w:val="center"/>
              <w:rPr>
                <w:rFonts w:ascii="Times New Roman" w:hAnsi="Times New Roman"/>
                <w:sz w:val="20"/>
              </w:rPr>
            </w:pPr>
            <w:r>
              <w:rPr>
                <w:rFonts w:ascii="Times New Roman" w:hAnsi="Times New Roman"/>
                <w:sz w:val="20"/>
              </w:rPr>
              <w:t>28 799,4</w:t>
            </w:r>
          </w:p>
        </w:tc>
        <w:tc>
          <w:tcPr>
            <w:tcW w:w="567" w:type="dxa"/>
            <w:tcBorders>
              <w:top w:val="single" w:sz="4" w:space="0" w:color="000000"/>
              <w:left w:val="single" w:sz="4" w:space="0" w:color="000000"/>
              <w:bottom w:val="single" w:sz="4" w:space="0" w:color="000000"/>
              <w:right w:val="single" w:sz="4" w:space="0" w:color="000000"/>
            </w:tcBorders>
            <w:vAlign w:val="center"/>
          </w:tcPr>
          <w:p w14:paraId="3F7A2318"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5B0BE382" w14:textId="77777777" w:rsidTr="004A0E1C">
        <w:trPr>
          <w:trHeight w:val="668"/>
        </w:trPr>
        <w:tc>
          <w:tcPr>
            <w:tcW w:w="5249" w:type="dxa"/>
            <w:tcBorders>
              <w:top w:val="single" w:sz="4" w:space="0" w:color="000000"/>
              <w:left w:val="single" w:sz="4" w:space="0" w:color="000000"/>
              <w:bottom w:val="single" w:sz="4" w:space="0" w:color="000000"/>
              <w:right w:val="single" w:sz="4" w:space="0" w:color="000000"/>
            </w:tcBorders>
            <w:vAlign w:val="center"/>
          </w:tcPr>
          <w:p w14:paraId="0184BBF6" w14:textId="77777777" w:rsidR="00F423EB" w:rsidRDefault="00F423EB" w:rsidP="00F423EB">
            <w:pPr>
              <w:rPr>
                <w:rFonts w:ascii="Times New Roman" w:hAnsi="Times New Roman"/>
                <w:sz w:val="20"/>
              </w:rPr>
            </w:pPr>
            <w:r>
              <w:rPr>
                <w:rFonts w:ascii="Times New Roman" w:hAnsi="Times New Roman"/>
                <w:sz w:val="20"/>
              </w:rPr>
              <w:t>2.1.7.10. Определение РНК вируса гепатита С (Hepatitis C virus) в крови методом ПЦР (сумма строк 33.7.10 + 41.7.10 + 49.7.10)</w:t>
            </w:r>
          </w:p>
        </w:tc>
        <w:tc>
          <w:tcPr>
            <w:tcW w:w="851" w:type="dxa"/>
            <w:tcBorders>
              <w:top w:val="single" w:sz="4" w:space="0" w:color="000000"/>
              <w:left w:val="single" w:sz="4" w:space="0" w:color="000000"/>
              <w:bottom w:val="single" w:sz="4" w:space="0" w:color="000000"/>
              <w:right w:val="single" w:sz="4" w:space="0" w:color="000000"/>
            </w:tcBorders>
            <w:vAlign w:val="center"/>
          </w:tcPr>
          <w:p w14:paraId="5C2B77D3" w14:textId="77777777" w:rsidR="00F423EB" w:rsidRDefault="00F423EB" w:rsidP="00F423EB">
            <w:pPr>
              <w:rPr>
                <w:rFonts w:ascii="Times New Roman" w:hAnsi="Times New Roman"/>
                <w:sz w:val="20"/>
              </w:rPr>
            </w:pPr>
            <w:r>
              <w:rPr>
                <w:rFonts w:ascii="Times New Roman" w:hAnsi="Times New Roman"/>
                <w:sz w:val="20"/>
              </w:rPr>
              <w:t>23.7.10</w:t>
            </w:r>
          </w:p>
        </w:tc>
        <w:tc>
          <w:tcPr>
            <w:tcW w:w="1700" w:type="dxa"/>
            <w:tcBorders>
              <w:top w:val="single" w:sz="4" w:space="0" w:color="000000"/>
              <w:left w:val="single" w:sz="4" w:space="0" w:color="000000"/>
              <w:bottom w:val="single" w:sz="4" w:space="0" w:color="000000"/>
              <w:right w:val="single" w:sz="4" w:space="0" w:color="000000"/>
            </w:tcBorders>
            <w:vAlign w:val="center"/>
          </w:tcPr>
          <w:p w14:paraId="0AA0C0FC"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4182EA1" w14:textId="77777777" w:rsidR="00F423EB" w:rsidRDefault="00F423EB" w:rsidP="00F423EB">
            <w:pPr>
              <w:jc w:val="center"/>
              <w:rPr>
                <w:rFonts w:ascii="Times New Roman" w:hAnsi="Times New Roman"/>
                <w:sz w:val="20"/>
              </w:rPr>
            </w:pPr>
            <w:r>
              <w:rPr>
                <w:rFonts w:ascii="Times New Roman" w:hAnsi="Times New Roman"/>
                <w:sz w:val="20"/>
              </w:rPr>
              <w:t>0,001241</w:t>
            </w:r>
          </w:p>
        </w:tc>
        <w:tc>
          <w:tcPr>
            <w:tcW w:w="1567" w:type="dxa"/>
            <w:tcBorders>
              <w:top w:val="single" w:sz="4" w:space="0" w:color="000000"/>
              <w:left w:val="single" w:sz="4" w:space="0" w:color="000000"/>
              <w:bottom w:val="single" w:sz="4" w:space="0" w:color="000000"/>
              <w:right w:val="single" w:sz="4" w:space="0" w:color="000000"/>
            </w:tcBorders>
            <w:vAlign w:val="center"/>
          </w:tcPr>
          <w:p w14:paraId="3EC1C156" w14:textId="77777777" w:rsidR="00F423EB" w:rsidRDefault="00F423EB" w:rsidP="00F423EB">
            <w:pPr>
              <w:jc w:val="center"/>
              <w:rPr>
                <w:rFonts w:ascii="Times New Roman" w:hAnsi="Times New Roman"/>
                <w:sz w:val="20"/>
              </w:rPr>
            </w:pPr>
            <w:r>
              <w:rPr>
                <w:rFonts w:ascii="Times New Roman" w:hAnsi="Times New Roman"/>
                <w:sz w:val="20"/>
              </w:rPr>
              <w:t>1 429,1</w:t>
            </w:r>
          </w:p>
        </w:tc>
        <w:tc>
          <w:tcPr>
            <w:tcW w:w="701" w:type="dxa"/>
            <w:tcBorders>
              <w:top w:val="single" w:sz="4" w:space="0" w:color="000000"/>
              <w:left w:val="single" w:sz="4" w:space="0" w:color="000000"/>
              <w:bottom w:val="single" w:sz="4" w:space="0" w:color="000000"/>
              <w:right w:val="single" w:sz="4" w:space="0" w:color="000000"/>
            </w:tcBorders>
            <w:vAlign w:val="center"/>
          </w:tcPr>
          <w:p w14:paraId="2A22DAD5"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631E803" w14:textId="77777777" w:rsidR="00F423EB" w:rsidRDefault="00F423EB" w:rsidP="00F423EB">
            <w:pPr>
              <w:jc w:val="center"/>
              <w:rPr>
                <w:rFonts w:ascii="Times New Roman" w:hAnsi="Times New Roman"/>
                <w:sz w:val="20"/>
              </w:rPr>
            </w:pPr>
            <w:r>
              <w:rPr>
                <w:rFonts w:ascii="Times New Roman" w:hAnsi="Times New Roman"/>
                <w:sz w:val="20"/>
              </w:rPr>
              <w:t>1,8</w:t>
            </w:r>
          </w:p>
        </w:tc>
        <w:tc>
          <w:tcPr>
            <w:tcW w:w="696" w:type="dxa"/>
            <w:tcBorders>
              <w:top w:val="single" w:sz="4" w:space="0" w:color="000000"/>
              <w:left w:val="single" w:sz="4" w:space="0" w:color="000000"/>
              <w:bottom w:val="single" w:sz="4" w:space="0" w:color="000000"/>
              <w:right w:val="single" w:sz="4" w:space="0" w:color="000000"/>
            </w:tcBorders>
            <w:vAlign w:val="center"/>
          </w:tcPr>
          <w:p w14:paraId="139E6B46"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F86080A" w14:textId="77777777" w:rsidR="00F423EB" w:rsidRDefault="00F423EB" w:rsidP="00F423EB">
            <w:pPr>
              <w:jc w:val="center"/>
              <w:rPr>
                <w:rFonts w:ascii="Times New Roman" w:hAnsi="Times New Roman"/>
                <w:sz w:val="20"/>
              </w:rPr>
            </w:pPr>
            <w:r>
              <w:rPr>
                <w:rFonts w:ascii="Times New Roman" w:hAnsi="Times New Roman"/>
                <w:sz w:val="20"/>
              </w:rPr>
              <w:t>4 196,1</w:t>
            </w:r>
          </w:p>
        </w:tc>
        <w:tc>
          <w:tcPr>
            <w:tcW w:w="567" w:type="dxa"/>
            <w:tcBorders>
              <w:top w:val="single" w:sz="4" w:space="0" w:color="000000"/>
              <w:left w:val="single" w:sz="4" w:space="0" w:color="000000"/>
              <w:bottom w:val="single" w:sz="4" w:space="0" w:color="000000"/>
              <w:right w:val="single" w:sz="4" w:space="0" w:color="000000"/>
            </w:tcBorders>
            <w:vAlign w:val="center"/>
          </w:tcPr>
          <w:p w14:paraId="13EF3689"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1F3DC96D" w14:textId="77777777" w:rsidTr="004A0E1C">
        <w:trPr>
          <w:trHeight w:val="806"/>
        </w:trPr>
        <w:tc>
          <w:tcPr>
            <w:tcW w:w="5249" w:type="dxa"/>
            <w:tcBorders>
              <w:top w:val="single" w:sz="4" w:space="0" w:color="000000"/>
              <w:left w:val="single" w:sz="4" w:space="0" w:color="000000"/>
              <w:bottom w:val="single" w:sz="4" w:space="0" w:color="000000"/>
              <w:right w:val="single" w:sz="4" w:space="0" w:color="000000"/>
            </w:tcBorders>
            <w:vAlign w:val="center"/>
          </w:tcPr>
          <w:p w14:paraId="7223E5D7" w14:textId="77777777" w:rsidR="00F423EB" w:rsidRDefault="00F423EB" w:rsidP="00F423EB">
            <w:pPr>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851" w:type="dxa"/>
            <w:tcBorders>
              <w:top w:val="single" w:sz="4" w:space="0" w:color="000000"/>
              <w:left w:val="single" w:sz="4" w:space="0" w:color="000000"/>
              <w:bottom w:val="single" w:sz="4" w:space="0" w:color="000000"/>
              <w:right w:val="single" w:sz="4" w:space="0" w:color="000000"/>
            </w:tcBorders>
            <w:vAlign w:val="center"/>
          </w:tcPr>
          <w:p w14:paraId="66354D5C" w14:textId="77777777" w:rsidR="00F423EB" w:rsidRDefault="00F423EB" w:rsidP="00F423EB">
            <w:pPr>
              <w:rPr>
                <w:rFonts w:ascii="Times New Roman" w:hAnsi="Times New Roman"/>
                <w:sz w:val="20"/>
              </w:rPr>
            </w:pPr>
            <w:r>
              <w:rPr>
                <w:rFonts w:ascii="Times New Roman" w:hAnsi="Times New Roman"/>
                <w:sz w:val="20"/>
              </w:rPr>
              <w:t>23.7.11</w:t>
            </w:r>
          </w:p>
        </w:tc>
        <w:tc>
          <w:tcPr>
            <w:tcW w:w="1700" w:type="dxa"/>
            <w:tcBorders>
              <w:top w:val="single" w:sz="4" w:space="0" w:color="000000"/>
              <w:left w:val="single" w:sz="4" w:space="0" w:color="000000"/>
              <w:bottom w:val="single" w:sz="4" w:space="0" w:color="000000"/>
              <w:right w:val="single" w:sz="4" w:space="0" w:color="000000"/>
            </w:tcBorders>
            <w:vAlign w:val="center"/>
          </w:tcPr>
          <w:p w14:paraId="25E59DC3" w14:textId="77777777" w:rsidR="00F423EB" w:rsidRDefault="00F423EB" w:rsidP="00F423EB">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4E2056C" w14:textId="77777777" w:rsidR="00F423EB" w:rsidRDefault="00F423EB" w:rsidP="00F423EB">
            <w:pPr>
              <w:jc w:val="center"/>
              <w:rPr>
                <w:rFonts w:ascii="Times New Roman" w:hAnsi="Times New Roman"/>
                <w:sz w:val="20"/>
              </w:rPr>
            </w:pPr>
            <w:r>
              <w:rPr>
                <w:rFonts w:ascii="Times New Roman" w:hAnsi="Times New Roman"/>
                <w:sz w:val="20"/>
              </w:rPr>
              <w:t>0,000622</w:t>
            </w:r>
          </w:p>
        </w:tc>
        <w:tc>
          <w:tcPr>
            <w:tcW w:w="1567" w:type="dxa"/>
            <w:tcBorders>
              <w:top w:val="single" w:sz="4" w:space="0" w:color="000000"/>
              <w:left w:val="single" w:sz="4" w:space="0" w:color="000000"/>
              <w:bottom w:val="single" w:sz="4" w:space="0" w:color="000000"/>
              <w:right w:val="single" w:sz="4" w:space="0" w:color="000000"/>
            </w:tcBorders>
            <w:vAlign w:val="center"/>
          </w:tcPr>
          <w:p w14:paraId="1DF6FA4C" w14:textId="77777777" w:rsidR="00F423EB" w:rsidRDefault="00F423EB" w:rsidP="00F423EB">
            <w:pPr>
              <w:jc w:val="center"/>
              <w:rPr>
                <w:rFonts w:ascii="Times New Roman" w:hAnsi="Times New Roman"/>
                <w:sz w:val="20"/>
              </w:rPr>
            </w:pPr>
            <w:r>
              <w:rPr>
                <w:rFonts w:ascii="Times New Roman" w:hAnsi="Times New Roman"/>
                <w:sz w:val="20"/>
              </w:rPr>
              <w:t>2 533,6</w:t>
            </w:r>
          </w:p>
        </w:tc>
        <w:tc>
          <w:tcPr>
            <w:tcW w:w="701" w:type="dxa"/>
            <w:tcBorders>
              <w:top w:val="single" w:sz="4" w:space="0" w:color="000000"/>
              <w:left w:val="single" w:sz="4" w:space="0" w:color="000000"/>
              <w:bottom w:val="single" w:sz="4" w:space="0" w:color="000000"/>
              <w:right w:val="single" w:sz="4" w:space="0" w:color="000000"/>
            </w:tcBorders>
            <w:vAlign w:val="center"/>
          </w:tcPr>
          <w:p w14:paraId="26ECE50A"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91B89A5" w14:textId="77777777" w:rsidR="00F423EB" w:rsidRDefault="00F423EB" w:rsidP="00F423EB">
            <w:pPr>
              <w:jc w:val="center"/>
              <w:rPr>
                <w:rFonts w:ascii="Times New Roman" w:hAnsi="Times New Roman"/>
                <w:sz w:val="20"/>
              </w:rPr>
            </w:pPr>
            <w:r>
              <w:rPr>
                <w:rFonts w:ascii="Times New Roman" w:hAnsi="Times New Roman"/>
                <w:sz w:val="20"/>
              </w:rPr>
              <w:t>1,6</w:t>
            </w:r>
          </w:p>
        </w:tc>
        <w:tc>
          <w:tcPr>
            <w:tcW w:w="696" w:type="dxa"/>
            <w:tcBorders>
              <w:top w:val="single" w:sz="4" w:space="0" w:color="000000"/>
              <w:left w:val="single" w:sz="4" w:space="0" w:color="000000"/>
              <w:bottom w:val="single" w:sz="4" w:space="0" w:color="000000"/>
              <w:right w:val="single" w:sz="4" w:space="0" w:color="000000"/>
            </w:tcBorders>
            <w:vAlign w:val="center"/>
          </w:tcPr>
          <w:p w14:paraId="607C770D"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1F00E15" w14:textId="77777777" w:rsidR="00F423EB" w:rsidRDefault="00F423EB" w:rsidP="00F423EB">
            <w:pPr>
              <w:jc w:val="center"/>
              <w:rPr>
                <w:rFonts w:ascii="Times New Roman" w:hAnsi="Times New Roman"/>
                <w:sz w:val="20"/>
              </w:rPr>
            </w:pPr>
            <w:r>
              <w:rPr>
                <w:rFonts w:ascii="Times New Roman" w:hAnsi="Times New Roman"/>
                <w:sz w:val="20"/>
              </w:rPr>
              <w:t>3 728,6</w:t>
            </w:r>
          </w:p>
        </w:tc>
        <w:tc>
          <w:tcPr>
            <w:tcW w:w="567" w:type="dxa"/>
            <w:tcBorders>
              <w:top w:val="single" w:sz="4" w:space="0" w:color="000000"/>
              <w:left w:val="single" w:sz="4" w:space="0" w:color="000000"/>
              <w:bottom w:val="single" w:sz="4" w:space="0" w:color="000000"/>
              <w:right w:val="single" w:sz="4" w:space="0" w:color="000000"/>
            </w:tcBorders>
            <w:vAlign w:val="center"/>
          </w:tcPr>
          <w:p w14:paraId="115905BC"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62E37359" w14:textId="77777777" w:rsidTr="004A0E1C">
        <w:trPr>
          <w:trHeight w:val="719"/>
        </w:trPr>
        <w:tc>
          <w:tcPr>
            <w:tcW w:w="5249" w:type="dxa"/>
            <w:tcBorders>
              <w:top w:val="single" w:sz="4" w:space="0" w:color="000000"/>
              <w:left w:val="single" w:sz="4" w:space="0" w:color="000000"/>
              <w:bottom w:val="single" w:sz="4" w:space="0" w:color="000000"/>
              <w:right w:val="single" w:sz="4" w:space="0" w:color="000000"/>
            </w:tcBorders>
            <w:vAlign w:val="center"/>
          </w:tcPr>
          <w:p w14:paraId="2065230E" w14:textId="77777777" w:rsidR="00F423EB" w:rsidRDefault="00F423EB" w:rsidP="00F423EB">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62FE9C5C" w14:textId="77777777" w:rsidR="00F423EB" w:rsidRDefault="00F423EB" w:rsidP="00F423EB">
            <w:pPr>
              <w:rPr>
                <w:rFonts w:ascii="Times New Roman" w:hAnsi="Times New Roman"/>
                <w:sz w:val="20"/>
              </w:rPr>
            </w:pPr>
            <w:r>
              <w:rPr>
                <w:rFonts w:ascii="Times New Roman" w:hAnsi="Times New Roman"/>
                <w:sz w:val="20"/>
              </w:rPr>
              <w:t>23.8.</w:t>
            </w:r>
          </w:p>
        </w:tc>
        <w:tc>
          <w:tcPr>
            <w:tcW w:w="1700" w:type="dxa"/>
            <w:tcBorders>
              <w:top w:val="single" w:sz="4" w:space="0" w:color="000000"/>
              <w:left w:val="single" w:sz="4" w:space="0" w:color="000000"/>
              <w:bottom w:val="single" w:sz="4" w:space="0" w:color="000000"/>
              <w:right w:val="single" w:sz="4" w:space="0" w:color="000000"/>
            </w:tcBorders>
            <w:vAlign w:val="center"/>
          </w:tcPr>
          <w:p w14:paraId="5CC1722D"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44612C0" w14:textId="77777777" w:rsidR="00F423EB" w:rsidRDefault="00F423EB" w:rsidP="00F423EB">
            <w:pPr>
              <w:jc w:val="center"/>
              <w:rPr>
                <w:rFonts w:ascii="Times New Roman" w:hAnsi="Times New Roman"/>
                <w:sz w:val="20"/>
              </w:rPr>
            </w:pPr>
            <w:r>
              <w:rPr>
                <w:rFonts w:ascii="Times New Roman" w:hAnsi="Times New Roman"/>
                <w:sz w:val="20"/>
              </w:rPr>
              <w:t>0,210277</w:t>
            </w:r>
          </w:p>
        </w:tc>
        <w:tc>
          <w:tcPr>
            <w:tcW w:w="1567" w:type="dxa"/>
            <w:tcBorders>
              <w:top w:val="single" w:sz="4" w:space="0" w:color="000000"/>
              <w:left w:val="single" w:sz="4" w:space="0" w:color="000000"/>
              <w:bottom w:val="single" w:sz="4" w:space="0" w:color="000000"/>
              <w:right w:val="single" w:sz="4" w:space="0" w:color="000000"/>
            </w:tcBorders>
            <w:vAlign w:val="center"/>
          </w:tcPr>
          <w:p w14:paraId="0F4A0088" w14:textId="77777777" w:rsidR="00F423EB" w:rsidRDefault="00F423EB" w:rsidP="00F423EB">
            <w:pPr>
              <w:jc w:val="center"/>
              <w:rPr>
                <w:rFonts w:ascii="Times New Roman" w:hAnsi="Times New Roman"/>
                <w:sz w:val="20"/>
              </w:rPr>
            </w:pPr>
            <w:r>
              <w:rPr>
                <w:rFonts w:ascii="Times New Roman" w:hAnsi="Times New Roman"/>
                <w:sz w:val="20"/>
              </w:rPr>
              <w:t>1 245,7</w:t>
            </w:r>
          </w:p>
        </w:tc>
        <w:tc>
          <w:tcPr>
            <w:tcW w:w="701" w:type="dxa"/>
            <w:tcBorders>
              <w:top w:val="single" w:sz="4" w:space="0" w:color="000000"/>
              <w:left w:val="single" w:sz="4" w:space="0" w:color="000000"/>
              <w:bottom w:val="single" w:sz="4" w:space="0" w:color="000000"/>
              <w:right w:val="single" w:sz="4" w:space="0" w:color="000000"/>
            </w:tcBorders>
            <w:vAlign w:val="center"/>
          </w:tcPr>
          <w:p w14:paraId="25031E66"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3B2035A" w14:textId="77777777" w:rsidR="00F423EB" w:rsidRDefault="00F423EB" w:rsidP="00F423EB">
            <w:pPr>
              <w:jc w:val="center"/>
              <w:rPr>
                <w:rFonts w:ascii="Times New Roman" w:hAnsi="Times New Roman"/>
                <w:sz w:val="20"/>
              </w:rPr>
            </w:pPr>
            <w:r>
              <w:rPr>
                <w:rFonts w:ascii="Times New Roman" w:hAnsi="Times New Roman"/>
                <w:sz w:val="20"/>
              </w:rPr>
              <w:t>261,9</w:t>
            </w:r>
          </w:p>
        </w:tc>
        <w:tc>
          <w:tcPr>
            <w:tcW w:w="696" w:type="dxa"/>
            <w:tcBorders>
              <w:top w:val="single" w:sz="4" w:space="0" w:color="000000"/>
              <w:left w:val="single" w:sz="4" w:space="0" w:color="000000"/>
              <w:bottom w:val="single" w:sz="4" w:space="0" w:color="000000"/>
              <w:right w:val="single" w:sz="4" w:space="0" w:color="000000"/>
            </w:tcBorders>
            <w:vAlign w:val="center"/>
          </w:tcPr>
          <w:p w14:paraId="5F37546F"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8AEFDC3" w14:textId="77777777" w:rsidR="00F423EB" w:rsidRDefault="00F423EB" w:rsidP="00F423EB">
            <w:pPr>
              <w:jc w:val="center"/>
              <w:rPr>
                <w:rFonts w:ascii="Times New Roman" w:hAnsi="Times New Roman"/>
                <w:sz w:val="20"/>
              </w:rPr>
            </w:pPr>
            <w:r>
              <w:rPr>
                <w:rFonts w:ascii="Times New Roman" w:hAnsi="Times New Roman"/>
                <w:sz w:val="20"/>
              </w:rPr>
              <w:t>619 751,8</w:t>
            </w:r>
          </w:p>
        </w:tc>
        <w:tc>
          <w:tcPr>
            <w:tcW w:w="567" w:type="dxa"/>
            <w:tcBorders>
              <w:top w:val="single" w:sz="4" w:space="0" w:color="000000"/>
              <w:left w:val="single" w:sz="4" w:space="0" w:color="000000"/>
              <w:bottom w:val="single" w:sz="4" w:space="0" w:color="000000"/>
              <w:right w:val="single" w:sz="4" w:space="0" w:color="000000"/>
            </w:tcBorders>
            <w:vAlign w:val="center"/>
          </w:tcPr>
          <w:p w14:paraId="1C4A2112"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79F6EE2A" w14:textId="77777777" w:rsidTr="004A0E1C">
        <w:trPr>
          <w:trHeight w:val="350"/>
        </w:trPr>
        <w:tc>
          <w:tcPr>
            <w:tcW w:w="5249" w:type="dxa"/>
            <w:tcBorders>
              <w:top w:val="single" w:sz="4" w:space="0" w:color="000000"/>
              <w:left w:val="single" w:sz="4" w:space="0" w:color="000000"/>
              <w:bottom w:val="single" w:sz="4" w:space="0" w:color="000000"/>
              <w:right w:val="single" w:sz="4" w:space="0" w:color="000000"/>
            </w:tcBorders>
            <w:vAlign w:val="center"/>
          </w:tcPr>
          <w:p w14:paraId="4ACD05EE" w14:textId="77777777" w:rsidR="00F423EB" w:rsidRDefault="00F423EB" w:rsidP="00F423EB">
            <w:pPr>
              <w:rPr>
                <w:rFonts w:ascii="Times New Roman" w:hAnsi="Times New Roman"/>
                <w:sz w:val="20"/>
              </w:rPr>
            </w:pPr>
            <w:r>
              <w:rPr>
                <w:rFonts w:ascii="Times New Roman" w:hAnsi="Times New Roman"/>
                <w:sz w:val="20"/>
              </w:rPr>
              <w:t>школа сахарного диабета (сумма строк 33.8.1 + 41.8.1 + 49.8.1)</w:t>
            </w:r>
          </w:p>
        </w:tc>
        <w:tc>
          <w:tcPr>
            <w:tcW w:w="851" w:type="dxa"/>
            <w:tcBorders>
              <w:top w:val="single" w:sz="4" w:space="0" w:color="000000"/>
              <w:left w:val="single" w:sz="4" w:space="0" w:color="000000"/>
              <w:bottom w:val="single" w:sz="4" w:space="0" w:color="000000"/>
              <w:right w:val="single" w:sz="4" w:space="0" w:color="000000"/>
            </w:tcBorders>
            <w:vAlign w:val="center"/>
          </w:tcPr>
          <w:p w14:paraId="36696B2E" w14:textId="77777777" w:rsidR="00F423EB" w:rsidRDefault="00F423EB" w:rsidP="00F423EB">
            <w:pPr>
              <w:rPr>
                <w:rFonts w:ascii="Times New Roman" w:hAnsi="Times New Roman"/>
                <w:sz w:val="20"/>
              </w:rPr>
            </w:pPr>
            <w:r>
              <w:rPr>
                <w:rFonts w:ascii="Times New Roman" w:hAnsi="Times New Roman"/>
                <w:sz w:val="20"/>
              </w:rPr>
              <w:t>23.8.1</w:t>
            </w:r>
          </w:p>
        </w:tc>
        <w:tc>
          <w:tcPr>
            <w:tcW w:w="1700" w:type="dxa"/>
            <w:tcBorders>
              <w:top w:val="single" w:sz="4" w:space="0" w:color="000000"/>
              <w:left w:val="single" w:sz="4" w:space="0" w:color="000000"/>
              <w:bottom w:val="single" w:sz="4" w:space="0" w:color="000000"/>
              <w:right w:val="single" w:sz="4" w:space="0" w:color="000000"/>
            </w:tcBorders>
            <w:vAlign w:val="center"/>
          </w:tcPr>
          <w:p w14:paraId="054196E3"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0462768" w14:textId="77777777" w:rsidR="00F423EB" w:rsidRDefault="00F423EB" w:rsidP="00F423EB">
            <w:pPr>
              <w:jc w:val="center"/>
              <w:rPr>
                <w:rFonts w:ascii="Times New Roman" w:hAnsi="Times New Roman"/>
                <w:sz w:val="20"/>
              </w:rPr>
            </w:pPr>
            <w:r>
              <w:rPr>
                <w:rFonts w:ascii="Times New Roman" w:hAnsi="Times New Roman"/>
                <w:sz w:val="20"/>
              </w:rPr>
              <w:t>0,00562</w:t>
            </w:r>
          </w:p>
        </w:tc>
        <w:tc>
          <w:tcPr>
            <w:tcW w:w="1567" w:type="dxa"/>
            <w:tcBorders>
              <w:top w:val="single" w:sz="4" w:space="0" w:color="000000"/>
              <w:left w:val="single" w:sz="4" w:space="0" w:color="000000"/>
              <w:bottom w:val="single" w:sz="4" w:space="0" w:color="000000"/>
              <w:right w:val="single" w:sz="4" w:space="0" w:color="000000"/>
            </w:tcBorders>
            <w:vAlign w:val="center"/>
          </w:tcPr>
          <w:p w14:paraId="5E62894F" w14:textId="77777777" w:rsidR="00F423EB" w:rsidRDefault="00F423EB" w:rsidP="00F423EB">
            <w:pPr>
              <w:jc w:val="center"/>
              <w:rPr>
                <w:rFonts w:ascii="Times New Roman" w:hAnsi="Times New Roman"/>
                <w:sz w:val="20"/>
              </w:rPr>
            </w:pPr>
            <w:r>
              <w:rPr>
                <w:rFonts w:ascii="Times New Roman" w:hAnsi="Times New Roman"/>
                <w:sz w:val="20"/>
              </w:rPr>
              <w:t>1 834,4</w:t>
            </w:r>
          </w:p>
        </w:tc>
        <w:tc>
          <w:tcPr>
            <w:tcW w:w="701" w:type="dxa"/>
            <w:tcBorders>
              <w:top w:val="single" w:sz="4" w:space="0" w:color="000000"/>
              <w:left w:val="single" w:sz="4" w:space="0" w:color="000000"/>
              <w:bottom w:val="single" w:sz="4" w:space="0" w:color="000000"/>
              <w:right w:val="single" w:sz="4" w:space="0" w:color="000000"/>
            </w:tcBorders>
            <w:vAlign w:val="center"/>
          </w:tcPr>
          <w:p w14:paraId="053A9550"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37EC9F9" w14:textId="77777777" w:rsidR="00F423EB" w:rsidRDefault="00F423EB" w:rsidP="00F423EB">
            <w:pPr>
              <w:jc w:val="center"/>
              <w:rPr>
                <w:rFonts w:ascii="Times New Roman" w:hAnsi="Times New Roman"/>
                <w:sz w:val="20"/>
              </w:rPr>
            </w:pPr>
            <w:r>
              <w:rPr>
                <w:rFonts w:ascii="Times New Roman" w:hAnsi="Times New Roman"/>
                <w:sz w:val="20"/>
              </w:rPr>
              <w:t>10,3</w:t>
            </w:r>
          </w:p>
        </w:tc>
        <w:tc>
          <w:tcPr>
            <w:tcW w:w="696" w:type="dxa"/>
            <w:tcBorders>
              <w:top w:val="single" w:sz="4" w:space="0" w:color="000000"/>
              <w:left w:val="single" w:sz="4" w:space="0" w:color="000000"/>
              <w:bottom w:val="single" w:sz="4" w:space="0" w:color="000000"/>
              <w:right w:val="single" w:sz="4" w:space="0" w:color="000000"/>
            </w:tcBorders>
            <w:vAlign w:val="center"/>
          </w:tcPr>
          <w:p w14:paraId="221719DE"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B482D44" w14:textId="77777777" w:rsidR="00F423EB" w:rsidRDefault="00F423EB" w:rsidP="00F423EB">
            <w:pPr>
              <w:jc w:val="center"/>
              <w:rPr>
                <w:rFonts w:ascii="Times New Roman" w:hAnsi="Times New Roman"/>
                <w:sz w:val="20"/>
              </w:rPr>
            </w:pPr>
            <w:r>
              <w:rPr>
                <w:rFonts w:ascii="Times New Roman" w:hAnsi="Times New Roman"/>
                <w:sz w:val="20"/>
              </w:rPr>
              <w:t>24 391,7</w:t>
            </w:r>
          </w:p>
        </w:tc>
        <w:tc>
          <w:tcPr>
            <w:tcW w:w="567" w:type="dxa"/>
            <w:tcBorders>
              <w:top w:val="single" w:sz="4" w:space="0" w:color="000000"/>
              <w:left w:val="single" w:sz="4" w:space="0" w:color="000000"/>
              <w:bottom w:val="single" w:sz="4" w:space="0" w:color="000000"/>
              <w:right w:val="single" w:sz="4" w:space="0" w:color="000000"/>
            </w:tcBorders>
            <w:vAlign w:val="center"/>
          </w:tcPr>
          <w:p w14:paraId="4AFD7ED1"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26A98467" w14:textId="77777777" w:rsidTr="004A0E1C">
        <w:trPr>
          <w:trHeight w:val="428"/>
        </w:trPr>
        <w:tc>
          <w:tcPr>
            <w:tcW w:w="5249" w:type="dxa"/>
            <w:tcBorders>
              <w:top w:val="single" w:sz="4" w:space="0" w:color="000000"/>
              <w:left w:val="single" w:sz="4" w:space="0" w:color="000000"/>
              <w:bottom w:val="single" w:sz="4" w:space="0" w:color="000000"/>
              <w:right w:val="single" w:sz="4" w:space="0" w:color="000000"/>
            </w:tcBorders>
            <w:vAlign w:val="center"/>
          </w:tcPr>
          <w:p w14:paraId="111BC416" w14:textId="77777777" w:rsidR="00F423EB" w:rsidRDefault="00F423EB" w:rsidP="00F423EB">
            <w:pPr>
              <w:rPr>
                <w:rFonts w:ascii="Times New Roman" w:hAnsi="Times New Roman"/>
                <w:sz w:val="20"/>
              </w:rPr>
            </w:pPr>
            <w:r>
              <w:rPr>
                <w:rFonts w:ascii="Times New Roman" w:hAnsi="Times New Roman"/>
                <w:sz w:val="20"/>
              </w:rPr>
              <w:t>2.1.9. Диспансерное наблюдение (сумма строк 33.9 + 41.9 + 49.9), в том числе по поводу</w:t>
            </w:r>
          </w:p>
        </w:tc>
        <w:tc>
          <w:tcPr>
            <w:tcW w:w="851" w:type="dxa"/>
            <w:tcBorders>
              <w:top w:val="single" w:sz="4" w:space="0" w:color="000000"/>
              <w:left w:val="single" w:sz="4" w:space="0" w:color="000000"/>
              <w:bottom w:val="single" w:sz="4" w:space="0" w:color="000000"/>
              <w:right w:val="single" w:sz="4" w:space="0" w:color="000000"/>
            </w:tcBorders>
            <w:vAlign w:val="center"/>
          </w:tcPr>
          <w:p w14:paraId="713E3929" w14:textId="77777777" w:rsidR="00F423EB" w:rsidRDefault="00F423EB" w:rsidP="00F423EB">
            <w:pPr>
              <w:rPr>
                <w:rFonts w:ascii="Times New Roman" w:hAnsi="Times New Roman"/>
                <w:sz w:val="20"/>
              </w:rPr>
            </w:pPr>
            <w:r>
              <w:rPr>
                <w:rFonts w:ascii="Times New Roman" w:hAnsi="Times New Roman"/>
                <w:sz w:val="20"/>
              </w:rPr>
              <w:t>23.9</w:t>
            </w:r>
          </w:p>
        </w:tc>
        <w:tc>
          <w:tcPr>
            <w:tcW w:w="1700" w:type="dxa"/>
            <w:tcBorders>
              <w:top w:val="single" w:sz="4" w:space="0" w:color="000000"/>
              <w:left w:val="single" w:sz="4" w:space="0" w:color="000000"/>
              <w:bottom w:val="single" w:sz="4" w:space="0" w:color="000000"/>
              <w:right w:val="single" w:sz="4" w:space="0" w:color="000000"/>
            </w:tcBorders>
            <w:vAlign w:val="center"/>
          </w:tcPr>
          <w:p w14:paraId="7B23CA6F"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719FDEF" w14:textId="77777777" w:rsidR="00F423EB" w:rsidRDefault="00F423EB" w:rsidP="00F423EB">
            <w:pPr>
              <w:jc w:val="center"/>
              <w:rPr>
                <w:rFonts w:ascii="Times New Roman" w:hAnsi="Times New Roman"/>
                <w:sz w:val="20"/>
              </w:rPr>
            </w:pPr>
            <w:r>
              <w:rPr>
                <w:rFonts w:ascii="Times New Roman" w:hAnsi="Times New Roman"/>
                <w:sz w:val="20"/>
              </w:rPr>
              <w:t>0,275509</w:t>
            </w:r>
          </w:p>
        </w:tc>
        <w:tc>
          <w:tcPr>
            <w:tcW w:w="1567" w:type="dxa"/>
            <w:tcBorders>
              <w:top w:val="single" w:sz="4" w:space="0" w:color="000000"/>
              <w:left w:val="single" w:sz="4" w:space="0" w:color="000000"/>
              <w:bottom w:val="single" w:sz="4" w:space="0" w:color="000000"/>
              <w:right w:val="single" w:sz="4" w:space="0" w:color="000000"/>
            </w:tcBorders>
            <w:vAlign w:val="center"/>
          </w:tcPr>
          <w:p w14:paraId="2B2F8C2C" w14:textId="77777777" w:rsidR="00F423EB" w:rsidRDefault="00F423EB" w:rsidP="00F423EB">
            <w:pPr>
              <w:jc w:val="center"/>
              <w:rPr>
                <w:rFonts w:ascii="Times New Roman" w:hAnsi="Times New Roman"/>
                <w:sz w:val="20"/>
              </w:rPr>
            </w:pPr>
            <w:r>
              <w:rPr>
                <w:rFonts w:ascii="Times New Roman" w:hAnsi="Times New Roman"/>
                <w:sz w:val="20"/>
              </w:rPr>
              <w:t>4 036,7</w:t>
            </w:r>
          </w:p>
        </w:tc>
        <w:tc>
          <w:tcPr>
            <w:tcW w:w="701" w:type="dxa"/>
            <w:tcBorders>
              <w:top w:val="single" w:sz="4" w:space="0" w:color="000000"/>
              <w:left w:val="single" w:sz="4" w:space="0" w:color="000000"/>
              <w:bottom w:val="single" w:sz="4" w:space="0" w:color="000000"/>
              <w:right w:val="single" w:sz="4" w:space="0" w:color="000000"/>
            </w:tcBorders>
            <w:vAlign w:val="center"/>
          </w:tcPr>
          <w:p w14:paraId="5A213F5C"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888A249" w14:textId="77777777" w:rsidR="00F423EB" w:rsidRDefault="00F423EB" w:rsidP="00F423EB">
            <w:pPr>
              <w:jc w:val="center"/>
              <w:rPr>
                <w:rFonts w:ascii="Times New Roman" w:hAnsi="Times New Roman"/>
                <w:sz w:val="20"/>
              </w:rPr>
            </w:pPr>
            <w:r>
              <w:rPr>
                <w:rFonts w:ascii="Times New Roman" w:hAnsi="Times New Roman"/>
                <w:sz w:val="20"/>
              </w:rPr>
              <w:t>1 112,1</w:t>
            </w:r>
          </w:p>
        </w:tc>
        <w:tc>
          <w:tcPr>
            <w:tcW w:w="696" w:type="dxa"/>
            <w:tcBorders>
              <w:top w:val="single" w:sz="4" w:space="0" w:color="000000"/>
              <w:left w:val="single" w:sz="4" w:space="0" w:color="000000"/>
              <w:bottom w:val="single" w:sz="4" w:space="0" w:color="000000"/>
              <w:right w:val="single" w:sz="4" w:space="0" w:color="000000"/>
            </w:tcBorders>
            <w:vAlign w:val="center"/>
          </w:tcPr>
          <w:p w14:paraId="3CC699A5"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A012197" w14:textId="77777777" w:rsidR="00F423EB" w:rsidRDefault="00F423EB" w:rsidP="00F423EB">
            <w:pPr>
              <w:jc w:val="center"/>
              <w:rPr>
                <w:rFonts w:ascii="Times New Roman" w:hAnsi="Times New Roman"/>
                <w:sz w:val="20"/>
              </w:rPr>
            </w:pPr>
            <w:r>
              <w:rPr>
                <w:rFonts w:ascii="Times New Roman" w:hAnsi="Times New Roman"/>
                <w:sz w:val="20"/>
              </w:rPr>
              <w:t>2 631 326,9</w:t>
            </w:r>
          </w:p>
        </w:tc>
        <w:tc>
          <w:tcPr>
            <w:tcW w:w="567" w:type="dxa"/>
            <w:tcBorders>
              <w:top w:val="single" w:sz="4" w:space="0" w:color="000000"/>
              <w:left w:val="single" w:sz="4" w:space="0" w:color="000000"/>
              <w:bottom w:val="single" w:sz="4" w:space="0" w:color="000000"/>
              <w:right w:val="single" w:sz="4" w:space="0" w:color="000000"/>
            </w:tcBorders>
            <w:vAlign w:val="center"/>
          </w:tcPr>
          <w:p w14:paraId="08725EBF"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026C0D4F" w14:textId="77777777" w:rsidTr="004A0E1C">
        <w:trPr>
          <w:trHeight w:val="379"/>
        </w:trPr>
        <w:tc>
          <w:tcPr>
            <w:tcW w:w="5249" w:type="dxa"/>
            <w:tcBorders>
              <w:top w:val="single" w:sz="4" w:space="0" w:color="000000"/>
              <w:left w:val="single" w:sz="4" w:space="0" w:color="000000"/>
              <w:bottom w:val="single" w:sz="4" w:space="0" w:color="000000"/>
              <w:right w:val="single" w:sz="4" w:space="0" w:color="000000"/>
            </w:tcBorders>
            <w:vAlign w:val="center"/>
          </w:tcPr>
          <w:p w14:paraId="5049340A" w14:textId="77777777" w:rsidR="00F423EB" w:rsidRDefault="00F423EB" w:rsidP="00F423EB">
            <w:pPr>
              <w:rPr>
                <w:rFonts w:ascii="Times New Roman" w:hAnsi="Times New Roman"/>
                <w:sz w:val="20"/>
              </w:rPr>
            </w:pPr>
            <w:r>
              <w:rPr>
                <w:rFonts w:ascii="Times New Roman" w:hAnsi="Times New Roman"/>
                <w:sz w:val="20"/>
              </w:rPr>
              <w:t>2.1.9.1. Онкологических заболеваний (сумма строк 33.9.1 + 41.9.1 + 49.9.1)</w:t>
            </w:r>
          </w:p>
        </w:tc>
        <w:tc>
          <w:tcPr>
            <w:tcW w:w="851" w:type="dxa"/>
            <w:tcBorders>
              <w:top w:val="single" w:sz="4" w:space="0" w:color="000000"/>
              <w:left w:val="single" w:sz="4" w:space="0" w:color="000000"/>
              <w:bottom w:val="single" w:sz="4" w:space="0" w:color="000000"/>
              <w:right w:val="single" w:sz="4" w:space="0" w:color="000000"/>
            </w:tcBorders>
            <w:vAlign w:val="center"/>
          </w:tcPr>
          <w:p w14:paraId="235E4E8F" w14:textId="77777777" w:rsidR="00F423EB" w:rsidRDefault="00F423EB" w:rsidP="00F423EB">
            <w:pPr>
              <w:rPr>
                <w:rFonts w:ascii="Times New Roman" w:hAnsi="Times New Roman"/>
                <w:sz w:val="20"/>
              </w:rPr>
            </w:pPr>
            <w:r>
              <w:rPr>
                <w:rFonts w:ascii="Times New Roman" w:hAnsi="Times New Roman"/>
                <w:sz w:val="20"/>
              </w:rPr>
              <w:t>23.9.1</w:t>
            </w:r>
          </w:p>
        </w:tc>
        <w:tc>
          <w:tcPr>
            <w:tcW w:w="1700" w:type="dxa"/>
            <w:tcBorders>
              <w:top w:val="single" w:sz="4" w:space="0" w:color="000000"/>
              <w:left w:val="single" w:sz="4" w:space="0" w:color="000000"/>
              <w:bottom w:val="single" w:sz="4" w:space="0" w:color="000000"/>
              <w:right w:val="single" w:sz="4" w:space="0" w:color="000000"/>
            </w:tcBorders>
            <w:vAlign w:val="center"/>
          </w:tcPr>
          <w:p w14:paraId="73F87F24"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F3274F4" w14:textId="77777777" w:rsidR="00F423EB" w:rsidRDefault="00F423EB" w:rsidP="00F423EB">
            <w:pPr>
              <w:jc w:val="center"/>
              <w:rPr>
                <w:rFonts w:ascii="Times New Roman" w:hAnsi="Times New Roman"/>
                <w:sz w:val="20"/>
              </w:rPr>
            </w:pPr>
            <w:r>
              <w:rPr>
                <w:rFonts w:ascii="Times New Roman" w:hAnsi="Times New Roman"/>
                <w:sz w:val="20"/>
              </w:rPr>
              <w:t>0,04505</w:t>
            </w:r>
          </w:p>
        </w:tc>
        <w:tc>
          <w:tcPr>
            <w:tcW w:w="1567" w:type="dxa"/>
            <w:tcBorders>
              <w:top w:val="single" w:sz="4" w:space="0" w:color="000000"/>
              <w:left w:val="single" w:sz="4" w:space="0" w:color="000000"/>
              <w:bottom w:val="single" w:sz="4" w:space="0" w:color="000000"/>
              <w:right w:val="single" w:sz="4" w:space="0" w:color="000000"/>
            </w:tcBorders>
            <w:vAlign w:val="center"/>
          </w:tcPr>
          <w:p w14:paraId="6DBD6544" w14:textId="77777777" w:rsidR="00F423EB" w:rsidRDefault="00F423EB" w:rsidP="00F423EB">
            <w:pPr>
              <w:jc w:val="center"/>
              <w:rPr>
                <w:rFonts w:ascii="Times New Roman" w:hAnsi="Times New Roman"/>
                <w:sz w:val="20"/>
              </w:rPr>
            </w:pPr>
            <w:r>
              <w:rPr>
                <w:rFonts w:ascii="Times New Roman" w:hAnsi="Times New Roman"/>
                <w:sz w:val="20"/>
              </w:rPr>
              <w:t>5 616,2</w:t>
            </w:r>
          </w:p>
        </w:tc>
        <w:tc>
          <w:tcPr>
            <w:tcW w:w="701" w:type="dxa"/>
            <w:tcBorders>
              <w:top w:val="single" w:sz="4" w:space="0" w:color="000000"/>
              <w:left w:val="single" w:sz="4" w:space="0" w:color="000000"/>
              <w:bottom w:val="single" w:sz="4" w:space="0" w:color="000000"/>
              <w:right w:val="single" w:sz="4" w:space="0" w:color="000000"/>
            </w:tcBorders>
            <w:vAlign w:val="center"/>
          </w:tcPr>
          <w:p w14:paraId="15E2DD7D"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B57BA95" w14:textId="77777777" w:rsidR="00F423EB" w:rsidRDefault="00F423EB" w:rsidP="00F423EB">
            <w:pPr>
              <w:jc w:val="center"/>
              <w:rPr>
                <w:rFonts w:ascii="Times New Roman" w:hAnsi="Times New Roman"/>
                <w:sz w:val="20"/>
              </w:rPr>
            </w:pPr>
            <w:r>
              <w:rPr>
                <w:rFonts w:ascii="Times New Roman" w:hAnsi="Times New Roman"/>
                <w:sz w:val="20"/>
              </w:rPr>
              <w:t>253,0</w:t>
            </w:r>
          </w:p>
        </w:tc>
        <w:tc>
          <w:tcPr>
            <w:tcW w:w="696" w:type="dxa"/>
            <w:tcBorders>
              <w:top w:val="single" w:sz="4" w:space="0" w:color="000000"/>
              <w:left w:val="single" w:sz="4" w:space="0" w:color="000000"/>
              <w:bottom w:val="single" w:sz="4" w:space="0" w:color="000000"/>
              <w:right w:val="single" w:sz="4" w:space="0" w:color="000000"/>
            </w:tcBorders>
            <w:vAlign w:val="center"/>
          </w:tcPr>
          <w:p w14:paraId="2F9DCC7B"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3BA692B" w14:textId="77777777" w:rsidR="00F423EB" w:rsidRDefault="00F423EB" w:rsidP="00F423EB">
            <w:pPr>
              <w:jc w:val="center"/>
              <w:rPr>
                <w:rFonts w:ascii="Times New Roman" w:hAnsi="Times New Roman"/>
                <w:sz w:val="20"/>
              </w:rPr>
            </w:pPr>
            <w:r>
              <w:rPr>
                <w:rFonts w:ascii="Times New Roman" w:hAnsi="Times New Roman"/>
                <w:sz w:val="20"/>
              </w:rPr>
              <w:t>598 618,2</w:t>
            </w:r>
          </w:p>
        </w:tc>
        <w:tc>
          <w:tcPr>
            <w:tcW w:w="567" w:type="dxa"/>
            <w:tcBorders>
              <w:top w:val="single" w:sz="4" w:space="0" w:color="000000"/>
              <w:left w:val="single" w:sz="4" w:space="0" w:color="000000"/>
              <w:bottom w:val="single" w:sz="4" w:space="0" w:color="000000"/>
              <w:right w:val="single" w:sz="4" w:space="0" w:color="000000"/>
            </w:tcBorders>
            <w:vAlign w:val="center"/>
          </w:tcPr>
          <w:p w14:paraId="31617256" w14:textId="77777777" w:rsidR="00F423EB" w:rsidRDefault="00F423EB" w:rsidP="00F423EB">
            <w:pPr>
              <w:jc w:val="center"/>
              <w:rPr>
                <w:rFonts w:ascii="Times New Roman" w:hAnsi="Times New Roman"/>
                <w:sz w:val="20"/>
              </w:rPr>
            </w:pPr>
            <w:r>
              <w:rPr>
                <w:rFonts w:ascii="Times New Roman" w:hAnsi="Times New Roman"/>
                <w:sz w:val="20"/>
              </w:rPr>
              <w:t>Х</w:t>
            </w:r>
          </w:p>
        </w:tc>
      </w:tr>
      <w:tr w:rsidR="00F423EB" w14:paraId="51B63688" w14:textId="77777777" w:rsidTr="004A0E1C">
        <w:trPr>
          <w:trHeight w:val="329"/>
        </w:trPr>
        <w:tc>
          <w:tcPr>
            <w:tcW w:w="5249" w:type="dxa"/>
            <w:tcBorders>
              <w:top w:val="single" w:sz="4" w:space="0" w:color="000000"/>
              <w:left w:val="single" w:sz="4" w:space="0" w:color="000000"/>
              <w:bottom w:val="single" w:sz="4" w:space="0" w:color="000000"/>
              <w:right w:val="single" w:sz="4" w:space="0" w:color="000000"/>
            </w:tcBorders>
            <w:vAlign w:val="center"/>
          </w:tcPr>
          <w:p w14:paraId="06474ECB" w14:textId="77777777" w:rsidR="00F423EB" w:rsidRDefault="00F423EB" w:rsidP="00F423EB">
            <w:pPr>
              <w:rPr>
                <w:rFonts w:ascii="Times New Roman" w:hAnsi="Times New Roman"/>
                <w:sz w:val="20"/>
              </w:rPr>
            </w:pPr>
            <w:r>
              <w:rPr>
                <w:rFonts w:ascii="Times New Roman" w:hAnsi="Times New Roman"/>
                <w:sz w:val="20"/>
              </w:rPr>
              <w:t>2.1.9.2. Сахарного диабета (сумма строк 33.9.2 + 41.9.2 + 49.9.2)</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78A672F9" w14:textId="77777777" w:rsidR="00F423EB" w:rsidRDefault="00F423EB" w:rsidP="00F423EB">
            <w:pPr>
              <w:rPr>
                <w:rFonts w:ascii="Times New Roman" w:hAnsi="Times New Roman"/>
                <w:sz w:val="20"/>
              </w:rPr>
            </w:pPr>
            <w:r>
              <w:rPr>
                <w:rFonts w:ascii="Times New Roman" w:hAnsi="Times New Roman"/>
                <w:sz w:val="20"/>
              </w:rPr>
              <w:t>23.9.2</w:t>
            </w:r>
          </w:p>
        </w:tc>
        <w:tc>
          <w:tcPr>
            <w:tcW w:w="1700" w:type="dxa"/>
            <w:tcBorders>
              <w:top w:val="single" w:sz="4" w:space="0" w:color="000000"/>
              <w:left w:val="single" w:sz="4" w:space="0" w:color="000000"/>
              <w:bottom w:val="single" w:sz="4" w:space="0" w:color="000000"/>
              <w:right w:val="single" w:sz="4" w:space="0" w:color="000000"/>
            </w:tcBorders>
            <w:vAlign w:val="center"/>
          </w:tcPr>
          <w:p w14:paraId="2495B841" w14:textId="77777777" w:rsidR="00F423EB" w:rsidRDefault="00F423EB" w:rsidP="00F423EB">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ECA5F45" w14:textId="77777777" w:rsidR="00F423EB" w:rsidRDefault="00F423EB" w:rsidP="00F423EB">
            <w:pPr>
              <w:jc w:val="center"/>
              <w:rPr>
                <w:rFonts w:ascii="Times New Roman" w:hAnsi="Times New Roman"/>
                <w:sz w:val="20"/>
              </w:rPr>
            </w:pPr>
            <w:r>
              <w:rPr>
                <w:rFonts w:ascii="Times New Roman" w:hAnsi="Times New Roman"/>
                <w:sz w:val="20"/>
              </w:rPr>
              <w:t>0,0598</w:t>
            </w:r>
          </w:p>
        </w:tc>
        <w:tc>
          <w:tcPr>
            <w:tcW w:w="1567" w:type="dxa"/>
            <w:tcBorders>
              <w:top w:val="single" w:sz="4" w:space="0" w:color="000000"/>
              <w:left w:val="single" w:sz="4" w:space="0" w:color="000000"/>
              <w:bottom w:val="single" w:sz="4" w:space="0" w:color="000000"/>
              <w:right w:val="single" w:sz="4" w:space="0" w:color="000000"/>
            </w:tcBorders>
            <w:vAlign w:val="center"/>
          </w:tcPr>
          <w:p w14:paraId="54B5A2BF" w14:textId="77777777" w:rsidR="00F423EB" w:rsidRDefault="00F423EB" w:rsidP="00F423EB">
            <w:pPr>
              <w:jc w:val="center"/>
              <w:rPr>
                <w:rFonts w:ascii="Times New Roman" w:hAnsi="Times New Roman"/>
                <w:sz w:val="20"/>
              </w:rPr>
            </w:pPr>
            <w:r>
              <w:rPr>
                <w:rFonts w:ascii="Times New Roman" w:hAnsi="Times New Roman"/>
                <w:sz w:val="20"/>
              </w:rPr>
              <w:t>2 441,5</w:t>
            </w:r>
          </w:p>
        </w:tc>
        <w:tc>
          <w:tcPr>
            <w:tcW w:w="701" w:type="dxa"/>
            <w:tcBorders>
              <w:top w:val="single" w:sz="4" w:space="0" w:color="000000"/>
              <w:left w:val="single" w:sz="4" w:space="0" w:color="000000"/>
              <w:bottom w:val="single" w:sz="4" w:space="0" w:color="000000"/>
              <w:right w:val="single" w:sz="4" w:space="0" w:color="000000"/>
            </w:tcBorders>
            <w:vAlign w:val="center"/>
          </w:tcPr>
          <w:p w14:paraId="57315A91"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B6C5D12" w14:textId="77777777" w:rsidR="00F423EB" w:rsidRDefault="00F423EB" w:rsidP="00F423EB">
            <w:pPr>
              <w:jc w:val="center"/>
              <w:rPr>
                <w:rFonts w:ascii="Times New Roman" w:hAnsi="Times New Roman"/>
                <w:sz w:val="20"/>
              </w:rPr>
            </w:pPr>
            <w:r>
              <w:rPr>
                <w:rFonts w:ascii="Times New Roman" w:hAnsi="Times New Roman"/>
                <w:sz w:val="20"/>
              </w:rPr>
              <w:t>146,0</w:t>
            </w:r>
          </w:p>
        </w:tc>
        <w:tc>
          <w:tcPr>
            <w:tcW w:w="696" w:type="dxa"/>
            <w:tcBorders>
              <w:top w:val="single" w:sz="4" w:space="0" w:color="000000"/>
              <w:left w:val="single" w:sz="4" w:space="0" w:color="000000"/>
              <w:bottom w:val="single" w:sz="4" w:space="0" w:color="000000"/>
              <w:right w:val="single" w:sz="4" w:space="0" w:color="000000"/>
            </w:tcBorders>
            <w:vAlign w:val="center"/>
          </w:tcPr>
          <w:p w14:paraId="273B40B3" w14:textId="77777777" w:rsidR="00F423EB" w:rsidRDefault="00F423EB" w:rsidP="00F423EB">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72DDF9B" w14:textId="77777777" w:rsidR="00F423EB" w:rsidRDefault="00F423EB" w:rsidP="00F423EB">
            <w:pPr>
              <w:jc w:val="center"/>
              <w:rPr>
                <w:rFonts w:ascii="Times New Roman" w:hAnsi="Times New Roman"/>
                <w:sz w:val="20"/>
              </w:rPr>
            </w:pPr>
            <w:r>
              <w:rPr>
                <w:rFonts w:ascii="Times New Roman" w:hAnsi="Times New Roman"/>
                <w:sz w:val="20"/>
              </w:rPr>
              <w:t>345 438,3</w:t>
            </w:r>
          </w:p>
        </w:tc>
        <w:tc>
          <w:tcPr>
            <w:tcW w:w="567" w:type="dxa"/>
            <w:tcBorders>
              <w:top w:val="single" w:sz="4" w:space="0" w:color="000000"/>
              <w:left w:val="single" w:sz="4" w:space="0" w:color="000000"/>
              <w:bottom w:val="single" w:sz="4" w:space="0" w:color="000000"/>
              <w:right w:val="single" w:sz="4" w:space="0" w:color="000000"/>
            </w:tcBorders>
            <w:vAlign w:val="center"/>
          </w:tcPr>
          <w:p w14:paraId="25E80936" w14:textId="77777777" w:rsidR="00F423EB" w:rsidRDefault="00F423EB" w:rsidP="00F423EB">
            <w:pPr>
              <w:jc w:val="center"/>
              <w:rPr>
                <w:rFonts w:ascii="Times New Roman" w:hAnsi="Times New Roman"/>
                <w:sz w:val="20"/>
              </w:rPr>
            </w:pPr>
            <w:r>
              <w:rPr>
                <w:rFonts w:ascii="Times New Roman" w:hAnsi="Times New Roman"/>
                <w:sz w:val="20"/>
              </w:rPr>
              <w:t>Х</w:t>
            </w:r>
          </w:p>
        </w:tc>
      </w:tr>
      <w:tr w:rsidR="00C05A3D" w14:paraId="49ABA294" w14:textId="77777777" w:rsidTr="004A0E1C">
        <w:trPr>
          <w:trHeight w:val="264"/>
        </w:trPr>
        <w:tc>
          <w:tcPr>
            <w:tcW w:w="5249" w:type="dxa"/>
            <w:tcBorders>
              <w:top w:val="single" w:sz="4" w:space="0" w:color="000000"/>
              <w:left w:val="single" w:sz="4" w:space="0" w:color="000000"/>
              <w:bottom w:val="single" w:sz="4" w:space="0" w:color="000000"/>
              <w:right w:val="single" w:sz="4" w:space="0" w:color="000000"/>
            </w:tcBorders>
            <w:vAlign w:val="center"/>
          </w:tcPr>
          <w:p w14:paraId="5656D80C" w14:textId="77777777" w:rsidR="00C05A3D" w:rsidRDefault="00C05A3D" w:rsidP="00C05A3D">
            <w:pPr>
              <w:rPr>
                <w:rFonts w:ascii="Times New Roman" w:hAnsi="Times New Roman"/>
                <w:sz w:val="20"/>
              </w:rPr>
            </w:pPr>
            <w:r>
              <w:rPr>
                <w:rFonts w:ascii="Times New Roman" w:hAnsi="Times New Roman"/>
                <w:sz w:val="20"/>
              </w:rPr>
              <w:t>2.1.9.3. Болезней системы кровообращения (сумма строк 33.9.3 + 41.9.3 + 49.9.3)</w:t>
            </w:r>
          </w:p>
        </w:tc>
        <w:tc>
          <w:tcPr>
            <w:tcW w:w="851" w:type="dxa"/>
            <w:tcBorders>
              <w:top w:val="single" w:sz="4" w:space="0" w:color="000000"/>
              <w:left w:val="single" w:sz="4" w:space="0" w:color="000000"/>
              <w:bottom w:val="single" w:sz="4" w:space="0" w:color="000000"/>
              <w:right w:val="single" w:sz="4" w:space="0" w:color="000000"/>
            </w:tcBorders>
            <w:vAlign w:val="center"/>
          </w:tcPr>
          <w:p w14:paraId="5CAB19A0" w14:textId="77777777" w:rsidR="00C05A3D" w:rsidRDefault="00C05A3D" w:rsidP="00C05A3D">
            <w:pPr>
              <w:rPr>
                <w:rFonts w:ascii="Times New Roman" w:hAnsi="Times New Roman"/>
                <w:sz w:val="20"/>
              </w:rPr>
            </w:pPr>
            <w:r>
              <w:rPr>
                <w:rFonts w:ascii="Times New Roman" w:hAnsi="Times New Roman"/>
                <w:sz w:val="20"/>
              </w:rPr>
              <w:t>23.9.3</w:t>
            </w:r>
          </w:p>
        </w:tc>
        <w:tc>
          <w:tcPr>
            <w:tcW w:w="1700" w:type="dxa"/>
            <w:tcBorders>
              <w:top w:val="single" w:sz="4" w:space="0" w:color="000000"/>
              <w:left w:val="single" w:sz="4" w:space="0" w:color="000000"/>
              <w:bottom w:val="single" w:sz="4" w:space="0" w:color="000000"/>
              <w:right w:val="single" w:sz="4" w:space="0" w:color="000000"/>
            </w:tcBorders>
            <w:vAlign w:val="center"/>
          </w:tcPr>
          <w:p w14:paraId="2B030417" w14:textId="77777777" w:rsidR="00C05A3D" w:rsidRDefault="00C05A3D" w:rsidP="00C05A3D">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DC0AE96" w14:textId="77777777" w:rsidR="00C05A3D" w:rsidRDefault="00C05A3D" w:rsidP="00C05A3D">
            <w:pPr>
              <w:jc w:val="center"/>
              <w:rPr>
                <w:rFonts w:ascii="Times New Roman" w:hAnsi="Times New Roman"/>
                <w:sz w:val="20"/>
              </w:rPr>
            </w:pPr>
            <w:r>
              <w:rPr>
                <w:rFonts w:ascii="Times New Roman" w:hAnsi="Times New Roman"/>
                <w:sz w:val="20"/>
              </w:rPr>
              <w:t>0,138983</w:t>
            </w:r>
          </w:p>
        </w:tc>
        <w:tc>
          <w:tcPr>
            <w:tcW w:w="1567" w:type="dxa"/>
            <w:tcBorders>
              <w:top w:val="single" w:sz="4" w:space="0" w:color="000000"/>
              <w:left w:val="single" w:sz="4" w:space="0" w:color="000000"/>
              <w:bottom w:val="single" w:sz="4" w:space="0" w:color="000000"/>
              <w:right w:val="single" w:sz="4" w:space="0" w:color="000000"/>
            </w:tcBorders>
            <w:vAlign w:val="center"/>
          </w:tcPr>
          <w:p w14:paraId="53F68E3A" w14:textId="77777777" w:rsidR="00C05A3D" w:rsidRDefault="00C05A3D" w:rsidP="00C05A3D">
            <w:pPr>
              <w:jc w:val="center"/>
              <w:rPr>
                <w:rFonts w:ascii="Times New Roman" w:hAnsi="Times New Roman"/>
                <w:sz w:val="20"/>
              </w:rPr>
            </w:pPr>
            <w:r>
              <w:rPr>
                <w:rFonts w:ascii="Times New Roman" w:hAnsi="Times New Roman"/>
                <w:sz w:val="20"/>
              </w:rPr>
              <w:t>4 772,1</w:t>
            </w:r>
          </w:p>
        </w:tc>
        <w:tc>
          <w:tcPr>
            <w:tcW w:w="701" w:type="dxa"/>
            <w:tcBorders>
              <w:top w:val="single" w:sz="4" w:space="0" w:color="000000"/>
              <w:left w:val="single" w:sz="4" w:space="0" w:color="000000"/>
              <w:bottom w:val="single" w:sz="4" w:space="0" w:color="000000"/>
              <w:right w:val="single" w:sz="4" w:space="0" w:color="000000"/>
            </w:tcBorders>
            <w:vAlign w:val="center"/>
          </w:tcPr>
          <w:p w14:paraId="34BB29D4"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B406CEE" w14:textId="77777777" w:rsidR="00C05A3D" w:rsidRDefault="00C05A3D" w:rsidP="00C05A3D">
            <w:pPr>
              <w:jc w:val="center"/>
              <w:rPr>
                <w:rFonts w:ascii="Times New Roman" w:hAnsi="Times New Roman"/>
                <w:sz w:val="20"/>
              </w:rPr>
            </w:pPr>
            <w:r>
              <w:rPr>
                <w:rFonts w:ascii="Times New Roman" w:hAnsi="Times New Roman"/>
                <w:sz w:val="20"/>
              </w:rPr>
              <w:t>663,2</w:t>
            </w:r>
          </w:p>
        </w:tc>
        <w:tc>
          <w:tcPr>
            <w:tcW w:w="696" w:type="dxa"/>
            <w:tcBorders>
              <w:top w:val="single" w:sz="4" w:space="0" w:color="000000"/>
              <w:left w:val="single" w:sz="4" w:space="0" w:color="000000"/>
              <w:bottom w:val="single" w:sz="4" w:space="0" w:color="000000"/>
              <w:right w:val="single" w:sz="4" w:space="0" w:color="000000"/>
            </w:tcBorders>
            <w:vAlign w:val="center"/>
          </w:tcPr>
          <w:p w14:paraId="419FA1CE"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40F3048" w14:textId="77777777" w:rsidR="00C05A3D" w:rsidRDefault="00C05A3D" w:rsidP="00C05A3D">
            <w:pPr>
              <w:jc w:val="center"/>
              <w:rPr>
                <w:rFonts w:ascii="Times New Roman" w:hAnsi="Times New Roman"/>
                <w:sz w:val="20"/>
              </w:rPr>
            </w:pPr>
            <w:r>
              <w:rPr>
                <w:rFonts w:ascii="Times New Roman" w:hAnsi="Times New Roman"/>
                <w:sz w:val="20"/>
              </w:rPr>
              <w:t>1 569 219,7</w:t>
            </w:r>
          </w:p>
        </w:tc>
        <w:tc>
          <w:tcPr>
            <w:tcW w:w="567" w:type="dxa"/>
            <w:tcBorders>
              <w:top w:val="single" w:sz="4" w:space="0" w:color="000000"/>
              <w:left w:val="single" w:sz="4" w:space="0" w:color="000000"/>
              <w:bottom w:val="single" w:sz="4" w:space="0" w:color="000000"/>
              <w:right w:val="single" w:sz="4" w:space="0" w:color="000000"/>
            </w:tcBorders>
            <w:vAlign w:val="center"/>
          </w:tcPr>
          <w:p w14:paraId="75BC08D4"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10DB929B" w14:textId="77777777" w:rsidTr="004A0E1C">
        <w:trPr>
          <w:trHeight w:val="498"/>
        </w:trPr>
        <w:tc>
          <w:tcPr>
            <w:tcW w:w="5249" w:type="dxa"/>
            <w:tcBorders>
              <w:top w:val="single" w:sz="4" w:space="0" w:color="000000"/>
              <w:left w:val="single" w:sz="4" w:space="0" w:color="000000"/>
              <w:bottom w:val="single" w:sz="4" w:space="0" w:color="000000"/>
              <w:right w:val="single" w:sz="4" w:space="0" w:color="000000"/>
            </w:tcBorders>
            <w:vAlign w:val="center"/>
          </w:tcPr>
          <w:p w14:paraId="5888E174" w14:textId="77777777" w:rsidR="00C05A3D" w:rsidRDefault="00C05A3D" w:rsidP="00C05A3D">
            <w:pPr>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 (сумма строк 33.10 + 41.10 + 49.10)</w:t>
            </w:r>
          </w:p>
        </w:tc>
        <w:tc>
          <w:tcPr>
            <w:tcW w:w="851" w:type="dxa"/>
            <w:tcBorders>
              <w:top w:val="single" w:sz="4" w:space="0" w:color="000000"/>
              <w:left w:val="single" w:sz="4" w:space="0" w:color="000000"/>
              <w:bottom w:val="single" w:sz="4" w:space="0" w:color="000000"/>
              <w:right w:val="single" w:sz="4" w:space="0" w:color="000000"/>
            </w:tcBorders>
            <w:vAlign w:val="center"/>
          </w:tcPr>
          <w:p w14:paraId="163E093E" w14:textId="77777777" w:rsidR="00C05A3D" w:rsidRDefault="00C05A3D" w:rsidP="00C05A3D">
            <w:pPr>
              <w:rPr>
                <w:rFonts w:ascii="Times New Roman" w:hAnsi="Times New Roman"/>
                <w:sz w:val="20"/>
              </w:rPr>
            </w:pPr>
            <w:r>
              <w:rPr>
                <w:rFonts w:ascii="Times New Roman" w:hAnsi="Times New Roman"/>
                <w:sz w:val="20"/>
              </w:rPr>
              <w:t>23.10</w:t>
            </w:r>
          </w:p>
        </w:tc>
        <w:tc>
          <w:tcPr>
            <w:tcW w:w="1700" w:type="dxa"/>
            <w:tcBorders>
              <w:top w:val="single" w:sz="4" w:space="0" w:color="000000"/>
              <w:left w:val="single" w:sz="4" w:space="0" w:color="000000"/>
              <w:bottom w:val="single" w:sz="4" w:space="0" w:color="000000"/>
              <w:right w:val="single" w:sz="4" w:space="0" w:color="000000"/>
            </w:tcBorders>
            <w:vAlign w:val="center"/>
          </w:tcPr>
          <w:p w14:paraId="64F54ACA" w14:textId="77777777" w:rsidR="00C05A3D" w:rsidRDefault="00C05A3D" w:rsidP="00C05A3D">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1431B39" w14:textId="77777777" w:rsidR="00C05A3D" w:rsidRDefault="00C05A3D" w:rsidP="00C05A3D">
            <w:pPr>
              <w:jc w:val="center"/>
              <w:rPr>
                <w:rFonts w:ascii="Times New Roman" w:hAnsi="Times New Roman"/>
                <w:sz w:val="20"/>
              </w:rPr>
            </w:pPr>
            <w:r>
              <w:rPr>
                <w:rFonts w:ascii="Times New Roman" w:hAnsi="Times New Roman"/>
                <w:sz w:val="20"/>
              </w:rPr>
              <w:t>0,040988</w:t>
            </w:r>
          </w:p>
        </w:tc>
        <w:tc>
          <w:tcPr>
            <w:tcW w:w="1567" w:type="dxa"/>
            <w:tcBorders>
              <w:top w:val="single" w:sz="4" w:space="0" w:color="000000"/>
              <w:left w:val="single" w:sz="4" w:space="0" w:color="000000"/>
              <w:bottom w:val="single" w:sz="4" w:space="0" w:color="000000"/>
              <w:right w:val="single" w:sz="4" w:space="0" w:color="000000"/>
            </w:tcBorders>
            <w:vAlign w:val="center"/>
          </w:tcPr>
          <w:p w14:paraId="76782C80" w14:textId="77777777" w:rsidR="00C05A3D" w:rsidRDefault="00C05A3D" w:rsidP="00C05A3D">
            <w:pPr>
              <w:jc w:val="center"/>
              <w:rPr>
                <w:rFonts w:ascii="Times New Roman" w:hAnsi="Times New Roman"/>
                <w:sz w:val="20"/>
              </w:rPr>
            </w:pPr>
            <w:r>
              <w:rPr>
                <w:rFonts w:ascii="Times New Roman" w:hAnsi="Times New Roman"/>
                <w:sz w:val="20"/>
              </w:rPr>
              <w:t>1 549,9</w:t>
            </w:r>
          </w:p>
        </w:tc>
        <w:tc>
          <w:tcPr>
            <w:tcW w:w="701" w:type="dxa"/>
            <w:tcBorders>
              <w:top w:val="single" w:sz="4" w:space="0" w:color="000000"/>
              <w:left w:val="single" w:sz="4" w:space="0" w:color="000000"/>
              <w:bottom w:val="single" w:sz="4" w:space="0" w:color="000000"/>
              <w:right w:val="single" w:sz="4" w:space="0" w:color="000000"/>
            </w:tcBorders>
            <w:vAlign w:val="center"/>
          </w:tcPr>
          <w:p w14:paraId="7B501FAF"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BDC8013" w14:textId="77777777" w:rsidR="00C05A3D" w:rsidRDefault="00C05A3D" w:rsidP="00C05A3D">
            <w:pPr>
              <w:jc w:val="center"/>
              <w:rPr>
                <w:rFonts w:ascii="Times New Roman" w:hAnsi="Times New Roman"/>
                <w:sz w:val="20"/>
              </w:rPr>
            </w:pPr>
            <w:r>
              <w:rPr>
                <w:rFonts w:ascii="Times New Roman" w:hAnsi="Times New Roman"/>
                <w:sz w:val="20"/>
              </w:rPr>
              <w:t>63,6</w:t>
            </w:r>
          </w:p>
        </w:tc>
        <w:tc>
          <w:tcPr>
            <w:tcW w:w="696" w:type="dxa"/>
            <w:tcBorders>
              <w:top w:val="single" w:sz="4" w:space="0" w:color="000000"/>
              <w:left w:val="single" w:sz="4" w:space="0" w:color="000000"/>
              <w:bottom w:val="single" w:sz="4" w:space="0" w:color="000000"/>
              <w:right w:val="single" w:sz="4" w:space="0" w:color="000000"/>
            </w:tcBorders>
            <w:vAlign w:val="center"/>
          </w:tcPr>
          <w:p w14:paraId="652A2A59"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DA7832F" w14:textId="77777777" w:rsidR="00C05A3D" w:rsidRDefault="00C05A3D" w:rsidP="00C05A3D">
            <w:pPr>
              <w:jc w:val="center"/>
              <w:rPr>
                <w:rFonts w:ascii="Times New Roman" w:hAnsi="Times New Roman"/>
                <w:sz w:val="20"/>
              </w:rPr>
            </w:pPr>
            <w:r>
              <w:rPr>
                <w:rFonts w:ascii="Times New Roman" w:hAnsi="Times New Roman"/>
                <w:sz w:val="20"/>
              </w:rPr>
              <w:t>150 303,4</w:t>
            </w:r>
          </w:p>
        </w:tc>
        <w:tc>
          <w:tcPr>
            <w:tcW w:w="567" w:type="dxa"/>
            <w:tcBorders>
              <w:top w:val="single" w:sz="4" w:space="0" w:color="000000"/>
              <w:left w:val="single" w:sz="4" w:space="0" w:color="000000"/>
              <w:bottom w:val="single" w:sz="4" w:space="0" w:color="000000"/>
              <w:right w:val="single" w:sz="4" w:space="0" w:color="000000"/>
            </w:tcBorders>
            <w:vAlign w:val="center"/>
          </w:tcPr>
          <w:p w14:paraId="3E60564D"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4458BB36" w14:textId="77777777" w:rsidTr="004A0E1C">
        <w:trPr>
          <w:trHeight w:val="137"/>
        </w:trPr>
        <w:tc>
          <w:tcPr>
            <w:tcW w:w="5249" w:type="dxa"/>
            <w:tcBorders>
              <w:top w:val="single" w:sz="4" w:space="0" w:color="000000"/>
              <w:left w:val="single" w:sz="4" w:space="0" w:color="000000"/>
              <w:bottom w:val="single" w:sz="4" w:space="0" w:color="000000"/>
              <w:right w:val="single" w:sz="4" w:space="0" w:color="000000"/>
            </w:tcBorders>
            <w:vAlign w:val="center"/>
          </w:tcPr>
          <w:p w14:paraId="5293F47D" w14:textId="77777777" w:rsidR="00C05A3D" w:rsidRDefault="00C05A3D" w:rsidP="00C05A3D">
            <w:pPr>
              <w:rPr>
                <w:rFonts w:ascii="Times New Roman" w:hAnsi="Times New Roman"/>
                <w:sz w:val="20"/>
              </w:rPr>
            </w:pPr>
            <w:r>
              <w:rPr>
                <w:rFonts w:ascii="Times New Roman" w:hAnsi="Times New Roman"/>
                <w:sz w:val="20"/>
              </w:rPr>
              <w:t>2.1.10.1. Пациентов с сахарным диабетом</w:t>
            </w:r>
          </w:p>
        </w:tc>
        <w:tc>
          <w:tcPr>
            <w:tcW w:w="851" w:type="dxa"/>
            <w:tcBorders>
              <w:top w:val="single" w:sz="4" w:space="0" w:color="000000"/>
              <w:left w:val="single" w:sz="4" w:space="0" w:color="000000"/>
              <w:bottom w:val="single" w:sz="4" w:space="0" w:color="000000"/>
              <w:right w:val="single" w:sz="4" w:space="0" w:color="000000"/>
            </w:tcBorders>
            <w:vAlign w:val="center"/>
          </w:tcPr>
          <w:p w14:paraId="11173163" w14:textId="77777777" w:rsidR="00C05A3D" w:rsidRDefault="00C05A3D" w:rsidP="00C05A3D">
            <w:pPr>
              <w:rPr>
                <w:rFonts w:ascii="Times New Roman" w:hAnsi="Times New Roman"/>
                <w:sz w:val="20"/>
              </w:rPr>
            </w:pPr>
            <w:r>
              <w:rPr>
                <w:rFonts w:ascii="Times New Roman" w:hAnsi="Times New Roman"/>
                <w:sz w:val="20"/>
              </w:rPr>
              <w:t>23.10.1</w:t>
            </w:r>
          </w:p>
        </w:tc>
        <w:tc>
          <w:tcPr>
            <w:tcW w:w="1700" w:type="dxa"/>
            <w:tcBorders>
              <w:top w:val="single" w:sz="4" w:space="0" w:color="000000"/>
              <w:left w:val="single" w:sz="4" w:space="0" w:color="000000"/>
              <w:bottom w:val="single" w:sz="4" w:space="0" w:color="000000"/>
              <w:right w:val="single" w:sz="4" w:space="0" w:color="000000"/>
            </w:tcBorders>
            <w:vAlign w:val="center"/>
          </w:tcPr>
          <w:p w14:paraId="41CE4B80" w14:textId="77777777" w:rsidR="00C05A3D" w:rsidRDefault="00C05A3D" w:rsidP="00C05A3D">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233519B" w14:textId="77777777" w:rsidR="00C05A3D" w:rsidRDefault="00C05A3D" w:rsidP="00C05A3D">
            <w:pPr>
              <w:jc w:val="center"/>
              <w:rPr>
                <w:rFonts w:ascii="Times New Roman" w:hAnsi="Times New Roman"/>
                <w:sz w:val="20"/>
              </w:rPr>
            </w:pPr>
            <w:r>
              <w:rPr>
                <w:rFonts w:ascii="Times New Roman" w:hAnsi="Times New Roman"/>
                <w:sz w:val="20"/>
              </w:rPr>
              <w:t>0,001293</w:t>
            </w:r>
          </w:p>
        </w:tc>
        <w:tc>
          <w:tcPr>
            <w:tcW w:w="1567" w:type="dxa"/>
            <w:tcBorders>
              <w:top w:val="single" w:sz="4" w:space="0" w:color="000000"/>
              <w:left w:val="single" w:sz="4" w:space="0" w:color="000000"/>
              <w:bottom w:val="single" w:sz="4" w:space="0" w:color="000000"/>
              <w:right w:val="single" w:sz="4" w:space="0" w:color="000000"/>
            </w:tcBorders>
            <w:vAlign w:val="center"/>
          </w:tcPr>
          <w:p w14:paraId="25CE7490" w14:textId="77777777" w:rsidR="00C05A3D" w:rsidRDefault="00C05A3D" w:rsidP="00C05A3D">
            <w:pPr>
              <w:jc w:val="center"/>
              <w:rPr>
                <w:rFonts w:ascii="Times New Roman" w:hAnsi="Times New Roman"/>
                <w:sz w:val="20"/>
              </w:rPr>
            </w:pPr>
            <w:r>
              <w:rPr>
                <w:rFonts w:ascii="Times New Roman" w:hAnsi="Times New Roman"/>
                <w:sz w:val="20"/>
              </w:rPr>
              <w:t>4 693,1</w:t>
            </w:r>
          </w:p>
        </w:tc>
        <w:tc>
          <w:tcPr>
            <w:tcW w:w="701" w:type="dxa"/>
            <w:tcBorders>
              <w:top w:val="single" w:sz="4" w:space="0" w:color="000000"/>
              <w:left w:val="single" w:sz="4" w:space="0" w:color="000000"/>
              <w:bottom w:val="single" w:sz="4" w:space="0" w:color="000000"/>
              <w:right w:val="single" w:sz="4" w:space="0" w:color="000000"/>
            </w:tcBorders>
            <w:vAlign w:val="center"/>
          </w:tcPr>
          <w:p w14:paraId="7C5A7633"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5758414" w14:textId="77777777" w:rsidR="00C05A3D" w:rsidRDefault="00C05A3D" w:rsidP="00C05A3D">
            <w:pPr>
              <w:jc w:val="center"/>
              <w:rPr>
                <w:rFonts w:ascii="Times New Roman" w:hAnsi="Times New Roman"/>
                <w:sz w:val="20"/>
              </w:rPr>
            </w:pPr>
            <w:r>
              <w:rPr>
                <w:rFonts w:ascii="Times New Roman" w:hAnsi="Times New Roman"/>
                <w:sz w:val="20"/>
              </w:rPr>
              <w:t>6,1</w:t>
            </w:r>
          </w:p>
        </w:tc>
        <w:tc>
          <w:tcPr>
            <w:tcW w:w="696" w:type="dxa"/>
            <w:tcBorders>
              <w:top w:val="single" w:sz="4" w:space="0" w:color="000000"/>
              <w:left w:val="single" w:sz="4" w:space="0" w:color="000000"/>
              <w:bottom w:val="single" w:sz="4" w:space="0" w:color="000000"/>
              <w:right w:val="single" w:sz="4" w:space="0" w:color="000000"/>
            </w:tcBorders>
            <w:vAlign w:val="center"/>
          </w:tcPr>
          <w:p w14:paraId="7858CF59"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217929B" w14:textId="77777777" w:rsidR="00C05A3D" w:rsidRDefault="00C05A3D" w:rsidP="00C05A3D">
            <w:pPr>
              <w:jc w:val="center"/>
              <w:rPr>
                <w:rFonts w:ascii="Times New Roman" w:hAnsi="Times New Roman"/>
                <w:sz w:val="20"/>
              </w:rPr>
            </w:pPr>
            <w:r>
              <w:rPr>
                <w:rFonts w:ascii="Times New Roman" w:hAnsi="Times New Roman"/>
                <w:sz w:val="20"/>
              </w:rPr>
              <w:t>14 357,2</w:t>
            </w:r>
          </w:p>
        </w:tc>
        <w:tc>
          <w:tcPr>
            <w:tcW w:w="567" w:type="dxa"/>
            <w:tcBorders>
              <w:top w:val="single" w:sz="4" w:space="0" w:color="000000"/>
              <w:left w:val="single" w:sz="4" w:space="0" w:color="000000"/>
              <w:bottom w:val="single" w:sz="4" w:space="0" w:color="000000"/>
              <w:right w:val="single" w:sz="4" w:space="0" w:color="000000"/>
            </w:tcBorders>
            <w:vAlign w:val="center"/>
          </w:tcPr>
          <w:p w14:paraId="5D5FEECB"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55AD6FB3" w14:textId="77777777" w:rsidTr="004A0E1C">
        <w:trPr>
          <w:trHeight w:val="356"/>
        </w:trPr>
        <w:tc>
          <w:tcPr>
            <w:tcW w:w="5249" w:type="dxa"/>
            <w:tcBorders>
              <w:top w:val="single" w:sz="4" w:space="0" w:color="000000"/>
              <w:left w:val="single" w:sz="4" w:space="0" w:color="000000"/>
              <w:bottom w:val="single" w:sz="4" w:space="0" w:color="000000"/>
              <w:right w:val="single" w:sz="4" w:space="0" w:color="000000"/>
            </w:tcBorders>
            <w:vAlign w:val="center"/>
          </w:tcPr>
          <w:p w14:paraId="1B12F2D1" w14:textId="77777777" w:rsidR="00C05A3D" w:rsidRDefault="00C05A3D" w:rsidP="00C05A3D">
            <w:pPr>
              <w:rPr>
                <w:rFonts w:ascii="Times New Roman" w:hAnsi="Times New Roman"/>
                <w:sz w:val="20"/>
              </w:rPr>
            </w:pPr>
            <w:r>
              <w:rPr>
                <w:rFonts w:ascii="Times New Roman" w:hAnsi="Times New Roman"/>
                <w:sz w:val="20"/>
              </w:rPr>
              <w:t>2.1.10.2. Пациентов с артериальной гипертензией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40F9FA7E" w14:textId="77777777" w:rsidR="00C05A3D" w:rsidRDefault="00C05A3D" w:rsidP="00C05A3D">
            <w:pPr>
              <w:rPr>
                <w:rFonts w:ascii="Times New Roman" w:hAnsi="Times New Roman"/>
                <w:sz w:val="20"/>
              </w:rPr>
            </w:pPr>
            <w:r>
              <w:rPr>
                <w:rFonts w:ascii="Times New Roman" w:hAnsi="Times New Roman"/>
                <w:sz w:val="20"/>
              </w:rPr>
              <w:t>23.10.2</w:t>
            </w:r>
          </w:p>
        </w:tc>
        <w:tc>
          <w:tcPr>
            <w:tcW w:w="1700" w:type="dxa"/>
            <w:tcBorders>
              <w:top w:val="single" w:sz="4" w:space="0" w:color="000000"/>
              <w:left w:val="single" w:sz="4" w:space="0" w:color="000000"/>
              <w:bottom w:val="single" w:sz="4" w:space="0" w:color="000000"/>
              <w:right w:val="single" w:sz="4" w:space="0" w:color="000000"/>
            </w:tcBorders>
            <w:vAlign w:val="center"/>
          </w:tcPr>
          <w:p w14:paraId="510B80F3" w14:textId="77777777" w:rsidR="00C05A3D" w:rsidRDefault="00C05A3D" w:rsidP="00C05A3D">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15EC790" w14:textId="77777777" w:rsidR="00C05A3D" w:rsidRDefault="00C05A3D" w:rsidP="00C05A3D">
            <w:pPr>
              <w:jc w:val="center"/>
              <w:rPr>
                <w:rFonts w:ascii="Times New Roman" w:hAnsi="Times New Roman"/>
                <w:sz w:val="20"/>
              </w:rPr>
            </w:pPr>
            <w:r>
              <w:rPr>
                <w:rFonts w:ascii="Times New Roman" w:hAnsi="Times New Roman"/>
                <w:sz w:val="20"/>
              </w:rPr>
              <w:t>0,039695</w:t>
            </w:r>
          </w:p>
        </w:tc>
        <w:tc>
          <w:tcPr>
            <w:tcW w:w="1567" w:type="dxa"/>
            <w:tcBorders>
              <w:top w:val="single" w:sz="4" w:space="0" w:color="000000"/>
              <w:left w:val="single" w:sz="4" w:space="0" w:color="000000"/>
              <w:bottom w:val="single" w:sz="4" w:space="0" w:color="000000"/>
              <w:right w:val="single" w:sz="4" w:space="0" w:color="000000"/>
            </w:tcBorders>
            <w:vAlign w:val="center"/>
          </w:tcPr>
          <w:p w14:paraId="6C1ABE9E" w14:textId="77777777" w:rsidR="00C05A3D" w:rsidRDefault="00C05A3D" w:rsidP="00C05A3D">
            <w:pPr>
              <w:jc w:val="center"/>
              <w:rPr>
                <w:rFonts w:ascii="Times New Roman" w:hAnsi="Times New Roman"/>
                <w:sz w:val="20"/>
              </w:rPr>
            </w:pPr>
            <w:r>
              <w:rPr>
                <w:rFonts w:ascii="Times New Roman" w:hAnsi="Times New Roman"/>
                <w:sz w:val="20"/>
              </w:rPr>
              <w:t>1 447,5</w:t>
            </w:r>
          </w:p>
        </w:tc>
        <w:tc>
          <w:tcPr>
            <w:tcW w:w="701" w:type="dxa"/>
            <w:tcBorders>
              <w:top w:val="single" w:sz="4" w:space="0" w:color="000000"/>
              <w:left w:val="single" w:sz="4" w:space="0" w:color="000000"/>
              <w:bottom w:val="single" w:sz="4" w:space="0" w:color="000000"/>
              <w:right w:val="single" w:sz="4" w:space="0" w:color="000000"/>
            </w:tcBorders>
            <w:vAlign w:val="center"/>
          </w:tcPr>
          <w:p w14:paraId="590FB566"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AAEE997" w14:textId="77777777" w:rsidR="00C05A3D" w:rsidRDefault="00C05A3D" w:rsidP="00C05A3D">
            <w:pPr>
              <w:jc w:val="center"/>
              <w:rPr>
                <w:rFonts w:ascii="Times New Roman" w:hAnsi="Times New Roman"/>
                <w:sz w:val="20"/>
              </w:rPr>
            </w:pPr>
            <w:r>
              <w:rPr>
                <w:rFonts w:ascii="Times New Roman" w:hAnsi="Times New Roman"/>
                <w:sz w:val="20"/>
              </w:rPr>
              <w:t>57,5</w:t>
            </w:r>
          </w:p>
        </w:tc>
        <w:tc>
          <w:tcPr>
            <w:tcW w:w="696" w:type="dxa"/>
            <w:tcBorders>
              <w:top w:val="single" w:sz="4" w:space="0" w:color="000000"/>
              <w:left w:val="single" w:sz="4" w:space="0" w:color="000000"/>
              <w:bottom w:val="single" w:sz="4" w:space="0" w:color="000000"/>
              <w:right w:val="single" w:sz="4" w:space="0" w:color="000000"/>
            </w:tcBorders>
            <w:vAlign w:val="center"/>
          </w:tcPr>
          <w:p w14:paraId="33441009"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527FC5D" w14:textId="77777777" w:rsidR="00C05A3D" w:rsidRDefault="00C05A3D" w:rsidP="00C05A3D">
            <w:pPr>
              <w:jc w:val="center"/>
              <w:rPr>
                <w:rFonts w:ascii="Times New Roman" w:hAnsi="Times New Roman"/>
                <w:sz w:val="20"/>
              </w:rPr>
            </w:pPr>
            <w:r>
              <w:rPr>
                <w:rFonts w:ascii="Times New Roman" w:hAnsi="Times New Roman"/>
                <w:sz w:val="20"/>
              </w:rPr>
              <w:t>135 946,2</w:t>
            </w:r>
          </w:p>
        </w:tc>
        <w:tc>
          <w:tcPr>
            <w:tcW w:w="567" w:type="dxa"/>
            <w:tcBorders>
              <w:top w:val="single" w:sz="4" w:space="0" w:color="000000"/>
              <w:left w:val="single" w:sz="4" w:space="0" w:color="000000"/>
              <w:bottom w:val="single" w:sz="4" w:space="0" w:color="000000"/>
              <w:right w:val="single" w:sz="4" w:space="0" w:color="000000"/>
            </w:tcBorders>
            <w:vAlign w:val="center"/>
          </w:tcPr>
          <w:p w14:paraId="7A09667B"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7C8372D7" w14:textId="77777777" w:rsidTr="004A0E1C">
        <w:trPr>
          <w:trHeight w:val="590"/>
        </w:trPr>
        <w:tc>
          <w:tcPr>
            <w:tcW w:w="5249" w:type="dxa"/>
            <w:tcBorders>
              <w:top w:val="single" w:sz="4" w:space="0" w:color="000000"/>
              <w:left w:val="single" w:sz="4" w:space="0" w:color="000000"/>
              <w:bottom w:val="single" w:sz="4" w:space="0" w:color="000000"/>
              <w:right w:val="single" w:sz="4" w:space="0" w:color="000000"/>
            </w:tcBorders>
            <w:vAlign w:val="center"/>
          </w:tcPr>
          <w:p w14:paraId="79A2F8F8" w14:textId="77777777" w:rsidR="00C05A3D" w:rsidRDefault="00C05A3D" w:rsidP="00C05A3D">
            <w:pPr>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 (сумма строк 33.11 + 41.11 + 49.11)</w:t>
            </w:r>
          </w:p>
        </w:tc>
        <w:tc>
          <w:tcPr>
            <w:tcW w:w="851" w:type="dxa"/>
            <w:tcBorders>
              <w:top w:val="single" w:sz="4" w:space="0" w:color="000000"/>
              <w:left w:val="single" w:sz="4" w:space="0" w:color="000000"/>
              <w:bottom w:val="single" w:sz="4" w:space="0" w:color="000000"/>
              <w:right w:val="single" w:sz="4" w:space="0" w:color="000000"/>
            </w:tcBorders>
            <w:vAlign w:val="center"/>
          </w:tcPr>
          <w:p w14:paraId="7C364537" w14:textId="77777777" w:rsidR="00C05A3D" w:rsidRDefault="00C05A3D" w:rsidP="00C05A3D">
            <w:pPr>
              <w:rPr>
                <w:rFonts w:ascii="Times New Roman" w:hAnsi="Times New Roman"/>
                <w:sz w:val="20"/>
              </w:rPr>
            </w:pPr>
            <w:r>
              <w:rPr>
                <w:rFonts w:ascii="Times New Roman" w:hAnsi="Times New Roman"/>
                <w:sz w:val="20"/>
              </w:rPr>
              <w:t>23.11</w:t>
            </w:r>
          </w:p>
        </w:tc>
        <w:tc>
          <w:tcPr>
            <w:tcW w:w="1700" w:type="dxa"/>
            <w:tcBorders>
              <w:top w:val="single" w:sz="4" w:space="0" w:color="000000"/>
              <w:left w:val="single" w:sz="4" w:space="0" w:color="000000"/>
              <w:bottom w:val="single" w:sz="4" w:space="0" w:color="000000"/>
              <w:right w:val="single" w:sz="4" w:space="0" w:color="000000"/>
            </w:tcBorders>
            <w:vAlign w:val="center"/>
          </w:tcPr>
          <w:p w14:paraId="490A4A63" w14:textId="77777777" w:rsidR="00C05A3D" w:rsidRDefault="00C05A3D" w:rsidP="00C05A3D">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AD49819" w14:textId="77777777" w:rsidR="00C05A3D" w:rsidRDefault="00C05A3D" w:rsidP="00C05A3D">
            <w:pPr>
              <w:jc w:val="center"/>
              <w:rPr>
                <w:rFonts w:ascii="Times New Roman" w:hAnsi="Times New Roman"/>
                <w:sz w:val="20"/>
              </w:rPr>
            </w:pPr>
            <w:r>
              <w:rPr>
                <w:rFonts w:ascii="Times New Roman" w:hAnsi="Times New Roman"/>
                <w:sz w:val="20"/>
              </w:rPr>
              <w:t>0,032831</w:t>
            </w:r>
          </w:p>
        </w:tc>
        <w:tc>
          <w:tcPr>
            <w:tcW w:w="1567" w:type="dxa"/>
            <w:tcBorders>
              <w:top w:val="single" w:sz="4" w:space="0" w:color="000000"/>
              <w:left w:val="single" w:sz="4" w:space="0" w:color="000000"/>
              <w:bottom w:val="single" w:sz="4" w:space="0" w:color="000000"/>
              <w:right w:val="single" w:sz="4" w:space="0" w:color="000000"/>
            </w:tcBorders>
            <w:vAlign w:val="center"/>
          </w:tcPr>
          <w:p w14:paraId="38DBD2A5" w14:textId="77777777" w:rsidR="00C05A3D" w:rsidRDefault="00C05A3D" w:rsidP="00C05A3D">
            <w:pPr>
              <w:jc w:val="center"/>
              <w:rPr>
                <w:rFonts w:ascii="Times New Roman" w:hAnsi="Times New Roman"/>
                <w:sz w:val="20"/>
              </w:rPr>
            </w:pPr>
            <w:r>
              <w:rPr>
                <w:rFonts w:ascii="Times New Roman" w:hAnsi="Times New Roman"/>
                <w:sz w:val="20"/>
              </w:rPr>
              <w:t>2 175,0</w:t>
            </w:r>
          </w:p>
        </w:tc>
        <w:tc>
          <w:tcPr>
            <w:tcW w:w="701" w:type="dxa"/>
            <w:tcBorders>
              <w:top w:val="single" w:sz="4" w:space="0" w:color="000000"/>
              <w:left w:val="single" w:sz="4" w:space="0" w:color="000000"/>
              <w:bottom w:val="single" w:sz="4" w:space="0" w:color="000000"/>
              <w:right w:val="single" w:sz="4" w:space="0" w:color="000000"/>
            </w:tcBorders>
            <w:vAlign w:val="center"/>
          </w:tcPr>
          <w:p w14:paraId="642CDC6E"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81155A8" w14:textId="77777777" w:rsidR="00C05A3D" w:rsidRDefault="00C05A3D" w:rsidP="00C05A3D">
            <w:pPr>
              <w:jc w:val="center"/>
              <w:rPr>
                <w:rFonts w:ascii="Times New Roman" w:hAnsi="Times New Roman"/>
                <w:sz w:val="20"/>
              </w:rPr>
            </w:pPr>
            <w:r>
              <w:rPr>
                <w:rFonts w:ascii="Times New Roman" w:hAnsi="Times New Roman"/>
                <w:sz w:val="20"/>
              </w:rPr>
              <w:t>71,4</w:t>
            </w:r>
          </w:p>
        </w:tc>
        <w:tc>
          <w:tcPr>
            <w:tcW w:w="696" w:type="dxa"/>
            <w:tcBorders>
              <w:top w:val="single" w:sz="4" w:space="0" w:color="000000"/>
              <w:left w:val="single" w:sz="4" w:space="0" w:color="000000"/>
              <w:bottom w:val="single" w:sz="4" w:space="0" w:color="000000"/>
              <w:right w:val="single" w:sz="4" w:space="0" w:color="000000"/>
            </w:tcBorders>
            <w:vAlign w:val="center"/>
          </w:tcPr>
          <w:p w14:paraId="3C0FE4E0"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8CC2CDB" w14:textId="77777777" w:rsidR="00C05A3D" w:rsidRDefault="00C05A3D" w:rsidP="00C05A3D">
            <w:pPr>
              <w:jc w:val="center"/>
              <w:rPr>
                <w:rFonts w:ascii="Times New Roman" w:hAnsi="Times New Roman"/>
                <w:sz w:val="20"/>
              </w:rPr>
            </w:pPr>
            <w:r>
              <w:rPr>
                <w:rFonts w:ascii="Times New Roman" w:hAnsi="Times New Roman"/>
                <w:sz w:val="20"/>
              </w:rPr>
              <w:t>168 949,1</w:t>
            </w:r>
          </w:p>
        </w:tc>
        <w:tc>
          <w:tcPr>
            <w:tcW w:w="567" w:type="dxa"/>
            <w:tcBorders>
              <w:top w:val="single" w:sz="4" w:space="0" w:color="000000"/>
              <w:left w:val="single" w:sz="4" w:space="0" w:color="000000"/>
              <w:bottom w:val="single" w:sz="4" w:space="0" w:color="000000"/>
              <w:right w:val="single" w:sz="4" w:space="0" w:color="000000"/>
            </w:tcBorders>
            <w:vAlign w:val="center"/>
          </w:tcPr>
          <w:p w14:paraId="5BE1B256"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31A6BB0B" w14:textId="77777777" w:rsidTr="004A0E1C">
        <w:trPr>
          <w:trHeight w:val="495"/>
        </w:trPr>
        <w:tc>
          <w:tcPr>
            <w:tcW w:w="5249" w:type="dxa"/>
            <w:tcBorders>
              <w:top w:val="single" w:sz="4" w:space="0" w:color="000000"/>
              <w:left w:val="single" w:sz="4" w:space="0" w:color="000000"/>
              <w:bottom w:val="single" w:sz="4" w:space="0" w:color="000000"/>
              <w:right w:val="single" w:sz="4" w:space="0" w:color="000000"/>
            </w:tcBorders>
            <w:vAlign w:val="center"/>
          </w:tcPr>
          <w:p w14:paraId="59D9ADFF" w14:textId="77777777" w:rsidR="00C05A3D" w:rsidRDefault="00C05A3D" w:rsidP="00C05A3D">
            <w:pPr>
              <w:rPr>
                <w:rFonts w:ascii="Times New Roman" w:hAnsi="Times New Roman"/>
                <w:sz w:val="20"/>
              </w:rPr>
            </w:pPr>
            <w:r>
              <w:rPr>
                <w:rFonts w:ascii="Times New Roman" w:hAnsi="Times New Roman"/>
                <w:sz w:val="20"/>
              </w:rPr>
              <w:t>2.1.12. Вакцинация для профилактики пневмококковых инфекций сумма строк 33.12 + 41.12 + 49.12)</w:t>
            </w:r>
          </w:p>
        </w:tc>
        <w:tc>
          <w:tcPr>
            <w:tcW w:w="851" w:type="dxa"/>
            <w:tcBorders>
              <w:top w:val="single" w:sz="4" w:space="0" w:color="000000"/>
              <w:left w:val="single" w:sz="4" w:space="0" w:color="000000"/>
              <w:bottom w:val="single" w:sz="4" w:space="0" w:color="000000"/>
              <w:right w:val="single" w:sz="4" w:space="0" w:color="000000"/>
            </w:tcBorders>
            <w:vAlign w:val="center"/>
          </w:tcPr>
          <w:p w14:paraId="0EF4EE46" w14:textId="77777777" w:rsidR="00C05A3D" w:rsidRDefault="00C05A3D" w:rsidP="00C05A3D">
            <w:pPr>
              <w:rPr>
                <w:rFonts w:ascii="Times New Roman" w:hAnsi="Times New Roman"/>
                <w:sz w:val="20"/>
              </w:rPr>
            </w:pPr>
            <w:r>
              <w:rPr>
                <w:rFonts w:ascii="Times New Roman" w:hAnsi="Times New Roman"/>
                <w:sz w:val="20"/>
              </w:rPr>
              <w:t>23.12</w:t>
            </w:r>
          </w:p>
        </w:tc>
        <w:tc>
          <w:tcPr>
            <w:tcW w:w="1700" w:type="dxa"/>
            <w:tcBorders>
              <w:top w:val="single" w:sz="4" w:space="0" w:color="000000"/>
              <w:left w:val="single" w:sz="4" w:space="0" w:color="000000"/>
              <w:bottom w:val="single" w:sz="4" w:space="0" w:color="000000"/>
              <w:right w:val="single" w:sz="4" w:space="0" w:color="000000"/>
            </w:tcBorders>
            <w:vAlign w:val="center"/>
          </w:tcPr>
          <w:p w14:paraId="6565B6B7" w14:textId="77777777" w:rsidR="00C05A3D" w:rsidRDefault="00C05A3D" w:rsidP="00C05A3D">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A1F68AB" w14:textId="77777777" w:rsidR="00C05A3D" w:rsidRDefault="00C05A3D" w:rsidP="00C05A3D">
            <w:pPr>
              <w:jc w:val="center"/>
              <w:rPr>
                <w:rFonts w:ascii="Times New Roman" w:hAnsi="Times New Roman"/>
                <w:sz w:val="20"/>
              </w:rPr>
            </w:pPr>
            <w:r>
              <w:rPr>
                <w:rFonts w:ascii="Times New Roman" w:hAnsi="Times New Roman"/>
                <w:sz w:val="20"/>
              </w:rPr>
              <w:t>0,021666</w:t>
            </w:r>
          </w:p>
        </w:tc>
        <w:tc>
          <w:tcPr>
            <w:tcW w:w="1567" w:type="dxa"/>
            <w:tcBorders>
              <w:top w:val="single" w:sz="4" w:space="0" w:color="000000"/>
              <w:left w:val="single" w:sz="4" w:space="0" w:color="000000"/>
              <w:bottom w:val="single" w:sz="4" w:space="0" w:color="000000"/>
              <w:right w:val="single" w:sz="4" w:space="0" w:color="000000"/>
            </w:tcBorders>
            <w:vAlign w:val="center"/>
          </w:tcPr>
          <w:p w14:paraId="71FF27F5" w14:textId="77777777" w:rsidR="00C05A3D" w:rsidRDefault="00C05A3D" w:rsidP="00C05A3D">
            <w:pPr>
              <w:jc w:val="center"/>
              <w:rPr>
                <w:rFonts w:ascii="Times New Roman" w:hAnsi="Times New Roman"/>
                <w:sz w:val="20"/>
              </w:rPr>
            </w:pPr>
            <w:r>
              <w:rPr>
                <w:rFonts w:ascii="Times New Roman" w:hAnsi="Times New Roman"/>
                <w:sz w:val="20"/>
              </w:rPr>
              <w:t>3 042,1</w:t>
            </w:r>
          </w:p>
        </w:tc>
        <w:tc>
          <w:tcPr>
            <w:tcW w:w="701" w:type="dxa"/>
            <w:tcBorders>
              <w:top w:val="single" w:sz="4" w:space="0" w:color="000000"/>
              <w:left w:val="single" w:sz="4" w:space="0" w:color="000000"/>
              <w:bottom w:val="single" w:sz="4" w:space="0" w:color="000000"/>
              <w:right w:val="single" w:sz="4" w:space="0" w:color="000000"/>
            </w:tcBorders>
            <w:vAlign w:val="center"/>
          </w:tcPr>
          <w:p w14:paraId="64ACD8EA"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60A6D09" w14:textId="77777777" w:rsidR="00C05A3D" w:rsidRDefault="00C05A3D" w:rsidP="00C05A3D">
            <w:pPr>
              <w:jc w:val="center"/>
              <w:rPr>
                <w:rFonts w:ascii="Times New Roman" w:hAnsi="Times New Roman"/>
                <w:sz w:val="20"/>
              </w:rPr>
            </w:pPr>
            <w:r>
              <w:rPr>
                <w:rFonts w:ascii="Times New Roman" w:hAnsi="Times New Roman"/>
                <w:sz w:val="20"/>
              </w:rPr>
              <w:t>65,9</w:t>
            </w:r>
          </w:p>
        </w:tc>
        <w:tc>
          <w:tcPr>
            <w:tcW w:w="696" w:type="dxa"/>
            <w:tcBorders>
              <w:top w:val="single" w:sz="4" w:space="0" w:color="000000"/>
              <w:left w:val="single" w:sz="4" w:space="0" w:color="000000"/>
              <w:bottom w:val="single" w:sz="4" w:space="0" w:color="000000"/>
              <w:right w:val="single" w:sz="4" w:space="0" w:color="000000"/>
            </w:tcBorders>
            <w:vAlign w:val="center"/>
          </w:tcPr>
          <w:p w14:paraId="6905DEEA"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1459F63" w14:textId="77777777" w:rsidR="00C05A3D" w:rsidRDefault="00C05A3D" w:rsidP="00C05A3D">
            <w:pPr>
              <w:jc w:val="center"/>
              <w:rPr>
                <w:rFonts w:ascii="Times New Roman" w:hAnsi="Times New Roman"/>
                <w:sz w:val="20"/>
              </w:rPr>
            </w:pPr>
            <w:r>
              <w:rPr>
                <w:rFonts w:ascii="Times New Roman" w:hAnsi="Times New Roman"/>
                <w:sz w:val="20"/>
              </w:rPr>
              <w:t>155 942,6</w:t>
            </w:r>
          </w:p>
        </w:tc>
        <w:tc>
          <w:tcPr>
            <w:tcW w:w="567" w:type="dxa"/>
            <w:tcBorders>
              <w:top w:val="single" w:sz="4" w:space="0" w:color="000000"/>
              <w:left w:val="single" w:sz="4" w:space="0" w:color="000000"/>
              <w:bottom w:val="single" w:sz="4" w:space="0" w:color="000000"/>
              <w:right w:val="single" w:sz="4" w:space="0" w:color="000000"/>
            </w:tcBorders>
            <w:vAlign w:val="center"/>
          </w:tcPr>
          <w:p w14:paraId="07004D6B"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405C3854" w14:textId="77777777" w:rsidTr="004A0E1C">
        <w:trPr>
          <w:trHeight w:val="687"/>
        </w:trPr>
        <w:tc>
          <w:tcPr>
            <w:tcW w:w="5249" w:type="dxa"/>
            <w:tcBorders>
              <w:top w:val="single" w:sz="4" w:space="0" w:color="000000"/>
              <w:left w:val="single" w:sz="4" w:space="0" w:color="000000"/>
              <w:bottom w:val="single" w:sz="4" w:space="0" w:color="000000"/>
              <w:right w:val="single" w:sz="4" w:space="0" w:color="000000"/>
            </w:tcBorders>
            <w:vAlign w:val="center"/>
          </w:tcPr>
          <w:p w14:paraId="64625F2C" w14:textId="77777777" w:rsidR="00C05A3D" w:rsidRDefault="00C05A3D" w:rsidP="00C05A3D">
            <w:pPr>
              <w:rPr>
                <w:rFonts w:ascii="Times New Roman" w:hAnsi="Times New Roman"/>
                <w:sz w:val="20"/>
              </w:rPr>
            </w:pPr>
            <w:r>
              <w:rPr>
                <w:rFonts w:ascii="Times New Roman" w:hAnsi="Times New Roman"/>
                <w:sz w:val="20"/>
              </w:rPr>
              <w:t xml:space="preserve">2.2. В условиях дневных стационаров (первичная </w:t>
            </w:r>
            <w:r>
              <w:rPr>
                <w:rFonts w:ascii="Times New Roman" w:hAnsi="Times New Roman"/>
                <w:sz w:val="20"/>
              </w:rPr>
              <w:br/>
              <w:t>медико-санитарная помощь, специализированная медицинская помощь), за исключением медицинской реабилитации (сумма строк 34 + 42 + 50),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2CEA1472" w14:textId="77777777" w:rsidR="00C05A3D" w:rsidRDefault="00C05A3D" w:rsidP="00C05A3D">
            <w:pPr>
              <w:rPr>
                <w:rFonts w:ascii="Times New Roman" w:hAnsi="Times New Roman"/>
                <w:sz w:val="20"/>
              </w:rPr>
            </w:pPr>
            <w:r>
              <w:rPr>
                <w:rFonts w:ascii="Times New Roman" w:hAnsi="Times New Roman"/>
                <w:sz w:val="20"/>
              </w:rPr>
              <w:t>24</w:t>
            </w:r>
          </w:p>
        </w:tc>
        <w:tc>
          <w:tcPr>
            <w:tcW w:w="1700" w:type="dxa"/>
            <w:tcBorders>
              <w:top w:val="single" w:sz="4" w:space="0" w:color="000000"/>
              <w:left w:val="single" w:sz="4" w:space="0" w:color="000000"/>
              <w:bottom w:val="single" w:sz="4" w:space="0" w:color="000000"/>
              <w:right w:val="single" w:sz="4" w:space="0" w:color="000000"/>
            </w:tcBorders>
            <w:vAlign w:val="center"/>
          </w:tcPr>
          <w:p w14:paraId="2B1F1DC0" w14:textId="77777777" w:rsidR="00C05A3D" w:rsidRDefault="00C05A3D" w:rsidP="00C05A3D">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63C51B66" w14:textId="77777777" w:rsidR="00C05A3D" w:rsidRDefault="00C05A3D" w:rsidP="00C05A3D">
            <w:pPr>
              <w:jc w:val="center"/>
              <w:rPr>
                <w:rFonts w:ascii="Times New Roman" w:hAnsi="Times New Roman"/>
                <w:sz w:val="20"/>
              </w:rPr>
            </w:pPr>
            <w:r>
              <w:rPr>
                <w:rFonts w:ascii="Times New Roman" w:hAnsi="Times New Roman"/>
                <w:sz w:val="20"/>
              </w:rPr>
              <w:t>0,069345</w:t>
            </w:r>
          </w:p>
        </w:tc>
        <w:tc>
          <w:tcPr>
            <w:tcW w:w="1567" w:type="dxa"/>
            <w:tcBorders>
              <w:top w:val="single" w:sz="4" w:space="0" w:color="000000"/>
              <w:left w:val="single" w:sz="4" w:space="0" w:color="000000"/>
              <w:bottom w:val="single" w:sz="4" w:space="0" w:color="000000"/>
              <w:right w:val="single" w:sz="4" w:space="0" w:color="000000"/>
            </w:tcBorders>
            <w:vAlign w:val="center"/>
          </w:tcPr>
          <w:p w14:paraId="1BB9114B" w14:textId="77777777" w:rsidR="00C05A3D" w:rsidRDefault="00C05A3D" w:rsidP="00C05A3D">
            <w:pPr>
              <w:jc w:val="center"/>
              <w:rPr>
                <w:rFonts w:ascii="Times New Roman" w:hAnsi="Times New Roman"/>
                <w:sz w:val="20"/>
              </w:rPr>
            </w:pPr>
            <w:r>
              <w:rPr>
                <w:rFonts w:ascii="Times New Roman" w:hAnsi="Times New Roman"/>
                <w:sz w:val="20"/>
              </w:rPr>
              <w:t>41 568,0</w:t>
            </w:r>
          </w:p>
        </w:tc>
        <w:tc>
          <w:tcPr>
            <w:tcW w:w="701" w:type="dxa"/>
            <w:tcBorders>
              <w:top w:val="single" w:sz="4" w:space="0" w:color="000000"/>
              <w:left w:val="single" w:sz="4" w:space="0" w:color="000000"/>
              <w:bottom w:val="single" w:sz="4" w:space="0" w:color="000000"/>
              <w:right w:val="single" w:sz="4" w:space="0" w:color="000000"/>
            </w:tcBorders>
            <w:vAlign w:val="center"/>
          </w:tcPr>
          <w:p w14:paraId="25D919AD"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4BADADE" w14:textId="77777777" w:rsidR="00C05A3D" w:rsidRDefault="00C05A3D" w:rsidP="00C05A3D">
            <w:pPr>
              <w:jc w:val="center"/>
              <w:rPr>
                <w:rFonts w:ascii="Times New Roman" w:hAnsi="Times New Roman"/>
                <w:sz w:val="20"/>
              </w:rPr>
            </w:pPr>
            <w:r>
              <w:rPr>
                <w:rFonts w:ascii="Times New Roman" w:hAnsi="Times New Roman"/>
                <w:sz w:val="20"/>
              </w:rPr>
              <w:t>2 882,5</w:t>
            </w:r>
          </w:p>
        </w:tc>
        <w:tc>
          <w:tcPr>
            <w:tcW w:w="696" w:type="dxa"/>
            <w:tcBorders>
              <w:top w:val="single" w:sz="4" w:space="0" w:color="000000"/>
              <w:left w:val="single" w:sz="4" w:space="0" w:color="000000"/>
              <w:bottom w:val="single" w:sz="4" w:space="0" w:color="000000"/>
              <w:right w:val="single" w:sz="4" w:space="0" w:color="000000"/>
            </w:tcBorders>
            <w:vAlign w:val="center"/>
          </w:tcPr>
          <w:p w14:paraId="5F6B2208"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C056D44" w14:textId="77777777" w:rsidR="00C05A3D" w:rsidRDefault="00C05A3D" w:rsidP="00C05A3D">
            <w:pPr>
              <w:jc w:val="center"/>
              <w:rPr>
                <w:rFonts w:ascii="Times New Roman" w:hAnsi="Times New Roman"/>
                <w:sz w:val="20"/>
              </w:rPr>
            </w:pPr>
            <w:r>
              <w:rPr>
                <w:rFonts w:ascii="Times New Roman" w:hAnsi="Times New Roman"/>
                <w:sz w:val="20"/>
              </w:rPr>
              <w:t>6 820 038,4</w:t>
            </w:r>
          </w:p>
        </w:tc>
        <w:tc>
          <w:tcPr>
            <w:tcW w:w="567" w:type="dxa"/>
            <w:tcBorders>
              <w:top w:val="single" w:sz="4" w:space="0" w:color="000000"/>
              <w:left w:val="single" w:sz="4" w:space="0" w:color="000000"/>
              <w:bottom w:val="single" w:sz="4" w:space="0" w:color="000000"/>
              <w:right w:val="single" w:sz="4" w:space="0" w:color="000000"/>
            </w:tcBorders>
            <w:vAlign w:val="center"/>
          </w:tcPr>
          <w:p w14:paraId="673D93CE"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2E342FBD" w14:textId="77777777" w:rsidTr="004A0E1C">
        <w:trPr>
          <w:trHeight w:val="473"/>
        </w:trPr>
        <w:tc>
          <w:tcPr>
            <w:tcW w:w="5249" w:type="dxa"/>
            <w:tcBorders>
              <w:top w:val="single" w:sz="4" w:space="0" w:color="000000"/>
              <w:left w:val="single" w:sz="4" w:space="0" w:color="000000"/>
              <w:bottom w:val="single" w:sz="4" w:space="0" w:color="000000"/>
              <w:right w:val="single" w:sz="4" w:space="0" w:color="000000"/>
            </w:tcBorders>
            <w:vAlign w:val="center"/>
          </w:tcPr>
          <w:p w14:paraId="2CE9B6F9" w14:textId="77777777" w:rsidR="00C05A3D" w:rsidRDefault="00C05A3D" w:rsidP="00C05A3D">
            <w:pPr>
              <w:rPr>
                <w:rFonts w:ascii="Times New Roman" w:hAnsi="Times New Roman"/>
                <w:sz w:val="20"/>
              </w:rPr>
            </w:pPr>
            <w:r>
              <w:rPr>
                <w:rFonts w:ascii="Times New Roman" w:hAnsi="Times New Roman"/>
                <w:sz w:val="20"/>
              </w:rPr>
              <w:t>2.2.1. Для оказания медицинской помощи по профилю «онкология», в том числе (сумма строк 34.1 + 42.1 + 50.1)</w:t>
            </w:r>
          </w:p>
        </w:tc>
        <w:tc>
          <w:tcPr>
            <w:tcW w:w="851" w:type="dxa"/>
            <w:tcBorders>
              <w:top w:val="single" w:sz="4" w:space="0" w:color="000000"/>
              <w:left w:val="single" w:sz="4" w:space="0" w:color="000000"/>
              <w:bottom w:val="single" w:sz="4" w:space="0" w:color="000000"/>
              <w:right w:val="single" w:sz="4" w:space="0" w:color="000000"/>
            </w:tcBorders>
            <w:vAlign w:val="center"/>
          </w:tcPr>
          <w:p w14:paraId="1D1D3ABD" w14:textId="77777777" w:rsidR="00C05A3D" w:rsidRDefault="00C05A3D" w:rsidP="00C05A3D">
            <w:pPr>
              <w:rPr>
                <w:rFonts w:ascii="Times New Roman" w:hAnsi="Times New Roman"/>
                <w:sz w:val="20"/>
              </w:rPr>
            </w:pPr>
            <w:r>
              <w:rPr>
                <w:rFonts w:ascii="Times New Roman" w:hAnsi="Times New Roman"/>
                <w:sz w:val="20"/>
              </w:rPr>
              <w:t>24.1</w:t>
            </w:r>
          </w:p>
        </w:tc>
        <w:tc>
          <w:tcPr>
            <w:tcW w:w="1700" w:type="dxa"/>
            <w:tcBorders>
              <w:top w:val="single" w:sz="4" w:space="0" w:color="000000"/>
              <w:left w:val="single" w:sz="4" w:space="0" w:color="000000"/>
              <w:bottom w:val="single" w:sz="4" w:space="0" w:color="000000"/>
              <w:right w:val="single" w:sz="4" w:space="0" w:color="000000"/>
            </w:tcBorders>
            <w:vAlign w:val="center"/>
          </w:tcPr>
          <w:p w14:paraId="056314B1" w14:textId="77777777" w:rsidR="00C05A3D" w:rsidRDefault="00C05A3D" w:rsidP="00C05A3D">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451D8E56" w14:textId="77777777" w:rsidR="00C05A3D" w:rsidRDefault="00C05A3D" w:rsidP="00C05A3D">
            <w:pPr>
              <w:jc w:val="center"/>
              <w:rPr>
                <w:rFonts w:ascii="Times New Roman" w:hAnsi="Times New Roman"/>
                <w:sz w:val="20"/>
              </w:rPr>
            </w:pPr>
            <w:r>
              <w:rPr>
                <w:rFonts w:ascii="Times New Roman" w:hAnsi="Times New Roman"/>
                <w:sz w:val="20"/>
              </w:rPr>
              <w:t>0,014388</w:t>
            </w:r>
          </w:p>
        </w:tc>
        <w:tc>
          <w:tcPr>
            <w:tcW w:w="1567" w:type="dxa"/>
            <w:tcBorders>
              <w:top w:val="single" w:sz="4" w:space="0" w:color="000000"/>
              <w:left w:val="single" w:sz="4" w:space="0" w:color="000000"/>
              <w:bottom w:val="single" w:sz="4" w:space="0" w:color="000000"/>
              <w:right w:val="single" w:sz="4" w:space="0" w:color="000000"/>
            </w:tcBorders>
            <w:vAlign w:val="center"/>
          </w:tcPr>
          <w:p w14:paraId="19EA5063" w14:textId="77777777" w:rsidR="00C05A3D" w:rsidRDefault="00C05A3D" w:rsidP="00C05A3D">
            <w:pPr>
              <w:jc w:val="center"/>
              <w:rPr>
                <w:rFonts w:ascii="Times New Roman" w:hAnsi="Times New Roman"/>
                <w:sz w:val="20"/>
              </w:rPr>
            </w:pPr>
            <w:r>
              <w:rPr>
                <w:rFonts w:ascii="Times New Roman" w:hAnsi="Times New Roman"/>
                <w:sz w:val="20"/>
              </w:rPr>
              <w:t>102 190,3</w:t>
            </w:r>
          </w:p>
        </w:tc>
        <w:tc>
          <w:tcPr>
            <w:tcW w:w="701" w:type="dxa"/>
            <w:tcBorders>
              <w:top w:val="single" w:sz="4" w:space="0" w:color="000000"/>
              <w:left w:val="single" w:sz="4" w:space="0" w:color="000000"/>
              <w:bottom w:val="single" w:sz="4" w:space="0" w:color="000000"/>
              <w:right w:val="single" w:sz="4" w:space="0" w:color="000000"/>
            </w:tcBorders>
            <w:vAlign w:val="center"/>
          </w:tcPr>
          <w:p w14:paraId="4D1AA2F5"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1EA654D" w14:textId="77777777" w:rsidR="00C05A3D" w:rsidRDefault="00C05A3D" w:rsidP="00C05A3D">
            <w:pPr>
              <w:jc w:val="center"/>
              <w:rPr>
                <w:rFonts w:ascii="Times New Roman" w:hAnsi="Times New Roman"/>
                <w:sz w:val="20"/>
              </w:rPr>
            </w:pPr>
            <w:r>
              <w:rPr>
                <w:rFonts w:ascii="Times New Roman" w:hAnsi="Times New Roman"/>
                <w:sz w:val="20"/>
              </w:rPr>
              <w:t>1 470,3</w:t>
            </w:r>
          </w:p>
        </w:tc>
        <w:tc>
          <w:tcPr>
            <w:tcW w:w="696" w:type="dxa"/>
            <w:tcBorders>
              <w:top w:val="single" w:sz="4" w:space="0" w:color="000000"/>
              <w:left w:val="single" w:sz="4" w:space="0" w:color="000000"/>
              <w:bottom w:val="single" w:sz="4" w:space="0" w:color="000000"/>
              <w:right w:val="single" w:sz="4" w:space="0" w:color="000000"/>
            </w:tcBorders>
            <w:vAlign w:val="center"/>
          </w:tcPr>
          <w:p w14:paraId="683CFBB5"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6914C90" w14:textId="77777777" w:rsidR="00C05A3D" w:rsidRDefault="00C05A3D" w:rsidP="00C05A3D">
            <w:pPr>
              <w:jc w:val="center"/>
              <w:rPr>
                <w:rFonts w:ascii="Times New Roman" w:hAnsi="Times New Roman"/>
                <w:sz w:val="20"/>
              </w:rPr>
            </w:pPr>
            <w:r>
              <w:rPr>
                <w:rFonts w:ascii="Times New Roman" w:hAnsi="Times New Roman"/>
                <w:sz w:val="20"/>
              </w:rPr>
              <w:t>3 478 745,4</w:t>
            </w:r>
          </w:p>
        </w:tc>
        <w:tc>
          <w:tcPr>
            <w:tcW w:w="567" w:type="dxa"/>
            <w:tcBorders>
              <w:top w:val="single" w:sz="4" w:space="0" w:color="000000"/>
              <w:left w:val="single" w:sz="4" w:space="0" w:color="000000"/>
              <w:bottom w:val="single" w:sz="4" w:space="0" w:color="000000"/>
              <w:right w:val="single" w:sz="4" w:space="0" w:color="000000"/>
            </w:tcBorders>
            <w:vAlign w:val="center"/>
          </w:tcPr>
          <w:p w14:paraId="0F32E2D1"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4EE16B67" w14:textId="77777777" w:rsidTr="004A0E1C">
        <w:trPr>
          <w:trHeight w:val="408"/>
        </w:trPr>
        <w:tc>
          <w:tcPr>
            <w:tcW w:w="5249" w:type="dxa"/>
            <w:tcBorders>
              <w:top w:val="single" w:sz="4" w:space="0" w:color="000000"/>
              <w:left w:val="single" w:sz="4" w:space="0" w:color="000000"/>
              <w:bottom w:val="single" w:sz="4" w:space="0" w:color="000000"/>
              <w:right w:val="single" w:sz="4" w:space="0" w:color="000000"/>
            </w:tcBorders>
            <w:vAlign w:val="center"/>
          </w:tcPr>
          <w:p w14:paraId="231827E6" w14:textId="77777777" w:rsidR="00C05A3D" w:rsidRDefault="00C05A3D" w:rsidP="00C05A3D">
            <w:pPr>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 (сумма строк 34.2 + 42.2 + 50.2)</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70BF6BE8" w14:textId="77777777" w:rsidR="00C05A3D" w:rsidRDefault="00C05A3D" w:rsidP="00C05A3D">
            <w:pPr>
              <w:rPr>
                <w:rFonts w:ascii="Times New Roman" w:hAnsi="Times New Roman"/>
                <w:sz w:val="20"/>
              </w:rPr>
            </w:pPr>
            <w:r>
              <w:rPr>
                <w:rFonts w:ascii="Times New Roman" w:hAnsi="Times New Roman"/>
                <w:sz w:val="20"/>
              </w:rPr>
              <w:t>24.2</w:t>
            </w:r>
          </w:p>
        </w:tc>
        <w:tc>
          <w:tcPr>
            <w:tcW w:w="1700" w:type="dxa"/>
            <w:tcBorders>
              <w:top w:val="single" w:sz="4" w:space="0" w:color="000000"/>
              <w:left w:val="single" w:sz="4" w:space="0" w:color="000000"/>
              <w:bottom w:val="single" w:sz="4" w:space="0" w:color="000000"/>
              <w:right w:val="single" w:sz="4" w:space="0" w:color="000000"/>
            </w:tcBorders>
            <w:vAlign w:val="center"/>
          </w:tcPr>
          <w:p w14:paraId="7A9B9CD0" w14:textId="77777777" w:rsidR="00C05A3D" w:rsidRDefault="00C05A3D" w:rsidP="00C05A3D">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3EDBC961" w14:textId="77777777" w:rsidR="00C05A3D" w:rsidRDefault="00C05A3D" w:rsidP="00C05A3D">
            <w:pPr>
              <w:jc w:val="center"/>
              <w:rPr>
                <w:rFonts w:ascii="Times New Roman" w:hAnsi="Times New Roman"/>
                <w:sz w:val="20"/>
              </w:rPr>
            </w:pPr>
            <w:r>
              <w:rPr>
                <w:rFonts w:ascii="Times New Roman" w:hAnsi="Times New Roman"/>
                <w:sz w:val="20"/>
              </w:rPr>
              <w:t>0,000741</w:t>
            </w:r>
          </w:p>
        </w:tc>
        <w:tc>
          <w:tcPr>
            <w:tcW w:w="1567" w:type="dxa"/>
            <w:tcBorders>
              <w:top w:val="single" w:sz="4" w:space="0" w:color="000000"/>
              <w:left w:val="single" w:sz="4" w:space="0" w:color="000000"/>
              <w:bottom w:val="single" w:sz="4" w:space="0" w:color="000000"/>
              <w:right w:val="single" w:sz="4" w:space="0" w:color="000000"/>
            </w:tcBorders>
            <w:vAlign w:val="center"/>
          </w:tcPr>
          <w:p w14:paraId="10C964C9" w14:textId="77777777" w:rsidR="00C05A3D" w:rsidRDefault="00C05A3D" w:rsidP="00C05A3D">
            <w:pPr>
              <w:jc w:val="center"/>
              <w:rPr>
                <w:rFonts w:ascii="Times New Roman" w:hAnsi="Times New Roman"/>
                <w:sz w:val="20"/>
              </w:rPr>
            </w:pPr>
            <w:r>
              <w:rPr>
                <w:rFonts w:ascii="Times New Roman" w:hAnsi="Times New Roman"/>
                <w:sz w:val="20"/>
              </w:rPr>
              <w:t>149 446,1</w:t>
            </w:r>
          </w:p>
        </w:tc>
        <w:tc>
          <w:tcPr>
            <w:tcW w:w="701" w:type="dxa"/>
            <w:tcBorders>
              <w:top w:val="single" w:sz="4" w:space="0" w:color="000000"/>
              <w:left w:val="single" w:sz="4" w:space="0" w:color="000000"/>
              <w:bottom w:val="single" w:sz="4" w:space="0" w:color="000000"/>
              <w:right w:val="single" w:sz="4" w:space="0" w:color="000000"/>
            </w:tcBorders>
            <w:vAlign w:val="center"/>
          </w:tcPr>
          <w:p w14:paraId="192C1EA1"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C9FD563" w14:textId="77777777" w:rsidR="00C05A3D" w:rsidRDefault="00C05A3D" w:rsidP="00C05A3D">
            <w:pPr>
              <w:jc w:val="center"/>
              <w:rPr>
                <w:rFonts w:ascii="Times New Roman" w:hAnsi="Times New Roman"/>
                <w:sz w:val="20"/>
              </w:rPr>
            </w:pPr>
            <w:r>
              <w:rPr>
                <w:rFonts w:ascii="Times New Roman" w:hAnsi="Times New Roman"/>
                <w:sz w:val="20"/>
              </w:rPr>
              <w:t>110,7</w:t>
            </w:r>
          </w:p>
        </w:tc>
        <w:tc>
          <w:tcPr>
            <w:tcW w:w="696" w:type="dxa"/>
            <w:tcBorders>
              <w:top w:val="single" w:sz="4" w:space="0" w:color="000000"/>
              <w:left w:val="single" w:sz="4" w:space="0" w:color="000000"/>
              <w:bottom w:val="single" w:sz="4" w:space="0" w:color="000000"/>
              <w:right w:val="single" w:sz="4" w:space="0" w:color="000000"/>
            </w:tcBorders>
            <w:vAlign w:val="center"/>
          </w:tcPr>
          <w:p w14:paraId="2ACA1B12"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67D4ECB" w14:textId="77777777" w:rsidR="00C05A3D" w:rsidRDefault="00C05A3D" w:rsidP="00C05A3D">
            <w:pPr>
              <w:jc w:val="center"/>
              <w:rPr>
                <w:rFonts w:ascii="Times New Roman" w:hAnsi="Times New Roman"/>
                <w:sz w:val="20"/>
              </w:rPr>
            </w:pPr>
            <w:r>
              <w:rPr>
                <w:rFonts w:ascii="Times New Roman" w:hAnsi="Times New Roman"/>
                <w:sz w:val="20"/>
              </w:rPr>
              <w:t>262 008,5</w:t>
            </w:r>
          </w:p>
        </w:tc>
        <w:tc>
          <w:tcPr>
            <w:tcW w:w="567" w:type="dxa"/>
            <w:tcBorders>
              <w:top w:val="single" w:sz="4" w:space="0" w:color="000000"/>
              <w:left w:val="single" w:sz="4" w:space="0" w:color="000000"/>
              <w:bottom w:val="single" w:sz="4" w:space="0" w:color="000000"/>
              <w:right w:val="single" w:sz="4" w:space="0" w:color="000000"/>
            </w:tcBorders>
            <w:vAlign w:val="center"/>
          </w:tcPr>
          <w:p w14:paraId="30447FA3"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587CAA62" w14:textId="77777777" w:rsidTr="004A0E1C">
        <w:trPr>
          <w:trHeight w:val="673"/>
        </w:trPr>
        <w:tc>
          <w:tcPr>
            <w:tcW w:w="5249" w:type="dxa"/>
            <w:tcBorders>
              <w:top w:val="single" w:sz="4" w:space="0" w:color="000000"/>
              <w:left w:val="single" w:sz="4" w:space="0" w:color="000000"/>
              <w:bottom w:val="single" w:sz="4" w:space="0" w:color="000000"/>
              <w:right w:val="single" w:sz="4" w:space="0" w:color="000000"/>
            </w:tcBorders>
            <w:vAlign w:val="center"/>
          </w:tcPr>
          <w:p w14:paraId="38E22A6E" w14:textId="77777777" w:rsidR="00C05A3D" w:rsidRDefault="00C05A3D" w:rsidP="00C05A3D">
            <w:pPr>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исключением федеральных медицинских организаций) (сумма строк 34.3 + 42.3 + 50.3)</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578299E6" w14:textId="77777777" w:rsidR="00C05A3D" w:rsidRDefault="00C05A3D" w:rsidP="00C05A3D">
            <w:pPr>
              <w:rPr>
                <w:rFonts w:ascii="Times New Roman" w:hAnsi="Times New Roman"/>
                <w:sz w:val="20"/>
              </w:rPr>
            </w:pPr>
            <w:r>
              <w:rPr>
                <w:rFonts w:ascii="Times New Roman" w:hAnsi="Times New Roman"/>
                <w:sz w:val="20"/>
              </w:rPr>
              <w:t>24.3</w:t>
            </w:r>
          </w:p>
        </w:tc>
        <w:tc>
          <w:tcPr>
            <w:tcW w:w="1700" w:type="dxa"/>
            <w:tcBorders>
              <w:top w:val="single" w:sz="4" w:space="0" w:color="000000"/>
              <w:left w:val="single" w:sz="4" w:space="0" w:color="000000"/>
              <w:bottom w:val="single" w:sz="4" w:space="0" w:color="000000"/>
              <w:right w:val="single" w:sz="4" w:space="0" w:color="000000"/>
            </w:tcBorders>
            <w:vAlign w:val="center"/>
          </w:tcPr>
          <w:p w14:paraId="4856E186" w14:textId="77777777" w:rsidR="00C05A3D" w:rsidRDefault="00C05A3D" w:rsidP="00C05A3D">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4816AAC5" w14:textId="77777777" w:rsidR="00C05A3D" w:rsidRDefault="00C05A3D" w:rsidP="00C05A3D">
            <w:pPr>
              <w:jc w:val="center"/>
              <w:rPr>
                <w:rFonts w:ascii="Times New Roman" w:hAnsi="Times New Roman"/>
                <w:sz w:val="20"/>
              </w:rPr>
            </w:pPr>
            <w:r>
              <w:rPr>
                <w:rFonts w:ascii="Times New Roman" w:hAnsi="Times New Roman"/>
                <w:sz w:val="20"/>
              </w:rPr>
              <w:t>0,001288</w:t>
            </w:r>
          </w:p>
        </w:tc>
        <w:tc>
          <w:tcPr>
            <w:tcW w:w="1567" w:type="dxa"/>
            <w:tcBorders>
              <w:top w:val="single" w:sz="4" w:space="0" w:color="000000"/>
              <w:left w:val="single" w:sz="4" w:space="0" w:color="000000"/>
              <w:bottom w:val="single" w:sz="4" w:space="0" w:color="000000"/>
              <w:right w:val="single" w:sz="4" w:space="0" w:color="000000"/>
            </w:tcBorders>
            <w:vAlign w:val="center"/>
          </w:tcPr>
          <w:p w14:paraId="28A22049" w14:textId="77777777" w:rsidR="00C05A3D" w:rsidRDefault="00C05A3D" w:rsidP="00C05A3D">
            <w:pPr>
              <w:jc w:val="center"/>
              <w:rPr>
                <w:rFonts w:ascii="Times New Roman" w:hAnsi="Times New Roman"/>
                <w:sz w:val="20"/>
              </w:rPr>
            </w:pPr>
            <w:r>
              <w:rPr>
                <w:rFonts w:ascii="Times New Roman" w:hAnsi="Times New Roman"/>
                <w:sz w:val="20"/>
              </w:rPr>
              <w:t>79 037,9</w:t>
            </w:r>
          </w:p>
        </w:tc>
        <w:tc>
          <w:tcPr>
            <w:tcW w:w="701" w:type="dxa"/>
            <w:tcBorders>
              <w:top w:val="single" w:sz="4" w:space="0" w:color="000000"/>
              <w:left w:val="single" w:sz="4" w:space="0" w:color="000000"/>
              <w:bottom w:val="single" w:sz="4" w:space="0" w:color="000000"/>
              <w:right w:val="single" w:sz="4" w:space="0" w:color="000000"/>
            </w:tcBorders>
            <w:vAlign w:val="center"/>
          </w:tcPr>
          <w:p w14:paraId="6EBD4664"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E425B2B" w14:textId="77777777" w:rsidR="00C05A3D" w:rsidRDefault="00C05A3D" w:rsidP="00C05A3D">
            <w:pPr>
              <w:jc w:val="center"/>
              <w:rPr>
                <w:rFonts w:ascii="Times New Roman" w:hAnsi="Times New Roman"/>
                <w:sz w:val="20"/>
              </w:rPr>
            </w:pPr>
            <w:r>
              <w:rPr>
                <w:rFonts w:ascii="Times New Roman" w:hAnsi="Times New Roman"/>
                <w:sz w:val="20"/>
              </w:rPr>
              <w:t>101,8</w:t>
            </w:r>
          </w:p>
        </w:tc>
        <w:tc>
          <w:tcPr>
            <w:tcW w:w="696" w:type="dxa"/>
            <w:tcBorders>
              <w:top w:val="single" w:sz="4" w:space="0" w:color="000000"/>
              <w:left w:val="single" w:sz="4" w:space="0" w:color="000000"/>
              <w:bottom w:val="single" w:sz="4" w:space="0" w:color="000000"/>
              <w:right w:val="single" w:sz="4" w:space="0" w:color="000000"/>
            </w:tcBorders>
            <w:vAlign w:val="center"/>
          </w:tcPr>
          <w:p w14:paraId="02B06FBE"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5BB8DE3" w14:textId="77777777" w:rsidR="00C05A3D" w:rsidRDefault="00C05A3D" w:rsidP="00C05A3D">
            <w:pPr>
              <w:jc w:val="center"/>
              <w:rPr>
                <w:rFonts w:ascii="Times New Roman" w:hAnsi="Times New Roman"/>
                <w:sz w:val="20"/>
              </w:rPr>
            </w:pPr>
            <w:r>
              <w:rPr>
                <w:rFonts w:ascii="Times New Roman" w:hAnsi="Times New Roman"/>
                <w:sz w:val="20"/>
              </w:rPr>
              <w:t>240 859,5</w:t>
            </w:r>
          </w:p>
        </w:tc>
        <w:tc>
          <w:tcPr>
            <w:tcW w:w="567" w:type="dxa"/>
            <w:tcBorders>
              <w:top w:val="single" w:sz="4" w:space="0" w:color="000000"/>
              <w:left w:val="single" w:sz="4" w:space="0" w:color="000000"/>
              <w:bottom w:val="single" w:sz="4" w:space="0" w:color="000000"/>
              <w:right w:val="single" w:sz="4" w:space="0" w:color="000000"/>
            </w:tcBorders>
            <w:vAlign w:val="center"/>
          </w:tcPr>
          <w:p w14:paraId="473F0A58"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4AFF4C3D" w14:textId="77777777" w:rsidTr="004A0E1C">
        <w:trPr>
          <w:trHeight w:val="460"/>
        </w:trPr>
        <w:tc>
          <w:tcPr>
            <w:tcW w:w="5249" w:type="dxa"/>
            <w:tcBorders>
              <w:top w:val="single" w:sz="4" w:space="0" w:color="000000"/>
              <w:left w:val="single" w:sz="4" w:space="0" w:color="000000"/>
              <w:bottom w:val="single" w:sz="4" w:space="0" w:color="000000"/>
              <w:right w:val="single" w:sz="4" w:space="0" w:color="000000"/>
            </w:tcBorders>
            <w:vAlign w:val="center"/>
          </w:tcPr>
          <w:p w14:paraId="41A15854" w14:textId="77777777" w:rsidR="00C05A3D" w:rsidRDefault="00C05A3D" w:rsidP="00C05A3D">
            <w:pPr>
              <w:rPr>
                <w:rFonts w:ascii="Times New Roman" w:hAnsi="Times New Roman"/>
                <w:sz w:val="20"/>
              </w:rPr>
            </w:pPr>
            <w:r>
              <w:rPr>
                <w:rFonts w:ascii="Times New Roman" w:hAnsi="Times New Roman"/>
                <w:sz w:val="20"/>
              </w:rPr>
              <w:t>2.2.4. Высокотехнологичная медицинская помощь (сумма строк 34.4 + 42.4 + 50.4)</w:t>
            </w:r>
          </w:p>
        </w:tc>
        <w:tc>
          <w:tcPr>
            <w:tcW w:w="851" w:type="dxa"/>
            <w:tcBorders>
              <w:top w:val="single" w:sz="4" w:space="0" w:color="000000"/>
              <w:left w:val="single" w:sz="4" w:space="0" w:color="000000"/>
              <w:bottom w:val="single" w:sz="4" w:space="0" w:color="000000"/>
              <w:right w:val="single" w:sz="4" w:space="0" w:color="000000"/>
            </w:tcBorders>
            <w:vAlign w:val="center"/>
          </w:tcPr>
          <w:p w14:paraId="65C6697A" w14:textId="77777777" w:rsidR="00C05A3D" w:rsidRDefault="00C05A3D" w:rsidP="00C05A3D">
            <w:pPr>
              <w:rPr>
                <w:rFonts w:ascii="Times New Roman" w:hAnsi="Times New Roman"/>
                <w:sz w:val="20"/>
              </w:rPr>
            </w:pPr>
            <w:r>
              <w:rPr>
                <w:rFonts w:ascii="Times New Roman" w:hAnsi="Times New Roman"/>
                <w:sz w:val="20"/>
              </w:rPr>
              <w:t>24.4</w:t>
            </w:r>
          </w:p>
        </w:tc>
        <w:tc>
          <w:tcPr>
            <w:tcW w:w="1700" w:type="dxa"/>
            <w:tcBorders>
              <w:top w:val="single" w:sz="4" w:space="0" w:color="000000"/>
              <w:left w:val="single" w:sz="4" w:space="0" w:color="000000"/>
              <w:bottom w:val="single" w:sz="4" w:space="0" w:color="000000"/>
              <w:right w:val="single" w:sz="4" w:space="0" w:color="000000"/>
            </w:tcBorders>
            <w:vAlign w:val="center"/>
          </w:tcPr>
          <w:p w14:paraId="07C95ACB" w14:textId="77777777" w:rsidR="00C05A3D" w:rsidRDefault="00C05A3D" w:rsidP="00C05A3D">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52ACDFAF" w14:textId="77777777" w:rsidR="00C05A3D" w:rsidRDefault="00C05A3D" w:rsidP="00C05A3D">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4D0E106B" w14:textId="77777777" w:rsidR="00C05A3D" w:rsidRDefault="00C05A3D" w:rsidP="00C05A3D">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2F98BC87"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18550DA" w14:textId="77777777" w:rsidR="00C05A3D" w:rsidRDefault="00C05A3D" w:rsidP="00C05A3D">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427B6B73"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3D5F3B8" w14:textId="77777777" w:rsidR="00C05A3D" w:rsidRDefault="00C05A3D" w:rsidP="00C05A3D">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1F3A4A0"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56BD17CE" w14:textId="77777777" w:rsidTr="004A0E1C">
        <w:trPr>
          <w:trHeight w:val="694"/>
        </w:trPr>
        <w:tc>
          <w:tcPr>
            <w:tcW w:w="5249" w:type="dxa"/>
            <w:tcBorders>
              <w:top w:val="single" w:sz="4" w:space="0" w:color="000000"/>
              <w:left w:val="single" w:sz="4" w:space="0" w:color="000000"/>
              <w:bottom w:val="single" w:sz="4" w:space="0" w:color="000000"/>
              <w:right w:val="single" w:sz="4" w:space="0" w:color="000000"/>
            </w:tcBorders>
            <w:vAlign w:val="center"/>
          </w:tcPr>
          <w:p w14:paraId="3F1CB041" w14:textId="77777777" w:rsidR="00C05A3D" w:rsidRDefault="00C05A3D" w:rsidP="00C05A3D">
            <w:pPr>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4AA27D43" w14:textId="77777777" w:rsidR="00C05A3D" w:rsidRDefault="00C05A3D" w:rsidP="00C05A3D">
            <w:pPr>
              <w:rPr>
                <w:rFonts w:ascii="Times New Roman" w:hAnsi="Times New Roman"/>
                <w:sz w:val="20"/>
              </w:rPr>
            </w:pPr>
            <w:r>
              <w:rPr>
                <w:rFonts w:ascii="Times New Roman" w:hAnsi="Times New Roman"/>
                <w:sz w:val="20"/>
              </w:rPr>
              <w:t>25</w:t>
            </w:r>
          </w:p>
        </w:tc>
        <w:tc>
          <w:tcPr>
            <w:tcW w:w="1700" w:type="dxa"/>
            <w:tcBorders>
              <w:top w:val="single" w:sz="4" w:space="0" w:color="000000"/>
              <w:left w:val="single" w:sz="4" w:space="0" w:color="000000"/>
              <w:bottom w:val="single" w:sz="4" w:space="0" w:color="000000"/>
              <w:right w:val="single" w:sz="4" w:space="0" w:color="000000"/>
            </w:tcBorders>
            <w:vAlign w:val="center"/>
          </w:tcPr>
          <w:p w14:paraId="56AC5066" w14:textId="77777777" w:rsidR="00C05A3D" w:rsidRDefault="00C05A3D" w:rsidP="00C05A3D">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2B9549D3" w14:textId="77777777" w:rsidR="00C05A3D" w:rsidRDefault="00C05A3D" w:rsidP="00C05A3D">
            <w:pPr>
              <w:jc w:val="center"/>
              <w:rPr>
                <w:rFonts w:ascii="Times New Roman" w:hAnsi="Times New Roman"/>
                <w:sz w:val="20"/>
              </w:rPr>
            </w:pPr>
            <w:r>
              <w:rPr>
                <w:rFonts w:ascii="Times New Roman" w:hAnsi="Times New Roman"/>
                <w:sz w:val="20"/>
              </w:rPr>
              <w:t>0,176524</w:t>
            </w:r>
          </w:p>
        </w:tc>
        <w:tc>
          <w:tcPr>
            <w:tcW w:w="1567" w:type="dxa"/>
            <w:tcBorders>
              <w:top w:val="single" w:sz="4" w:space="0" w:color="000000"/>
              <w:left w:val="single" w:sz="4" w:space="0" w:color="000000"/>
              <w:bottom w:val="single" w:sz="4" w:space="0" w:color="000000"/>
              <w:right w:val="single" w:sz="4" w:space="0" w:color="000000"/>
            </w:tcBorders>
            <w:vAlign w:val="center"/>
          </w:tcPr>
          <w:p w14:paraId="193DE54B" w14:textId="77777777" w:rsidR="00C05A3D" w:rsidRDefault="00C05A3D" w:rsidP="00C05A3D">
            <w:pPr>
              <w:jc w:val="center"/>
              <w:rPr>
                <w:rFonts w:ascii="Times New Roman" w:hAnsi="Times New Roman"/>
                <w:sz w:val="20"/>
              </w:rPr>
            </w:pPr>
            <w:r>
              <w:rPr>
                <w:rFonts w:ascii="Times New Roman" w:hAnsi="Times New Roman"/>
                <w:sz w:val="20"/>
              </w:rPr>
              <w:t>73 350,6</w:t>
            </w:r>
          </w:p>
        </w:tc>
        <w:tc>
          <w:tcPr>
            <w:tcW w:w="701" w:type="dxa"/>
            <w:tcBorders>
              <w:top w:val="single" w:sz="4" w:space="0" w:color="000000"/>
              <w:left w:val="single" w:sz="4" w:space="0" w:color="000000"/>
              <w:bottom w:val="single" w:sz="4" w:space="0" w:color="000000"/>
              <w:right w:val="single" w:sz="4" w:space="0" w:color="000000"/>
            </w:tcBorders>
            <w:vAlign w:val="center"/>
          </w:tcPr>
          <w:p w14:paraId="76922637"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FD1001E" w14:textId="77777777" w:rsidR="00C05A3D" w:rsidRDefault="00C05A3D" w:rsidP="00C05A3D">
            <w:pPr>
              <w:jc w:val="center"/>
              <w:rPr>
                <w:rFonts w:ascii="Times New Roman" w:hAnsi="Times New Roman"/>
                <w:sz w:val="20"/>
              </w:rPr>
            </w:pPr>
            <w:r>
              <w:rPr>
                <w:rFonts w:ascii="Times New Roman" w:hAnsi="Times New Roman"/>
                <w:sz w:val="20"/>
              </w:rPr>
              <w:t>12 948,1</w:t>
            </w:r>
          </w:p>
        </w:tc>
        <w:tc>
          <w:tcPr>
            <w:tcW w:w="696" w:type="dxa"/>
            <w:tcBorders>
              <w:top w:val="single" w:sz="4" w:space="0" w:color="000000"/>
              <w:left w:val="single" w:sz="4" w:space="0" w:color="000000"/>
              <w:bottom w:val="single" w:sz="4" w:space="0" w:color="000000"/>
              <w:right w:val="single" w:sz="4" w:space="0" w:color="000000"/>
            </w:tcBorders>
            <w:vAlign w:val="center"/>
          </w:tcPr>
          <w:p w14:paraId="6FFE6DB7"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EC3F820" w14:textId="77777777" w:rsidR="00C05A3D" w:rsidRDefault="00C05A3D" w:rsidP="00C05A3D">
            <w:pPr>
              <w:jc w:val="center"/>
              <w:rPr>
                <w:rFonts w:ascii="Times New Roman" w:hAnsi="Times New Roman"/>
                <w:sz w:val="20"/>
              </w:rPr>
            </w:pPr>
            <w:r>
              <w:rPr>
                <w:rFonts w:ascii="Times New Roman" w:hAnsi="Times New Roman"/>
                <w:sz w:val="20"/>
              </w:rPr>
              <w:t>30 635 147,0</w:t>
            </w:r>
          </w:p>
        </w:tc>
        <w:tc>
          <w:tcPr>
            <w:tcW w:w="567" w:type="dxa"/>
            <w:tcBorders>
              <w:top w:val="single" w:sz="4" w:space="0" w:color="000000"/>
              <w:left w:val="single" w:sz="4" w:space="0" w:color="000000"/>
              <w:bottom w:val="single" w:sz="4" w:space="0" w:color="000000"/>
              <w:right w:val="single" w:sz="4" w:space="0" w:color="000000"/>
            </w:tcBorders>
            <w:vAlign w:val="center"/>
          </w:tcPr>
          <w:p w14:paraId="0F1293CF"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1D98D40B" w14:textId="77777777" w:rsidTr="004A0E1C">
        <w:trPr>
          <w:trHeight w:val="452"/>
        </w:trPr>
        <w:tc>
          <w:tcPr>
            <w:tcW w:w="5249" w:type="dxa"/>
            <w:tcBorders>
              <w:top w:val="single" w:sz="4" w:space="0" w:color="000000"/>
              <w:left w:val="single" w:sz="4" w:space="0" w:color="000000"/>
              <w:bottom w:val="single" w:sz="4" w:space="0" w:color="000000"/>
              <w:right w:val="single" w:sz="4" w:space="0" w:color="000000"/>
            </w:tcBorders>
            <w:vAlign w:val="center"/>
          </w:tcPr>
          <w:p w14:paraId="2F472F1A" w14:textId="77777777" w:rsidR="00C05A3D" w:rsidRDefault="00C05A3D" w:rsidP="00C05A3D">
            <w:pPr>
              <w:rPr>
                <w:rFonts w:ascii="Times New Roman" w:hAnsi="Times New Roman"/>
                <w:sz w:val="20"/>
              </w:rPr>
            </w:pPr>
            <w:r>
              <w:rPr>
                <w:rFonts w:ascii="Times New Roman" w:hAnsi="Times New Roman"/>
                <w:sz w:val="20"/>
              </w:rPr>
              <w:t>3.1. Для оказания медицинской помощи по профилю «онкология» (сумма строк 35.1 + 43.1 + 51.1)</w:t>
            </w:r>
          </w:p>
        </w:tc>
        <w:tc>
          <w:tcPr>
            <w:tcW w:w="851" w:type="dxa"/>
            <w:tcBorders>
              <w:top w:val="single" w:sz="4" w:space="0" w:color="000000"/>
              <w:left w:val="single" w:sz="4" w:space="0" w:color="000000"/>
              <w:bottom w:val="single" w:sz="4" w:space="0" w:color="000000"/>
              <w:right w:val="single" w:sz="4" w:space="0" w:color="000000"/>
            </w:tcBorders>
            <w:vAlign w:val="center"/>
          </w:tcPr>
          <w:p w14:paraId="58E6B62F" w14:textId="77777777" w:rsidR="00C05A3D" w:rsidRDefault="00C05A3D" w:rsidP="00C05A3D">
            <w:pPr>
              <w:rPr>
                <w:rFonts w:ascii="Times New Roman" w:hAnsi="Times New Roman"/>
                <w:sz w:val="20"/>
              </w:rPr>
            </w:pPr>
            <w:r>
              <w:rPr>
                <w:rFonts w:ascii="Times New Roman" w:hAnsi="Times New Roman"/>
                <w:sz w:val="20"/>
              </w:rPr>
              <w:t>25.1</w:t>
            </w:r>
          </w:p>
        </w:tc>
        <w:tc>
          <w:tcPr>
            <w:tcW w:w="1700" w:type="dxa"/>
            <w:tcBorders>
              <w:top w:val="single" w:sz="4" w:space="0" w:color="000000"/>
              <w:left w:val="single" w:sz="4" w:space="0" w:color="000000"/>
              <w:bottom w:val="single" w:sz="4" w:space="0" w:color="000000"/>
              <w:right w:val="single" w:sz="4" w:space="0" w:color="000000"/>
            </w:tcBorders>
            <w:vAlign w:val="center"/>
          </w:tcPr>
          <w:p w14:paraId="25E81CB1" w14:textId="77777777" w:rsidR="00C05A3D" w:rsidRDefault="00C05A3D" w:rsidP="00C05A3D">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54A17031" w14:textId="77777777" w:rsidR="00C05A3D" w:rsidRDefault="00C05A3D" w:rsidP="00C05A3D">
            <w:pPr>
              <w:jc w:val="center"/>
              <w:rPr>
                <w:rFonts w:ascii="Times New Roman" w:hAnsi="Times New Roman"/>
                <w:sz w:val="20"/>
              </w:rPr>
            </w:pPr>
            <w:r>
              <w:rPr>
                <w:rFonts w:ascii="Times New Roman" w:hAnsi="Times New Roman"/>
                <w:sz w:val="20"/>
              </w:rPr>
              <w:t>0,010265</w:t>
            </w:r>
          </w:p>
        </w:tc>
        <w:tc>
          <w:tcPr>
            <w:tcW w:w="1567" w:type="dxa"/>
            <w:tcBorders>
              <w:top w:val="single" w:sz="4" w:space="0" w:color="000000"/>
              <w:left w:val="single" w:sz="4" w:space="0" w:color="000000"/>
              <w:bottom w:val="single" w:sz="4" w:space="0" w:color="000000"/>
              <w:right w:val="single" w:sz="4" w:space="0" w:color="000000"/>
            </w:tcBorders>
            <w:vAlign w:val="center"/>
          </w:tcPr>
          <w:p w14:paraId="5059E2FD" w14:textId="77777777" w:rsidR="00C05A3D" w:rsidRDefault="00C05A3D" w:rsidP="00C05A3D">
            <w:pPr>
              <w:jc w:val="center"/>
              <w:rPr>
                <w:rFonts w:ascii="Times New Roman" w:hAnsi="Times New Roman"/>
                <w:sz w:val="20"/>
              </w:rPr>
            </w:pPr>
            <w:r>
              <w:rPr>
                <w:rFonts w:ascii="Times New Roman" w:hAnsi="Times New Roman"/>
                <w:sz w:val="20"/>
              </w:rPr>
              <w:t>132 796,9</w:t>
            </w:r>
          </w:p>
        </w:tc>
        <w:tc>
          <w:tcPr>
            <w:tcW w:w="701" w:type="dxa"/>
            <w:tcBorders>
              <w:top w:val="single" w:sz="4" w:space="0" w:color="000000"/>
              <w:left w:val="single" w:sz="4" w:space="0" w:color="000000"/>
              <w:bottom w:val="single" w:sz="4" w:space="0" w:color="000000"/>
              <w:right w:val="single" w:sz="4" w:space="0" w:color="000000"/>
            </w:tcBorders>
            <w:vAlign w:val="center"/>
          </w:tcPr>
          <w:p w14:paraId="2365DFED"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64C3CAD" w14:textId="77777777" w:rsidR="00C05A3D" w:rsidRDefault="00C05A3D" w:rsidP="00C05A3D">
            <w:pPr>
              <w:jc w:val="center"/>
              <w:rPr>
                <w:rFonts w:ascii="Times New Roman" w:hAnsi="Times New Roman"/>
                <w:sz w:val="20"/>
              </w:rPr>
            </w:pPr>
            <w:r>
              <w:rPr>
                <w:rFonts w:ascii="Times New Roman" w:hAnsi="Times New Roman"/>
                <w:sz w:val="20"/>
              </w:rPr>
              <w:t>1 363,2</w:t>
            </w:r>
          </w:p>
        </w:tc>
        <w:tc>
          <w:tcPr>
            <w:tcW w:w="696" w:type="dxa"/>
            <w:tcBorders>
              <w:top w:val="single" w:sz="4" w:space="0" w:color="000000"/>
              <w:left w:val="single" w:sz="4" w:space="0" w:color="000000"/>
              <w:bottom w:val="single" w:sz="4" w:space="0" w:color="000000"/>
              <w:right w:val="single" w:sz="4" w:space="0" w:color="000000"/>
            </w:tcBorders>
            <w:vAlign w:val="center"/>
          </w:tcPr>
          <w:p w14:paraId="05C06775"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14DA63B" w14:textId="77777777" w:rsidR="00C05A3D" w:rsidRDefault="00C05A3D" w:rsidP="00C05A3D">
            <w:pPr>
              <w:jc w:val="center"/>
              <w:rPr>
                <w:rFonts w:ascii="Times New Roman" w:hAnsi="Times New Roman"/>
                <w:sz w:val="20"/>
              </w:rPr>
            </w:pPr>
            <w:r>
              <w:rPr>
                <w:rFonts w:ascii="Times New Roman" w:hAnsi="Times New Roman"/>
                <w:sz w:val="20"/>
              </w:rPr>
              <w:t>3 225 220,6</w:t>
            </w:r>
          </w:p>
        </w:tc>
        <w:tc>
          <w:tcPr>
            <w:tcW w:w="567" w:type="dxa"/>
            <w:tcBorders>
              <w:top w:val="single" w:sz="4" w:space="0" w:color="000000"/>
              <w:left w:val="single" w:sz="4" w:space="0" w:color="000000"/>
              <w:bottom w:val="single" w:sz="4" w:space="0" w:color="000000"/>
              <w:right w:val="single" w:sz="4" w:space="0" w:color="000000"/>
            </w:tcBorders>
            <w:vAlign w:val="center"/>
          </w:tcPr>
          <w:p w14:paraId="5AEEFE26"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361310B9" w14:textId="77777777" w:rsidTr="004A0E1C">
        <w:trPr>
          <w:trHeight w:val="402"/>
        </w:trPr>
        <w:tc>
          <w:tcPr>
            <w:tcW w:w="5249" w:type="dxa"/>
            <w:tcBorders>
              <w:top w:val="single" w:sz="4" w:space="0" w:color="000000"/>
              <w:left w:val="single" w:sz="4" w:space="0" w:color="000000"/>
              <w:bottom w:val="single" w:sz="4" w:space="0" w:color="000000"/>
              <w:right w:val="single" w:sz="4" w:space="0" w:color="000000"/>
            </w:tcBorders>
            <w:vAlign w:val="center"/>
          </w:tcPr>
          <w:p w14:paraId="0B0B747A" w14:textId="77777777" w:rsidR="00C05A3D" w:rsidRDefault="00C05A3D" w:rsidP="00C05A3D">
            <w:pPr>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исключением федеральных медицинских организаций) (сумма строк 35.2 + 43.2 + 51.2)</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518034ED" w14:textId="77777777" w:rsidR="00C05A3D" w:rsidRDefault="00C05A3D" w:rsidP="00C05A3D">
            <w:pPr>
              <w:rPr>
                <w:rFonts w:ascii="Times New Roman" w:hAnsi="Times New Roman"/>
                <w:sz w:val="20"/>
              </w:rPr>
            </w:pPr>
            <w:r>
              <w:rPr>
                <w:rFonts w:ascii="Times New Roman" w:hAnsi="Times New Roman"/>
                <w:sz w:val="20"/>
              </w:rPr>
              <w:t>25.2</w:t>
            </w:r>
          </w:p>
        </w:tc>
        <w:tc>
          <w:tcPr>
            <w:tcW w:w="1700" w:type="dxa"/>
            <w:tcBorders>
              <w:top w:val="single" w:sz="4" w:space="0" w:color="000000"/>
              <w:left w:val="single" w:sz="4" w:space="0" w:color="000000"/>
              <w:bottom w:val="single" w:sz="4" w:space="0" w:color="000000"/>
              <w:right w:val="single" w:sz="4" w:space="0" w:color="000000"/>
            </w:tcBorders>
            <w:vAlign w:val="center"/>
          </w:tcPr>
          <w:p w14:paraId="3E7B4250" w14:textId="77777777" w:rsidR="00C05A3D" w:rsidRDefault="00C05A3D" w:rsidP="00C05A3D">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19ABC537" w14:textId="77777777" w:rsidR="00C05A3D" w:rsidRDefault="00C05A3D" w:rsidP="00C05A3D">
            <w:pPr>
              <w:jc w:val="center"/>
              <w:rPr>
                <w:rFonts w:ascii="Times New Roman" w:hAnsi="Times New Roman"/>
                <w:sz w:val="20"/>
              </w:rPr>
            </w:pPr>
            <w:r>
              <w:rPr>
                <w:rFonts w:ascii="Times New Roman" w:hAnsi="Times New Roman"/>
                <w:sz w:val="20"/>
              </w:rPr>
              <w:t>0,002327</w:t>
            </w:r>
          </w:p>
        </w:tc>
        <w:tc>
          <w:tcPr>
            <w:tcW w:w="1567" w:type="dxa"/>
            <w:tcBorders>
              <w:top w:val="single" w:sz="4" w:space="0" w:color="000000"/>
              <w:left w:val="single" w:sz="4" w:space="0" w:color="000000"/>
              <w:bottom w:val="single" w:sz="4" w:space="0" w:color="000000"/>
              <w:right w:val="single" w:sz="4" w:space="0" w:color="000000"/>
            </w:tcBorders>
            <w:vAlign w:val="center"/>
          </w:tcPr>
          <w:p w14:paraId="6DB993C3" w14:textId="77777777" w:rsidR="00C05A3D" w:rsidRDefault="00C05A3D" w:rsidP="00C05A3D">
            <w:pPr>
              <w:jc w:val="center"/>
              <w:rPr>
                <w:rFonts w:ascii="Times New Roman" w:hAnsi="Times New Roman"/>
                <w:sz w:val="20"/>
              </w:rPr>
            </w:pPr>
            <w:r>
              <w:rPr>
                <w:rFonts w:ascii="Times New Roman" w:hAnsi="Times New Roman"/>
                <w:sz w:val="20"/>
              </w:rPr>
              <w:t>213 293,8</w:t>
            </w:r>
          </w:p>
        </w:tc>
        <w:tc>
          <w:tcPr>
            <w:tcW w:w="701" w:type="dxa"/>
            <w:tcBorders>
              <w:top w:val="single" w:sz="4" w:space="0" w:color="000000"/>
              <w:left w:val="single" w:sz="4" w:space="0" w:color="000000"/>
              <w:bottom w:val="single" w:sz="4" w:space="0" w:color="000000"/>
              <w:right w:val="single" w:sz="4" w:space="0" w:color="000000"/>
            </w:tcBorders>
            <w:vAlign w:val="center"/>
          </w:tcPr>
          <w:p w14:paraId="0366964E"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1A0E88F" w14:textId="77777777" w:rsidR="00C05A3D" w:rsidRDefault="00C05A3D" w:rsidP="00C05A3D">
            <w:pPr>
              <w:jc w:val="center"/>
              <w:rPr>
                <w:rFonts w:ascii="Times New Roman" w:hAnsi="Times New Roman"/>
                <w:sz w:val="20"/>
              </w:rPr>
            </w:pPr>
            <w:r>
              <w:rPr>
                <w:rFonts w:ascii="Times New Roman" w:hAnsi="Times New Roman"/>
                <w:sz w:val="20"/>
              </w:rPr>
              <w:t>496,3</w:t>
            </w:r>
          </w:p>
        </w:tc>
        <w:tc>
          <w:tcPr>
            <w:tcW w:w="696" w:type="dxa"/>
            <w:tcBorders>
              <w:top w:val="single" w:sz="4" w:space="0" w:color="000000"/>
              <w:left w:val="single" w:sz="4" w:space="0" w:color="000000"/>
              <w:bottom w:val="single" w:sz="4" w:space="0" w:color="000000"/>
              <w:right w:val="single" w:sz="4" w:space="0" w:color="000000"/>
            </w:tcBorders>
            <w:vAlign w:val="center"/>
          </w:tcPr>
          <w:p w14:paraId="65066E98"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2CDA359" w14:textId="77777777" w:rsidR="00C05A3D" w:rsidRDefault="00C05A3D" w:rsidP="00C05A3D">
            <w:pPr>
              <w:jc w:val="center"/>
              <w:rPr>
                <w:rFonts w:ascii="Times New Roman" w:hAnsi="Times New Roman"/>
                <w:sz w:val="20"/>
              </w:rPr>
            </w:pPr>
            <w:r>
              <w:rPr>
                <w:rFonts w:ascii="Times New Roman" w:hAnsi="Times New Roman"/>
                <w:sz w:val="20"/>
              </w:rPr>
              <w:t>1 174 321,9</w:t>
            </w:r>
          </w:p>
        </w:tc>
        <w:tc>
          <w:tcPr>
            <w:tcW w:w="567" w:type="dxa"/>
            <w:tcBorders>
              <w:top w:val="single" w:sz="4" w:space="0" w:color="000000"/>
              <w:left w:val="single" w:sz="4" w:space="0" w:color="000000"/>
              <w:bottom w:val="single" w:sz="4" w:space="0" w:color="000000"/>
              <w:right w:val="single" w:sz="4" w:space="0" w:color="000000"/>
            </w:tcBorders>
            <w:vAlign w:val="center"/>
          </w:tcPr>
          <w:p w14:paraId="660056E9"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1C54212A" w14:textId="77777777" w:rsidTr="004A0E1C">
        <w:trPr>
          <w:trHeight w:val="682"/>
        </w:trPr>
        <w:tc>
          <w:tcPr>
            <w:tcW w:w="5249" w:type="dxa"/>
            <w:tcBorders>
              <w:top w:val="single" w:sz="4" w:space="0" w:color="000000"/>
              <w:left w:val="single" w:sz="4" w:space="0" w:color="000000"/>
              <w:bottom w:val="single" w:sz="4" w:space="0" w:color="000000"/>
              <w:right w:val="single" w:sz="4" w:space="0" w:color="000000"/>
            </w:tcBorders>
            <w:vAlign w:val="center"/>
          </w:tcPr>
          <w:p w14:paraId="14754826" w14:textId="77777777" w:rsidR="00C05A3D" w:rsidRDefault="00C05A3D" w:rsidP="00C05A3D">
            <w:pPr>
              <w:rPr>
                <w:rFonts w:ascii="Times New Roman" w:hAnsi="Times New Roman"/>
                <w:sz w:val="20"/>
              </w:rPr>
            </w:pPr>
            <w:r>
              <w:rPr>
                <w:rFonts w:ascii="Times New Roman" w:hAnsi="Times New Roman"/>
                <w:sz w:val="20"/>
              </w:rPr>
              <w:t>3.3.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851" w:type="dxa"/>
            <w:tcBorders>
              <w:top w:val="single" w:sz="4" w:space="0" w:color="000000"/>
              <w:left w:val="single" w:sz="4" w:space="0" w:color="000000"/>
              <w:bottom w:val="single" w:sz="4" w:space="0" w:color="000000"/>
              <w:right w:val="single" w:sz="4" w:space="0" w:color="000000"/>
            </w:tcBorders>
            <w:vAlign w:val="center"/>
          </w:tcPr>
          <w:p w14:paraId="725DA375" w14:textId="77777777" w:rsidR="00C05A3D" w:rsidRDefault="00C05A3D" w:rsidP="00C05A3D">
            <w:pPr>
              <w:rPr>
                <w:rFonts w:ascii="Times New Roman" w:hAnsi="Times New Roman"/>
                <w:sz w:val="20"/>
              </w:rPr>
            </w:pPr>
            <w:r>
              <w:rPr>
                <w:rFonts w:ascii="Times New Roman" w:hAnsi="Times New Roman"/>
                <w:sz w:val="20"/>
              </w:rPr>
              <w:t>25.3</w:t>
            </w:r>
          </w:p>
        </w:tc>
        <w:tc>
          <w:tcPr>
            <w:tcW w:w="1700" w:type="dxa"/>
            <w:tcBorders>
              <w:top w:val="single" w:sz="4" w:space="0" w:color="000000"/>
              <w:left w:val="single" w:sz="4" w:space="0" w:color="000000"/>
              <w:bottom w:val="single" w:sz="4" w:space="0" w:color="000000"/>
              <w:right w:val="single" w:sz="4" w:space="0" w:color="000000"/>
            </w:tcBorders>
            <w:vAlign w:val="center"/>
          </w:tcPr>
          <w:p w14:paraId="0D54AE8D" w14:textId="77777777" w:rsidR="00C05A3D" w:rsidRDefault="00C05A3D" w:rsidP="00C05A3D">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04B91232" w14:textId="77777777" w:rsidR="00C05A3D" w:rsidRDefault="00C05A3D" w:rsidP="00C05A3D">
            <w:pPr>
              <w:jc w:val="center"/>
              <w:rPr>
                <w:rFonts w:ascii="Times New Roman" w:hAnsi="Times New Roman"/>
                <w:sz w:val="20"/>
              </w:rPr>
            </w:pPr>
            <w:r>
              <w:rPr>
                <w:rFonts w:ascii="Times New Roman" w:hAnsi="Times New Roman"/>
                <w:sz w:val="20"/>
              </w:rPr>
              <w:t>0,00043</w:t>
            </w:r>
          </w:p>
        </w:tc>
        <w:tc>
          <w:tcPr>
            <w:tcW w:w="1567" w:type="dxa"/>
            <w:tcBorders>
              <w:top w:val="single" w:sz="4" w:space="0" w:color="000000"/>
              <w:left w:val="single" w:sz="4" w:space="0" w:color="000000"/>
              <w:bottom w:val="single" w:sz="4" w:space="0" w:color="000000"/>
              <w:right w:val="single" w:sz="4" w:space="0" w:color="000000"/>
            </w:tcBorders>
            <w:vAlign w:val="center"/>
          </w:tcPr>
          <w:p w14:paraId="4AFBB9C4" w14:textId="77777777" w:rsidR="00C05A3D" w:rsidRDefault="00C05A3D" w:rsidP="00C05A3D">
            <w:pPr>
              <w:jc w:val="center"/>
              <w:rPr>
                <w:rFonts w:ascii="Times New Roman" w:hAnsi="Times New Roman"/>
                <w:sz w:val="20"/>
              </w:rPr>
            </w:pPr>
            <w:r>
              <w:rPr>
                <w:rFonts w:ascii="Times New Roman" w:hAnsi="Times New Roman"/>
                <w:sz w:val="20"/>
              </w:rPr>
              <w:t>327 262,9</w:t>
            </w:r>
          </w:p>
        </w:tc>
        <w:tc>
          <w:tcPr>
            <w:tcW w:w="701" w:type="dxa"/>
            <w:tcBorders>
              <w:top w:val="single" w:sz="4" w:space="0" w:color="000000"/>
              <w:left w:val="single" w:sz="4" w:space="0" w:color="000000"/>
              <w:bottom w:val="single" w:sz="4" w:space="0" w:color="000000"/>
              <w:right w:val="single" w:sz="4" w:space="0" w:color="000000"/>
            </w:tcBorders>
            <w:vAlign w:val="center"/>
          </w:tcPr>
          <w:p w14:paraId="3612777C"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D7E9D5F" w14:textId="77777777" w:rsidR="00C05A3D" w:rsidRDefault="00C05A3D" w:rsidP="00C05A3D">
            <w:pPr>
              <w:jc w:val="center"/>
              <w:rPr>
                <w:rFonts w:ascii="Times New Roman" w:hAnsi="Times New Roman"/>
                <w:sz w:val="20"/>
              </w:rPr>
            </w:pPr>
            <w:r>
              <w:rPr>
                <w:rFonts w:ascii="Times New Roman" w:hAnsi="Times New Roman"/>
                <w:sz w:val="20"/>
              </w:rPr>
              <w:t>140,7</w:t>
            </w:r>
          </w:p>
        </w:tc>
        <w:tc>
          <w:tcPr>
            <w:tcW w:w="696" w:type="dxa"/>
            <w:tcBorders>
              <w:top w:val="single" w:sz="4" w:space="0" w:color="000000"/>
              <w:left w:val="single" w:sz="4" w:space="0" w:color="000000"/>
              <w:bottom w:val="single" w:sz="4" w:space="0" w:color="000000"/>
              <w:right w:val="single" w:sz="4" w:space="0" w:color="000000"/>
            </w:tcBorders>
            <w:vAlign w:val="center"/>
          </w:tcPr>
          <w:p w14:paraId="7D6830BB"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1227371" w14:textId="77777777" w:rsidR="00C05A3D" w:rsidRDefault="00C05A3D" w:rsidP="00C05A3D">
            <w:pPr>
              <w:jc w:val="center"/>
              <w:rPr>
                <w:rFonts w:ascii="Times New Roman" w:hAnsi="Times New Roman"/>
                <w:sz w:val="20"/>
              </w:rPr>
            </w:pPr>
            <w:r>
              <w:rPr>
                <w:rFonts w:ascii="Times New Roman" w:hAnsi="Times New Roman"/>
                <w:sz w:val="20"/>
              </w:rPr>
              <w:t>332 949,0</w:t>
            </w:r>
          </w:p>
        </w:tc>
        <w:tc>
          <w:tcPr>
            <w:tcW w:w="567" w:type="dxa"/>
            <w:tcBorders>
              <w:top w:val="single" w:sz="4" w:space="0" w:color="000000"/>
              <w:left w:val="single" w:sz="4" w:space="0" w:color="000000"/>
              <w:bottom w:val="single" w:sz="4" w:space="0" w:color="000000"/>
              <w:right w:val="single" w:sz="4" w:space="0" w:color="000000"/>
            </w:tcBorders>
            <w:vAlign w:val="center"/>
          </w:tcPr>
          <w:p w14:paraId="41B3731E" w14:textId="77777777" w:rsidR="00C05A3D" w:rsidRDefault="00C05A3D" w:rsidP="00C05A3D">
            <w:pPr>
              <w:jc w:val="center"/>
              <w:rPr>
                <w:rFonts w:ascii="Times New Roman" w:hAnsi="Times New Roman"/>
                <w:sz w:val="20"/>
              </w:rPr>
            </w:pPr>
            <w:r>
              <w:rPr>
                <w:rFonts w:ascii="Times New Roman" w:hAnsi="Times New Roman"/>
                <w:sz w:val="20"/>
              </w:rPr>
              <w:t>Х</w:t>
            </w:r>
          </w:p>
        </w:tc>
      </w:tr>
      <w:tr w:rsidR="00C05A3D" w14:paraId="57E14991" w14:textId="77777777" w:rsidTr="004A0E1C">
        <w:trPr>
          <w:trHeight w:val="596"/>
        </w:trPr>
        <w:tc>
          <w:tcPr>
            <w:tcW w:w="5249" w:type="dxa"/>
            <w:tcBorders>
              <w:top w:val="single" w:sz="4" w:space="0" w:color="000000"/>
              <w:left w:val="single" w:sz="4" w:space="0" w:color="000000"/>
              <w:bottom w:val="single" w:sz="4" w:space="0" w:color="000000"/>
              <w:right w:val="single" w:sz="4" w:space="0" w:color="000000"/>
            </w:tcBorders>
            <w:vAlign w:val="center"/>
          </w:tcPr>
          <w:p w14:paraId="628904DF" w14:textId="77777777" w:rsidR="00C05A3D" w:rsidRDefault="00C05A3D" w:rsidP="00C05A3D">
            <w:pPr>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 (сумма строк 35.4 + 43.4 + 51.4)</w:t>
            </w:r>
          </w:p>
        </w:tc>
        <w:tc>
          <w:tcPr>
            <w:tcW w:w="851" w:type="dxa"/>
            <w:tcBorders>
              <w:top w:val="single" w:sz="4" w:space="0" w:color="000000"/>
              <w:left w:val="single" w:sz="4" w:space="0" w:color="000000"/>
              <w:bottom w:val="single" w:sz="4" w:space="0" w:color="000000"/>
              <w:right w:val="single" w:sz="4" w:space="0" w:color="000000"/>
            </w:tcBorders>
            <w:vAlign w:val="center"/>
          </w:tcPr>
          <w:p w14:paraId="3D8CDD31" w14:textId="77777777" w:rsidR="00C05A3D" w:rsidRDefault="00C05A3D" w:rsidP="00C05A3D">
            <w:pPr>
              <w:rPr>
                <w:rFonts w:ascii="Times New Roman" w:hAnsi="Times New Roman"/>
                <w:sz w:val="20"/>
              </w:rPr>
            </w:pPr>
            <w:r>
              <w:rPr>
                <w:rFonts w:ascii="Times New Roman" w:hAnsi="Times New Roman"/>
                <w:sz w:val="20"/>
              </w:rPr>
              <w:t>25.4</w:t>
            </w:r>
          </w:p>
        </w:tc>
        <w:tc>
          <w:tcPr>
            <w:tcW w:w="1700" w:type="dxa"/>
            <w:tcBorders>
              <w:top w:val="single" w:sz="4" w:space="0" w:color="000000"/>
              <w:left w:val="single" w:sz="4" w:space="0" w:color="000000"/>
              <w:bottom w:val="single" w:sz="4" w:space="0" w:color="000000"/>
              <w:right w:val="single" w:sz="4" w:space="0" w:color="000000"/>
            </w:tcBorders>
            <w:vAlign w:val="center"/>
          </w:tcPr>
          <w:p w14:paraId="600E7624" w14:textId="77777777" w:rsidR="00C05A3D" w:rsidRDefault="00C05A3D" w:rsidP="00C05A3D">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25D73F03" w14:textId="77777777" w:rsidR="00C05A3D" w:rsidRDefault="00C05A3D" w:rsidP="00C05A3D">
            <w:pPr>
              <w:jc w:val="center"/>
              <w:rPr>
                <w:rFonts w:ascii="Times New Roman" w:hAnsi="Times New Roman"/>
                <w:sz w:val="20"/>
              </w:rPr>
            </w:pPr>
            <w:r>
              <w:rPr>
                <w:rFonts w:ascii="Times New Roman" w:hAnsi="Times New Roman"/>
                <w:sz w:val="20"/>
              </w:rPr>
              <w:t>0,000189</w:t>
            </w:r>
          </w:p>
        </w:tc>
        <w:tc>
          <w:tcPr>
            <w:tcW w:w="1567" w:type="dxa"/>
            <w:tcBorders>
              <w:top w:val="single" w:sz="4" w:space="0" w:color="000000"/>
              <w:left w:val="single" w:sz="4" w:space="0" w:color="000000"/>
              <w:bottom w:val="single" w:sz="4" w:space="0" w:color="000000"/>
              <w:right w:val="single" w:sz="4" w:space="0" w:color="000000"/>
            </w:tcBorders>
            <w:vAlign w:val="center"/>
          </w:tcPr>
          <w:p w14:paraId="4D991A33" w14:textId="77777777" w:rsidR="00C05A3D" w:rsidRDefault="00C05A3D" w:rsidP="00C05A3D">
            <w:pPr>
              <w:jc w:val="center"/>
              <w:rPr>
                <w:rFonts w:ascii="Times New Roman" w:hAnsi="Times New Roman"/>
                <w:sz w:val="20"/>
              </w:rPr>
            </w:pPr>
            <w:r>
              <w:rPr>
                <w:rFonts w:ascii="Times New Roman" w:hAnsi="Times New Roman"/>
                <w:sz w:val="20"/>
              </w:rPr>
              <w:t>443 827,4</w:t>
            </w:r>
          </w:p>
        </w:tc>
        <w:tc>
          <w:tcPr>
            <w:tcW w:w="701" w:type="dxa"/>
            <w:tcBorders>
              <w:top w:val="single" w:sz="4" w:space="0" w:color="000000"/>
              <w:left w:val="single" w:sz="4" w:space="0" w:color="000000"/>
              <w:bottom w:val="single" w:sz="4" w:space="0" w:color="000000"/>
              <w:right w:val="single" w:sz="4" w:space="0" w:color="000000"/>
            </w:tcBorders>
            <w:vAlign w:val="center"/>
          </w:tcPr>
          <w:p w14:paraId="058EF4A4"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84BF073" w14:textId="77777777" w:rsidR="00C05A3D" w:rsidRDefault="00C05A3D" w:rsidP="00C05A3D">
            <w:pPr>
              <w:jc w:val="center"/>
              <w:rPr>
                <w:rFonts w:ascii="Times New Roman" w:hAnsi="Times New Roman"/>
                <w:sz w:val="20"/>
              </w:rPr>
            </w:pPr>
            <w:r>
              <w:rPr>
                <w:rFonts w:ascii="Times New Roman" w:hAnsi="Times New Roman"/>
                <w:sz w:val="20"/>
              </w:rPr>
              <w:t>83,9</w:t>
            </w:r>
          </w:p>
        </w:tc>
        <w:tc>
          <w:tcPr>
            <w:tcW w:w="696" w:type="dxa"/>
            <w:tcBorders>
              <w:top w:val="single" w:sz="4" w:space="0" w:color="000000"/>
              <w:left w:val="single" w:sz="4" w:space="0" w:color="000000"/>
              <w:bottom w:val="single" w:sz="4" w:space="0" w:color="000000"/>
              <w:right w:val="single" w:sz="4" w:space="0" w:color="000000"/>
            </w:tcBorders>
            <w:vAlign w:val="center"/>
          </w:tcPr>
          <w:p w14:paraId="74544072" w14:textId="77777777" w:rsidR="00C05A3D" w:rsidRDefault="00C05A3D" w:rsidP="00C05A3D">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F3938FE" w14:textId="77777777" w:rsidR="00C05A3D" w:rsidRDefault="00C05A3D" w:rsidP="00C05A3D">
            <w:pPr>
              <w:jc w:val="center"/>
              <w:rPr>
                <w:rFonts w:ascii="Times New Roman" w:hAnsi="Times New Roman"/>
                <w:sz w:val="20"/>
              </w:rPr>
            </w:pPr>
            <w:r>
              <w:rPr>
                <w:rFonts w:ascii="Times New Roman" w:hAnsi="Times New Roman"/>
                <w:sz w:val="20"/>
              </w:rPr>
              <w:t>198 467,1</w:t>
            </w:r>
          </w:p>
        </w:tc>
        <w:tc>
          <w:tcPr>
            <w:tcW w:w="567" w:type="dxa"/>
            <w:tcBorders>
              <w:top w:val="single" w:sz="4" w:space="0" w:color="000000"/>
              <w:left w:val="single" w:sz="4" w:space="0" w:color="000000"/>
              <w:bottom w:val="single" w:sz="4" w:space="0" w:color="000000"/>
              <w:right w:val="single" w:sz="4" w:space="0" w:color="000000"/>
            </w:tcBorders>
            <w:vAlign w:val="center"/>
          </w:tcPr>
          <w:p w14:paraId="314C518D" w14:textId="77777777" w:rsidR="00C05A3D" w:rsidRDefault="00C05A3D" w:rsidP="00C05A3D">
            <w:pPr>
              <w:jc w:val="center"/>
              <w:rPr>
                <w:rFonts w:ascii="Times New Roman" w:hAnsi="Times New Roman"/>
                <w:sz w:val="20"/>
              </w:rPr>
            </w:pPr>
            <w:r>
              <w:rPr>
                <w:rFonts w:ascii="Times New Roman" w:hAnsi="Times New Roman"/>
                <w:sz w:val="20"/>
              </w:rPr>
              <w:t>Х</w:t>
            </w:r>
          </w:p>
        </w:tc>
      </w:tr>
      <w:tr w:rsidR="003D5678" w14:paraId="15085172" w14:textId="77777777" w:rsidTr="004A0E1C">
        <w:trPr>
          <w:trHeight w:val="875"/>
        </w:trPr>
        <w:tc>
          <w:tcPr>
            <w:tcW w:w="5249" w:type="dxa"/>
            <w:tcBorders>
              <w:top w:val="single" w:sz="4" w:space="0" w:color="000000"/>
              <w:left w:val="single" w:sz="4" w:space="0" w:color="000000"/>
              <w:bottom w:val="single" w:sz="4" w:space="0" w:color="000000"/>
              <w:right w:val="single" w:sz="4" w:space="0" w:color="000000"/>
            </w:tcBorders>
            <w:vAlign w:val="center"/>
          </w:tcPr>
          <w:p w14:paraId="78D0141E" w14:textId="77777777" w:rsidR="003D5678" w:rsidRDefault="003D5678" w:rsidP="003D5678">
            <w:pPr>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851" w:type="dxa"/>
            <w:tcBorders>
              <w:top w:val="single" w:sz="4" w:space="0" w:color="000000"/>
              <w:left w:val="single" w:sz="4" w:space="0" w:color="000000"/>
              <w:bottom w:val="single" w:sz="4" w:space="0" w:color="000000"/>
              <w:right w:val="single" w:sz="4" w:space="0" w:color="000000"/>
            </w:tcBorders>
            <w:vAlign w:val="center"/>
          </w:tcPr>
          <w:p w14:paraId="61A0B7EF" w14:textId="77777777" w:rsidR="003D5678" w:rsidRDefault="003D5678" w:rsidP="003D5678">
            <w:pPr>
              <w:rPr>
                <w:rFonts w:ascii="Times New Roman" w:hAnsi="Times New Roman"/>
                <w:sz w:val="20"/>
              </w:rPr>
            </w:pPr>
            <w:r>
              <w:rPr>
                <w:rFonts w:ascii="Times New Roman" w:hAnsi="Times New Roman"/>
                <w:sz w:val="20"/>
              </w:rPr>
              <w:t>25.5</w:t>
            </w:r>
          </w:p>
        </w:tc>
        <w:tc>
          <w:tcPr>
            <w:tcW w:w="1700" w:type="dxa"/>
            <w:tcBorders>
              <w:top w:val="single" w:sz="4" w:space="0" w:color="000000"/>
              <w:left w:val="single" w:sz="4" w:space="0" w:color="000000"/>
              <w:bottom w:val="single" w:sz="4" w:space="0" w:color="000000"/>
              <w:right w:val="single" w:sz="4" w:space="0" w:color="000000"/>
            </w:tcBorders>
            <w:vAlign w:val="center"/>
          </w:tcPr>
          <w:p w14:paraId="6DBD4189" w14:textId="77777777" w:rsidR="003D5678" w:rsidRDefault="003D5678" w:rsidP="003D5678">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10880C53" w14:textId="77777777" w:rsidR="003D5678" w:rsidRDefault="003D5678" w:rsidP="003D5678">
            <w:pPr>
              <w:jc w:val="center"/>
              <w:rPr>
                <w:rFonts w:ascii="Times New Roman" w:hAnsi="Times New Roman"/>
                <w:sz w:val="20"/>
              </w:rPr>
            </w:pPr>
            <w:r>
              <w:rPr>
                <w:rFonts w:ascii="Times New Roman" w:hAnsi="Times New Roman"/>
                <w:sz w:val="20"/>
              </w:rPr>
              <w:t>0,000472</w:t>
            </w:r>
          </w:p>
        </w:tc>
        <w:tc>
          <w:tcPr>
            <w:tcW w:w="1567" w:type="dxa"/>
            <w:tcBorders>
              <w:top w:val="single" w:sz="4" w:space="0" w:color="000000"/>
              <w:left w:val="single" w:sz="4" w:space="0" w:color="000000"/>
              <w:bottom w:val="single" w:sz="4" w:space="0" w:color="000000"/>
              <w:right w:val="single" w:sz="4" w:space="0" w:color="000000"/>
            </w:tcBorders>
            <w:vAlign w:val="center"/>
          </w:tcPr>
          <w:p w14:paraId="4E4D80D4" w14:textId="77777777" w:rsidR="003D5678" w:rsidRDefault="003D5678" w:rsidP="003D5678">
            <w:pPr>
              <w:jc w:val="center"/>
              <w:rPr>
                <w:rFonts w:ascii="Times New Roman" w:hAnsi="Times New Roman"/>
                <w:sz w:val="20"/>
              </w:rPr>
            </w:pPr>
            <w:r>
              <w:rPr>
                <w:rFonts w:ascii="Times New Roman" w:hAnsi="Times New Roman"/>
                <w:sz w:val="20"/>
              </w:rPr>
              <w:t>270 978,5</w:t>
            </w:r>
          </w:p>
        </w:tc>
        <w:tc>
          <w:tcPr>
            <w:tcW w:w="701" w:type="dxa"/>
            <w:tcBorders>
              <w:top w:val="single" w:sz="4" w:space="0" w:color="000000"/>
              <w:left w:val="single" w:sz="4" w:space="0" w:color="000000"/>
              <w:bottom w:val="single" w:sz="4" w:space="0" w:color="000000"/>
              <w:right w:val="single" w:sz="4" w:space="0" w:color="000000"/>
            </w:tcBorders>
            <w:vAlign w:val="center"/>
          </w:tcPr>
          <w:p w14:paraId="0E541318"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A6D3D89" w14:textId="77777777" w:rsidR="003D5678" w:rsidRDefault="003D5678" w:rsidP="003D5678">
            <w:pPr>
              <w:jc w:val="center"/>
              <w:rPr>
                <w:rFonts w:ascii="Times New Roman" w:hAnsi="Times New Roman"/>
                <w:sz w:val="20"/>
              </w:rPr>
            </w:pPr>
            <w:r>
              <w:rPr>
                <w:rFonts w:ascii="Times New Roman" w:hAnsi="Times New Roman"/>
                <w:sz w:val="20"/>
              </w:rPr>
              <w:t>127,9</w:t>
            </w:r>
          </w:p>
        </w:tc>
        <w:tc>
          <w:tcPr>
            <w:tcW w:w="696" w:type="dxa"/>
            <w:tcBorders>
              <w:top w:val="single" w:sz="4" w:space="0" w:color="000000"/>
              <w:left w:val="single" w:sz="4" w:space="0" w:color="000000"/>
              <w:bottom w:val="single" w:sz="4" w:space="0" w:color="000000"/>
              <w:right w:val="single" w:sz="4" w:space="0" w:color="000000"/>
            </w:tcBorders>
            <w:vAlign w:val="center"/>
          </w:tcPr>
          <w:p w14:paraId="5BDE84FD"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2A0BE0C" w14:textId="77777777" w:rsidR="003D5678" w:rsidRDefault="003D5678" w:rsidP="003D5678">
            <w:pPr>
              <w:jc w:val="center"/>
              <w:rPr>
                <w:rFonts w:ascii="Times New Roman" w:hAnsi="Times New Roman"/>
                <w:sz w:val="20"/>
              </w:rPr>
            </w:pPr>
            <w:r>
              <w:rPr>
                <w:rFonts w:ascii="Times New Roman" w:hAnsi="Times New Roman"/>
                <w:sz w:val="20"/>
              </w:rPr>
              <w:t>302 614,2</w:t>
            </w:r>
          </w:p>
        </w:tc>
        <w:tc>
          <w:tcPr>
            <w:tcW w:w="567" w:type="dxa"/>
            <w:tcBorders>
              <w:top w:val="single" w:sz="4" w:space="0" w:color="000000"/>
              <w:left w:val="single" w:sz="4" w:space="0" w:color="000000"/>
              <w:bottom w:val="single" w:sz="4" w:space="0" w:color="000000"/>
              <w:right w:val="single" w:sz="4" w:space="0" w:color="000000"/>
            </w:tcBorders>
            <w:vAlign w:val="center"/>
          </w:tcPr>
          <w:p w14:paraId="6BA7878E" w14:textId="77777777" w:rsidR="003D5678" w:rsidRDefault="003D5678" w:rsidP="003D5678">
            <w:pPr>
              <w:jc w:val="center"/>
              <w:rPr>
                <w:rFonts w:ascii="Times New Roman" w:hAnsi="Times New Roman"/>
                <w:sz w:val="20"/>
              </w:rPr>
            </w:pPr>
            <w:r>
              <w:rPr>
                <w:rFonts w:ascii="Times New Roman" w:hAnsi="Times New Roman"/>
                <w:sz w:val="20"/>
              </w:rPr>
              <w:t>Х</w:t>
            </w:r>
          </w:p>
        </w:tc>
      </w:tr>
      <w:tr w:rsidR="003D5678" w14:paraId="20F8E68C" w14:textId="77777777" w:rsidTr="004A0E1C">
        <w:trPr>
          <w:trHeight w:val="268"/>
        </w:trPr>
        <w:tc>
          <w:tcPr>
            <w:tcW w:w="5249" w:type="dxa"/>
            <w:tcBorders>
              <w:top w:val="single" w:sz="4" w:space="0" w:color="000000"/>
              <w:left w:val="single" w:sz="4" w:space="0" w:color="000000"/>
              <w:bottom w:val="single" w:sz="4" w:space="0" w:color="000000"/>
              <w:right w:val="single" w:sz="4" w:space="0" w:color="000000"/>
            </w:tcBorders>
            <w:vAlign w:val="center"/>
          </w:tcPr>
          <w:p w14:paraId="7B293A62" w14:textId="77777777" w:rsidR="003D5678" w:rsidRDefault="003D5678" w:rsidP="003D5678">
            <w:pPr>
              <w:rPr>
                <w:rFonts w:ascii="Times New Roman" w:hAnsi="Times New Roman"/>
                <w:sz w:val="20"/>
              </w:rPr>
            </w:pPr>
            <w:r>
              <w:rPr>
                <w:rFonts w:ascii="Times New Roman" w:hAnsi="Times New Roman"/>
                <w:sz w:val="20"/>
              </w:rPr>
              <w:t>3.6. Трансплантация почки</w:t>
            </w:r>
          </w:p>
        </w:tc>
        <w:tc>
          <w:tcPr>
            <w:tcW w:w="851" w:type="dxa"/>
            <w:tcBorders>
              <w:top w:val="single" w:sz="4" w:space="0" w:color="000000"/>
              <w:left w:val="single" w:sz="4" w:space="0" w:color="000000"/>
              <w:bottom w:val="single" w:sz="4" w:space="0" w:color="000000"/>
              <w:right w:val="single" w:sz="4" w:space="0" w:color="000000"/>
            </w:tcBorders>
            <w:vAlign w:val="center"/>
          </w:tcPr>
          <w:p w14:paraId="77B1B5BD" w14:textId="77777777" w:rsidR="003D5678" w:rsidRDefault="003D5678" w:rsidP="003D5678">
            <w:pPr>
              <w:rPr>
                <w:rFonts w:ascii="Times New Roman" w:hAnsi="Times New Roman"/>
                <w:sz w:val="20"/>
              </w:rPr>
            </w:pPr>
            <w:r>
              <w:rPr>
                <w:rFonts w:ascii="Times New Roman" w:hAnsi="Times New Roman"/>
                <w:sz w:val="20"/>
              </w:rPr>
              <w:t>25.6</w:t>
            </w:r>
          </w:p>
        </w:tc>
        <w:tc>
          <w:tcPr>
            <w:tcW w:w="1700" w:type="dxa"/>
            <w:tcBorders>
              <w:top w:val="single" w:sz="4" w:space="0" w:color="000000"/>
              <w:left w:val="single" w:sz="4" w:space="0" w:color="000000"/>
              <w:bottom w:val="single" w:sz="4" w:space="0" w:color="000000"/>
              <w:right w:val="single" w:sz="4" w:space="0" w:color="000000"/>
            </w:tcBorders>
            <w:vAlign w:val="center"/>
          </w:tcPr>
          <w:p w14:paraId="7796027A" w14:textId="77777777" w:rsidR="003D5678" w:rsidRDefault="003D5678" w:rsidP="003D5678">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50E9F509" w14:textId="77777777" w:rsidR="003D5678" w:rsidRDefault="003D5678" w:rsidP="003D5678">
            <w:pPr>
              <w:jc w:val="center"/>
              <w:rPr>
                <w:rFonts w:ascii="Times New Roman" w:hAnsi="Times New Roman"/>
                <w:sz w:val="20"/>
              </w:rPr>
            </w:pPr>
            <w:r>
              <w:rPr>
                <w:rFonts w:ascii="Times New Roman" w:hAnsi="Times New Roman"/>
                <w:sz w:val="20"/>
              </w:rPr>
              <w:t>0,000025</w:t>
            </w:r>
          </w:p>
        </w:tc>
        <w:tc>
          <w:tcPr>
            <w:tcW w:w="1567" w:type="dxa"/>
            <w:tcBorders>
              <w:top w:val="single" w:sz="4" w:space="0" w:color="000000"/>
              <w:left w:val="single" w:sz="4" w:space="0" w:color="000000"/>
              <w:bottom w:val="single" w:sz="4" w:space="0" w:color="000000"/>
              <w:right w:val="single" w:sz="4" w:space="0" w:color="000000"/>
            </w:tcBorders>
            <w:vAlign w:val="center"/>
          </w:tcPr>
          <w:p w14:paraId="3A6A37B5" w14:textId="77777777" w:rsidR="003D5678" w:rsidRDefault="003D5678" w:rsidP="003D5678">
            <w:pPr>
              <w:jc w:val="center"/>
              <w:rPr>
                <w:rFonts w:ascii="Times New Roman" w:hAnsi="Times New Roman"/>
                <w:sz w:val="20"/>
              </w:rPr>
            </w:pPr>
            <w:r>
              <w:rPr>
                <w:rFonts w:ascii="Times New Roman" w:hAnsi="Times New Roman"/>
                <w:sz w:val="20"/>
              </w:rPr>
              <w:t>1 657 093,5</w:t>
            </w:r>
          </w:p>
        </w:tc>
        <w:tc>
          <w:tcPr>
            <w:tcW w:w="701" w:type="dxa"/>
            <w:tcBorders>
              <w:top w:val="single" w:sz="4" w:space="0" w:color="000000"/>
              <w:left w:val="single" w:sz="4" w:space="0" w:color="000000"/>
              <w:bottom w:val="single" w:sz="4" w:space="0" w:color="000000"/>
              <w:right w:val="single" w:sz="4" w:space="0" w:color="000000"/>
            </w:tcBorders>
            <w:vAlign w:val="center"/>
          </w:tcPr>
          <w:p w14:paraId="17E7E1A4"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5C7FD9C" w14:textId="77777777" w:rsidR="003D5678" w:rsidRDefault="003D5678" w:rsidP="003D5678">
            <w:pPr>
              <w:jc w:val="center"/>
              <w:rPr>
                <w:rFonts w:ascii="Times New Roman" w:hAnsi="Times New Roman"/>
                <w:sz w:val="20"/>
              </w:rPr>
            </w:pPr>
            <w:r>
              <w:rPr>
                <w:rFonts w:ascii="Times New Roman" w:hAnsi="Times New Roman"/>
                <w:sz w:val="20"/>
              </w:rPr>
              <w:t>41,4</w:t>
            </w:r>
          </w:p>
        </w:tc>
        <w:tc>
          <w:tcPr>
            <w:tcW w:w="696" w:type="dxa"/>
            <w:tcBorders>
              <w:top w:val="single" w:sz="4" w:space="0" w:color="000000"/>
              <w:left w:val="single" w:sz="4" w:space="0" w:color="000000"/>
              <w:bottom w:val="single" w:sz="4" w:space="0" w:color="000000"/>
              <w:right w:val="single" w:sz="4" w:space="0" w:color="000000"/>
            </w:tcBorders>
            <w:vAlign w:val="center"/>
          </w:tcPr>
          <w:p w14:paraId="545929E1"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BA87F44" w14:textId="77777777" w:rsidR="003D5678" w:rsidRDefault="003D5678" w:rsidP="003D5678">
            <w:pPr>
              <w:jc w:val="center"/>
              <w:rPr>
                <w:rFonts w:ascii="Times New Roman" w:hAnsi="Times New Roman"/>
                <w:sz w:val="20"/>
              </w:rPr>
            </w:pPr>
            <w:r>
              <w:rPr>
                <w:rFonts w:ascii="Times New Roman" w:hAnsi="Times New Roman"/>
                <w:sz w:val="20"/>
              </w:rPr>
              <w:t>98 016,6</w:t>
            </w:r>
          </w:p>
        </w:tc>
        <w:tc>
          <w:tcPr>
            <w:tcW w:w="567" w:type="dxa"/>
            <w:tcBorders>
              <w:top w:val="single" w:sz="4" w:space="0" w:color="000000"/>
              <w:left w:val="single" w:sz="4" w:space="0" w:color="000000"/>
              <w:bottom w:val="single" w:sz="4" w:space="0" w:color="000000"/>
              <w:right w:val="single" w:sz="4" w:space="0" w:color="000000"/>
            </w:tcBorders>
            <w:vAlign w:val="center"/>
          </w:tcPr>
          <w:p w14:paraId="0A274E70" w14:textId="77777777" w:rsidR="003D5678" w:rsidRDefault="003D5678" w:rsidP="003D5678">
            <w:pPr>
              <w:jc w:val="center"/>
              <w:rPr>
                <w:rFonts w:ascii="Times New Roman" w:hAnsi="Times New Roman"/>
                <w:sz w:val="20"/>
              </w:rPr>
            </w:pPr>
            <w:r>
              <w:rPr>
                <w:rFonts w:ascii="Times New Roman" w:hAnsi="Times New Roman"/>
                <w:sz w:val="20"/>
              </w:rPr>
              <w:t>Х</w:t>
            </w:r>
          </w:p>
        </w:tc>
      </w:tr>
      <w:tr w:rsidR="003D5678" w14:paraId="4DEB54F0" w14:textId="77777777" w:rsidTr="004A0E1C">
        <w:trPr>
          <w:trHeight w:val="600"/>
        </w:trPr>
        <w:tc>
          <w:tcPr>
            <w:tcW w:w="5249" w:type="dxa"/>
            <w:tcBorders>
              <w:top w:val="single" w:sz="4" w:space="0" w:color="000000"/>
              <w:left w:val="single" w:sz="4" w:space="0" w:color="000000"/>
              <w:bottom w:val="single" w:sz="4" w:space="0" w:color="000000"/>
              <w:right w:val="single" w:sz="4" w:space="0" w:color="000000"/>
            </w:tcBorders>
            <w:vAlign w:val="center"/>
          </w:tcPr>
          <w:p w14:paraId="07B143C2" w14:textId="77777777" w:rsidR="003D5678" w:rsidRDefault="003D5678" w:rsidP="003D5678">
            <w:pPr>
              <w:rPr>
                <w:rFonts w:ascii="Times New Roman" w:hAnsi="Times New Roman"/>
                <w:sz w:val="20"/>
              </w:rPr>
            </w:pPr>
            <w:r>
              <w:rPr>
                <w:rFonts w:ascii="Times New Roman" w:hAnsi="Times New Roman"/>
                <w:sz w:val="20"/>
              </w:rPr>
              <w:t>4.7. Высокотехнологичная медицинская помощь (сумма строк 35.6 + 43.6 + 51.6)</w:t>
            </w:r>
          </w:p>
        </w:tc>
        <w:tc>
          <w:tcPr>
            <w:tcW w:w="851" w:type="dxa"/>
            <w:tcBorders>
              <w:top w:val="single" w:sz="4" w:space="0" w:color="000000"/>
              <w:left w:val="single" w:sz="4" w:space="0" w:color="000000"/>
              <w:bottom w:val="single" w:sz="4" w:space="0" w:color="000000"/>
              <w:right w:val="single" w:sz="4" w:space="0" w:color="000000"/>
            </w:tcBorders>
            <w:vAlign w:val="center"/>
          </w:tcPr>
          <w:p w14:paraId="3681141D" w14:textId="77777777" w:rsidR="003D5678" w:rsidRDefault="003D5678" w:rsidP="003D5678">
            <w:pPr>
              <w:rPr>
                <w:rFonts w:ascii="Times New Roman" w:hAnsi="Times New Roman"/>
                <w:sz w:val="20"/>
              </w:rPr>
            </w:pPr>
            <w:r>
              <w:rPr>
                <w:rFonts w:ascii="Times New Roman" w:hAnsi="Times New Roman"/>
                <w:sz w:val="20"/>
              </w:rPr>
              <w:t>25.7</w:t>
            </w:r>
          </w:p>
        </w:tc>
        <w:tc>
          <w:tcPr>
            <w:tcW w:w="1700" w:type="dxa"/>
            <w:tcBorders>
              <w:top w:val="single" w:sz="4" w:space="0" w:color="000000"/>
              <w:left w:val="single" w:sz="4" w:space="0" w:color="000000"/>
              <w:bottom w:val="single" w:sz="4" w:space="0" w:color="000000"/>
              <w:right w:val="single" w:sz="4" w:space="0" w:color="000000"/>
            </w:tcBorders>
            <w:vAlign w:val="center"/>
          </w:tcPr>
          <w:p w14:paraId="10ED5D93" w14:textId="77777777" w:rsidR="003D5678" w:rsidRDefault="003D5678" w:rsidP="003D5678">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7D2B9D5A" w14:textId="77777777" w:rsidR="003D5678" w:rsidRDefault="003D5678" w:rsidP="003D5678">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0D407471" w14:textId="77777777" w:rsidR="003D5678" w:rsidRDefault="003D5678" w:rsidP="003D5678">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7CBFD882"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6E1DBAD" w14:textId="77777777" w:rsidR="003D5678" w:rsidRDefault="003D5678" w:rsidP="003D5678">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01B55DC8"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5DB84A5" w14:textId="77777777" w:rsidR="003D5678" w:rsidRDefault="003D5678" w:rsidP="003D5678">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17C7041" w14:textId="77777777" w:rsidR="003D5678" w:rsidRDefault="003D5678" w:rsidP="003D5678">
            <w:pPr>
              <w:jc w:val="center"/>
              <w:rPr>
                <w:rFonts w:ascii="Times New Roman" w:hAnsi="Times New Roman"/>
                <w:sz w:val="20"/>
              </w:rPr>
            </w:pPr>
            <w:r>
              <w:rPr>
                <w:rFonts w:ascii="Times New Roman" w:hAnsi="Times New Roman"/>
                <w:sz w:val="20"/>
              </w:rPr>
              <w:t>Х</w:t>
            </w:r>
          </w:p>
        </w:tc>
      </w:tr>
      <w:tr w:rsidR="003D5678" w14:paraId="5DF8093B" w14:textId="77777777" w:rsidTr="004A0E1C">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5826679C" w14:textId="77777777" w:rsidR="003D5678" w:rsidRDefault="003D5678" w:rsidP="003D5678">
            <w:pPr>
              <w:rPr>
                <w:rFonts w:ascii="Times New Roman" w:hAnsi="Times New Roman"/>
                <w:sz w:val="20"/>
              </w:rPr>
            </w:pPr>
            <w:r>
              <w:rPr>
                <w:rFonts w:ascii="Times New Roman" w:hAnsi="Times New Roman"/>
                <w:sz w:val="20"/>
              </w:rPr>
              <w:t>4. Медицинская реабилитация (сумма строк 36 + 44 + 52)</w:t>
            </w:r>
          </w:p>
        </w:tc>
        <w:tc>
          <w:tcPr>
            <w:tcW w:w="851" w:type="dxa"/>
            <w:tcBorders>
              <w:top w:val="single" w:sz="4" w:space="0" w:color="000000"/>
              <w:left w:val="single" w:sz="4" w:space="0" w:color="000000"/>
              <w:bottom w:val="single" w:sz="4" w:space="0" w:color="000000"/>
              <w:right w:val="single" w:sz="4" w:space="0" w:color="000000"/>
            </w:tcBorders>
            <w:vAlign w:val="center"/>
          </w:tcPr>
          <w:p w14:paraId="54619F24" w14:textId="77777777" w:rsidR="003D5678" w:rsidRDefault="003D5678" w:rsidP="003D5678">
            <w:pPr>
              <w:rPr>
                <w:rFonts w:ascii="Times New Roman" w:hAnsi="Times New Roman"/>
                <w:sz w:val="20"/>
              </w:rPr>
            </w:pPr>
            <w:r>
              <w:rPr>
                <w:rFonts w:ascii="Times New Roman" w:hAnsi="Times New Roman"/>
                <w:sz w:val="20"/>
              </w:rPr>
              <w:t>26</w:t>
            </w:r>
          </w:p>
        </w:tc>
        <w:tc>
          <w:tcPr>
            <w:tcW w:w="1700" w:type="dxa"/>
            <w:tcBorders>
              <w:top w:val="single" w:sz="4" w:space="0" w:color="000000"/>
              <w:left w:val="single" w:sz="4" w:space="0" w:color="000000"/>
              <w:bottom w:val="single" w:sz="4" w:space="0" w:color="000000"/>
              <w:right w:val="single" w:sz="4" w:space="0" w:color="000000"/>
            </w:tcBorders>
            <w:vAlign w:val="center"/>
          </w:tcPr>
          <w:p w14:paraId="40230F41"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1C0D0F07"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3C062DED" w14:textId="77777777" w:rsidR="003D5678" w:rsidRDefault="003D5678" w:rsidP="003D5678">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541CA148"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9642C3B" w14:textId="77777777" w:rsidR="003D5678" w:rsidRDefault="003D5678" w:rsidP="003D5678">
            <w:pPr>
              <w:jc w:val="center"/>
              <w:rPr>
                <w:rFonts w:ascii="Times New Roman" w:hAnsi="Times New Roman"/>
                <w:sz w:val="20"/>
              </w:rPr>
            </w:pPr>
            <w:r>
              <w:rPr>
                <w:rFonts w:ascii="Times New Roman" w:hAnsi="Times New Roman"/>
                <w:sz w:val="20"/>
              </w:rPr>
              <w:t>692,4</w:t>
            </w:r>
          </w:p>
        </w:tc>
        <w:tc>
          <w:tcPr>
            <w:tcW w:w="696" w:type="dxa"/>
            <w:tcBorders>
              <w:top w:val="single" w:sz="4" w:space="0" w:color="000000"/>
              <w:left w:val="single" w:sz="4" w:space="0" w:color="000000"/>
              <w:bottom w:val="single" w:sz="4" w:space="0" w:color="000000"/>
              <w:right w:val="single" w:sz="4" w:space="0" w:color="000000"/>
            </w:tcBorders>
            <w:vAlign w:val="center"/>
          </w:tcPr>
          <w:p w14:paraId="4301D4E9"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851C3B0" w14:textId="77777777" w:rsidR="003D5678" w:rsidRDefault="003D5678" w:rsidP="003D5678">
            <w:pPr>
              <w:jc w:val="center"/>
              <w:rPr>
                <w:rFonts w:ascii="Times New Roman" w:hAnsi="Times New Roman"/>
                <w:sz w:val="20"/>
              </w:rPr>
            </w:pPr>
            <w:r>
              <w:rPr>
                <w:rFonts w:ascii="Times New Roman" w:hAnsi="Times New Roman"/>
                <w:sz w:val="20"/>
              </w:rPr>
              <w:t>1 638 231,3</w:t>
            </w:r>
          </w:p>
        </w:tc>
        <w:tc>
          <w:tcPr>
            <w:tcW w:w="567" w:type="dxa"/>
            <w:tcBorders>
              <w:top w:val="single" w:sz="4" w:space="0" w:color="000000"/>
              <w:left w:val="single" w:sz="4" w:space="0" w:color="000000"/>
              <w:bottom w:val="single" w:sz="4" w:space="0" w:color="000000"/>
              <w:right w:val="single" w:sz="4" w:space="0" w:color="000000"/>
            </w:tcBorders>
            <w:vAlign w:val="center"/>
          </w:tcPr>
          <w:p w14:paraId="33CD16FF" w14:textId="77777777" w:rsidR="003D5678" w:rsidRDefault="003D5678" w:rsidP="003D5678">
            <w:pPr>
              <w:jc w:val="center"/>
              <w:rPr>
                <w:rFonts w:ascii="Times New Roman" w:hAnsi="Times New Roman"/>
                <w:sz w:val="20"/>
              </w:rPr>
            </w:pPr>
            <w:r>
              <w:rPr>
                <w:rFonts w:ascii="Times New Roman" w:hAnsi="Times New Roman"/>
                <w:sz w:val="20"/>
              </w:rPr>
              <w:t>Х</w:t>
            </w:r>
          </w:p>
        </w:tc>
      </w:tr>
      <w:tr w:rsidR="003D5678" w14:paraId="4B5CFCEC" w14:textId="77777777" w:rsidTr="004A0E1C">
        <w:trPr>
          <w:trHeight w:val="437"/>
        </w:trPr>
        <w:tc>
          <w:tcPr>
            <w:tcW w:w="5249" w:type="dxa"/>
            <w:tcBorders>
              <w:top w:val="single" w:sz="4" w:space="0" w:color="000000"/>
              <w:left w:val="single" w:sz="4" w:space="0" w:color="000000"/>
              <w:bottom w:val="single" w:sz="4" w:space="0" w:color="000000"/>
              <w:right w:val="single" w:sz="4" w:space="0" w:color="000000"/>
            </w:tcBorders>
            <w:vAlign w:val="center"/>
          </w:tcPr>
          <w:p w14:paraId="0F86F90C" w14:textId="77777777" w:rsidR="003D5678" w:rsidRDefault="003D5678" w:rsidP="003D5678">
            <w:pPr>
              <w:rPr>
                <w:rFonts w:ascii="Times New Roman" w:hAnsi="Times New Roman"/>
                <w:sz w:val="20"/>
              </w:rPr>
            </w:pPr>
            <w:r>
              <w:rPr>
                <w:rFonts w:ascii="Times New Roman" w:hAnsi="Times New Roman"/>
                <w:sz w:val="20"/>
              </w:rPr>
              <w:t>4.1. В амбулаторных условиях (сумма строк 36.1 + 44.1 + 52.1)</w:t>
            </w:r>
          </w:p>
        </w:tc>
        <w:tc>
          <w:tcPr>
            <w:tcW w:w="851" w:type="dxa"/>
            <w:tcBorders>
              <w:top w:val="single" w:sz="4" w:space="0" w:color="000000"/>
              <w:left w:val="single" w:sz="4" w:space="0" w:color="000000"/>
              <w:bottom w:val="single" w:sz="4" w:space="0" w:color="000000"/>
              <w:right w:val="single" w:sz="4" w:space="0" w:color="000000"/>
            </w:tcBorders>
            <w:vAlign w:val="center"/>
          </w:tcPr>
          <w:p w14:paraId="480D0851" w14:textId="77777777" w:rsidR="003D5678" w:rsidRDefault="003D5678" w:rsidP="003D5678">
            <w:pPr>
              <w:rPr>
                <w:rFonts w:ascii="Times New Roman" w:hAnsi="Times New Roman"/>
                <w:sz w:val="20"/>
              </w:rPr>
            </w:pPr>
            <w:r>
              <w:rPr>
                <w:rFonts w:ascii="Times New Roman" w:hAnsi="Times New Roman"/>
                <w:sz w:val="20"/>
              </w:rPr>
              <w:t>26.1</w:t>
            </w:r>
          </w:p>
        </w:tc>
        <w:tc>
          <w:tcPr>
            <w:tcW w:w="1700" w:type="dxa"/>
            <w:tcBorders>
              <w:top w:val="single" w:sz="4" w:space="0" w:color="000000"/>
              <w:left w:val="single" w:sz="4" w:space="0" w:color="000000"/>
              <w:bottom w:val="single" w:sz="4" w:space="0" w:color="000000"/>
              <w:right w:val="single" w:sz="4" w:space="0" w:color="000000"/>
            </w:tcBorders>
            <w:vAlign w:val="center"/>
          </w:tcPr>
          <w:p w14:paraId="3704E5CA" w14:textId="77777777" w:rsidR="003D5678" w:rsidRDefault="003D5678" w:rsidP="003D5678">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1F05278" w14:textId="77777777" w:rsidR="003D5678" w:rsidRDefault="003D5678" w:rsidP="003D5678">
            <w:pPr>
              <w:jc w:val="center"/>
              <w:rPr>
                <w:rFonts w:ascii="Times New Roman" w:hAnsi="Times New Roman"/>
                <w:sz w:val="20"/>
              </w:rPr>
            </w:pPr>
            <w:r>
              <w:rPr>
                <w:rFonts w:ascii="Times New Roman" w:hAnsi="Times New Roman"/>
                <w:sz w:val="20"/>
              </w:rPr>
              <w:t>0,003506</w:t>
            </w:r>
          </w:p>
        </w:tc>
        <w:tc>
          <w:tcPr>
            <w:tcW w:w="1567" w:type="dxa"/>
            <w:tcBorders>
              <w:top w:val="single" w:sz="4" w:space="0" w:color="000000"/>
              <w:left w:val="single" w:sz="4" w:space="0" w:color="000000"/>
              <w:bottom w:val="single" w:sz="4" w:space="0" w:color="000000"/>
              <w:right w:val="single" w:sz="4" w:space="0" w:color="000000"/>
            </w:tcBorders>
            <w:vAlign w:val="center"/>
          </w:tcPr>
          <w:p w14:paraId="0B98A881" w14:textId="77777777" w:rsidR="003D5678" w:rsidRDefault="003D5678" w:rsidP="003D5678">
            <w:pPr>
              <w:jc w:val="center"/>
              <w:rPr>
                <w:rFonts w:ascii="Times New Roman" w:hAnsi="Times New Roman"/>
                <w:sz w:val="20"/>
              </w:rPr>
            </w:pPr>
            <w:r>
              <w:rPr>
                <w:rFonts w:ascii="Times New Roman" w:hAnsi="Times New Roman"/>
                <w:sz w:val="20"/>
              </w:rPr>
              <w:t>35 236,5</w:t>
            </w:r>
          </w:p>
        </w:tc>
        <w:tc>
          <w:tcPr>
            <w:tcW w:w="701" w:type="dxa"/>
            <w:tcBorders>
              <w:top w:val="single" w:sz="4" w:space="0" w:color="000000"/>
              <w:left w:val="single" w:sz="4" w:space="0" w:color="000000"/>
              <w:bottom w:val="single" w:sz="4" w:space="0" w:color="000000"/>
              <w:right w:val="single" w:sz="4" w:space="0" w:color="000000"/>
            </w:tcBorders>
            <w:vAlign w:val="center"/>
          </w:tcPr>
          <w:p w14:paraId="7A850758"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C77BACC" w14:textId="77777777" w:rsidR="003D5678" w:rsidRDefault="003D5678" w:rsidP="003D5678">
            <w:pPr>
              <w:jc w:val="center"/>
              <w:rPr>
                <w:rFonts w:ascii="Times New Roman" w:hAnsi="Times New Roman"/>
                <w:sz w:val="20"/>
              </w:rPr>
            </w:pPr>
            <w:r>
              <w:rPr>
                <w:rFonts w:ascii="Times New Roman" w:hAnsi="Times New Roman"/>
                <w:sz w:val="20"/>
              </w:rPr>
              <w:t>123,5</w:t>
            </w:r>
          </w:p>
        </w:tc>
        <w:tc>
          <w:tcPr>
            <w:tcW w:w="696" w:type="dxa"/>
            <w:tcBorders>
              <w:top w:val="single" w:sz="4" w:space="0" w:color="000000"/>
              <w:left w:val="single" w:sz="4" w:space="0" w:color="000000"/>
              <w:bottom w:val="single" w:sz="4" w:space="0" w:color="000000"/>
              <w:right w:val="single" w:sz="4" w:space="0" w:color="000000"/>
            </w:tcBorders>
            <w:vAlign w:val="center"/>
          </w:tcPr>
          <w:p w14:paraId="7845F973"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F7FACB6" w14:textId="77777777" w:rsidR="003D5678" w:rsidRDefault="003D5678" w:rsidP="003D5678">
            <w:pPr>
              <w:jc w:val="center"/>
              <w:rPr>
                <w:rFonts w:ascii="Times New Roman" w:hAnsi="Times New Roman"/>
                <w:sz w:val="20"/>
              </w:rPr>
            </w:pPr>
            <w:r>
              <w:rPr>
                <w:rFonts w:ascii="Times New Roman" w:hAnsi="Times New Roman"/>
                <w:sz w:val="20"/>
              </w:rPr>
              <w:t>292 292,2</w:t>
            </w:r>
          </w:p>
        </w:tc>
        <w:tc>
          <w:tcPr>
            <w:tcW w:w="567" w:type="dxa"/>
            <w:tcBorders>
              <w:top w:val="single" w:sz="4" w:space="0" w:color="000000"/>
              <w:left w:val="single" w:sz="4" w:space="0" w:color="000000"/>
              <w:bottom w:val="single" w:sz="4" w:space="0" w:color="000000"/>
              <w:right w:val="single" w:sz="4" w:space="0" w:color="000000"/>
            </w:tcBorders>
            <w:vAlign w:val="center"/>
          </w:tcPr>
          <w:p w14:paraId="50118660" w14:textId="77777777" w:rsidR="003D5678" w:rsidRDefault="003D5678" w:rsidP="003D5678">
            <w:pPr>
              <w:jc w:val="center"/>
              <w:rPr>
                <w:rFonts w:ascii="Times New Roman" w:hAnsi="Times New Roman"/>
                <w:sz w:val="20"/>
              </w:rPr>
            </w:pPr>
            <w:r>
              <w:rPr>
                <w:rFonts w:ascii="Times New Roman" w:hAnsi="Times New Roman"/>
                <w:sz w:val="20"/>
              </w:rPr>
              <w:t>Х</w:t>
            </w:r>
          </w:p>
        </w:tc>
      </w:tr>
      <w:tr w:rsidR="003D5678" w14:paraId="094781D3" w14:textId="77777777" w:rsidTr="004A0E1C">
        <w:trPr>
          <w:trHeight w:val="529"/>
        </w:trPr>
        <w:tc>
          <w:tcPr>
            <w:tcW w:w="5249" w:type="dxa"/>
            <w:tcBorders>
              <w:top w:val="single" w:sz="4" w:space="0" w:color="000000"/>
              <w:left w:val="single" w:sz="4" w:space="0" w:color="000000"/>
              <w:bottom w:val="single" w:sz="4" w:space="0" w:color="000000"/>
              <w:right w:val="single" w:sz="4" w:space="0" w:color="000000"/>
            </w:tcBorders>
            <w:vAlign w:val="center"/>
          </w:tcPr>
          <w:p w14:paraId="495FC0BA" w14:textId="77777777" w:rsidR="003D5678" w:rsidRDefault="003D5678" w:rsidP="003D5678">
            <w:pPr>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 (сумма строк 36.2 + 44.2 + 52.2)</w:t>
            </w:r>
          </w:p>
        </w:tc>
        <w:tc>
          <w:tcPr>
            <w:tcW w:w="851" w:type="dxa"/>
            <w:tcBorders>
              <w:top w:val="single" w:sz="4" w:space="0" w:color="000000"/>
              <w:left w:val="single" w:sz="4" w:space="0" w:color="000000"/>
              <w:bottom w:val="single" w:sz="4" w:space="0" w:color="000000"/>
              <w:right w:val="single" w:sz="4" w:space="0" w:color="000000"/>
            </w:tcBorders>
            <w:vAlign w:val="center"/>
          </w:tcPr>
          <w:p w14:paraId="797174FC" w14:textId="77777777" w:rsidR="003D5678" w:rsidRDefault="003D5678" w:rsidP="003D5678">
            <w:pPr>
              <w:rPr>
                <w:rFonts w:ascii="Times New Roman" w:hAnsi="Times New Roman"/>
                <w:sz w:val="20"/>
              </w:rPr>
            </w:pPr>
            <w:r>
              <w:rPr>
                <w:rFonts w:ascii="Times New Roman" w:hAnsi="Times New Roman"/>
                <w:sz w:val="20"/>
              </w:rPr>
              <w:t>26.2</w:t>
            </w:r>
          </w:p>
        </w:tc>
        <w:tc>
          <w:tcPr>
            <w:tcW w:w="1700" w:type="dxa"/>
            <w:tcBorders>
              <w:top w:val="single" w:sz="4" w:space="0" w:color="000000"/>
              <w:left w:val="single" w:sz="4" w:space="0" w:color="000000"/>
              <w:bottom w:val="single" w:sz="4" w:space="0" w:color="000000"/>
              <w:right w:val="single" w:sz="4" w:space="0" w:color="000000"/>
            </w:tcBorders>
            <w:vAlign w:val="center"/>
          </w:tcPr>
          <w:p w14:paraId="10A1EA73" w14:textId="77777777" w:rsidR="003D5678" w:rsidRDefault="003D5678" w:rsidP="003D5678">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2EABFDD8" w14:textId="77777777" w:rsidR="003D5678" w:rsidRDefault="003D5678" w:rsidP="003D5678">
            <w:pPr>
              <w:jc w:val="center"/>
              <w:rPr>
                <w:rFonts w:ascii="Times New Roman" w:hAnsi="Times New Roman"/>
                <w:sz w:val="20"/>
              </w:rPr>
            </w:pPr>
            <w:r>
              <w:rPr>
                <w:rFonts w:ascii="Times New Roman" w:hAnsi="Times New Roman"/>
                <w:sz w:val="20"/>
              </w:rPr>
              <w:t>0,002926</w:t>
            </w:r>
          </w:p>
        </w:tc>
        <w:tc>
          <w:tcPr>
            <w:tcW w:w="1567" w:type="dxa"/>
            <w:tcBorders>
              <w:top w:val="single" w:sz="4" w:space="0" w:color="000000"/>
              <w:left w:val="single" w:sz="4" w:space="0" w:color="000000"/>
              <w:bottom w:val="single" w:sz="4" w:space="0" w:color="000000"/>
              <w:right w:val="single" w:sz="4" w:space="0" w:color="000000"/>
            </w:tcBorders>
            <w:vAlign w:val="center"/>
          </w:tcPr>
          <w:p w14:paraId="17360690" w14:textId="77777777" w:rsidR="003D5678" w:rsidRDefault="003D5678" w:rsidP="003D5678">
            <w:pPr>
              <w:jc w:val="center"/>
              <w:rPr>
                <w:rFonts w:ascii="Times New Roman" w:hAnsi="Times New Roman"/>
                <w:sz w:val="20"/>
              </w:rPr>
            </w:pPr>
            <w:r>
              <w:rPr>
                <w:rFonts w:ascii="Times New Roman" w:hAnsi="Times New Roman"/>
                <w:sz w:val="20"/>
              </w:rPr>
              <w:t>38 644,9</w:t>
            </w:r>
          </w:p>
        </w:tc>
        <w:tc>
          <w:tcPr>
            <w:tcW w:w="701" w:type="dxa"/>
            <w:tcBorders>
              <w:top w:val="single" w:sz="4" w:space="0" w:color="000000"/>
              <w:left w:val="single" w:sz="4" w:space="0" w:color="000000"/>
              <w:bottom w:val="single" w:sz="4" w:space="0" w:color="000000"/>
              <w:right w:val="single" w:sz="4" w:space="0" w:color="000000"/>
            </w:tcBorders>
            <w:vAlign w:val="center"/>
          </w:tcPr>
          <w:p w14:paraId="0EA6738B"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2AB5BF0" w14:textId="77777777" w:rsidR="003D5678" w:rsidRDefault="003D5678" w:rsidP="003D5678">
            <w:pPr>
              <w:jc w:val="center"/>
              <w:rPr>
                <w:rFonts w:ascii="Times New Roman" w:hAnsi="Times New Roman"/>
                <w:sz w:val="20"/>
              </w:rPr>
            </w:pPr>
            <w:r>
              <w:rPr>
                <w:rFonts w:ascii="Times New Roman" w:hAnsi="Times New Roman"/>
                <w:sz w:val="20"/>
              </w:rPr>
              <w:t>113,1</w:t>
            </w:r>
          </w:p>
        </w:tc>
        <w:tc>
          <w:tcPr>
            <w:tcW w:w="696" w:type="dxa"/>
            <w:tcBorders>
              <w:top w:val="single" w:sz="4" w:space="0" w:color="000000"/>
              <w:left w:val="single" w:sz="4" w:space="0" w:color="000000"/>
              <w:bottom w:val="single" w:sz="4" w:space="0" w:color="000000"/>
              <w:right w:val="single" w:sz="4" w:space="0" w:color="000000"/>
            </w:tcBorders>
            <w:vAlign w:val="center"/>
          </w:tcPr>
          <w:p w14:paraId="22F2C1C2"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5FFF276" w14:textId="77777777" w:rsidR="003D5678" w:rsidRDefault="003D5678" w:rsidP="003D5678">
            <w:pPr>
              <w:jc w:val="center"/>
              <w:rPr>
                <w:rFonts w:ascii="Times New Roman" w:hAnsi="Times New Roman"/>
                <w:sz w:val="20"/>
              </w:rPr>
            </w:pPr>
            <w:r>
              <w:rPr>
                <w:rFonts w:ascii="Times New Roman" w:hAnsi="Times New Roman"/>
                <w:sz w:val="20"/>
              </w:rPr>
              <w:t>267 534,0</w:t>
            </w:r>
          </w:p>
        </w:tc>
        <w:tc>
          <w:tcPr>
            <w:tcW w:w="567" w:type="dxa"/>
            <w:tcBorders>
              <w:top w:val="single" w:sz="4" w:space="0" w:color="000000"/>
              <w:left w:val="single" w:sz="4" w:space="0" w:color="000000"/>
              <w:bottom w:val="single" w:sz="4" w:space="0" w:color="000000"/>
              <w:right w:val="single" w:sz="4" w:space="0" w:color="000000"/>
            </w:tcBorders>
            <w:vAlign w:val="center"/>
          </w:tcPr>
          <w:p w14:paraId="5705818A" w14:textId="77777777" w:rsidR="003D5678" w:rsidRDefault="003D5678" w:rsidP="003D5678">
            <w:pPr>
              <w:jc w:val="center"/>
              <w:rPr>
                <w:rFonts w:ascii="Times New Roman" w:hAnsi="Times New Roman"/>
                <w:sz w:val="20"/>
              </w:rPr>
            </w:pPr>
            <w:r>
              <w:rPr>
                <w:rFonts w:ascii="Times New Roman" w:hAnsi="Times New Roman"/>
                <w:sz w:val="20"/>
              </w:rPr>
              <w:t>Х</w:t>
            </w:r>
          </w:p>
        </w:tc>
      </w:tr>
      <w:tr w:rsidR="003D5678" w14:paraId="4154E17D" w14:textId="77777777" w:rsidTr="004A0E1C">
        <w:trPr>
          <w:trHeight w:val="524"/>
        </w:trPr>
        <w:tc>
          <w:tcPr>
            <w:tcW w:w="5249" w:type="dxa"/>
            <w:tcBorders>
              <w:top w:val="single" w:sz="4" w:space="0" w:color="000000"/>
              <w:left w:val="single" w:sz="4" w:space="0" w:color="000000"/>
              <w:bottom w:val="single" w:sz="4" w:space="0" w:color="000000"/>
              <w:right w:val="single" w:sz="4" w:space="0" w:color="000000"/>
            </w:tcBorders>
            <w:vAlign w:val="center"/>
          </w:tcPr>
          <w:p w14:paraId="174C2457" w14:textId="77777777" w:rsidR="003D5678" w:rsidRDefault="003D5678" w:rsidP="003D5678">
            <w:pPr>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 (сумма строк 36.3 + 44.3 + 52.3)</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5F1AE948" w14:textId="77777777" w:rsidR="003D5678" w:rsidRDefault="003D5678" w:rsidP="003D5678">
            <w:pPr>
              <w:rPr>
                <w:rFonts w:ascii="Times New Roman" w:hAnsi="Times New Roman"/>
                <w:sz w:val="20"/>
              </w:rPr>
            </w:pPr>
            <w:r>
              <w:rPr>
                <w:rFonts w:ascii="Times New Roman" w:hAnsi="Times New Roman"/>
                <w:sz w:val="20"/>
              </w:rPr>
              <w:t>26.3</w:t>
            </w:r>
          </w:p>
        </w:tc>
        <w:tc>
          <w:tcPr>
            <w:tcW w:w="1700" w:type="dxa"/>
            <w:tcBorders>
              <w:top w:val="single" w:sz="4" w:space="0" w:color="000000"/>
              <w:left w:val="single" w:sz="4" w:space="0" w:color="000000"/>
              <w:bottom w:val="single" w:sz="4" w:space="0" w:color="000000"/>
              <w:right w:val="single" w:sz="4" w:space="0" w:color="000000"/>
            </w:tcBorders>
            <w:vAlign w:val="center"/>
          </w:tcPr>
          <w:p w14:paraId="26745A88" w14:textId="77777777" w:rsidR="003D5678" w:rsidRDefault="003D5678" w:rsidP="003D5678">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58C1D20C" w14:textId="77777777" w:rsidR="003D5678" w:rsidRDefault="003D5678" w:rsidP="003D5678">
            <w:pPr>
              <w:jc w:val="center"/>
              <w:rPr>
                <w:rFonts w:ascii="Times New Roman" w:hAnsi="Times New Roman"/>
                <w:sz w:val="20"/>
              </w:rPr>
            </w:pPr>
            <w:r>
              <w:rPr>
                <w:rFonts w:ascii="Times New Roman" w:hAnsi="Times New Roman"/>
                <w:sz w:val="20"/>
              </w:rPr>
              <w:t>0,006104</w:t>
            </w:r>
          </w:p>
        </w:tc>
        <w:tc>
          <w:tcPr>
            <w:tcW w:w="1567" w:type="dxa"/>
            <w:tcBorders>
              <w:top w:val="single" w:sz="4" w:space="0" w:color="000000"/>
              <w:left w:val="single" w:sz="4" w:space="0" w:color="000000"/>
              <w:bottom w:val="single" w:sz="4" w:space="0" w:color="000000"/>
              <w:right w:val="single" w:sz="4" w:space="0" w:color="000000"/>
            </w:tcBorders>
            <w:vAlign w:val="center"/>
          </w:tcPr>
          <w:p w14:paraId="1EA3EA82" w14:textId="77777777" w:rsidR="003D5678" w:rsidRDefault="003D5678" w:rsidP="003D5678">
            <w:pPr>
              <w:jc w:val="center"/>
              <w:rPr>
                <w:rFonts w:ascii="Times New Roman" w:hAnsi="Times New Roman"/>
                <w:sz w:val="20"/>
              </w:rPr>
            </w:pPr>
            <w:r>
              <w:rPr>
                <w:rFonts w:ascii="Times New Roman" w:hAnsi="Times New Roman"/>
                <w:sz w:val="20"/>
              </w:rPr>
              <w:t>74 671,5</w:t>
            </w:r>
          </w:p>
        </w:tc>
        <w:tc>
          <w:tcPr>
            <w:tcW w:w="701" w:type="dxa"/>
            <w:tcBorders>
              <w:top w:val="single" w:sz="4" w:space="0" w:color="000000"/>
              <w:left w:val="single" w:sz="4" w:space="0" w:color="000000"/>
              <w:bottom w:val="single" w:sz="4" w:space="0" w:color="000000"/>
              <w:right w:val="single" w:sz="4" w:space="0" w:color="000000"/>
            </w:tcBorders>
            <w:vAlign w:val="center"/>
          </w:tcPr>
          <w:p w14:paraId="11683008"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5075C39" w14:textId="77777777" w:rsidR="003D5678" w:rsidRDefault="003D5678" w:rsidP="003D5678">
            <w:pPr>
              <w:jc w:val="center"/>
              <w:rPr>
                <w:rFonts w:ascii="Times New Roman" w:hAnsi="Times New Roman"/>
                <w:sz w:val="20"/>
              </w:rPr>
            </w:pPr>
            <w:r>
              <w:rPr>
                <w:rFonts w:ascii="Times New Roman" w:hAnsi="Times New Roman"/>
                <w:sz w:val="20"/>
              </w:rPr>
              <w:t>455,8</w:t>
            </w:r>
          </w:p>
        </w:tc>
        <w:tc>
          <w:tcPr>
            <w:tcW w:w="696" w:type="dxa"/>
            <w:tcBorders>
              <w:top w:val="single" w:sz="4" w:space="0" w:color="000000"/>
              <w:left w:val="single" w:sz="4" w:space="0" w:color="000000"/>
              <w:bottom w:val="single" w:sz="4" w:space="0" w:color="000000"/>
              <w:right w:val="single" w:sz="4" w:space="0" w:color="000000"/>
            </w:tcBorders>
            <w:vAlign w:val="center"/>
          </w:tcPr>
          <w:p w14:paraId="6669F52F"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9EFFD4B" w14:textId="77777777" w:rsidR="003D5678" w:rsidRDefault="003D5678" w:rsidP="003D5678">
            <w:pPr>
              <w:jc w:val="center"/>
              <w:rPr>
                <w:rFonts w:ascii="Times New Roman" w:hAnsi="Times New Roman"/>
                <w:sz w:val="20"/>
              </w:rPr>
            </w:pPr>
            <w:r>
              <w:rPr>
                <w:rFonts w:ascii="Times New Roman" w:hAnsi="Times New Roman"/>
                <w:sz w:val="20"/>
              </w:rPr>
              <w:t>1 078 405,1</w:t>
            </w:r>
          </w:p>
        </w:tc>
        <w:tc>
          <w:tcPr>
            <w:tcW w:w="567" w:type="dxa"/>
            <w:tcBorders>
              <w:top w:val="single" w:sz="4" w:space="0" w:color="000000"/>
              <w:left w:val="single" w:sz="4" w:space="0" w:color="000000"/>
              <w:bottom w:val="single" w:sz="4" w:space="0" w:color="000000"/>
              <w:right w:val="single" w:sz="4" w:space="0" w:color="000000"/>
            </w:tcBorders>
            <w:vAlign w:val="center"/>
          </w:tcPr>
          <w:p w14:paraId="56D4EB54" w14:textId="77777777" w:rsidR="003D5678" w:rsidRDefault="003D5678" w:rsidP="003D5678">
            <w:pPr>
              <w:jc w:val="center"/>
              <w:rPr>
                <w:rFonts w:ascii="Times New Roman" w:hAnsi="Times New Roman"/>
                <w:sz w:val="20"/>
              </w:rPr>
            </w:pPr>
            <w:r>
              <w:rPr>
                <w:rFonts w:ascii="Times New Roman" w:hAnsi="Times New Roman"/>
                <w:sz w:val="20"/>
              </w:rPr>
              <w:t>Х</w:t>
            </w:r>
          </w:p>
        </w:tc>
      </w:tr>
      <w:tr w:rsidR="003D5678" w14:paraId="22B5F439" w14:textId="77777777" w:rsidTr="004A0E1C">
        <w:trPr>
          <w:trHeight w:val="237"/>
        </w:trPr>
        <w:tc>
          <w:tcPr>
            <w:tcW w:w="5249" w:type="dxa"/>
            <w:tcBorders>
              <w:top w:val="single" w:sz="4" w:space="0" w:color="000000"/>
              <w:left w:val="single" w:sz="4" w:space="0" w:color="000000"/>
              <w:bottom w:val="single" w:sz="4" w:space="0" w:color="000000"/>
              <w:right w:val="single" w:sz="4" w:space="0" w:color="000000"/>
            </w:tcBorders>
            <w:vAlign w:val="center"/>
          </w:tcPr>
          <w:p w14:paraId="705B486E" w14:textId="77777777" w:rsidR="003D5678" w:rsidRDefault="003D5678" w:rsidP="003D5678">
            <w:pPr>
              <w:rPr>
                <w:rFonts w:ascii="Times New Roman" w:hAnsi="Times New Roman"/>
                <w:sz w:val="20"/>
              </w:rPr>
            </w:pPr>
            <w:r>
              <w:rPr>
                <w:rFonts w:ascii="Times New Roman" w:hAnsi="Times New Roman"/>
                <w:sz w:val="20"/>
              </w:rPr>
              <w:t>5. Паллиативная медицинская помощь &lt;*********&gt;</w:t>
            </w:r>
          </w:p>
        </w:tc>
        <w:tc>
          <w:tcPr>
            <w:tcW w:w="851" w:type="dxa"/>
            <w:tcBorders>
              <w:top w:val="single" w:sz="4" w:space="0" w:color="000000"/>
              <w:left w:val="single" w:sz="4" w:space="0" w:color="000000"/>
              <w:bottom w:val="single" w:sz="4" w:space="0" w:color="000000"/>
              <w:right w:val="single" w:sz="4" w:space="0" w:color="000000"/>
            </w:tcBorders>
            <w:vAlign w:val="center"/>
          </w:tcPr>
          <w:p w14:paraId="78F6A3DC" w14:textId="77777777" w:rsidR="003D5678" w:rsidRDefault="003D5678" w:rsidP="003D5678">
            <w:pPr>
              <w:rPr>
                <w:rFonts w:ascii="Times New Roman" w:hAnsi="Times New Roman"/>
                <w:sz w:val="20"/>
              </w:rPr>
            </w:pPr>
            <w:r>
              <w:rPr>
                <w:rFonts w:ascii="Times New Roman" w:hAnsi="Times New Roman"/>
                <w:sz w:val="20"/>
              </w:rPr>
              <w:t>27</w:t>
            </w:r>
          </w:p>
        </w:tc>
        <w:tc>
          <w:tcPr>
            <w:tcW w:w="1700" w:type="dxa"/>
            <w:tcBorders>
              <w:top w:val="single" w:sz="4" w:space="0" w:color="000000"/>
              <w:left w:val="single" w:sz="4" w:space="0" w:color="000000"/>
              <w:bottom w:val="single" w:sz="4" w:space="0" w:color="000000"/>
              <w:right w:val="single" w:sz="4" w:space="0" w:color="000000"/>
            </w:tcBorders>
            <w:vAlign w:val="center"/>
          </w:tcPr>
          <w:p w14:paraId="28F93186" w14:textId="77777777" w:rsidR="003D5678" w:rsidRDefault="003D5678" w:rsidP="003D5678">
            <w:pPr>
              <w:jc w:val="center"/>
              <w:rPr>
                <w:rFonts w:ascii="Times New Roman" w:hAnsi="Times New Roman"/>
                <w:sz w:val="20"/>
              </w:rPr>
            </w:pPr>
            <w:r>
              <w:rPr>
                <w:rFonts w:ascii="Times New Roman" w:hAnsi="Times New Roman"/>
                <w:sz w:val="20"/>
              </w:rPr>
              <w:t>X</w:t>
            </w:r>
          </w:p>
        </w:tc>
        <w:tc>
          <w:tcPr>
            <w:tcW w:w="1419" w:type="dxa"/>
            <w:tcBorders>
              <w:top w:val="single" w:sz="4" w:space="0" w:color="000000"/>
              <w:left w:val="single" w:sz="4" w:space="0" w:color="000000"/>
              <w:bottom w:val="single" w:sz="4" w:space="0" w:color="000000"/>
              <w:right w:val="single" w:sz="4" w:space="0" w:color="000000"/>
            </w:tcBorders>
            <w:vAlign w:val="center"/>
          </w:tcPr>
          <w:p w14:paraId="7AEDAC3B" w14:textId="77777777" w:rsidR="003D5678" w:rsidRDefault="003D5678" w:rsidP="003D5678">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0AF54960" w14:textId="77777777" w:rsidR="003D5678" w:rsidRDefault="003D5678" w:rsidP="003D5678">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7F0C97C0"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126A394" w14:textId="77777777" w:rsidR="003D5678" w:rsidRDefault="003D5678" w:rsidP="003D5678">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625E1DEF"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FAF4A5E" w14:textId="77777777" w:rsidR="003D5678" w:rsidRDefault="003D5678" w:rsidP="003D5678">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2C4CB3F" w14:textId="77777777" w:rsidR="003D5678" w:rsidRDefault="003D5678" w:rsidP="003D5678">
            <w:pPr>
              <w:jc w:val="center"/>
              <w:rPr>
                <w:rFonts w:ascii="Times New Roman" w:hAnsi="Times New Roman"/>
                <w:sz w:val="20"/>
              </w:rPr>
            </w:pPr>
            <w:r>
              <w:rPr>
                <w:rFonts w:ascii="Times New Roman" w:hAnsi="Times New Roman"/>
                <w:sz w:val="20"/>
              </w:rPr>
              <w:t>Х</w:t>
            </w:r>
          </w:p>
        </w:tc>
      </w:tr>
      <w:tr w:rsidR="003D5678" w14:paraId="68D85F0C" w14:textId="77777777" w:rsidTr="004A0E1C">
        <w:trPr>
          <w:trHeight w:val="538"/>
        </w:trPr>
        <w:tc>
          <w:tcPr>
            <w:tcW w:w="5249" w:type="dxa"/>
            <w:tcBorders>
              <w:top w:val="single" w:sz="4" w:space="0" w:color="000000"/>
              <w:left w:val="single" w:sz="4" w:space="0" w:color="000000"/>
              <w:bottom w:val="single" w:sz="4" w:space="0" w:color="000000"/>
              <w:right w:val="single" w:sz="4" w:space="0" w:color="000000"/>
            </w:tcBorders>
            <w:vAlign w:val="center"/>
          </w:tcPr>
          <w:p w14:paraId="3966FB5C" w14:textId="77777777" w:rsidR="003D5678" w:rsidRDefault="003D5678" w:rsidP="003D5678">
            <w:pPr>
              <w:rPr>
                <w:rFonts w:ascii="Times New Roman" w:hAnsi="Times New Roman"/>
                <w:sz w:val="20"/>
              </w:rPr>
            </w:pPr>
            <w:r>
              <w:rPr>
                <w:rFonts w:ascii="Times New Roman" w:hAnsi="Times New Roman"/>
                <w:sz w:val="20"/>
              </w:rPr>
              <w:t>5.1. Первичная медицинская помощь, в том числе доврачебная и врачебная &lt;*******&gt;, всего (равно строке 54.1), в том числе</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3EC5CB4B" w14:textId="77777777" w:rsidR="003D5678" w:rsidRDefault="003D5678" w:rsidP="003D5678">
            <w:pPr>
              <w:rPr>
                <w:rFonts w:ascii="Times New Roman" w:hAnsi="Times New Roman"/>
                <w:sz w:val="20"/>
              </w:rPr>
            </w:pPr>
            <w:r>
              <w:rPr>
                <w:rFonts w:ascii="Times New Roman" w:hAnsi="Times New Roman"/>
                <w:sz w:val="20"/>
              </w:rPr>
              <w:t>27.1</w:t>
            </w:r>
          </w:p>
        </w:tc>
        <w:tc>
          <w:tcPr>
            <w:tcW w:w="1700" w:type="dxa"/>
            <w:tcBorders>
              <w:top w:val="single" w:sz="4" w:space="0" w:color="000000"/>
              <w:left w:val="single" w:sz="4" w:space="0" w:color="000000"/>
              <w:bottom w:val="single" w:sz="4" w:space="0" w:color="000000"/>
              <w:right w:val="single" w:sz="4" w:space="0" w:color="000000"/>
            </w:tcBorders>
            <w:vAlign w:val="center"/>
          </w:tcPr>
          <w:p w14:paraId="4514D20A" w14:textId="77777777" w:rsidR="003D5678" w:rsidRDefault="003D5678" w:rsidP="003D5678">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ACAA2A6" w14:textId="77777777" w:rsidR="003D5678" w:rsidRDefault="003D5678" w:rsidP="003D5678">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5ACE8C0D" w14:textId="77777777" w:rsidR="003D5678" w:rsidRDefault="003D5678" w:rsidP="003D5678">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40DFAF15"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04C82BB" w14:textId="77777777" w:rsidR="003D5678" w:rsidRDefault="003D5678" w:rsidP="003D5678">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7240326C" w14:textId="77777777" w:rsidR="003D5678" w:rsidRDefault="003D5678" w:rsidP="003D5678">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3DB480E" w14:textId="77777777" w:rsidR="003D5678" w:rsidRDefault="003D5678" w:rsidP="003D5678">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E680D70" w14:textId="77777777" w:rsidR="003D5678" w:rsidRDefault="003D5678" w:rsidP="003D5678">
            <w:pPr>
              <w:jc w:val="center"/>
              <w:rPr>
                <w:rFonts w:ascii="Times New Roman" w:hAnsi="Times New Roman"/>
                <w:sz w:val="20"/>
              </w:rPr>
            </w:pPr>
            <w:r>
              <w:rPr>
                <w:rFonts w:ascii="Times New Roman" w:hAnsi="Times New Roman"/>
                <w:sz w:val="20"/>
              </w:rPr>
              <w:t>X</w:t>
            </w:r>
          </w:p>
        </w:tc>
      </w:tr>
      <w:tr w:rsidR="00630396" w14:paraId="2DAAA0FA" w14:textId="77777777" w:rsidTr="004A0E1C">
        <w:trPr>
          <w:trHeight w:val="548"/>
        </w:trPr>
        <w:tc>
          <w:tcPr>
            <w:tcW w:w="5249" w:type="dxa"/>
            <w:tcBorders>
              <w:top w:val="single" w:sz="4" w:space="0" w:color="000000"/>
              <w:left w:val="single" w:sz="4" w:space="0" w:color="000000"/>
              <w:bottom w:val="single" w:sz="4" w:space="0" w:color="000000"/>
              <w:right w:val="single" w:sz="4" w:space="0" w:color="000000"/>
            </w:tcBorders>
            <w:vAlign w:val="center"/>
          </w:tcPr>
          <w:p w14:paraId="4FC335A3" w14:textId="77777777" w:rsidR="00630396" w:rsidRDefault="00630396" w:rsidP="00630396">
            <w:pPr>
              <w:rPr>
                <w:rFonts w:ascii="Times New Roman" w:hAnsi="Times New Roman"/>
                <w:sz w:val="20"/>
              </w:rPr>
            </w:pPr>
            <w:r>
              <w:rPr>
                <w:rFonts w:ascii="Times New Roman" w:hAnsi="Times New Roman"/>
                <w:sz w:val="20"/>
              </w:rPr>
              <w:t>5.1.1. Посещение по паллиативной медицинской помощи без учета посещений на дому патронажными бригадами (равно строке 54.1.1)</w:t>
            </w:r>
          </w:p>
        </w:tc>
        <w:tc>
          <w:tcPr>
            <w:tcW w:w="851" w:type="dxa"/>
            <w:tcBorders>
              <w:top w:val="single" w:sz="4" w:space="0" w:color="000000"/>
              <w:left w:val="single" w:sz="4" w:space="0" w:color="000000"/>
              <w:bottom w:val="single" w:sz="4" w:space="0" w:color="000000"/>
              <w:right w:val="single" w:sz="4" w:space="0" w:color="000000"/>
            </w:tcBorders>
            <w:vAlign w:val="center"/>
          </w:tcPr>
          <w:p w14:paraId="0EED85BC" w14:textId="77777777" w:rsidR="00630396" w:rsidRDefault="00630396" w:rsidP="00630396">
            <w:pPr>
              <w:rPr>
                <w:rFonts w:ascii="Times New Roman" w:hAnsi="Times New Roman"/>
                <w:sz w:val="20"/>
              </w:rPr>
            </w:pPr>
            <w:r>
              <w:rPr>
                <w:rFonts w:ascii="Times New Roman" w:hAnsi="Times New Roman"/>
                <w:sz w:val="20"/>
              </w:rPr>
              <w:t>27.1.1</w:t>
            </w:r>
          </w:p>
        </w:tc>
        <w:tc>
          <w:tcPr>
            <w:tcW w:w="1700" w:type="dxa"/>
            <w:tcBorders>
              <w:top w:val="single" w:sz="4" w:space="0" w:color="000000"/>
              <w:left w:val="single" w:sz="4" w:space="0" w:color="000000"/>
              <w:bottom w:val="single" w:sz="4" w:space="0" w:color="000000"/>
              <w:right w:val="single" w:sz="4" w:space="0" w:color="000000"/>
            </w:tcBorders>
            <w:vAlign w:val="center"/>
          </w:tcPr>
          <w:p w14:paraId="493036C4" w14:textId="77777777" w:rsidR="00630396" w:rsidRDefault="00630396" w:rsidP="00630396">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9B1E341" w14:textId="77777777" w:rsidR="00630396" w:rsidRDefault="00630396" w:rsidP="00630396">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18681D97" w14:textId="77777777" w:rsidR="00630396" w:rsidRDefault="00630396" w:rsidP="00630396">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6D43EFB0"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24F17DD" w14:textId="77777777" w:rsidR="00630396" w:rsidRDefault="00630396" w:rsidP="00630396">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0F536CE7"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E8597D0" w14:textId="77777777" w:rsidR="00630396" w:rsidRDefault="00630396" w:rsidP="00630396">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61DBB63" w14:textId="77777777" w:rsidR="00630396" w:rsidRDefault="00630396" w:rsidP="00630396">
            <w:pPr>
              <w:jc w:val="center"/>
              <w:rPr>
                <w:rFonts w:ascii="Times New Roman" w:hAnsi="Times New Roman"/>
                <w:sz w:val="20"/>
              </w:rPr>
            </w:pPr>
            <w:r>
              <w:rPr>
                <w:rFonts w:ascii="Times New Roman" w:hAnsi="Times New Roman"/>
                <w:sz w:val="20"/>
              </w:rPr>
              <w:t>X</w:t>
            </w:r>
          </w:p>
        </w:tc>
      </w:tr>
      <w:tr w:rsidR="00630396" w14:paraId="1D55A754" w14:textId="77777777" w:rsidTr="004A0E1C">
        <w:trPr>
          <w:trHeight w:val="416"/>
        </w:trPr>
        <w:tc>
          <w:tcPr>
            <w:tcW w:w="5249" w:type="dxa"/>
            <w:tcBorders>
              <w:top w:val="single" w:sz="4" w:space="0" w:color="000000"/>
              <w:left w:val="single" w:sz="4" w:space="0" w:color="000000"/>
              <w:bottom w:val="single" w:sz="4" w:space="0" w:color="000000"/>
              <w:right w:val="single" w:sz="4" w:space="0" w:color="000000"/>
            </w:tcBorders>
            <w:vAlign w:val="center"/>
          </w:tcPr>
          <w:p w14:paraId="05EE72C3" w14:textId="77777777" w:rsidR="00630396" w:rsidRDefault="00630396" w:rsidP="00630396">
            <w:pPr>
              <w:rPr>
                <w:rFonts w:ascii="Times New Roman" w:hAnsi="Times New Roman"/>
                <w:sz w:val="20"/>
              </w:rPr>
            </w:pPr>
            <w:r>
              <w:rPr>
                <w:rFonts w:ascii="Times New Roman" w:hAnsi="Times New Roman"/>
                <w:sz w:val="20"/>
              </w:rPr>
              <w:t>5.1.2. Посещения на дому выездными патронажными бригадами (равно строке 54.1.2)</w:t>
            </w:r>
          </w:p>
        </w:tc>
        <w:tc>
          <w:tcPr>
            <w:tcW w:w="851" w:type="dxa"/>
            <w:tcBorders>
              <w:top w:val="single" w:sz="4" w:space="0" w:color="000000"/>
              <w:left w:val="single" w:sz="4" w:space="0" w:color="000000"/>
              <w:bottom w:val="single" w:sz="4" w:space="0" w:color="000000"/>
              <w:right w:val="single" w:sz="4" w:space="0" w:color="000000"/>
            </w:tcBorders>
            <w:vAlign w:val="center"/>
          </w:tcPr>
          <w:p w14:paraId="27B55172" w14:textId="77777777" w:rsidR="00630396" w:rsidRDefault="00630396" w:rsidP="00630396">
            <w:pPr>
              <w:rPr>
                <w:rFonts w:ascii="Times New Roman" w:hAnsi="Times New Roman"/>
                <w:sz w:val="20"/>
              </w:rPr>
            </w:pPr>
            <w:r>
              <w:rPr>
                <w:rFonts w:ascii="Times New Roman" w:hAnsi="Times New Roman"/>
                <w:sz w:val="20"/>
              </w:rPr>
              <w:t>27.1.2</w:t>
            </w:r>
          </w:p>
        </w:tc>
        <w:tc>
          <w:tcPr>
            <w:tcW w:w="1700" w:type="dxa"/>
            <w:tcBorders>
              <w:top w:val="single" w:sz="4" w:space="0" w:color="000000"/>
              <w:left w:val="single" w:sz="4" w:space="0" w:color="000000"/>
              <w:bottom w:val="single" w:sz="4" w:space="0" w:color="000000"/>
              <w:right w:val="single" w:sz="4" w:space="0" w:color="000000"/>
            </w:tcBorders>
            <w:vAlign w:val="center"/>
          </w:tcPr>
          <w:p w14:paraId="72025B80" w14:textId="77777777" w:rsidR="00630396" w:rsidRDefault="00630396" w:rsidP="00630396">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F7D3C94" w14:textId="77777777" w:rsidR="00630396" w:rsidRDefault="00630396" w:rsidP="00630396">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6289D600" w14:textId="77777777" w:rsidR="00630396" w:rsidRDefault="00630396" w:rsidP="00630396">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5CE3AED7"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5B75D14" w14:textId="77777777" w:rsidR="00630396" w:rsidRDefault="00630396" w:rsidP="00630396">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067A7C1F"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3F8590D" w14:textId="77777777" w:rsidR="00630396" w:rsidRDefault="00630396" w:rsidP="00630396">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97D0C83" w14:textId="77777777" w:rsidR="00630396" w:rsidRDefault="00630396" w:rsidP="00630396">
            <w:pPr>
              <w:jc w:val="center"/>
              <w:rPr>
                <w:rFonts w:ascii="Times New Roman" w:hAnsi="Times New Roman"/>
                <w:sz w:val="20"/>
              </w:rPr>
            </w:pPr>
            <w:r>
              <w:rPr>
                <w:rFonts w:ascii="Times New Roman" w:hAnsi="Times New Roman"/>
                <w:sz w:val="20"/>
              </w:rPr>
              <w:t>X</w:t>
            </w:r>
          </w:p>
        </w:tc>
      </w:tr>
      <w:tr w:rsidR="00630396" w14:paraId="502B7B93" w14:textId="77777777" w:rsidTr="004A0E1C">
        <w:trPr>
          <w:trHeight w:val="494"/>
        </w:trPr>
        <w:tc>
          <w:tcPr>
            <w:tcW w:w="5249" w:type="dxa"/>
            <w:tcBorders>
              <w:top w:val="single" w:sz="4" w:space="0" w:color="000000"/>
              <w:left w:val="single" w:sz="4" w:space="0" w:color="000000"/>
              <w:bottom w:val="single" w:sz="4" w:space="0" w:color="000000"/>
              <w:right w:val="single" w:sz="4" w:space="0" w:color="000000"/>
            </w:tcBorders>
            <w:vAlign w:val="center"/>
          </w:tcPr>
          <w:p w14:paraId="7A00FBA8" w14:textId="77777777" w:rsidR="00630396" w:rsidRDefault="00630396" w:rsidP="00630396">
            <w:pPr>
              <w:rPr>
                <w:rFonts w:ascii="Times New Roman" w:hAnsi="Times New Roman"/>
                <w:sz w:val="20"/>
              </w:rPr>
            </w:pPr>
            <w:r>
              <w:rPr>
                <w:rFonts w:ascii="Times New Roman" w:hAnsi="Times New Roman"/>
                <w:sz w:val="20"/>
              </w:rPr>
              <w:t>5.2. Оказываемая в стационарных условиях (включая койки паллиативной медицинской помощи и койки сестринского ухода) (равно строке 54.2)</w:t>
            </w:r>
          </w:p>
        </w:tc>
        <w:tc>
          <w:tcPr>
            <w:tcW w:w="851" w:type="dxa"/>
            <w:tcBorders>
              <w:top w:val="single" w:sz="4" w:space="0" w:color="000000"/>
              <w:left w:val="single" w:sz="4" w:space="0" w:color="000000"/>
              <w:bottom w:val="single" w:sz="4" w:space="0" w:color="000000"/>
              <w:right w:val="single" w:sz="4" w:space="0" w:color="000000"/>
            </w:tcBorders>
            <w:vAlign w:val="center"/>
          </w:tcPr>
          <w:p w14:paraId="12C35A70" w14:textId="77777777" w:rsidR="00630396" w:rsidRDefault="00630396" w:rsidP="00630396">
            <w:pPr>
              <w:rPr>
                <w:rFonts w:ascii="Times New Roman" w:hAnsi="Times New Roman"/>
                <w:sz w:val="20"/>
              </w:rPr>
            </w:pPr>
            <w:r>
              <w:rPr>
                <w:rFonts w:ascii="Times New Roman" w:hAnsi="Times New Roman"/>
                <w:sz w:val="20"/>
              </w:rPr>
              <w:t>27.2</w:t>
            </w:r>
          </w:p>
        </w:tc>
        <w:tc>
          <w:tcPr>
            <w:tcW w:w="1700" w:type="dxa"/>
            <w:tcBorders>
              <w:top w:val="single" w:sz="4" w:space="0" w:color="000000"/>
              <w:left w:val="single" w:sz="4" w:space="0" w:color="000000"/>
              <w:bottom w:val="single" w:sz="4" w:space="0" w:color="000000"/>
              <w:right w:val="single" w:sz="4" w:space="0" w:color="000000"/>
            </w:tcBorders>
            <w:vAlign w:val="center"/>
          </w:tcPr>
          <w:p w14:paraId="6B713EA5" w14:textId="77777777" w:rsidR="00630396" w:rsidRDefault="00630396" w:rsidP="00630396">
            <w:pPr>
              <w:jc w:val="center"/>
              <w:rPr>
                <w:rFonts w:ascii="Times New Roman" w:hAnsi="Times New Roman"/>
                <w:sz w:val="20"/>
              </w:rPr>
            </w:pPr>
            <w:r>
              <w:rPr>
                <w:rFonts w:ascii="Times New Roman" w:hAnsi="Times New Roman"/>
                <w:sz w:val="20"/>
              </w:rPr>
              <w:t>койко-дней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27D367A" w14:textId="77777777" w:rsidR="00630396" w:rsidRDefault="00630396" w:rsidP="00630396">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489FCDF2" w14:textId="77777777" w:rsidR="00630396" w:rsidRDefault="00630396" w:rsidP="00630396">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35AC9ED9"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A56ADD2" w14:textId="77777777" w:rsidR="00630396" w:rsidRDefault="00630396" w:rsidP="00630396">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2A57139A"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997CB44" w14:textId="77777777" w:rsidR="00630396" w:rsidRDefault="00630396" w:rsidP="00630396">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F5DE51D" w14:textId="77777777" w:rsidR="00630396" w:rsidRDefault="00630396" w:rsidP="00630396">
            <w:pPr>
              <w:jc w:val="center"/>
              <w:rPr>
                <w:rFonts w:ascii="Times New Roman" w:hAnsi="Times New Roman"/>
                <w:sz w:val="20"/>
              </w:rPr>
            </w:pPr>
            <w:r>
              <w:rPr>
                <w:rFonts w:ascii="Times New Roman" w:hAnsi="Times New Roman"/>
                <w:sz w:val="20"/>
              </w:rPr>
              <w:t>X</w:t>
            </w:r>
          </w:p>
        </w:tc>
      </w:tr>
      <w:tr w:rsidR="00630396" w14:paraId="35AF08B7" w14:textId="77777777" w:rsidTr="004A0E1C">
        <w:trPr>
          <w:trHeight w:val="207"/>
        </w:trPr>
        <w:tc>
          <w:tcPr>
            <w:tcW w:w="5249" w:type="dxa"/>
            <w:tcBorders>
              <w:top w:val="single" w:sz="4" w:space="0" w:color="000000"/>
              <w:left w:val="single" w:sz="4" w:space="0" w:color="000000"/>
              <w:bottom w:val="single" w:sz="4" w:space="0" w:color="000000"/>
              <w:right w:val="single" w:sz="4" w:space="0" w:color="000000"/>
            </w:tcBorders>
            <w:vAlign w:val="center"/>
          </w:tcPr>
          <w:p w14:paraId="2F30A1ED" w14:textId="77777777" w:rsidR="00630396" w:rsidRDefault="00630396" w:rsidP="00630396">
            <w:pPr>
              <w:rPr>
                <w:rFonts w:ascii="Times New Roman" w:hAnsi="Times New Roman"/>
                <w:sz w:val="20"/>
              </w:rPr>
            </w:pPr>
            <w:r>
              <w:rPr>
                <w:rFonts w:ascii="Times New Roman" w:hAnsi="Times New Roman"/>
                <w:sz w:val="20"/>
              </w:rPr>
              <w:t>5.3. Оказываемая в условиях дневного стационара (равно строке 53.3)</w:t>
            </w:r>
          </w:p>
        </w:tc>
        <w:tc>
          <w:tcPr>
            <w:tcW w:w="851" w:type="dxa"/>
            <w:tcBorders>
              <w:top w:val="single" w:sz="4" w:space="0" w:color="000000"/>
              <w:left w:val="single" w:sz="4" w:space="0" w:color="000000"/>
              <w:bottom w:val="single" w:sz="4" w:space="0" w:color="000000"/>
              <w:right w:val="single" w:sz="4" w:space="0" w:color="000000"/>
            </w:tcBorders>
            <w:vAlign w:val="center"/>
          </w:tcPr>
          <w:p w14:paraId="77C0CDAC" w14:textId="77777777" w:rsidR="00630396" w:rsidRDefault="00630396" w:rsidP="00630396">
            <w:pPr>
              <w:rPr>
                <w:rFonts w:ascii="Times New Roman" w:hAnsi="Times New Roman"/>
                <w:sz w:val="20"/>
              </w:rPr>
            </w:pPr>
            <w:r>
              <w:rPr>
                <w:rFonts w:ascii="Times New Roman" w:hAnsi="Times New Roman"/>
                <w:sz w:val="20"/>
              </w:rPr>
              <w:t>27.3</w:t>
            </w:r>
          </w:p>
        </w:tc>
        <w:tc>
          <w:tcPr>
            <w:tcW w:w="1700" w:type="dxa"/>
            <w:tcBorders>
              <w:top w:val="single" w:sz="4" w:space="0" w:color="000000"/>
              <w:left w:val="single" w:sz="4" w:space="0" w:color="000000"/>
              <w:bottom w:val="single" w:sz="4" w:space="0" w:color="000000"/>
              <w:right w:val="single" w:sz="4" w:space="0" w:color="000000"/>
            </w:tcBorders>
            <w:vAlign w:val="center"/>
          </w:tcPr>
          <w:p w14:paraId="3A9F31C0" w14:textId="77777777" w:rsidR="00630396" w:rsidRDefault="00630396" w:rsidP="00630396">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08446CBE" w14:textId="77777777" w:rsidR="00630396" w:rsidRDefault="00630396" w:rsidP="00630396">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440C6E45" w14:textId="77777777" w:rsidR="00630396" w:rsidRDefault="00630396" w:rsidP="00630396">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2BEF1E37"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F66F2F5" w14:textId="77777777" w:rsidR="00630396" w:rsidRDefault="00630396" w:rsidP="00630396">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7B8365B6"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AE1E69B" w14:textId="77777777" w:rsidR="00630396" w:rsidRDefault="00630396" w:rsidP="00630396">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758D34D"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0660AEB0" w14:textId="77777777" w:rsidTr="004A0E1C">
        <w:trPr>
          <w:trHeight w:val="142"/>
        </w:trPr>
        <w:tc>
          <w:tcPr>
            <w:tcW w:w="5249" w:type="dxa"/>
            <w:tcBorders>
              <w:top w:val="single" w:sz="4" w:space="0" w:color="000000"/>
              <w:left w:val="single" w:sz="4" w:space="0" w:color="000000"/>
              <w:bottom w:val="single" w:sz="4" w:space="0" w:color="000000"/>
              <w:right w:val="single" w:sz="4" w:space="0" w:color="000000"/>
            </w:tcBorders>
            <w:vAlign w:val="center"/>
          </w:tcPr>
          <w:p w14:paraId="16EE22DC" w14:textId="77777777" w:rsidR="00630396" w:rsidRDefault="00630396" w:rsidP="00630396">
            <w:pPr>
              <w:rPr>
                <w:rFonts w:ascii="Times New Roman" w:hAnsi="Times New Roman"/>
                <w:sz w:val="20"/>
              </w:rPr>
            </w:pPr>
            <w:r>
              <w:rPr>
                <w:rFonts w:ascii="Times New Roman" w:hAnsi="Times New Roman"/>
                <w:sz w:val="20"/>
              </w:rPr>
              <w:t>6. Расходы на ведение дела СМО (сумма строк 45 + 54)</w:t>
            </w:r>
          </w:p>
        </w:tc>
        <w:tc>
          <w:tcPr>
            <w:tcW w:w="851" w:type="dxa"/>
            <w:tcBorders>
              <w:top w:val="single" w:sz="4" w:space="0" w:color="000000"/>
              <w:left w:val="single" w:sz="4" w:space="0" w:color="000000"/>
              <w:bottom w:val="single" w:sz="4" w:space="0" w:color="000000"/>
              <w:right w:val="single" w:sz="4" w:space="0" w:color="000000"/>
            </w:tcBorders>
            <w:vAlign w:val="center"/>
          </w:tcPr>
          <w:p w14:paraId="48BC053F" w14:textId="77777777" w:rsidR="00630396" w:rsidRDefault="00630396" w:rsidP="00630396">
            <w:pPr>
              <w:rPr>
                <w:rFonts w:ascii="Times New Roman" w:hAnsi="Times New Roman"/>
                <w:sz w:val="20"/>
              </w:rPr>
            </w:pPr>
            <w:r>
              <w:rPr>
                <w:rFonts w:ascii="Times New Roman" w:hAnsi="Times New Roman"/>
                <w:sz w:val="20"/>
              </w:rPr>
              <w:t>28</w:t>
            </w:r>
          </w:p>
        </w:tc>
        <w:tc>
          <w:tcPr>
            <w:tcW w:w="1700" w:type="dxa"/>
            <w:tcBorders>
              <w:top w:val="single" w:sz="4" w:space="0" w:color="000000"/>
              <w:left w:val="single" w:sz="4" w:space="0" w:color="000000"/>
              <w:bottom w:val="single" w:sz="4" w:space="0" w:color="000000"/>
              <w:right w:val="single" w:sz="4" w:space="0" w:color="000000"/>
            </w:tcBorders>
            <w:vAlign w:val="center"/>
          </w:tcPr>
          <w:p w14:paraId="70222BFC" w14:textId="77777777" w:rsidR="00630396" w:rsidRDefault="00630396" w:rsidP="00630396">
            <w:pPr>
              <w:jc w:val="center"/>
              <w:rPr>
                <w:rFonts w:ascii="Times New Roman" w:hAnsi="Times New Roman"/>
                <w:sz w:val="20"/>
              </w:rPr>
            </w:pPr>
            <w:r>
              <w:rPr>
                <w:rFonts w:ascii="Times New Roman" w:hAnsi="Times New Roman"/>
                <w:sz w:val="20"/>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9FE442D"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5A8A6643" w14:textId="77777777" w:rsidR="00630396" w:rsidRDefault="00630396" w:rsidP="00630396">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0A81F21C"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631C083" w14:textId="77777777" w:rsidR="00630396" w:rsidRDefault="00630396" w:rsidP="00630396">
            <w:pPr>
              <w:jc w:val="center"/>
              <w:rPr>
                <w:rFonts w:ascii="Times New Roman" w:hAnsi="Times New Roman"/>
                <w:sz w:val="20"/>
              </w:rPr>
            </w:pPr>
            <w:r>
              <w:rPr>
                <w:rFonts w:ascii="Times New Roman" w:hAnsi="Times New Roman"/>
                <w:sz w:val="20"/>
              </w:rPr>
              <w:t>246,3</w:t>
            </w:r>
          </w:p>
        </w:tc>
        <w:tc>
          <w:tcPr>
            <w:tcW w:w="696" w:type="dxa"/>
            <w:tcBorders>
              <w:top w:val="single" w:sz="4" w:space="0" w:color="000000"/>
              <w:left w:val="single" w:sz="4" w:space="0" w:color="000000"/>
              <w:bottom w:val="single" w:sz="4" w:space="0" w:color="000000"/>
              <w:right w:val="single" w:sz="4" w:space="0" w:color="000000"/>
            </w:tcBorders>
            <w:vAlign w:val="center"/>
          </w:tcPr>
          <w:p w14:paraId="2DB33F1A"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088964C" w14:textId="77777777" w:rsidR="00630396" w:rsidRDefault="00630396" w:rsidP="00630396">
            <w:pPr>
              <w:jc w:val="center"/>
              <w:rPr>
                <w:rFonts w:ascii="Times New Roman" w:hAnsi="Times New Roman"/>
                <w:sz w:val="20"/>
              </w:rPr>
            </w:pPr>
            <w:r>
              <w:rPr>
                <w:rFonts w:ascii="Times New Roman" w:hAnsi="Times New Roman"/>
                <w:sz w:val="20"/>
              </w:rPr>
              <w:t>582 815,6</w:t>
            </w:r>
          </w:p>
        </w:tc>
        <w:tc>
          <w:tcPr>
            <w:tcW w:w="567" w:type="dxa"/>
            <w:tcBorders>
              <w:top w:val="single" w:sz="4" w:space="0" w:color="000000"/>
              <w:left w:val="single" w:sz="4" w:space="0" w:color="000000"/>
              <w:bottom w:val="single" w:sz="4" w:space="0" w:color="000000"/>
              <w:right w:val="single" w:sz="4" w:space="0" w:color="000000"/>
            </w:tcBorders>
            <w:vAlign w:val="center"/>
          </w:tcPr>
          <w:p w14:paraId="22FAB0E3"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15015C96"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461A4E95" w14:textId="77777777" w:rsidR="00630396" w:rsidRDefault="00630396" w:rsidP="00630396">
            <w:pPr>
              <w:rPr>
                <w:rFonts w:ascii="Times New Roman" w:hAnsi="Times New Roman"/>
                <w:sz w:val="20"/>
              </w:rPr>
            </w:pPr>
            <w:r>
              <w:rPr>
                <w:rFonts w:ascii="Times New Roman" w:hAnsi="Times New Roman"/>
                <w:sz w:val="20"/>
              </w:rPr>
              <w:t>7. Иные расходы (равно строке 55)</w:t>
            </w:r>
          </w:p>
        </w:tc>
        <w:tc>
          <w:tcPr>
            <w:tcW w:w="851" w:type="dxa"/>
            <w:tcBorders>
              <w:top w:val="single" w:sz="4" w:space="0" w:color="000000"/>
              <w:left w:val="single" w:sz="4" w:space="0" w:color="000000"/>
              <w:bottom w:val="single" w:sz="4" w:space="0" w:color="000000"/>
              <w:right w:val="single" w:sz="4" w:space="0" w:color="000000"/>
            </w:tcBorders>
            <w:vAlign w:val="center"/>
          </w:tcPr>
          <w:p w14:paraId="7A459041" w14:textId="77777777" w:rsidR="00630396" w:rsidRDefault="00630396" w:rsidP="00630396">
            <w:pPr>
              <w:rPr>
                <w:rFonts w:ascii="Times New Roman" w:hAnsi="Times New Roman"/>
                <w:sz w:val="20"/>
              </w:rPr>
            </w:pPr>
            <w:r>
              <w:rPr>
                <w:rFonts w:ascii="Times New Roman" w:hAnsi="Times New Roman"/>
                <w:sz w:val="20"/>
              </w:rPr>
              <w:t>29</w:t>
            </w:r>
          </w:p>
        </w:tc>
        <w:tc>
          <w:tcPr>
            <w:tcW w:w="1700" w:type="dxa"/>
            <w:tcBorders>
              <w:top w:val="single" w:sz="4" w:space="0" w:color="000000"/>
              <w:left w:val="single" w:sz="4" w:space="0" w:color="000000"/>
              <w:bottom w:val="single" w:sz="4" w:space="0" w:color="000000"/>
              <w:right w:val="single" w:sz="4" w:space="0" w:color="000000"/>
            </w:tcBorders>
            <w:vAlign w:val="center"/>
          </w:tcPr>
          <w:p w14:paraId="59BBFD8E" w14:textId="77777777" w:rsidR="00630396" w:rsidRDefault="00630396" w:rsidP="00630396">
            <w:pPr>
              <w:jc w:val="center"/>
              <w:rPr>
                <w:rFonts w:ascii="Times New Roman" w:hAnsi="Times New Roman"/>
                <w:sz w:val="20"/>
              </w:rPr>
            </w:pPr>
            <w:r>
              <w:rPr>
                <w:rFonts w:ascii="Times New Roman" w:hAnsi="Times New Roman"/>
                <w:sz w:val="20"/>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BFB18D0"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0AF3B071" w14:textId="77777777" w:rsidR="00630396" w:rsidRDefault="00630396" w:rsidP="00630396">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41C4A077"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F4CBEA9" w14:textId="77777777" w:rsidR="00630396" w:rsidRDefault="00630396" w:rsidP="00630396">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2E3B3389"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034D5F4" w14:textId="77777777" w:rsidR="00630396" w:rsidRDefault="00630396" w:rsidP="00630396">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600BA8B"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0AFC59C2" w14:textId="77777777" w:rsidTr="004A0E1C">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7049A428" w14:textId="77777777" w:rsidR="00630396" w:rsidRDefault="00630396" w:rsidP="007737B9">
            <w:pPr>
              <w:spacing w:after="0" w:line="240" w:lineRule="auto"/>
              <w:rPr>
                <w:rFonts w:ascii="Times New Roman" w:hAnsi="Times New Roman"/>
                <w:sz w:val="20"/>
              </w:rPr>
            </w:pPr>
            <w:r>
              <w:rPr>
                <w:rFonts w:ascii="Times New Roman" w:hAnsi="Times New Roman"/>
                <w:sz w:val="20"/>
              </w:rPr>
              <w:t>Из строки 20:</w:t>
            </w:r>
          </w:p>
          <w:p w14:paraId="542B7F2D" w14:textId="77777777" w:rsidR="00630396" w:rsidRDefault="0072611C" w:rsidP="007737B9">
            <w:pPr>
              <w:spacing w:after="0" w:line="240" w:lineRule="auto"/>
              <w:rPr>
                <w:rFonts w:ascii="Times New Roman" w:hAnsi="Times New Roman"/>
                <w:sz w:val="20"/>
              </w:rPr>
            </w:pPr>
            <w:r>
              <w:rPr>
                <w:rFonts w:ascii="Times New Roman" w:hAnsi="Times New Roman"/>
                <w:sz w:val="20"/>
              </w:rPr>
              <w:t>м</w:t>
            </w:r>
            <w:r w:rsidR="00630396">
              <w:rPr>
                <w:rFonts w:ascii="Times New Roman" w:hAnsi="Times New Roman"/>
                <w:sz w:val="20"/>
              </w:rPr>
              <w:t>едицинская помощь, предоставляемая в рамках базовой программы ОМС застрахованным лицам (за счет субвенции ФОМС)</w:t>
            </w:r>
          </w:p>
        </w:tc>
        <w:tc>
          <w:tcPr>
            <w:tcW w:w="851" w:type="dxa"/>
            <w:tcBorders>
              <w:top w:val="single" w:sz="4" w:space="0" w:color="000000"/>
              <w:left w:val="single" w:sz="4" w:space="0" w:color="000000"/>
              <w:bottom w:val="single" w:sz="4" w:space="0" w:color="000000"/>
              <w:right w:val="single" w:sz="4" w:space="0" w:color="000000"/>
            </w:tcBorders>
            <w:vAlign w:val="center"/>
          </w:tcPr>
          <w:p w14:paraId="23BAC9E0" w14:textId="77777777" w:rsidR="00630396" w:rsidRDefault="00630396" w:rsidP="00630396">
            <w:pPr>
              <w:rPr>
                <w:rFonts w:ascii="Times New Roman" w:hAnsi="Times New Roman"/>
                <w:sz w:val="20"/>
              </w:rPr>
            </w:pPr>
            <w:r>
              <w:rPr>
                <w:rFonts w:ascii="Times New Roman" w:hAnsi="Times New Roman"/>
                <w:sz w:val="20"/>
              </w:rPr>
              <w:t>30</w:t>
            </w:r>
          </w:p>
        </w:tc>
        <w:tc>
          <w:tcPr>
            <w:tcW w:w="1700" w:type="dxa"/>
            <w:tcBorders>
              <w:top w:val="single" w:sz="4" w:space="0" w:color="000000"/>
              <w:left w:val="single" w:sz="4" w:space="0" w:color="000000"/>
              <w:bottom w:val="single" w:sz="4" w:space="0" w:color="000000"/>
              <w:right w:val="single" w:sz="4" w:space="0" w:color="000000"/>
            </w:tcBorders>
            <w:vAlign w:val="center"/>
          </w:tcPr>
          <w:p w14:paraId="4FDF58C3" w14:textId="77777777" w:rsidR="00630396" w:rsidRDefault="00630396" w:rsidP="00630396">
            <w:pPr>
              <w:jc w:val="center"/>
              <w:rPr>
                <w:rFonts w:ascii="Times New Roman" w:hAnsi="Times New Roman"/>
                <w:sz w:val="20"/>
              </w:rPr>
            </w:pPr>
            <w:r>
              <w:rPr>
                <w:rFonts w:ascii="Times New Roman" w:hAnsi="Times New Roman"/>
                <w:sz w:val="20"/>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65D0822"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7A0DCB47" w14:textId="77777777" w:rsidR="00630396" w:rsidRDefault="00630396" w:rsidP="00630396">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7E3C5534"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B9DBA2D" w14:textId="77777777" w:rsidR="00630396" w:rsidRDefault="00630396" w:rsidP="00630396">
            <w:pPr>
              <w:jc w:val="center"/>
              <w:rPr>
                <w:rFonts w:ascii="Times New Roman" w:hAnsi="Times New Roman"/>
                <w:sz w:val="20"/>
              </w:rPr>
            </w:pPr>
            <w:r>
              <w:rPr>
                <w:rFonts w:ascii="Times New Roman" w:hAnsi="Times New Roman"/>
                <w:sz w:val="20"/>
              </w:rPr>
              <w:t>29 759,5</w:t>
            </w:r>
          </w:p>
        </w:tc>
        <w:tc>
          <w:tcPr>
            <w:tcW w:w="696" w:type="dxa"/>
            <w:tcBorders>
              <w:top w:val="single" w:sz="4" w:space="0" w:color="000000"/>
              <w:left w:val="single" w:sz="4" w:space="0" w:color="000000"/>
              <w:bottom w:val="single" w:sz="4" w:space="0" w:color="000000"/>
              <w:right w:val="single" w:sz="4" w:space="0" w:color="000000"/>
            </w:tcBorders>
            <w:vAlign w:val="center"/>
          </w:tcPr>
          <w:p w14:paraId="1CFC4E28"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64F071C" w14:textId="77777777" w:rsidR="00630396" w:rsidRDefault="00630396" w:rsidP="00630396">
            <w:pPr>
              <w:jc w:val="center"/>
              <w:rPr>
                <w:rFonts w:ascii="Times New Roman" w:hAnsi="Times New Roman"/>
                <w:sz w:val="20"/>
              </w:rPr>
            </w:pPr>
            <w:r>
              <w:rPr>
                <w:rFonts w:ascii="Times New Roman" w:hAnsi="Times New Roman"/>
                <w:sz w:val="20"/>
              </w:rPr>
              <w:t>70 410 649,5</w:t>
            </w:r>
          </w:p>
        </w:tc>
        <w:tc>
          <w:tcPr>
            <w:tcW w:w="567" w:type="dxa"/>
            <w:tcBorders>
              <w:top w:val="single" w:sz="4" w:space="0" w:color="000000"/>
              <w:left w:val="single" w:sz="4" w:space="0" w:color="000000"/>
              <w:bottom w:val="single" w:sz="4" w:space="0" w:color="000000"/>
              <w:right w:val="single" w:sz="4" w:space="0" w:color="000000"/>
            </w:tcBorders>
            <w:vAlign w:val="center"/>
          </w:tcPr>
          <w:p w14:paraId="70D087F3"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2BD590BF"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E0C3149" w14:textId="77777777" w:rsidR="00630396" w:rsidRDefault="00630396" w:rsidP="00630396">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04CB6DC7" w14:textId="77777777" w:rsidR="00630396" w:rsidRDefault="00630396" w:rsidP="00630396">
            <w:pPr>
              <w:rPr>
                <w:rFonts w:ascii="Times New Roman" w:hAnsi="Times New Roman"/>
                <w:sz w:val="20"/>
              </w:rPr>
            </w:pPr>
            <w:r>
              <w:rPr>
                <w:rFonts w:ascii="Times New Roman" w:hAnsi="Times New Roman"/>
                <w:sz w:val="20"/>
              </w:rPr>
              <w:t>31</w:t>
            </w:r>
          </w:p>
        </w:tc>
        <w:tc>
          <w:tcPr>
            <w:tcW w:w="1700" w:type="dxa"/>
            <w:tcBorders>
              <w:top w:val="single" w:sz="4" w:space="0" w:color="000000"/>
              <w:left w:val="single" w:sz="4" w:space="0" w:color="000000"/>
              <w:bottom w:val="single" w:sz="4" w:space="0" w:color="000000"/>
              <w:right w:val="single" w:sz="4" w:space="0" w:color="000000"/>
            </w:tcBorders>
            <w:vAlign w:val="center"/>
          </w:tcPr>
          <w:p w14:paraId="0B3F1DE0" w14:textId="77777777" w:rsidR="00630396" w:rsidRDefault="00630396" w:rsidP="00630396">
            <w:pPr>
              <w:jc w:val="center"/>
              <w:rPr>
                <w:rFonts w:ascii="Times New Roman" w:hAnsi="Times New Roman"/>
                <w:sz w:val="20"/>
              </w:rPr>
            </w:pPr>
            <w:r>
              <w:rPr>
                <w:rFonts w:ascii="Times New Roman" w:hAnsi="Times New Roman"/>
                <w:sz w:val="20"/>
              </w:rPr>
              <w:t>вызовов</w:t>
            </w:r>
          </w:p>
        </w:tc>
        <w:tc>
          <w:tcPr>
            <w:tcW w:w="1419" w:type="dxa"/>
            <w:tcBorders>
              <w:top w:val="single" w:sz="4" w:space="0" w:color="000000"/>
              <w:left w:val="single" w:sz="4" w:space="0" w:color="000000"/>
              <w:bottom w:val="single" w:sz="4" w:space="0" w:color="000000"/>
              <w:right w:val="single" w:sz="4" w:space="0" w:color="000000"/>
            </w:tcBorders>
            <w:vAlign w:val="center"/>
          </w:tcPr>
          <w:p w14:paraId="0F69BECB" w14:textId="77777777" w:rsidR="00630396" w:rsidRDefault="00630396" w:rsidP="00630396">
            <w:pPr>
              <w:jc w:val="center"/>
              <w:rPr>
                <w:rFonts w:ascii="Times New Roman" w:hAnsi="Times New Roman"/>
                <w:sz w:val="20"/>
              </w:rPr>
            </w:pPr>
            <w:r>
              <w:rPr>
                <w:rFonts w:ascii="Times New Roman" w:hAnsi="Times New Roman"/>
                <w:sz w:val="20"/>
              </w:rPr>
              <w:t>0,261000</w:t>
            </w:r>
          </w:p>
        </w:tc>
        <w:tc>
          <w:tcPr>
            <w:tcW w:w="1567" w:type="dxa"/>
            <w:tcBorders>
              <w:top w:val="single" w:sz="4" w:space="0" w:color="000000"/>
              <w:left w:val="single" w:sz="4" w:space="0" w:color="000000"/>
              <w:bottom w:val="single" w:sz="4" w:space="0" w:color="000000"/>
              <w:right w:val="single" w:sz="4" w:space="0" w:color="000000"/>
            </w:tcBorders>
            <w:vAlign w:val="center"/>
          </w:tcPr>
          <w:p w14:paraId="66C92FDC" w14:textId="77777777" w:rsidR="00630396" w:rsidRDefault="00630396" w:rsidP="00630396">
            <w:pPr>
              <w:jc w:val="center"/>
              <w:rPr>
                <w:rFonts w:ascii="Times New Roman" w:hAnsi="Times New Roman"/>
                <w:sz w:val="20"/>
              </w:rPr>
            </w:pPr>
            <w:r>
              <w:rPr>
                <w:rFonts w:ascii="Times New Roman" w:hAnsi="Times New Roman"/>
                <w:sz w:val="20"/>
              </w:rPr>
              <w:t>6 620,2</w:t>
            </w:r>
          </w:p>
        </w:tc>
        <w:tc>
          <w:tcPr>
            <w:tcW w:w="701" w:type="dxa"/>
            <w:tcBorders>
              <w:top w:val="single" w:sz="4" w:space="0" w:color="000000"/>
              <w:left w:val="single" w:sz="4" w:space="0" w:color="000000"/>
              <w:bottom w:val="single" w:sz="4" w:space="0" w:color="000000"/>
              <w:right w:val="single" w:sz="4" w:space="0" w:color="000000"/>
            </w:tcBorders>
            <w:vAlign w:val="center"/>
          </w:tcPr>
          <w:p w14:paraId="4F3DFB04"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7D3981B" w14:textId="77777777" w:rsidR="00630396" w:rsidRDefault="00630396" w:rsidP="00630396">
            <w:pPr>
              <w:jc w:val="center"/>
              <w:rPr>
                <w:rFonts w:ascii="Times New Roman" w:hAnsi="Times New Roman"/>
                <w:sz w:val="20"/>
              </w:rPr>
            </w:pPr>
            <w:r>
              <w:rPr>
                <w:rFonts w:ascii="Times New Roman" w:hAnsi="Times New Roman"/>
                <w:sz w:val="20"/>
              </w:rPr>
              <w:t>1 727,9</w:t>
            </w:r>
          </w:p>
        </w:tc>
        <w:tc>
          <w:tcPr>
            <w:tcW w:w="696" w:type="dxa"/>
            <w:tcBorders>
              <w:top w:val="single" w:sz="4" w:space="0" w:color="000000"/>
              <w:left w:val="single" w:sz="4" w:space="0" w:color="000000"/>
              <w:bottom w:val="single" w:sz="4" w:space="0" w:color="000000"/>
              <w:right w:val="single" w:sz="4" w:space="0" w:color="000000"/>
            </w:tcBorders>
            <w:vAlign w:val="center"/>
          </w:tcPr>
          <w:p w14:paraId="2B7EFA82"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15D17A1" w14:textId="77777777" w:rsidR="00630396" w:rsidRDefault="00630396" w:rsidP="00630396">
            <w:pPr>
              <w:jc w:val="center"/>
              <w:rPr>
                <w:rFonts w:ascii="Times New Roman" w:hAnsi="Times New Roman"/>
                <w:sz w:val="20"/>
              </w:rPr>
            </w:pPr>
            <w:r>
              <w:rPr>
                <w:rFonts w:ascii="Times New Roman" w:hAnsi="Times New Roman"/>
                <w:sz w:val="20"/>
              </w:rPr>
              <w:t>4 088 124,9</w:t>
            </w:r>
          </w:p>
        </w:tc>
        <w:tc>
          <w:tcPr>
            <w:tcW w:w="567" w:type="dxa"/>
            <w:tcBorders>
              <w:top w:val="single" w:sz="4" w:space="0" w:color="000000"/>
              <w:left w:val="single" w:sz="4" w:space="0" w:color="000000"/>
              <w:bottom w:val="single" w:sz="4" w:space="0" w:color="000000"/>
              <w:right w:val="single" w:sz="4" w:space="0" w:color="000000"/>
            </w:tcBorders>
            <w:vAlign w:val="center"/>
          </w:tcPr>
          <w:p w14:paraId="2B60637E"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1E6AE7A4"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3B1EBD2A" w14:textId="77777777" w:rsidR="00630396" w:rsidRDefault="00630396" w:rsidP="00630396">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254BBC91" w14:textId="77777777" w:rsidR="00630396" w:rsidRDefault="00630396" w:rsidP="00630396">
            <w:pPr>
              <w:rPr>
                <w:rFonts w:ascii="Times New Roman" w:hAnsi="Times New Roman"/>
                <w:sz w:val="20"/>
              </w:rPr>
            </w:pPr>
            <w:r>
              <w:rPr>
                <w:rFonts w:ascii="Times New Roman" w:hAnsi="Times New Roman"/>
                <w:sz w:val="20"/>
              </w:rPr>
              <w:t>32</w:t>
            </w:r>
          </w:p>
        </w:tc>
        <w:tc>
          <w:tcPr>
            <w:tcW w:w="1700" w:type="dxa"/>
            <w:tcBorders>
              <w:top w:val="single" w:sz="4" w:space="0" w:color="000000"/>
              <w:left w:val="single" w:sz="4" w:space="0" w:color="000000"/>
              <w:bottom w:val="single" w:sz="4" w:space="0" w:color="000000"/>
              <w:right w:val="single" w:sz="4" w:space="0" w:color="000000"/>
            </w:tcBorders>
            <w:vAlign w:val="center"/>
          </w:tcPr>
          <w:p w14:paraId="658DC504"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0ACC0917"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50857AA4" w14:textId="77777777" w:rsidR="00630396" w:rsidRDefault="00630396" w:rsidP="00630396">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2BBEC3C4"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068F60B" w14:textId="77777777" w:rsidR="00630396" w:rsidRDefault="00630396" w:rsidP="00630396">
            <w:pPr>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14:paraId="65B3D48B"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EEDBC73" w14:textId="77777777" w:rsidR="00630396" w:rsidRDefault="00630396" w:rsidP="00630396">
            <w:pPr>
              <w:jc w:val="center"/>
              <w:rPr>
                <w:rFonts w:ascii="Times New Roman" w:hAnsi="Times New Roman"/>
                <w:sz w:val="20"/>
              </w:rPr>
            </w:pPr>
            <w:r>
              <w:rPr>
                <w:rFonts w:ascii="Times New Roman" w:hAnsi="Times New Roman"/>
                <w:sz w:val="20"/>
              </w:rPr>
              <w:t>Х</w:t>
            </w:r>
          </w:p>
        </w:tc>
        <w:tc>
          <w:tcPr>
            <w:tcW w:w="567" w:type="dxa"/>
            <w:tcBorders>
              <w:top w:val="single" w:sz="4" w:space="0" w:color="000000"/>
              <w:left w:val="single" w:sz="4" w:space="0" w:color="000000"/>
              <w:bottom w:val="single" w:sz="4" w:space="0" w:color="000000"/>
              <w:right w:val="single" w:sz="4" w:space="0" w:color="000000"/>
            </w:tcBorders>
            <w:vAlign w:val="center"/>
          </w:tcPr>
          <w:p w14:paraId="41636D75"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14E55CEE"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064532A8" w14:textId="77777777" w:rsidR="00630396" w:rsidRDefault="00630396" w:rsidP="00630396">
            <w:pPr>
              <w:rPr>
                <w:rFonts w:ascii="Times New Roman" w:hAnsi="Times New Roman"/>
                <w:sz w:val="20"/>
              </w:rPr>
            </w:pPr>
            <w:r>
              <w:rPr>
                <w:rFonts w:ascii="Times New Roman" w:hAnsi="Times New Roman"/>
                <w:sz w:val="20"/>
              </w:rPr>
              <w:t>2.1. В амбулаторных условиях,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27B513BA" w14:textId="77777777" w:rsidR="00630396" w:rsidRDefault="00630396" w:rsidP="00630396">
            <w:pPr>
              <w:rPr>
                <w:rFonts w:ascii="Times New Roman" w:hAnsi="Times New Roman"/>
                <w:sz w:val="20"/>
              </w:rPr>
            </w:pPr>
            <w:r>
              <w:rPr>
                <w:rFonts w:ascii="Times New Roman" w:hAnsi="Times New Roman"/>
                <w:sz w:val="20"/>
              </w:rPr>
              <w:t>33</w:t>
            </w:r>
          </w:p>
        </w:tc>
        <w:tc>
          <w:tcPr>
            <w:tcW w:w="1700" w:type="dxa"/>
            <w:tcBorders>
              <w:top w:val="single" w:sz="4" w:space="0" w:color="000000"/>
              <w:left w:val="single" w:sz="4" w:space="0" w:color="000000"/>
              <w:bottom w:val="single" w:sz="4" w:space="0" w:color="000000"/>
              <w:right w:val="single" w:sz="4" w:space="0" w:color="000000"/>
            </w:tcBorders>
            <w:vAlign w:val="center"/>
          </w:tcPr>
          <w:p w14:paraId="68C27EFD"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088EA780"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63BC8914" w14:textId="77777777" w:rsidR="00630396" w:rsidRDefault="00630396" w:rsidP="00630396">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52E3AB37"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32C4CDA" w14:textId="77777777" w:rsidR="00630396" w:rsidRDefault="00630396" w:rsidP="00630396">
            <w:pPr>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14:paraId="558D01F0"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D903D9E" w14:textId="77777777" w:rsidR="00630396" w:rsidRDefault="00630396" w:rsidP="00630396">
            <w:pPr>
              <w:jc w:val="center"/>
              <w:rPr>
                <w:rFonts w:ascii="Times New Roman" w:hAnsi="Times New Roman"/>
                <w:sz w:val="20"/>
              </w:rPr>
            </w:pPr>
            <w:r>
              <w:rPr>
                <w:rFonts w:ascii="Times New Roman" w:hAnsi="Times New Roman"/>
                <w:sz w:val="20"/>
              </w:rPr>
              <w:t>Х</w:t>
            </w:r>
          </w:p>
        </w:tc>
        <w:tc>
          <w:tcPr>
            <w:tcW w:w="567" w:type="dxa"/>
            <w:tcBorders>
              <w:top w:val="single" w:sz="4" w:space="0" w:color="000000"/>
              <w:left w:val="single" w:sz="4" w:space="0" w:color="000000"/>
              <w:bottom w:val="single" w:sz="4" w:space="0" w:color="000000"/>
              <w:right w:val="single" w:sz="4" w:space="0" w:color="000000"/>
            </w:tcBorders>
            <w:vAlign w:val="center"/>
          </w:tcPr>
          <w:p w14:paraId="41989051"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63F41C39" w14:textId="77777777" w:rsidTr="004A0E1C">
        <w:trPr>
          <w:trHeight w:val="327"/>
        </w:trPr>
        <w:tc>
          <w:tcPr>
            <w:tcW w:w="5249" w:type="dxa"/>
            <w:tcBorders>
              <w:top w:val="single" w:sz="4" w:space="0" w:color="000000"/>
              <w:left w:val="single" w:sz="4" w:space="0" w:color="000000"/>
              <w:bottom w:val="single" w:sz="4" w:space="0" w:color="000000"/>
              <w:right w:val="single" w:sz="4" w:space="0" w:color="000000"/>
            </w:tcBorders>
            <w:vAlign w:val="center"/>
          </w:tcPr>
          <w:p w14:paraId="3E2AC059" w14:textId="77777777" w:rsidR="00630396" w:rsidRDefault="00630396" w:rsidP="00630396">
            <w:pPr>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r w:rsidR="0072611C">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0921DE6B" w14:textId="77777777" w:rsidR="00630396" w:rsidRDefault="00630396" w:rsidP="00630396">
            <w:pPr>
              <w:rPr>
                <w:rFonts w:ascii="Times New Roman" w:hAnsi="Times New Roman"/>
                <w:sz w:val="20"/>
              </w:rPr>
            </w:pPr>
            <w:r>
              <w:rPr>
                <w:rFonts w:ascii="Times New Roman" w:hAnsi="Times New Roman"/>
                <w:sz w:val="20"/>
              </w:rPr>
              <w:t>33.1</w:t>
            </w:r>
          </w:p>
        </w:tc>
        <w:tc>
          <w:tcPr>
            <w:tcW w:w="1700" w:type="dxa"/>
            <w:tcBorders>
              <w:top w:val="single" w:sz="4" w:space="0" w:color="000000"/>
              <w:left w:val="single" w:sz="4" w:space="0" w:color="000000"/>
              <w:bottom w:val="single" w:sz="4" w:space="0" w:color="000000"/>
              <w:right w:val="single" w:sz="4" w:space="0" w:color="000000"/>
            </w:tcBorders>
            <w:vAlign w:val="center"/>
          </w:tcPr>
          <w:p w14:paraId="735E584E" w14:textId="77777777" w:rsidR="00630396" w:rsidRDefault="00630396" w:rsidP="00630396">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56E9356" w14:textId="77777777" w:rsidR="00630396" w:rsidRDefault="00630396" w:rsidP="00630396">
            <w:pPr>
              <w:jc w:val="center"/>
              <w:rPr>
                <w:rFonts w:ascii="Times New Roman" w:hAnsi="Times New Roman"/>
                <w:sz w:val="20"/>
              </w:rPr>
            </w:pPr>
            <w:r>
              <w:rPr>
                <w:rFonts w:ascii="Times New Roman" w:hAnsi="Times New Roman"/>
                <w:sz w:val="20"/>
              </w:rPr>
              <w:t>0,260168</w:t>
            </w:r>
          </w:p>
        </w:tc>
        <w:tc>
          <w:tcPr>
            <w:tcW w:w="1567" w:type="dxa"/>
            <w:tcBorders>
              <w:top w:val="single" w:sz="4" w:space="0" w:color="000000"/>
              <w:left w:val="single" w:sz="4" w:space="0" w:color="000000"/>
              <w:bottom w:val="single" w:sz="4" w:space="0" w:color="000000"/>
              <w:right w:val="single" w:sz="4" w:space="0" w:color="000000"/>
            </w:tcBorders>
            <w:vAlign w:val="center"/>
          </w:tcPr>
          <w:p w14:paraId="7E170C67" w14:textId="77777777" w:rsidR="00630396" w:rsidRDefault="00630396" w:rsidP="00630396">
            <w:pPr>
              <w:jc w:val="center"/>
              <w:rPr>
                <w:rFonts w:ascii="Times New Roman" w:hAnsi="Times New Roman"/>
                <w:sz w:val="20"/>
              </w:rPr>
            </w:pPr>
            <w:r>
              <w:rPr>
                <w:rFonts w:ascii="Times New Roman" w:hAnsi="Times New Roman"/>
                <w:sz w:val="20"/>
              </w:rPr>
              <w:t>3 385,3</w:t>
            </w:r>
          </w:p>
        </w:tc>
        <w:tc>
          <w:tcPr>
            <w:tcW w:w="701" w:type="dxa"/>
            <w:tcBorders>
              <w:top w:val="single" w:sz="4" w:space="0" w:color="000000"/>
              <w:left w:val="single" w:sz="4" w:space="0" w:color="000000"/>
              <w:bottom w:val="single" w:sz="4" w:space="0" w:color="000000"/>
              <w:right w:val="single" w:sz="4" w:space="0" w:color="000000"/>
            </w:tcBorders>
            <w:vAlign w:val="center"/>
          </w:tcPr>
          <w:p w14:paraId="5543B42B" w14:textId="77777777" w:rsidR="00630396" w:rsidRDefault="00630396" w:rsidP="00630396">
            <w:pPr>
              <w:jc w:val="center"/>
              <w:rPr>
                <w:rFonts w:ascii="Times New Roman" w:hAnsi="Times New Roman"/>
                <w:sz w:val="20"/>
              </w:rPr>
            </w:pPr>
            <w:r>
              <w:rPr>
                <w:rFonts w:ascii="Times New Roman" w:hAnsi="Times New Roman"/>
                <w:sz w:val="20"/>
              </w:rPr>
              <w:t>X</w:t>
            </w:r>
          </w:p>
        </w:tc>
        <w:tc>
          <w:tcPr>
            <w:tcW w:w="1274" w:type="dxa"/>
            <w:tcBorders>
              <w:top w:val="single" w:sz="4" w:space="0" w:color="000000"/>
              <w:left w:val="single" w:sz="4" w:space="0" w:color="000000"/>
              <w:bottom w:val="single" w:sz="4" w:space="0" w:color="000000"/>
              <w:right w:val="single" w:sz="4" w:space="0" w:color="000000"/>
            </w:tcBorders>
            <w:vAlign w:val="center"/>
          </w:tcPr>
          <w:p w14:paraId="2163AD11" w14:textId="77777777" w:rsidR="00630396" w:rsidRDefault="00630396" w:rsidP="00630396">
            <w:pPr>
              <w:jc w:val="center"/>
              <w:rPr>
                <w:rFonts w:ascii="Times New Roman" w:hAnsi="Times New Roman"/>
                <w:sz w:val="20"/>
              </w:rPr>
            </w:pPr>
            <w:r>
              <w:rPr>
                <w:rFonts w:ascii="Times New Roman" w:hAnsi="Times New Roman"/>
                <w:sz w:val="20"/>
              </w:rPr>
              <w:t>880,7</w:t>
            </w:r>
          </w:p>
        </w:tc>
        <w:tc>
          <w:tcPr>
            <w:tcW w:w="696" w:type="dxa"/>
            <w:tcBorders>
              <w:top w:val="single" w:sz="4" w:space="0" w:color="000000"/>
              <w:left w:val="single" w:sz="4" w:space="0" w:color="000000"/>
              <w:bottom w:val="single" w:sz="4" w:space="0" w:color="000000"/>
              <w:right w:val="single" w:sz="4" w:space="0" w:color="000000"/>
            </w:tcBorders>
            <w:vAlign w:val="center"/>
          </w:tcPr>
          <w:p w14:paraId="07F317AE"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3E03206" w14:textId="77777777" w:rsidR="00630396" w:rsidRDefault="00630396" w:rsidP="00630396">
            <w:pPr>
              <w:jc w:val="center"/>
              <w:rPr>
                <w:rFonts w:ascii="Times New Roman" w:hAnsi="Times New Roman"/>
                <w:sz w:val="20"/>
              </w:rPr>
            </w:pPr>
            <w:r>
              <w:rPr>
                <w:rFonts w:ascii="Times New Roman" w:hAnsi="Times New Roman"/>
                <w:sz w:val="20"/>
              </w:rPr>
              <w:t>2 083 836,2</w:t>
            </w:r>
          </w:p>
        </w:tc>
        <w:tc>
          <w:tcPr>
            <w:tcW w:w="567" w:type="dxa"/>
            <w:tcBorders>
              <w:top w:val="single" w:sz="4" w:space="0" w:color="000000"/>
              <w:left w:val="single" w:sz="4" w:space="0" w:color="000000"/>
              <w:bottom w:val="single" w:sz="4" w:space="0" w:color="000000"/>
              <w:right w:val="single" w:sz="4" w:space="0" w:color="000000"/>
            </w:tcBorders>
            <w:vAlign w:val="center"/>
          </w:tcPr>
          <w:p w14:paraId="1AEBD26B"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1A74499A" w14:textId="77777777" w:rsidTr="004A0E1C">
        <w:trPr>
          <w:trHeight w:val="600"/>
        </w:trPr>
        <w:tc>
          <w:tcPr>
            <w:tcW w:w="5249" w:type="dxa"/>
            <w:tcBorders>
              <w:top w:val="single" w:sz="4" w:space="0" w:color="000000"/>
              <w:left w:val="single" w:sz="4" w:space="0" w:color="000000"/>
              <w:bottom w:val="single" w:sz="4" w:space="0" w:color="000000"/>
              <w:right w:val="single" w:sz="4" w:space="0" w:color="000000"/>
            </w:tcBorders>
            <w:vAlign w:val="center"/>
          </w:tcPr>
          <w:p w14:paraId="26EBB03E" w14:textId="77777777" w:rsidR="00630396" w:rsidRDefault="00630396" w:rsidP="00630396">
            <w:pPr>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3AD505D4" w14:textId="77777777" w:rsidR="00630396" w:rsidRDefault="00630396" w:rsidP="00630396">
            <w:pPr>
              <w:rPr>
                <w:rFonts w:ascii="Times New Roman" w:hAnsi="Times New Roman"/>
                <w:sz w:val="20"/>
              </w:rPr>
            </w:pPr>
            <w:r>
              <w:rPr>
                <w:rFonts w:ascii="Times New Roman" w:hAnsi="Times New Roman"/>
                <w:sz w:val="20"/>
              </w:rPr>
              <w:t>33.2</w:t>
            </w:r>
          </w:p>
        </w:tc>
        <w:tc>
          <w:tcPr>
            <w:tcW w:w="1700" w:type="dxa"/>
            <w:tcBorders>
              <w:top w:val="single" w:sz="4" w:space="0" w:color="000000"/>
              <w:left w:val="single" w:sz="4" w:space="0" w:color="000000"/>
              <w:bottom w:val="single" w:sz="4" w:space="0" w:color="000000"/>
              <w:right w:val="single" w:sz="4" w:space="0" w:color="000000"/>
            </w:tcBorders>
            <w:vAlign w:val="center"/>
          </w:tcPr>
          <w:p w14:paraId="194D5E8D" w14:textId="77777777" w:rsidR="00630396" w:rsidRDefault="00630396" w:rsidP="00630396">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830F41B" w14:textId="77777777" w:rsidR="00630396" w:rsidRDefault="00630396" w:rsidP="00630396">
            <w:pPr>
              <w:jc w:val="center"/>
              <w:rPr>
                <w:rFonts w:ascii="Times New Roman" w:hAnsi="Times New Roman"/>
                <w:sz w:val="20"/>
              </w:rPr>
            </w:pPr>
            <w:r>
              <w:rPr>
                <w:rFonts w:ascii="Times New Roman" w:hAnsi="Times New Roman"/>
                <w:sz w:val="20"/>
              </w:rPr>
              <w:t>0,439948</w:t>
            </w:r>
          </w:p>
        </w:tc>
        <w:tc>
          <w:tcPr>
            <w:tcW w:w="1567" w:type="dxa"/>
            <w:tcBorders>
              <w:top w:val="single" w:sz="4" w:space="0" w:color="000000"/>
              <w:left w:val="single" w:sz="4" w:space="0" w:color="000000"/>
              <w:bottom w:val="single" w:sz="4" w:space="0" w:color="000000"/>
              <w:right w:val="single" w:sz="4" w:space="0" w:color="000000"/>
            </w:tcBorders>
            <w:vAlign w:val="center"/>
          </w:tcPr>
          <w:p w14:paraId="19118215" w14:textId="77777777" w:rsidR="00630396" w:rsidRDefault="00630396" w:rsidP="00630396">
            <w:pPr>
              <w:jc w:val="center"/>
              <w:rPr>
                <w:rFonts w:ascii="Times New Roman" w:hAnsi="Times New Roman"/>
                <w:sz w:val="20"/>
              </w:rPr>
            </w:pPr>
            <w:r>
              <w:rPr>
                <w:rFonts w:ascii="Times New Roman" w:hAnsi="Times New Roman"/>
                <w:sz w:val="20"/>
              </w:rPr>
              <w:t>4 049,1</w:t>
            </w:r>
          </w:p>
        </w:tc>
        <w:tc>
          <w:tcPr>
            <w:tcW w:w="701" w:type="dxa"/>
            <w:tcBorders>
              <w:top w:val="single" w:sz="4" w:space="0" w:color="000000"/>
              <w:left w:val="single" w:sz="4" w:space="0" w:color="000000"/>
              <w:bottom w:val="single" w:sz="4" w:space="0" w:color="000000"/>
              <w:right w:val="single" w:sz="4" w:space="0" w:color="000000"/>
            </w:tcBorders>
            <w:vAlign w:val="center"/>
          </w:tcPr>
          <w:p w14:paraId="4FB8240A"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64B6740" w14:textId="77777777" w:rsidR="00630396" w:rsidRDefault="00630396" w:rsidP="00630396">
            <w:pPr>
              <w:jc w:val="center"/>
              <w:rPr>
                <w:rFonts w:ascii="Times New Roman" w:hAnsi="Times New Roman"/>
                <w:sz w:val="20"/>
              </w:rPr>
            </w:pPr>
            <w:r>
              <w:rPr>
                <w:rFonts w:ascii="Times New Roman" w:hAnsi="Times New Roman"/>
                <w:sz w:val="20"/>
              </w:rPr>
              <w:t>1 781,4</w:t>
            </w:r>
          </w:p>
        </w:tc>
        <w:tc>
          <w:tcPr>
            <w:tcW w:w="696" w:type="dxa"/>
            <w:tcBorders>
              <w:top w:val="single" w:sz="4" w:space="0" w:color="000000"/>
              <w:left w:val="single" w:sz="4" w:space="0" w:color="000000"/>
              <w:bottom w:val="single" w:sz="4" w:space="0" w:color="000000"/>
              <w:right w:val="single" w:sz="4" w:space="0" w:color="000000"/>
            </w:tcBorders>
            <w:vAlign w:val="center"/>
          </w:tcPr>
          <w:p w14:paraId="75C4F75C"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05280F4" w14:textId="77777777" w:rsidR="00630396" w:rsidRDefault="00630396" w:rsidP="00630396">
            <w:pPr>
              <w:jc w:val="center"/>
              <w:rPr>
                <w:rFonts w:ascii="Times New Roman" w:hAnsi="Times New Roman"/>
                <w:sz w:val="20"/>
              </w:rPr>
            </w:pPr>
            <w:r>
              <w:rPr>
                <w:rFonts w:ascii="Times New Roman" w:hAnsi="Times New Roman"/>
                <w:sz w:val="20"/>
              </w:rPr>
              <w:t>4 214 755,5</w:t>
            </w:r>
          </w:p>
        </w:tc>
        <w:tc>
          <w:tcPr>
            <w:tcW w:w="567" w:type="dxa"/>
            <w:tcBorders>
              <w:top w:val="single" w:sz="4" w:space="0" w:color="000000"/>
              <w:left w:val="single" w:sz="4" w:space="0" w:color="000000"/>
              <w:bottom w:val="single" w:sz="4" w:space="0" w:color="000000"/>
              <w:right w:val="single" w:sz="4" w:space="0" w:color="000000"/>
            </w:tcBorders>
            <w:vAlign w:val="center"/>
          </w:tcPr>
          <w:p w14:paraId="1829E649"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50CBD925" w14:textId="77777777" w:rsidTr="004A0E1C">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7A384C91" w14:textId="77777777" w:rsidR="00630396" w:rsidRDefault="00630396" w:rsidP="00630396">
            <w:pPr>
              <w:rPr>
                <w:rFonts w:ascii="Times New Roman" w:hAnsi="Times New Roman"/>
                <w:sz w:val="20"/>
              </w:rPr>
            </w:pPr>
            <w:r>
              <w:rPr>
                <w:rFonts w:ascii="Times New Roman" w:hAnsi="Times New Roman"/>
                <w:sz w:val="20"/>
              </w:rPr>
              <w:t>Для проведения углубленной диспансеризации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5CDE5CA5" w14:textId="77777777" w:rsidR="00630396" w:rsidRDefault="00630396" w:rsidP="00630396">
            <w:pPr>
              <w:rPr>
                <w:rFonts w:ascii="Times New Roman" w:hAnsi="Times New Roman"/>
                <w:sz w:val="20"/>
              </w:rPr>
            </w:pPr>
            <w:r>
              <w:rPr>
                <w:rFonts w:ascii="Times New Roman" w:hAnsi="Times New Roman"/>
                <w:sz w:val="20"/>
              </w:rPr>
              <w:t>33.2.1</w:t>
            </w:r>
          </w:p>
        </w:tc>
        <w:tc>
          <w:tcPr>
            <w:tcW w:w="1700" w:type="dxa"/>
            <w:tcBorders>
              <w:top w:val="single" w:sz="4" w:space="0" w:color="000000"/>
              <w:left w:val="single" w:sz="4" w:space="0" w:color="000000"/>
              <w:bottom w:val="single" w:sz="4" w:space="0" w:color="000000"/>
              <w:right w:val="single" w:sz="4" w:space="0" w:color="000000"/>
            </w:tcBorders>
            <w:vAlign w:val="center"/>
          </w:tcPr>
          <w:p w14:paraId="59951D73" w14:textId="77777777" w:rsidR="00630396" w:rsidRDefault="00630396" w:rsidP="00630396">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897BA1D" w14:textId="77777777" w:rsidR="00630396" w:rsidRDefault="00630396" w:rsidP="00630396">
            <w:pPr>
              <w:jc w:val="center"/>
              <w:rPr>
                <w:rFonts w:ascii="Times New Roman" w:hAnsi="Times New Roman"/>
                <w:sz w:val="20"/>
              </w:rPr>
            </w:pPr>
            <w:r>
              <w:rPr>
                <w:rFonts w:ascii="Times New Roman" w:hAnsi="Times New Roman"/>
                <w:sz w:val="20"/>
              </w:rPr>
              <w:t>0,050758</w:t>
            </w:r>
          </w:p>
        </w:tc>
        <w:tc>
          <w:tcPr>
            <w:tcW w:w="1567" w:type="dxa"/>
            <w:tcBorders>
              <w:top w:val="single" w:sz="4" w:space="0" w:color="000000"/>
              <w:left w:val="single" w:sz="4" w:space="0" w:color="000000"/>
              <w:bottom w:val="single" w:sz="4" w:space="0" w:color="000000"/>
              <w:right w:val="single" w:sz="4" w:space="0" w:color="000000"/>
            </w:tcBorders>
            <w:vAlign w:val="center"/>
          </w:tcPr>
          <w:p w14:paraId="7FCBD59B" w14:textId="77777777" w:rsidR="00630396" w:rsidRDefault="00630396" w:rsidP="00630396">
            <w:pPr>
              <w:jc w:val="center"/>
              <w:rPr>
                <w:rFonts w:ascii="Times New Roman" w:hAnsi="Times New Roman"/>
                <w:sz w:val="20"/>
              </w:rPr>
            </w:pPr>
            <w:r>
              <w:rPr>
                <w:rFonts w:ascii="Times New Roman" w:hAnsi="Times New Roman"/>
                <w:sz w:val="20"/>
              </w:rPr>
              <w:t>3 046,3</w:t>
            </w:r>
          </w:p>
        </w:tc>
        <w:tc>
          <w:tcPr>
            <w:tcW w:w="701" w:type="dxa"/>
            <w:tcBorders>
              <w:top w:val="single" w:sz="4" w:space="0" w:color="000000"/>
              <w:left w:val="single" w:sz="4" w:space="0" w:color="000000"/>
              <w:bottom w:val="single" w:sz="4" w:space="0" w:color="000000"/>
              <w:right w:val="single" w:sz="4" w:space="0" w:color="000000"/>
            </w:tcBorders>
            <w:vAlign w:val="center"/>
          </w:tcPr>
          <w:p w14:paraId="49CE8ACD"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3AFBF1B" w14:textId="77777777" w:rsidR="00630396" w:rsidRDefault="00630396" w:rsidP="00630396">
            <w:pPr>
              <w:jc w:val="center"/>
              <w:rPr>
                <w:rFonts w:ascii="Times New Roman" w:hAnsi="Times New Roman"/>
                <w:sz w:val="20"/>
              </w:rPr>
            </w:pPr>
            <w:r>
              <w:rPr>
                <w:rFonts w:ascii="Times New Roman" w:hAnsi="Times New Roman"/>
                <w:sz w:val="20"/>
              </w:rPr>
              <w:t>154,6</w:t>
            </w:r>
          </w:p>
        </w:tc>
        <w:tc>
          <w:tcPr>
            <w:tcW w:w="696" w:type="dxa"/>
            <w:tcBorders>
              <w:top w:val="single" w:sz="4" w:space="0" w:color="000000"/>
              <w:left w:val="single" w:sz="4" w:space="0" w:color="000000"/>
              <w:bottom w:val="single" w:sz="4" w:space="0" w:color="000000"/>
              <w:right w:val="single" w:sz="4" w:space="0" w:color="000000"/>
            </w:tcBorders>
            <w:vAlign w:val="center"/>
          </w:tcPr>
          <w:p w14:paraId="5843201C"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233BFF2" w14:textId="77777777" w:rsidR="00630396" w:rsidRDefault="00630396" w:rsidP="00630396">
            <w:pPr>
              <w:jc w:val="center"/>
              <w:rPr>
                <w:rFonts w:ascii="Times New Roman" w:hAnsi="Times New Roman"/>
                <w:sz w:val="20"/>
              </w:rPr>
            </w:pPr>
            <w:r>
              <w:rPr>
                <w:rFonts w:ascii="Times New Roman" w:hAnsi="Times New Roman"/>
                <w:sz w:val="20"/>
              </w:rPr>
              <w:t>365 838,8</w:t>
            </w:r>
          </w:p>
        </w:tc>
        <w:tc>
          <w:tcPr>
            <w:tcW w:w="567" w:type="dxa"/>
            <w:tcBorders>
              <w:top w:val="single" w:sz="4" w:space="0" w:color="000000"/>
              <w:left w:val="single" w:sz="4" w:space="0" w:color="000000"/>
              <w:bottom w:val="single" w:sz="4" w:space="0" w:color="000000"/>
              <w:right w:val="single" w:sz="4" w:space="0" w:color="000000"/>
            </w:tcBorders>
            <w:vAlign w:val="center"/>
          </w:tcPr>
          <w:p w14:paraId="36575E5D"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1A62CA0A" w14:textId="77777777" w:rsidTr="004A0E1C">
        <w:trPr>
          <w:trHeight w:val="540"/>
        </w:trPr>
        <w:tc>
          <w:tcPr>
            <w:tcW w:w="5249" w:type="dxa"/>
            <w:tcBorders>
              <w:top w:val="single" w:sz="4" w:space="0" w:color="000000"/>
              <w:left w:val="single" w:sz="4" w:space="0" w:color="000000"/>
              <w:bottom w:val="single" w:sz="4" w:space="0" w:color="000000"/>
              <w:right w:val="single" w:sz="4" w:space="0" w:color="000000"/>
            </w:tcBorders>
            <w:vAlign w:val="center"/>
          </w:tcPr>
          <w:p w14:paraId="37564598" w14:textId="77777777" w:rsidR="00630396" w:rsidRDefault="00630396" w:rsidP="00630396">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03B8BA4E" w14:textId="77777777" w:rsidR="00630396" w:rsidRDefault="00630396" w:rsidP="00630396">
            <w:pPr>
              <w:rPr>
                <w:rFonts w:ascii="Times New Roman" w:hAnsi="Times New Roman"/>
                <w:sz w:val="20"/>
              </w:rPr>
            </w:pPr>
            <w:r>
              <w:rPr>
                <w:rFonts w:ascii="Times New Roman" w:hAnsi="Times New Roman"/>
                <w:sz w:val="20"/>
              </w:rPr>
              <w:t>33.3</w:t>
            </w:r>
          </w:p>
        </w:tc>
        <w:tc>
          <w:tcPr>
            <w:tcW w:w="1700" w:type="dxa"/>
            <w:tcBorders>
              <w:top w:val="single" w:sz="4" w:space="0" w:color="000000"/>
              <w:left w:val="single" w:sz="4" w:space="0" w:color="000000"/>
              <w:bottom w:val="single" w:sz="4" w:space="0" w:color="000000"/>
              <w:right w:val="single" w:sz="4" w:space="0" w:color="000000"/>
            </w:tcBorders>
            <w:vAlign w:val="center"/>
          </w:tcPr>
          <w:p w14:paraId="60CFECE5" w14:textId="77777777" w:rsidR="00630396" w:rsidRDefault="00630396" w:rsidP="00630396">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3BFEDA0" w14:textId="77777777" w:rsidR="00630396" w:rsidRDefault="00630396" w:rsidP="00630396">
            <w:pPr>
              <w:jc w:val="center"/>
              <w:rPr>
                <w:rFonts w:ascii="Times New Roman" w:hAnsi="Times New Roman"/>
                <w:sz w:val="20"/>
              </w:rPr>
            </w:pPr>
            <w:r>
              <w:rPr>
                <w:rFonts w:ascii="Times New Roman" w:hAnsi="Times New Roman"/>
                <w:sz w:val="20"/>
              </w:rPr>
              <w:t>0,158198</w:t>
            </w:r>
          </w:p>
        </w:tc>
        <w:tc>
          <w:tcPr>
            <w:tcW w:w="1567" w:type="dxa"/>
            <w:tcBorders>
              <w:top w:val="single" w:sz="4" w:space="0" w:color="000000"/>
              <w:left w:val="single" w:sz="4" w:space="0" w:color="000000"/>
              <w:bottom w:val="single" w:sz="4" w:space="0" w:color="000000"/>
              <w:right w:val="single" w:sz="4" w:space="0" w:color="000000"/>
            </w:tcBorders>
            <w:vAlign w:val="center"/>
          </w:tcPr>
          <w:p w14:paraId="150BE433" w14:textId="77777777" w:rsidR="00630396" w:rsidRDefault="00630396" w:rsidP="00630396">
            <w:pPr>
              <w:jc w:val="center"/>
              <w:rPr>
                <w:rFonts w:ascii="Times New Roman" w:hAnsi="Times New Roman"/>
                <w:sz w:val="20"/>
              </w:rPr>
            </w:pPr>
            <w:r>
              <w:rPr>
                <w:rFonts w:ascii="Times New Roman" w:hAnsi="Times New Roman"/>
                <w:sz w:val="20"/>
              </w:rPr>
              <w:t>2 508,1</w:t>
            </w:r>
          </w:p>
        </w:tc>
        <w:tc>
          <w:tcPr>
            <w:tcW w:w="701" w:type="dxa"/>
            <w:tcBorders>
              <w:top w:val="single" w:sz="4" w:space="0" w:color="000000"/>
              <w:left w:val="single" w:sz="4" w:space="0" w:color="000000"/>
              <w:bottom w:val="single" w:sz="4" w:space="0" w:color="000000"/>
              <w:right w:val="single" w:sz="4" w:space="0" w:color="000000"/>
            </w:tcBorders>
            <w:vAlign w:val="center"/>
          </w:tcPr>
          <w:p w14:paraId="043E408A"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33E9099" w14:textId="77777777" w:rsidR="00630396" w:rsidRDefault="00630396" w:rsidP="00630396">
            <w:pPr>
              <w:jc w:val="center"/>
              <w:rPr>
                <w:rFonts w:ascii="Times New Roman" w:hAnsi="Times New Roman"/>
                <w:sz w:val="20"/>
              </w:rPr>
            </w:pPr>
            <w:r>
              <w:rPr>
                <w:rFonts w:ascii="Times New Roman" w:hAnsi="Times New Roman"/>
                <w:sz w:val="20"/>
              </w:rPr>
              <w:t>396,7</w:t>
            </w:r>
          </w:p>
        </w:tc>
        <w:tc>
          <w:tcPr>
            <w:tcW w:w="696" w:type="dxa"/>
            <w:tcBorders>
              <w:top w:val="single" w:sz="4" w:space="0" w:color="000000"/>
              <w:left w:val="single" w:sz="4" w:space="0" w:color="000000"/>
              <w:bottom w:val="single" w:sz="4" w:space="0" w:color="000000"/>
              <w:right w:val="single" w:sz="4" w:space="0" w:color="000000"/>
            </w:tcBorders>
            <w:vAlign w:val="center"/>
          </w:tcPr>
          <w:p w14:paraId="723E2CB3"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645B72D" w14:textId="77777777" w:rsidR="00630396" w:rsidRDefault="00630396" w:rsidP="00630396">
            <w:pPr>
              <w:jc w:val="center"/>
              <w:rPr>
                <w:rFonts w:ascii="Times New Roman" w:hAnsi="Times New Roman"/>
                <w:sz w:val="20"/>
              </w:rPr>
            </w:pPr>
            <w:r>
              <w:rPr>
                <w:rFonts w:ascii="Times New Roman" w:hAnsi="Times New Roman"/>
                <w:sz w:val="20"/>
              </w:rPr>
              <w:t>938 780,9</w:t>
            </w:r>
          </w:p>
        </w:tc>
        <w:tc>
          <w:tcPr>
            <w:tcW w:w="567" w:type="dxa"/>
            <w:tcBorders>
              <w:top w:val="single" w:sz="4" w:space="0" w:color="000000"/>
              <w:left w:val="single" w:sz="4" w:space="0" w:color="000000"/>
              <w:bottom w:val="single" w:sz="4" w:space="0" w:color="000000"/>
              <w:right w:val="single" w:sz="4" w:space="0" w:color="000000"/>
            </w:tcBorders>
            <w:vAlign w:val="center"/>
          </w:tcPr>
          <w:p w14:paraId="4B9125C5"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577FBE32" w14:textId="77777777" w:rsidTr="004A0E1C">
        <w:trPr>
          <w:trHeight w:val="219"/>
        </w:trPr>
        <w:tc>
          <w:tcPr>
            <w:tcW w:w="5249" w:type="dxa"/>
            <w:tcBorders>
              <w:top w:val="single" w:sz="4" w:space="0" w:color="000000"/>
              <w:left w:val="single" w:sz="4" w:space="0" w:color="000000"/>
              <w:bottom w:val="single" w:sz="4" w:space="0" w:color="000000"/>
              <w:right w:val="single" w:sz="4" w:space="0" w:color="000000"/>
            </w:tcBorders>
            <w:vAlign w:val="center"/>
          </w:tcPr>
          <w:p w14:paraId="5AEDA272" w14:textId="77777777" w:rsidR="00630396" w:rsidRDefault="00630396" w:rsidP="00630396">
            <w:pPr>
              <w:rPr>
                <w:rFonts w:ascii="Times New Roman" w:hAnsi="Times New Roman"/>
                <w:sz w:val="20"/>
              </w:rPr>
            </w:pPr>
            <w:r>
              <w:rPr>
                <w:rFonts w:ascii="Times New Roman" w:hAnsi="Times New Roman"/>
                <w:sz w:val="20"/>
              </w:rPr>
              <w:t>женщины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697DCDD2" w14:textId="77777777" w:rsidR="00630396" w:rsidRDefault="00630396" w:rsidP="00630396">
            <w:pPr>
              <w:rPr>
                <w:rFonts w:ascii="Times New Roman" w:hAnsi="Times New Roman"/>
                <w:sz w:val="20"/>
              </w:rPr>
            </w:pPr>
            <w:r>
              <w:rPr>
                <w:rFonts w:ascii="Times New Roman" w:hAnsi="Times New Roman"/>
                <w:sz w:val="20"/>
              </w:rPr>
              <w:t>33.3.1</w:t>
            </w:r>
          </w:p>
        </w:tc>
        <w:tc>
          <w:tcPr>
            <w:tcW w:w="1700" w:type="dxa"/>
            <w:tcBorders>
              <w:top w:val="single" w:sz="4" w:space="0" w:color="000000"/>
              <w:left w:val="single" w:sz="4" w:space="0" w:color="000000"/>
              <w:bottom w:val="single" w:sz="4" w:space="0" w:color="000000"/>
              <w:right w:val="single" w:sz="4" w:space="0" w:color="000000"/>
            </w:tcBorders>
            <w:vAlign w:val="center"/>
          </w:tcPr>
          <w:p w14:paraId="1A4DEC66" w14:textId="77777777" w:rsidR="00630396" w:rsidRDefault="00630396" w:rsidP="00630396">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A72C93D" w14:textId="77777777" w:rsidR="00630396" w:rsidRDefault="00630396" w:rsidP="00630396">
            <w:pPr>
              <w:jc w:val="center"/>
              <w:rPr>
                <w:rFonts w:ascii="Times New Roman" w:hAnsi="Times New Roman"/>
                <w:sz w:val="20"/>
              </w:rPr>
            </w:pPr>
            <w:r>
              <w:rPr>
                <w:rFonts w:ascii="Times New Roman" w:hAnsi="Times New Roman"/>
                <w:sz w:val="20"/>
              </w:rPr>
              <w:t>0,08098</w:t>
            </w:r>
          </w:p>
        </w:tc>
        <w:tc>
          <w:tcPr>
            <w:tcW w:w="1567" w:type="dxa"/>
            <w:tcBorders>
              <w:top w:val="single" w:sz="4" w:space="0" w:color="000000"/>
              <w:left w:val="single" w:sz="4" w:space="0" w:color="000000"/>
              <w:bottom w:val="single" w:sz="4" w:space="0" w:color="000000"/>
              <w:right w:val="single" w:sz="4" w:space="0" w:color="000000"/>
            </w:tcBorders>
            <w:vAlign w:val="center"/>
          </w:tcPr>
          <w:p w14:paraId="609F0E3D" w14:textId="77777777" w:rsidR="00630396" w:rsidRDefault="00630396" w:rsidP="00630396">
            <w:pPr>
              <w:jc w:val="center"/>
              <w:rPr>
                <w:rFonts w:ascii="Times New Roman" w:hAnsi="Times New Roman"/>
                <w:sz w:val="20"/>
              </w:rPr>
            </w:pPr>
            <w:r>
              <w:rPr>
                <w:rFonts w:ascii="Times New Roman" w:hAnsi="Times New Roman"/>
                <w:sz w:val="20"/>
              </w:rPr>
              <w:t>3 960,7</w:t>
            </w:r>
          </w:p>
        </w:tc>
        <w:tc>
          <w:tcPr>
            <w:tcW w:w="701" w:type="dxa"/>
            <w:tcBorders>
              <w:top w:val="single" w:sz="4" w:space="0" w:color="000000"/>
              <w:left w:val="single" w:sz="4" w:space="0" w:color="000000"/>
              <w:bottom w:val="single" w:sz="4" w:space="0" w:color="000000"/>
              <w:right w:val="single" w:sz="4" w:space="0" w:color="000000"/>
            </w:tcBorders>
            <w:vAlign w:val="center"/>
          </w:tcPr>
          <w:p w14:paraId="50F21546"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226F378" w14:textId="77777777" w:rsidR="00630396" w:rsidRDefault="00630396" w:rsidP="00630396">
            <w:pPr>
              <w:jc w:val="center"/>
              <w:rPr>
                <w:rFonts w:ascii="Times New Roman" w:hAnsi="Times New Roman"/>
                <w:sz w:val="20"/>
              </w:rPr>
            </w:pPr>
            <w:r>
              <w:rPr>
                <w:rFonts w:ascii="Times New Roman" w:hAnsi="Times New Roman"/>
                <w:sz w:val="20"/>
              </w:rPr>
              <w:t>320,7</w:t>
            </w:r>
          </w:p>
        </w:tc>
        <w:tc>
          <w:tcPr>
            <w:tcW w:w="696" w:type="dxa"/>
            <w:tcBorders>
              <w:top w:val="single" w:sz="4" w:space="0" w:color="000000"/>
              <w:left w:val="single" w:sz="4" w:space="0" w:color="000000"/>
              <w:bottom w:val="single" w:sz="4" w:space="0" w:color="000000"/>
              <w:right w:val="single" w:sz="4" w:space="0" w:color="000000"/>
            </w:tcBorders>
            <w:vAlign w:val="center"/>
          </w:tcPr>
          <w:p w14:paraId="5B574904"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E98F333" w14:textId="77777777" w:rsidR="00630396" w:rsidRDefault="00630396" w:rsidP="00630396">
            <w:pPr>
              <w:jc w:val="center"/>
              <w:rPr>
                <w:rFonts w:ascii="Times New Roman" w:hAnsi="Times New Roman"/>
                <w:sz w:val="20"/>
              </w:rPr>
            </w:pPr>
            <w:r>
              <w:rPr>
                <w:rFonts w:ascii="Times New Roman" w:hAnsi="Times New Roman"/>
                <w:sz w:val="20"/>
              </w:rPr>
              <w:t>758 861,0</w:t>
            </w:r>
          </w:p>
        </w:tc>
        <w:tc>
          <w:tcPr>
            <w:tcW w:w="567" w:type="dxa"/>
            <w:tcBorders>
              <w:top w:val="single" w:sz="4" w:space="0" w:color="000000"/>
              <w:left w:val="single" w:sz="4" w:space="0" w:color="000000"/>
              <w:bottom w:val="single" w:sz="4" w:space="0" w:color="000000"/>
              <w:right w:val="single" w:sz="4" w:space="0" w:color="000000"/>
            </w:tcBorders>
            <w:vAlign w:val="center"/>
          </w:tcPr>
          <w:p w14:paraId="0CB6AFB7"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1A35B55B" w14:textId="77777777" w:rsidTr="004A0E1C">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5AB05F47" w14:textId="77777777" w:rsidR="00630396" w:rsidRDefault="00630396" w:rsidP="00630396">
            <w:pPr>
              <w:rPr>
                <w:rFonts w:ascii="Times New Roman" w:hAnsi="Times New Roman"/>
                <w:sz w:val="20"/>
              </w:rPr>
            </w:pPr>
            <w:r>
              <w:rPr>
                <w:rFonts w:ascii="Times New Roman" w:hAnsi="Times New Roman"/>
                <w:sz w:val="20"/>
              </w:rPr>
              <w:t>мужчины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3B43FBD6" w14:textId="77777777" w:rsidR="00630396" w:rsidRDefault="00630396" w:rsidP="00630396">
            <w:pPr>
              <w:rPr>
                <w:rFonts w:ascii="Times New Roman" w:hAnsi="Times New Roman"/>
                <w:sz w:val="20"/>
              </w:rPr>
            </w:pPr>
            <w:r>
              <w:rPr>
                <w:rFonts w:ascii="Times New Roman" w:hAnsi="Times New Roman"/>
                <w:sz w:val="20"/>
              </w:rPr>
              <w:t>33.3.2</w:t>
            </w:r>
          </w:p>
        </w:tc>
        <w:tc>
          <w:tcPr>
            <w:tcW w:w="1700" w:type="dxa"/>
            <w:tcBorders>
              <w:top w:val="single" w:sz="4" w:space="0" w:color="000000"/>
              <w:left w:val="single" w:sz="4" w:space="0" w:color="000000"/>
              <w:bottom w:val="single" w:sz="4" w:space="0" w:color="000000"/>
              <w:right w:val="single" w:sz="4" w:space="0" w:color="000000"/>
            </w:tcBorders>
            <w:vAlign w:val="center"/>
          </w:tcPr>
          <w:p w14:paraId="3A2120CD" w14:textId="77777777" w:rsidR="00630396" w:rsidRDefault="00630396" w:rsidP="00630396">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3F42D12" w14:textId="77777777" w:rsidR="00630396" w:rsidRDefault="00630396" w:rsidP="00630396">
            <w:pPr>
              <w:jc w:val="center"/>
              <w:rPr>
                <w:rFonts w:ascii="Times New Roman" w:hAnsi="Times New Roman"/>
                <w:sz w:val="20"/>
              </w:rPr>
            </w:pPr>
            <w:r>
              <w:rPr>
                <w:rFonts w:ascii="Times New Roman" w:hAnsi="Times New Roman"/>
                <w:sz w:val="20"/>
              </w:rPr>
              <w:t>0,077218</w:t>
            </w:r>
          </w:p>
        </w:tc>
        <w:tc>
          <w:tcPr>
            <w:tcW w:w="1567" w:type="dxa"/>
            <w:tcBorders>
              <w:top w:val="single" w:sz="4" w:space="0" w:color="000000"/>
              <w:left w:val="single" w:sz="4" w:space="0" w:color="000000"/>
              <w:bottom w:val="single" w:sz="4" w:space="0" w:color="000000"/>
              <w:right w:val="single" w:sz="4" w:space="0" w:color="000000"/>
            </w:tcBorders>
            <w:vAlign w:val="center"/>
          </w:tcPr>
          <w:p w14:paraId="6971C1C9" w14:textId="77777777" w:rsidR="00630396" w:rsidRDefault="00630396" w:rsidP="00630396">
            <w:pPr>
              <w:jc w:val="center"/>
              <w:rPr>
                <w:rFonts w:ascii="Times New Roman" w:hAnsi="Times New Roman"/>
                <w:sz w:val="20"/>
              </w:rPr>
            </w:pPr>
            <w:r>
              <w:rPr>
                <w:rFonts w:ascii="Times New Roman" w:hAnsi="Times New Roman"/>
                <w:sz w:val="20"/>
              </w:rPr>
              <w:t>984,8</w:t>
            </w:r>
          </w:p>
        </w:tc>
        <w:tc>
          <w:tcPr>
            <w:tcW w:w="701" w:type="dxa"/>
            <w:tcBorders>
              <w:top w:val="single" w:sz="4" w:space="0" w:color="000000"/>
              <w:left w:val="single" w:sz="4" w:space="0" w:color="000000"/>
              <w:bottom w:val="single" w:sz="4" w:space="0" w:color="000000"/>
              <w:right w:val="single" w:sz="4" w:space="0" w:color="000000"/>
            </w:tcBorders>
            <w:vAlign w:val="center"/>
          </w:tcPr>
          <w:p w14:paraId="4C242957"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252C8F9" w14:textId="77777777" w:rsidR="00630396" w:rsidRDefault="00630396" w:rsidP="00630396">
            <w:pPr>
              <w:jc w:val="center"/>
              <w:rPr>
                <w:rFonts w:ascii="Times New Roman" w:hAnsi="Times New Roman"/>
                <w:sz w:val="20"/>
              </w:rPr>
            </w:pPr>
            <w:r>
              <w:rPr>
                <w:rFonts w:ascii="Times New Roman" w:hAnsi="Times New Roman"/>
                <w:sz w:val="20"/>
              </w:rPr>
              <w:t>76,0</w:t>
            </w:r>
          </w:p>
        </w:tc>
        <w:tc>
          <w:tcPr>
            <w:tcW w:w="696" w:type="dxa"/>
            <w:tcBorders>
              <w:top w:val="single" w:sz="4" w:space="0" w:color="000000"/>
              <w:left w:val="single" w:sz="4" w:space="0" w:color="000000"/>
              <w:bottom w:val="single" w:sz="4" w:space="0" w:color="000000"/>
              <w:right w:val="single" w:sz="4" w:space="0" w:color="000000"/>
            </w:tcBorders>
            <w:vAlign w:val="center"/>
          </w:tcPr>
          <w:p w14:paraId="5CF4AE2E"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1CAFD9E" w14:textId="77777777" w:rsidR="00630396" w:rsidRDefault="00630396" w:rsidP="00630396">
            <w:pPr>
              <w:jc w:val="center"/>
              <w:rPr>
                <w:rFonts w:ascii="Times New Roman" w:hAnsi="Times New Roman"/>
                <w:sz w:val="20"/>
              </w:rPr>
            </w:pPr>
            <w:r>
              <w:rPr>
                <w:rFonts w:ascii="Times New Roman" w:hAnsi="Times New Roman"/>
                <w:sz w:val="20"/>
              </w:rPr>
              <w:t>179 919,9</w:t>
            </w:r>
          </w:p>
        </w:tc>
        <w:tc>
          <w:tcPr>
            <w:tcW w:w="567" w:type="dxa"/>
            <w:tcBorders>
              <w:top w:val="single" w:sz="4" w:space="0" w:color="000000"/>
              <w:left w:val="single" w:sz="4" w:space="0" w:color="000000"/>
              <w:bottom w:val="single" w:sz="4" w:space="0" w:color="000000"/>
              <w:right w:val="single" w:sz="4" w:space="0" w:color="000000"/>
            </w:tcBorders>
            <w:vAlign w:val="center"/>
          </w:tcPr>
          <w:p w14:paraId="5370673F"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11624E85" w14:textId="77777777" w:rsidTr="004A0E1C">
        <w:trPr>
          <w:trHeight w:val="105"/>
        </w:trPr>
        <w:tc>
          <w:tcPr>
            <w:tcW w:w="5249" w:type="dxa"/>
            <w:tcBorders>
              <w:top w:val="single" w:sz="4" w:space="0" w:color="000000"/>
              <w:left w:val="single" w:sz="4" w:space="0" w:color="000000"/>
              <w:bottom w:val="single" w:sz="4" w:space="0" w:color="000000"/>
              <w:right w:val="single" w:sz="4" w:space="0" w:color="000000"/>
            </w:tcBorders>
            <w:vAlign w:val="center"/>
          </w:tcPr>
          <w:p w14:paraId="197B12E4" w14:textId="77777777" w:rsidR="00630396" w:rsidRDefault="00630396" w:rsidP="00630396">
            <w:pPr>
              <w:rPr>
                <w:rFonts w:ascii="Times New Roman" w:hAnsi="Times New Roman"/>
                <w:sz w:val="20"/>
              </w:rPr>
            </w:pPr>
            <w:r>
              <w:rPr>
                <w:rFonts w:ascii="Times New Roman" w:hAnsi="Times New Roman"/>
                <w:sz w:val="20"/>
              </w:rPr>
              <w:t>2.1.4. Посещения с иными целями</w:t>
            </w:r>
          </w:p>
        </w:tc>
        <w:tc>
          <w:tcPr>
            <w:tcW w:w="851" w:type="dxa"/>
            <w:tcBorders>
              <w:top w:val="single" w:sz="4" w:space="0" w:color="000000"/>
              <w:left w:val="single" w:sz="4" w:space="0" w:color="000000"/>
              <w:bottom w:val="single" w:sz="4" w:space="0" w:color="000000"/>
              <w:right w:val="single" w:sz="4" w:space="0" w:color="000000"/>
            </w:tcBorders>
            <w:vAlign w:val="center"/>
          </w:tcPr>
          <w:p w14:paraId="21907C76" w14:textId="77777777" w:rsidR="00630396" w:rsidRDefault="00630396" w:rsidP="00630396">
            <w:pPr>
              <w:rPr>
                <w:rFonts w:ascii="Times New Roman" w:hAnsi="Times New Roman"/>
                <w:sz w:val="20"/>
              </w:rPr>
            </w:pPr>
            <w:r>
              <w:rPr>
                <w:rFonts w:ascii="Times New Roman" w:hAnsi="Times New Roman"/>
                <w:sz w:val="20"/>
              </w:rPr>
              <w:t>33.4</w:t>
            </w:r>
          </w:p>
        </w:tc>
        <w:tc>
          <w:tcPr>
            <w:tcW w:w="1700" w:type="dxa"/>
            <w:tcBorders>
              <w:top w:val="single" w:sz="4" w:space="0" w:color="000000"/>
              <w:left w:val="single" w:sz="4" w:space="0" w:color="000000"/>
              <w:bottom w:val="single" w:sz="4" w:space="0" w:color="000000"/>
              <w:right w:val="single" w:sz="4" w:space="0" w:color="000000"/>
            </w:tcBorders>
            <w:vAlign w:val="center"/>
          </w:tcPr>
          <w:p w14:paraId="3F038738" w14:textId="77777777" w:rsidR="00630396" w:rsidRDefault="00630396" w:rsidP="00630396">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5674CB5" w14:textId="77777777" w:rsidR="00630396" w:rsidRDefault="00630396" w:rsidP="00630396">
            <w:pPr>
              <w:jc w:val="center"/>
              <w:rPr>
                <w:rFonts w:ascii="Times New Roman" w:hAnsi="Times New Roman"/>
                <w:sz w:val="20"/>
              </w:rPr>
            </w:pPr>
            <w:r>
              <w:rPr>
                <w:rFonts w:ascii="Times New Roman" w:hAnsi="Times New Roman"/>
                <w:sz w:val="20"/>
              </w:rPr>
              <w:t>2,618238</w:t>
            </w:r>
          </w:p>
        </w:tc>
        <w:tc>
          <w:tcPr>
            <w:tcW w:w="1567" w:type="dxa"/>
            <w:tcBorders>
              <w:top w:val="single" w:sz="4" w:space="0" w:color="000000"/>
              <w:left w:val="single" w:sz="4" w:space="0" w:color="000000"/>
              <w:bottom w:val="single" w:sz="4" w:space="0" w:color="000000"/>
              <w:right w:val="single" w:sz="4" w:space="0" w:color="000000"/>
            </w:tcBorders>
            <w:vAlign w:val="center"/>
          </w:tcPr>
          <w:p w14:paraId="66F67BAA" w14:textId="77777777" w:rsidR="00630396" w:rsidRDefault="00630396" w:rsidP="00630396">
            <w:pPr>
              <w:jc w:val="center"/>
              <w:rPr>
                <w:rFonts w:ascii="Times New Roman" w:hAnsi="Times New Roman"/>
                <w:sz w:val="20"/>
              </w:rPr>
            </w:pPr>
            <w:r>
              <w:rPr>
                <w:rFonts w:ascii="Times New Roman" w:hAnsi="Times New Roman"/>
                <w:sz w:val="20"/>
              </w:rPr>
              <w:t>570,8</w:t>
            </w:r>
          </w:p>
        </w:tc>
        <w:tc>
          <w:tcPr>
            <w:tcW w:w="701" w:type="dxa"/>
            <w:tcBorders>
              <w:top w:val="single" w:sz="4" w:space="0" w:color="000000"/>
              <w:left w:val="single" w:sz="4" w:space="0" w:color="000000"/>
              <w:bottom w:val="single" w:sz="4" w:space="0" w:color="000000"/>
              <w:right w:val="single" w:sz="4" w:space="0" w:color="000000"/>
            </w:tcBorders>
            <w:vAlign w:val="center"/>
          </w:tcPr>
          <w:p w14:paraId="18F326A4"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31E1B0C" w14:textId="77777777" w:rsidR="00630396" w:rsidRDefault="00630396" w:rsidP="00630396">
            <w:pPr>
              <w:jc w:val="center"/>
              <w:rPr>
                <w:rFonts w:ascii="Times New Roman" w:hAnsi="Times New Roman"/>
                <w:sz w:val="20"/>
              </w:rPr>
            </w:pPr>
            <w:r>
              <w:rPr>
                <w:rFonts w:ascii="Times New Roman" w:hAnsi="Times New Roman"/>
                <w:sz w:val="20"/>
              </w:rPr>
              <w:t>1 494,6</w:t>
            </w:r>
          </w:p>
        </w:tc>
        <w:tc>
          <w:tcPr>
            <w:tcW w:w="696" w:type="dxa"/>
            <w:tcBorders>
              <w:top w:val="single" w:sz="4" w:space="0" w:color="000000"/>
              <w:left w:val="single" w:sz="4" w:space="0" w:color="000000"/>
              <w:bottom w:val="single" w:sz="4" w:space="0" w:color="000000"/>
              <w:right w:val="single" w:sz="4" w:space="0" w:color="000000"/>
            </w:tcBorders>
            <w:vAlign w:val="center"/>
          </w:tcPr>
          <w:p w14:paraId="75008169"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F71821F" w14:textId="77777777" w:rsidR="00630396" w:rsidRDefault="00630396" w:rsidP="00630396">
            <w:pPr>
              <w:jc w:val="center"/>
              <w:rPr>
                <w:rFonts w:ascii="Times New Roman" w:hAnsi="Times New Roman"/>
                <w:sz w:val="20"/>
              </w:rPr>
            </w:pPr>
            <w:r>
              <w:rPr>
                <w:rFonts w:ascii="Times New Roman" w:hAnsi="Times New Roman"/>
                <w:sz w:val="20"/>
              </w:rPr>
              <w:t>3 535 946,0</w:t>
            </w:r>
          </w:p>
        </w:tc>
        <w:tc>
          <w:tcPr>
            <w:tcW w:w="567" w:type="dxa"/>
            <w:tcBorders>
              <w:top w:val="single" w:sz="4" w:space="0" w:color="000000"/>
              <w:left w:val="single" w:sz="4" w:space="0" w:color="000000"/>
              <w:bottom w:val="single" w:sz="4" w:space="0" w:color="000000"/>
              <w:right w:val="single" w:sz="4" w:space="0" w:color="000000"/>
            </w:tcBorders>
            <w:vAlign w:val="center"/>
          </w:tcPr>
          <w:p w14:paraId="3099A52C"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730962FE" w14:textId="77777777" w:rsidTr="004A0E1C">
        <w:trPr>
          <w:trHeight w:val="136"/>
        </w:trPr>
        <w:tc>
          <w:tcPr>
            <w:tcW w:w="5249" w:type="dxa"/>
            <w:tcBorders>
              <w:top w:val="single" w:sz="4" w:space="0" w:color="000000"/>
              <w:left w:val="single" w:sz="4" w:space="0" w:color="000000"/>
              <w:bottom w:val="single" w:sz="4" w:space="0" w:color="000000"/>
              <w:right w:val="single" w:sz="4" w:space="0" w:color="000000"/>
            </w:tcBorders>
            <w:vAlign w:val="center"/>
          </w:tcPr>
          <w:p w14:paraId="036B0D60" w14:textId="77777777" w:rsidR="00630396" w:rsidRDefault="00630396" w:rsidP="00630396">
            <w:pPr>
              <w:rPr>
                <w:rFonts w:ascii="Times New Roman" w:hAnsi="Times New Roman"/>
                <w:sz w:val="20"/>
              </w:rPr>
            </w:pPr>
            <w:r>
              <w:rPr>
                <w:rFonts w:ascii="Times New Roman" w:hAnsi="Times New Roman"/>
                <w:sz w:val="20"/>
              </w:rPr>
              <w:t>2.1.5. Посещения по неотложной помощи</w:t>
            </w:r>
          </w:p>
        </w:tc>
        <w:tc>
          <w:tcPr>
            <w:tcW w:w="851" w:type="dxa"/>
            <w:tcBorders>
              <w:top w:val="single" w:sz="4" w:space="0" w:color="000000"/>
              <w:left w:val="single" w:sz="4" w:space="0" w:color="000000"/>
              <w:bottom w:val="single" w:sz="4" w:space="0" w:color="000000"/>
              <w:right w:val="single" w:sz="4" w:space="0" w:color="000000"/>
            </w:tcBorders>
            <w:vAlign w:val="center"/>
          </w:tcPr>
          <w:p w14:paraId="3CECD32C" w14:textId="77777777" w:rsidR="00630396" w:rsidRDefault="00630396" w:rsidP="00630396">
            <w:pPr>
              <w:rPr>
                <w:rFonts w:ascii="Times New Roman" w:hAnsi="Times New Roman"/>
                <w:sz w:val="20"/>
              </w:rPr>
            </w:pPr>
            <w:r>
              <w:rPr>
                <w:rFonts w:ascii="Times New Roman" w:hAnsi="Times New Roman"/>
                <w:sz w:val="20"/>
              </w:rPr>
              <w:t>33.5</w:t>
            </w:r>
          </w:p>
        </w:tc>
        <w:tc>
          <w:tcPr>
            <w:tcW w:w="1700" w:type="dxa"/>
            <w:tcBorders>
              <w:top w:val="single" w:sz="4" w:space="0" w:color="000000"/>
              <w:left w:val="single" w:sz="4" w:space="0" w:color="000000"/>
              <w:bottom w:val="single" w:sz="4" w:space="0" w:color="000000"/>
              <w:right w:val="single" w:sz="4" w:space="0" w:color="000000"/>
            </w:tcBorders>
            <w:vAlign w:val="center"/>
          </w:tcPr>
          <w:p w14:paraId="646E1AC5" w14:textId="77777777" w:rsidR="00630396" w:rsidRDefault="00630396" w:rsidP="00630396">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F05E4F6" w14:textId="77777777" w:rsidR="00630396" w:rsidRDefault="00630396" w:rsidP="00630396">
            <w:pPr>
              <w:jc w:val="center"/>
              <w:rPr>
                <w:rFonts w:ascii="Times New Roman" w:hAnsi="Times New Roman"/>
                <w:sz w:val="20"/>
              </w:rPr>
            </w:pPr>
            <w:r>
              <w:rPr>
                <w:rFonts w:ascii="Times New Roman" w:hAnsi="Times New Roman"/>
                <w:sz w:val="20"/>
              </w:rPr>
              <w:t>0,54</w:t>
            </w:r>
          </w:p>
        </w:tc>
        <w:tc>
          <w:tcPr>
            <w:tcW w:w="1567" w:type="dxa"/>
            <w:tcBorders>
              <w:top w:val="single" w:sz="4" w:space="0" w:color="000000"/>
              <w:left w:val="single" w:sz="4" w:space="0" w:color="000000"/>
              <w:bottom w:val="single" w:sz="4" w:space="0" w:color="000000"/>
              <w:right w:val="single" w:sz="4" w:space="0" w:color="000000"/>
            </w:tcBorders>
            <w:vAlign w:val="center"/>
          </w:tcPr>
          <w:p w14:paraId="502D92B3" w14:textId="77777777" w:rsidR="00630396" w:rsidRDefault="00630396" w:rsidP="00630396">
            <w:pPr>
              <w:jc w:val="center"/>
              <w:rPr>
                <w:rFonts w:ascii="Times New Roman" w:hAnsi="Times New Roman"/>
                <w:sz w:val="20"/>
              </w:rPr>
            </w:pPr>
            <w:r>
              <w:rPr>
                <w:rFonts w:ascii="Times New Roman" w:hAnsi="Times New Roman"/>
                <w:sz w:val="20"/>
              </w:rPr>
              <w:t>1 362,2</w:t>
            </w:r>
          </w:p>
        </w:tc>
        <w:tc>
          <w:tcPr>
            <w:tcW w:w="701" w:type="dxa"/>
            <w:tcBorders>
              <w:top w:val="single" w:sz="4" w:space="0" w:color="000000"/>
              <w:left w:val="single" w:sz="4" w:space="0" w:color="000000"/>
              <w:bottom w:val="single" w:sz="4" w:space="0" w:color="000000"/>
              <w:right w:val="single" w:sz="4" w:space="0" w:color="000000"/>
            </w:tcBorders>
            <w:vAlign w:val="center"/>
          </w:tcPr>
          <w:p w14:paraId="7F61B511"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26C376C" w14:textId="77777777" w:rsidR="00630396" w:rsidRDefault="00630396" w:rsidP="00630396">
            <w:pPr>
              <w:jc w:val="center"/>
              <w:rPr>
                <w:rFonts w:ascii="Times New Roman" w:hAnsi="Times New Roman"/>
                <w:sz w:val="20"/>
              </w:rPr>
            </w:pPr>
            <w:r>
              <w:rPr>
                <w:rFonts w:ascii="Times New Roman" w:hAnsi="Times New Roman"/>
                <w:sz w:val="20"/>
              </w:rPr>
              <w:t>735,6</w:t>
            </w:r>
          </w:p>
        </w:tc>
        <w:tc>
          <w:tcPr>
            <w:tcW w:w="696" w:type="dxa"/>
            <w:tcBorders>
              <w:top w:val="single" w:sz="4" w:space="0" w:color="000000"/>
              <w:left w:val="single" w:sz="4" w:space="0" w:color="000000"/>
              <w:bottom w:val="single" w:sz="4" w:space="0" w:color="000000"/>
              <w:right w:val="single" w:sz="4" w:space="0" w:color="000000"/>
            </w:tcBorders>
            <w:vAlign w:val="center"/>
          </w:tcPr>
          <w:p w14:paraId="6C9719F3"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BCB78CF" w14:textId="77777777" w:rsidR="00630396" w:rsidRDefault="00630396" w:rsidP="00630396">
            <w:pPr>
              <w:jc w:val="center"/>
              <w:rPr>
                <w:rFonts w:ascii="Times New Roman" w:hAnsi="Times New Roman"/>
                <w:sz w:val="20"/>
              </w:rPr>
            </w:pPr>
            <w:r>
              <w:rPr>
                <w:rFonts w:ascii="Times New Roman" w:hAnsi="Times New Roman"/>
                <w:sz w:val="20"/>
              </w:rPr>
              <w:t>1 740 392,4</w:t>
            </w:r>
          </w:p>
        </w:tc>
        <w:tc>
          <w:tcPr>
            <w:tcW w:w="567" w:type="dxa"/>
            <w:tcBorders>
              <w:top w:val="single" w:sz="4" w:space="0" w:color="000000"/>
              <w:left w:val="single" w:sz="4" w:space="0" w:color="000000"/>
              <w:bottom w:val="single" w:sz="4" w:space="0" w:color="000000"/>
              <w:right w:val="single" w:sz="4" w:space="0" w:color="000000"/>
            </w:tcBorders>
            <w:vAlign w:val="center"/>
          </w:tcPr>
          <w:p w14:paraId="47E68F04"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18D3BC50" w14:textId="77777777" w:rsidTr="004A0E1C">
        <w:trPr>
          <w:trHeight w:val="169"/>
        </w:trPr>
        <w:tc>
          <w:tcPr>
            <w:tcW w:w="5249" w:type="dxa"/>
            <w:tcBorders>
              <w:top w:val="single" w:sz="4" w:space="0" w:color="000000"/>
              <w:left w:val="single" w:sz="4" w:space="0" w:color="000000"/>
              <w:bottom w:val="single" w:sz="4" w:space="0" w:color="000000"/>
              <w:right w:val="single" w:sz="4" w:space="0" w:color="000000"/>
            </w:tcBorders>
            <w:vAlign w:val="center"/>
          </w:tcPr>
          <w:p w14:paraId="4A27A29C" w14:textId="77777777" w:rsidR="00630396" w:rsidRDefault="00630396" w:rsidP="00630396">
            <w:pPr>
              <w:rPr>
                <w:rFonts w:ascii="Times New Roman" w:hAnsi="Times New Roman"/>
                <w:sz w:val="20"/>
              </w:rPr>
            </w:pPr>
            <w:r>
              <w:rPr>
                <w:rFonts w:ascii="Times New Roman" w:hAnsi="Times New Roman"/>
                <w:sz w:val="20"/>
              </w:rPr>
              <w:t>2.1.6. Обращения в связи с заболеваниями, всего, из них</w:t>
            </w:r>
          </w:p>
        </w:tc>
        <w:tc>
          <w:tcPr>
            <w:tcW w:w="851" w:type="dxa"/>
            <w:tcBorders>
              <w:top w:val="single" w:sz="4" w:space="0" w:color="000000"/>
              <w:left w:val="single" w:sz="4" w:space="0" w:color="000000"/>
              <w:bottom w:val="single" w:sz="4" w:space="0" w:color="000000"/>
              <w:right w:val="single" w:sz="4" w:space="0" w:color="000000"/>
            </w:tcBorders>
            <w:vAlign w:val="center"/>
          </w:tcPr>
          <w:p w14:paraId="6D9609B8" w14:textId="77777777" w:rsidR="00630396" w:rsidRDefault="00630396" w:rsidP="00630396">
            <w:pPr>
              <w:rPr>
                <w:rFonts w:ascii="Times New Roman" w:hAnsi="Times New Roman"/>
                <w:sz w:val="20"/>
              </w:rPr>
            </w:pPr>
            <w:r>
              <w:rPr>
                <w:rFonts w:ascii="Times New Roman" w:hAnsi="Times New Roman"/>
                <w:sz w:val="20"/>
              </w:rPr>
              <w:t>33.6</w:t>
            </w:r>
          </w:p>
        </w:tc>
        <w:tc>
          <w:tcPr>
            <w:tcW w:w="1700" w:type="dxa"/>
            <w:tcBorders>
              <w:top w:val="single" w:sz="4" w:space="0" w:color="000000"/>
              <w:left w:val="single" w:sz="4" w:space="0" w:color="000000"/>
              <w:bottom w:val="single" w:sz="4" w:space="0" w:color="000000"/>
              <w:right w:val="single" w:sz="4" w:space="0" w:color="000000"/>
            </w:tcBorders>
            <w:vAlign w:val="center"/>
          </w:tcPr>
          <w:p w14:paraId="2FFFC9E3" w14:textId="77777777" w:rsidR="00630396" w:rsidRDefault="00630396" w:rsidP="00630396">
            <w:pPr>
              <w:jc w:val="center"/>
              <w:rPr>
                <w:rFonts w:ascii="Times New Roman" w:hAnsi="Times New Roman"/>
                <w:sz w:val="20"/>
              </w:rPr>
            </w:pPr>
            <w:r>
              <w:rPr>
                <w:rFonts w:ascii="Times New Roman" w:hAnsi="Times New Roman"/>
                <w:sz w:val="20"/>
              </w:rPr>
              <w:t>обращений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2F0CEA1" w14:textId="77777777" w:rsidR="00630396" w:rsidRDefault="00630396" w:rsidP="00630396">
            <w:pPr>
              <w:jc w:val="center"/>
              <w:rPr>
                <w:rFonts w:ascii="Times New Roman" w:hAnsi="Times New Roman"/>
                <w:sz w:val="20"/>
              </w:rPr>
            </w:pPr>
            <w:r>
              <w:rPr>
                <w:rFonts w:ascii="Times New Roman" w:hAnsi="Times New Roman"/>
                <w:sz w:val="20"/>
              </w:rPr>
              <w:t>1,335969</w:t>
            </w:r>
          </w:p>
        </w:tc>
        <w:tc>
          <w:tcPr>
            <w:tcW w:w="1567" w:type="dxa"/>
            <w:tcBorders>
              <w:top w:val="single" w:sz="4" w:space="0" w:color="000000"/>
              <w:left w:val="single" w:sz="4" w:space="0" w:color="000000"/>
              <w:bottom w:val="single" w:sz="4" w:space="0" w:color="000000"/>
              <w:right w:val="single" w:sz="4" w:space="0" w:color="000000"/>
            </w:tcBorders>
            <w:vAlign w:val="center"/>
          </w:tcPr>
          <w:p w14:paraId="6B339CB3" w14:textId="77777777" w:rsidR="00630396" w:rsidRDefault="00630396" w:rsidP="00630396">
            <w:pPr>
              <w:jc w:val="center"/>
              <w:rPr>
                <w:rFonts w:ascii="Times New Roman" w:hAnsi="Times New Roman"/>
                <w:sz w:val="20"/>
              </w:rPr>
            </w:pPr>
            <w:r>
              <w:rPr>
                <w:rFonts w:ascii="Times New Roman" w:hAnsi="Times New Roman"/>
                <w:sz w:val="20"/>
              </w:rPr>
              <w:t>2 677,0</w:t>
            </w:r>
          </w:p>
        </w:tc>
        <w:tc>
          <w:tcPr>
            <w:tcW w:w="701" w:type="dxa"/>
            <w:tcBorders>
              <w:top w:val="single" w:sz="4" w:space="0" w:color="000000"/>
              <w:left w:val="single" w:sz="4" w:space="0" w:color="000000"/>
              <w:bottom w:val="single" w:sz="4" w:space="0" w:color="000000"/>
              <w:right w:val="single" w:sz="4" w:space="0" w:color="000000"/>
            </w:tcBorders>
            <w:vAlign w:val="center"/>
          </w:tcPr>
          <w:p w14:paraId="360F714C"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97A3B2B" w14:textId="77777777" w:rsidR="00630396" w:rsidRDefault="00630396" w:rsidP="00630396">
            <w:pPr>
              <w:jc w:val="center"/>
              <w:rPr>
                <w:rFonts w:ascii="Times New Roman" w:hAnsi="Times New Roman"/>
                <w:sz w:val="20"/>
              </w:rPr>
            </w:pPr>
            <w:r>
              <w:rPr>
                <w:rFonts w:ascii="Times New Roman" w:hAnsi="Times New Roman"/>
                <w:sz w:val="20"/>
              </w:rPr>
              <w:t>3 576,4</w:t>
            </w:r>
          </w:p>
        </w:tc>
        <w:tc>
          <w:tcPr>
            <w:tcW w:w="696" w:type="dxa"/>
            <w:tcBorders>
              <w:top w:val="single" w:sz="4" w:space="0" w:color="000000"/>
              <w:left w:val="single" w:sz="4" w:space="0" w:color="000000"/>
              <w:bottom w:val="single" w:sz="4" w:space="0" w:color="000000"/>
              <w:right w:val="single" w:sz="4" w:space="0" w:color="000000"/>
            </w:tcBorders>
            <w:vAlign w:val="center"/>
          </w:tcPr>
          <w:p w14:paraId="313C89D5"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A808678" w14:textId="77777777" w:rsidR="00630396" w:rsidRDefault="00630396" w:rsidP="00630396">
            <w:pPr>
              <w:jc w:val="center"/>
              <w:rPr>
                <w:rFonts w:ascii="Times New Roman" w:hAnsi="Times New Roman"/>
                <w:sz w:val="20"/>
              </w:rPr>
            </w:pPr>
            <w:r>
              <w:rPr>
                <w:rFonts w:ascii="Times New Roman" w:hAnsi="Times New Roman"/>
                <w:sz w:val="20"/>
              </w:rPr>
              <w:t>8 461 693,5</w:t>
            </w:r>
          </w:p>
        </w:tc>
        <w:tc>
          <w:tcPr>
            <w:tcW w:w="567" w:type="dxa"/>
            <w:tcBorders>
              <w:top w:val="single" w:sz="4" w:space="0" w:color="000000"/>
              <w:left w:val="single" w:sz="4" w:space="0" w:color="000000"/>
              <w:bottom w:val="single" w:sz="4" w:space="0" w:color="000000"/>
              <w:right w:val="single" w:sz="4" w:space="0" w:color="000000"/>
            </w:tcBorders>
            <w:vAlign w:val="center"/>
          </w:tcPr>
          <w:p w14:paraId="2FB39E7C"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0D13775E" w14:textId="77777777" w:rsidTr="004A0E1C">
        <w:trPr>
          <w:trHeight w:val="626"/>
        </w:trPr>
        <w:tc>
          <w:tcPr>
            <w:tcW w:w="5249" w:type="dxa"/>
            <w:tcBorders>
              <w:top w:val="single" w:sz="4" w:space="0" w:color="000000"/>
              <w:left w:val="single" w:sz="4" w:space="0" w:color="000000"/>
              <w:bottom w:val="single" w:sz="4" w:space="0" w:color="000000"/>
              <w:right w:val="single" w:sz="4" w:space="0" w:color="000000"/>
            </w:tcBorders>
            <w:vAlign w:val="center"/>
          </w:tcPr>
          <w:p w14:paraId="0DEC048F" w14:textId="77777777" w:rsidR="00630396" w:rsidRDefault="00630396" w:rsidP="00630396">
            <w:pPr>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1" w:type="dxa"/>
            <w:tcBorders>
              <w:top w:val="single" w:sz="4" w:space="0" w:color="000000"/>
              <w:left w:val="single" w:sz="4" w:space="0" w:color="000000"/>
              <w:bottom w:val="single" w:sz="4" w:space="0" w:color="000000"/>
              <w:right w:val="single" w:sz="4" w:space="0" w:color="000000"/>
            </w:tcBorders>
            <w:vAlign w:val="center"/>
          </w:tcPr>
          <w:p w14:paraId="32779DF8" w14:textId="77777777" w:rsidR="00630396" w:rsidRDefault="00630396" w:rsidP="00630396">
            <w:pPr>
              <w:rPr>
                <w:rFonts w:ascii="Times New Roman" w:hAnsi="Times New Roman"/>
                <w:sz w:val="20"/>
              </w:rPr>
            </w:pPr>
            <w:r>
              <w:rPr>
                <w:rFonts w:ascii="Times New Roman" w:hAnsi="Times New Roman"/>
                <w:sz w:val="20"/>
              </w:rPr>
              <w:t>33.6.1</w:t>
            </w:r>
          </w:p>
        </w:tc>
        <w:tc>
          <w:tcPr>
            <w:tcW w:w="1700" w:type="dxa"/>
            <w:tcBorders>
              <w:top w:val="single" w:sz="4" w:space="0" w:color="000000"/>
              <w:left w:val="single" w:sz="4" w:space="0" w:color="000000"/>
              <w:bottom w:val="single" w:sz="4" w:space="0" w:color="000000"/>
              <w:right w:val="single" w:sz="4" w:space="0" w:color="000000"/>
            </w:tcBorders>
            <w:vAlign w:val="center"/>
          </w:tcPr>
          <w:p w14:paraId="31F3F987" w14:textId="77777777" w:rsidR="00630396" w:rsidRDefault="00630396" w:rsidP="00630396">
            <w:pPr>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7B87FFD" w14:textId="77777777" w:rsidR="00630396" w:rsidRDefault="00630396" w:rsidP="00630396">
            <w:pPr>
              <w:jc w:val="center"/>
              <w:rPr>
                <w:rFonts w:ascii="Times New Roman" w:hAnsi="Times New Roman"/>
                <w:sz w:val="20"/>
              </w:rPr>
            </w:pPr>
            <w:r>
              <w:rPr>
                <w:rFonts w:ascii="Times New Roman" w:hAnsi="Times New Roman"/>
                <w:sz w:val="20"/>
              </w:rPr>
              <w:t>0,080667</w:t>
            </w:r>
          </w:p>
        </w:tc>
        <w:tc>
          <w:tcPr>
            <w:tcW w:w="1567" w:type="dxa"/>
            <w:tcBorders>
              <w:top w:val="single" w:sz="4" w:space="0" w:color="000000"/>
              <w:left w:val="single" w:sz="4" w:space="0" w:color="000000"/>
              <w:bottom w:val="single" w:sz="4" w:space="0" w:color="000000"/>
              <w:right w:val="single" w:sz="4" w:space="0" w:color="000000"/>
            </w:tcBorders>
            <w:vAlign w:val="center"/>
          </w:tcPr>
          <w:p w14:paraId="7C1305D7" w14:textId="77777777" w:rsidR="00630396" w:rsidRDefault="00630396" w:rsidP="00630396">
            <w:pPr>
              <w:jc w:val="center"/>
              <w:rPr>
                <w:rFonts w:ascii="Times New Roman" w:hAnsi="Times New Roman"/>
                <w:sz w:val="20"/>
              </w:rPr>
            </w:pPr>
            <w:r>
              <w:rPr>
                <w:rFonts w:ascii="Times New Roman" w:hAnsi="Times New Roman"/>
                <w:sz w:val="20"/>
              </w:rPr>
              <w:t>492,6</w:t>
            </w:r>
          </w:p>
        </w:tc>
        <w:tc>
          <w:tcPr>
            <w:tcW w:w="701" w:type="dxa"/>
            <w:tcBorders>
              <w:top w:val="single" w:sz="4" w:space="0" w:color="000000"/>
              <w:left w:val="single" w:sz="4" w:space="0" w:color="000000"/>
              <w:bottom w:val="single" w:sz="4" w:space="0" w:color="000000"/>
              <w:right w:val="single" w:sz="4" w:space="0" w:color="000000"/>
            </w:tcBorders>
            <w:vAlign w:val="center"/>
          </w:tcPr>
          <w:p w14:paraId="00D40FE8"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272E210" w14:textId="77777777" w:rsidR="00630396" w:rsidRDefault="00630396" w:rsidP="00630396">
            <w:pPr>
              <w:jc w:val="center"/>
              <w:rPr>
                <w:rFonts w:ascii="Times New Roman" w:hAnsi="Times New Roman"/>
                <w:sz w:val="20"/>
              </w:rPr>
            </w:pPr>
            <w:r>
              <w:rPr>
                <w:rFonts w:ascii="Times New Roman" w:hAnsi="Times New Roman"/>
                <w:sz w:val="20"/>
              </w:rPr>
              <w:t>39,7</w:t>
            </w:r>
          </w:p>
        </w:tc>
        <w:tc>
          <w:tcPr>
            <w:tcW w:w="696" w:type="dxa"/>
            <w:tcBorders>
              <w:top w:val="single" w:sz="4" w:space="0" w:color="000000"/>
              <w:left w:val="single" w:sz="4" w:space="0" w:color="000000"/>
              <w:bottom w:val="single" w:sz="4" w:space="0" w:color="000000"/>
              <w:right w:val="single" w:sz="4" w:space="0" w:color="000000"/>
            </w:tcBorders>
            <w:vAlign w:val="center"/>
          </w:tcPr>
          <w:p w14:paraId="6C577526"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2362957" w14:textId="77777777" w:rsidR="00630396" w:rsidRDefault="00630396" w:rsidP="00630396">
            <w:pPr>
              <w:jc w:val="center"/>
              <w:rPr>
                <w:rFonts w:ascii="Times New Roman" w:hAnsi="Times New Roman"/>
                <w:sz w:val="20"/>
              </w:rPr>
            </w:pPr>
            <w:r>
              <w:rPr>
                <w:rFonts w:ascii="Times New Roman" w:hAnsi="Times New Roman"/>
                <w:sz w:val="20"/>
              </w:rPr>
              <w:t>94 016,2</w:t>
            </w:r>
          </w:p>
        </w:tc>
        <w:tc>
          <w:tcPr>
            <w:tcW w:w="567" w:type="dxa"/>
            <w:tcBorders>
              <w:top w:val="single" w:sz="4" w:space="0" w:color="000000"/>
              <w:left w:val="single" w:sz="4" w:space="0" w:color="000000"/>
              <w:bottom w:val="single" w:sz="4" w:space="0" w:color="000000"/>
              <w:right w:val="single" w:sz="4" w:space="0" w:color="000000"/>
            </w:tcBorders>
            <w:vAlign w:val="center"/>
          </w:tcPr>
          <w:p w14:paraId="22DCD63C"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7C06527E" w14:textId="77777777" w:rsidTr="004A0E1C">
        <w:trPr>
          <w:trHeight w:val="764"/>
        </w:trPr>
        <w:tc>
          <w:tcPr>
            <w:tcW w:w="5249" w:type="dxa"/>
            <w:tcBorders>
              <w:top w:val="single" w:sz="4" w:space="0" w:color="000000"/>
              <w:left w:val="single" w:sz="4" w:space="0" w:color="000000"/>
              <w:bottom w:val="single" w:sz="4" w:space="0" w:color="000000"/>
              <w:right w:val="single" w:sz="4" w:space="0" w:color="000000"/>
            </w:tcBorders>
            <w:vAlign w:val="center"/>
          </w:tcPr>
          <w:p w14:paraId="3ED71422" w14:textId="77777777" w:rsidR="00630396" w:rsidRDefault="00630396" w:rsidP="00630396">
            <w:pPr>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1" w:type="dxa"/>
            <w:tcBorders>
              <w:top w:val="single" w:sz="4" w:space="0" w:color="000000"/>
              <w:left w:val="single" w:sz="4" w:space="0" w:color="000000"/>
              <w:bottom w:val="single" w:sz="4" w:space="0" w:color="000000"/>
              <w:right w:val="single" w:sz="4" w:space="0" w:color="000000"/>
            </w:tcBorders>
            <w:vAlign w:val="center"/>
          </w:tcPr>
          <w:p w14:paraId="5C2C4506" w14:textId="77777777" w:rsidR="00630396" w:rsidRDefault="00630396" w:rsidP="00630396">
            <w:pPr>
              <w:rPr>
                <w:rFonts w:ascii="Times New Roman" w:hAnsi="Times New Roman"/>
                <w:sz w:val="20"/>
              </w:rPr>
            </w:pPr>
            <w:r>
              <w:rPr>
                <w:rFonts w:ascii="Times New Roman" w:hAnsi="Times New Roman"/>
                <w:sz w:val="20"/>
              </w:rPr>
              <w:t>33.6.2</w:t>
            </w:r>
          </w:p>
        </w:tc>
        <w:tc>
          <w:tcPr>
            <w:tcW w:w="1700" w:type="dxa"/>
            <w:tcBorders>
              <w:top w:val="single" w:sz="4" w:space="0" w:color="000000"/>
              <w:left w:val="single" w:sz="4" w:space="0" w:color="000000"/>
              <w:bottom w:val="single" w:sz="4" w:space="0" w:color="000000"/>
              <w:right w:val="single" w:sz="4" w:space="0" w:color="000000"/>
            </w:tcBorders>
            <w:vAlign w:val="center"/>
          </w:tcPr>
          <w:p w14:paraId="2960EDDE" w14:textId="77777777" w:rsidR="00630396" w:rsidRDefault="00630396" w:rsidP="00630396">
            <w:pPr>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6922CB4" w14:textId="77777777" w:rsidR="00630396" w:rsidRDefault="00630396" w:rsidP="00630396">
            <w:pPr>
              <w:jc w:val="center"/>
              <w:rPr>
                <w:rFonts w:ascii="Times New Roman" w:hAnsi="Times New Roman"/>
                <w:sz w:val="20"/>
              </w:rPr>
            </w:pPr>
            <w:r>
              <w:rPr>
                <w:rFonts w:ascii="Times New Roman" w:hAnsi="Times New Roman"/>
                <w:sz w:val="20"/>
              </w:rPr>
              <w:t>0,030555</w:t>
            </w:r>
          </w:p>
        </w:tc>
        <w:tc>
          <w:tcPr>
            <w:tcW w:w="1567" w:type="dxa"/>
            <w:tcBorders>
              <w:top w:val="single" w:sz="4" w:space="0" w:color="000000"/>
              <w:left w:val="single" w:sz="4" w:space="0" w:color="000000"/>
              <w:bottom w:val="single" w:sz="4" w:space="0" w:color="000000"/>
              <w:right w:val="single" w:sz="4" w:space="0" w:color="000000"/>
            </w:tcBorders>
            <w:vAlign w:val="center"/>
          </w:tcPr>
          <w:p w14:paraId="30C99AB5" w14:textId="77777777" w:rsidR="00630396" w:rsidRDefault="00630396" w:rsidP="00630396">
            <w:pPr>
              <w:jc w:val="center"/>
              <w:rPr>
                <w:rFonts w:ascii="Times New Roman" w:hAnsi="Times New Roman"/>
                <w:sz w:val="20"/>
              </w:rPr>
            </w:pPr>
            <w:r>
              <w:rPr>
                <w:rFonts w:ascii="Times New Roman" w:hAnsi="Times New Roman"/>
                <w:sz w:val="20"/>
              </w:rPr>
              <w:t>436,1</w:t>
            </w:r>
          </w:p>
        </w:tc>
        <w:tc>
          <w:tcPr>
            <w:tcW w:w="701" w:type="dxa"/>
            <w:tcBorders>
              <w:top w:val="single" w:sz="4" w:space="0" w:color="000000"/>
              <w:left w:val="single" w:sz="4" w:space="0" w:color="000000"/>
              <w:bottom w:val="single" w:sz="4" w:space="0" w:color="000000"/>
              <w:right w:val="single" w:sz="4" w:space="0" w:color="000000"/>
            </w:tcBorders>
            <w:vAlign w:val="center"/>
          </w:tcPr>
          <w:p w14:paraId="4140D6C3"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F7BDBD7" w14:textId="77777777" w:rsidR="00630396" w:rsidRDefault="00630396" w:rsidP="00630396">
            <w:pPr>
              <w:jc w:val="center"/>
              <w:rPr>
                <w:rFonts w:ascii="Times New Roman" w:hAnsi="Times New Roman"/>
                <w:sz w:val="20"/>
              </w:rPr>
            </w:pPr>
            <w:r>
              <w:rPr>
                <w:rFonts w:ascii="Times New Roman" w:hAnsi="Times New Roman"/>
                <w:sz w:val="20"/>
              </w:rPr>
              <w:t>13,3</w:t>
            </w:r>
          </w:p>
        </w:tc>
        <w:tc>
          <w:tcPr>
            <w:tcW w:w="696" w:type="dxa"/>
            <w:tcBorders>
              <w:top w:val="single" w:sz="4" w:space="0" w:color="000000"/>
              <w:left w:val="single" w:sz="4" w:space="0" w:color="000000"/>
              <w:bottom w:val="single" w:sz="4" w:space="0" w:color="000000"/>
              <w:right w:val="single" w:sz="4" w:space="0" w:color="000000"/>
            </w:tcBorders>
            <w:vAlign w:val="center"/>
          </w:tcPr>
          <w:p w14:paraId="7DADC19C"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DE97D47" w14:textId="77777777" w:rsidR="00630396" w:rsidRDefault="00630396" w:rsidP="00630396">
            <w:pPr>
              <w:jc w:val="center"/>
              <w:rPr>
                <w:rFonts w:ascii="Times New Roman" w:hAnsi="Times New Roman"/>
                <w:sz w:val="20"/>
              </w:rPr>
            </w:pPr>
            <w:r>
              <w:rPr>
                <w:rFonts w:ascii="Times New Roman" w:hAnsi="Times New Roman"/>
                <w:sz w:val="20"/>
              </w:rPr>
              <w:t>31 526,9</w:t>
            </w:r>
          </w:p>
        </w:tc>
        <w:tc>
          <w:tcPr>
            <w:tcW w:w="567" w:type="dxa"/>
            <w:tcBorders>
              <w:top w:val="single" w:sz="4" w:space="0" w:color="000000"/>
              <w:left w:val="single" w:sz="4" w:space="0" w:color="000000"/>
              <w:bottom w:val="single" w:sz="4" w:space="0" w:color="000000"/>
              <w:right w:val="single" w:sz="4" w:space="0" w:color="000000"/>
            </w:tcBorders>
            <w:vAlign w:val="center"/>
          </w:tcPr>
          <w:p w14:paraId="5177CD28" w14:textId="77777777" w:rsidR="00630396" w:rsidRDefault="00630396" w:rsidP="00630396">
            <w:pPr>
              <w:jc w:val="center"/>
              <w:rPr>
                <w:rFonts w:ascii="Times New Roman" w:hAnsi="Times New Roman"/>
                <w:sz w:val="20"/>
              </w:rPr>
            </w:pPr>
            <w:r>
              <w:rPr>
                <w:rFonts w:ascii="Times New Roman" w:hAnsi="Times New Roman"/>
                <w:sz w:val="20"/>
              </w:rPr>
              <w:t>Х</w:t>
            </w:r>
          </w:p>
        </w:tc>
      </w:tr>
      <w:tr w:rsidR="00630396" w14:paraId="072F4804" w14:textId="77777777" w:rsidTr="004A0E1C">
        <w:trPr>
          <w:trHeight w:val="394"/>
        </w:trPr>
        <w:tc>
          <w:tcPr>
            <w:tcW w:w="5249" w:type="dxa"/>
            <w:tcBorders>
              <w:top w:val="single" w:sz="4" w:space="0" w:color="000000"/>
              <w:left w:val="single" w:sz="4" w:space="0" w:color="000000"/>
              <w:bottom w:val="single" w:sz="4" w:space="0" w:color="000000"/>
              <w:right w:val="single" w:sz="4" w:space="0" w:color="000000"/>
            </w:tcBorders>
            <w:vAlign w:val="center"/>
          </w:tcPr>
          <w:p w14:paraId="1997993F" w14:textId="77777777" w:rsidR="00630396" w:rsidRDefault="00630396" w:rsidP="00630396">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1" w:type="dxa"/>
            <w:tcBorders>
              <w:top w:val="single" w:sz="4" w:space="0" w:color="000000"/>
              <w:left w:val="single" w:sz="4" w:space="0" w:color="000000"/>
              <w:bottom w:val="single" w:sz="4" w:space="0" w:color="000000"/>
              <w:right w:val="single" w:sz="4" w:space="0" w:color="000000"/>
            </w:tcBorders>
            <w:vAlign w:val="center"/>
          </w:tcPr>
          <w:p w14:paraId="67DEC7E5" w14:textId="77777777" w:rsidR="00630396" w:rsidRDefault="00630396" w:rsidP="00630396">
            <w:pPr>
              <w:rPr>
                <w:rFonts w:ascii="Times New Roman" w:hAnsi="Times New Roman"/>
                <w:sz w:val="20"/>
              </w:rPr>
            </w:pPr>
            <w:r>
              <w:rPr>
                <w:rFonts w:ascii="Times New Roman" w:hAnsi="Times New Roman"/>
                <w:sz w:val="20"/>
              </w:rPr>
              <w:t>33.7</w:t>
            </w:r>
          </w:p>
        </w:tc>
        <w:tc>
          <w:tcPr>
            <w:tcW w:w="1700" w:type="dxa"/>
            <w:tcBorders>
              <w:top w:val="single" w:sz="4" w:space="0" w:color="000000"/>
              <w:left w:val="single" w:sz="4" w:space="0" w:color="000000"/>
              <w:bottom w:val="single" w:sz="4" w:space="0" w:color="000000"/>
              <w:right w:val="single" w:sz="4" w:space="0" w:color="000000"/>
            </w:tcBorders>
            <w:vAlign w:val="center"/>
          </w:tcPr>
          <w:p w14:paraId="68A79D5E" w14:textId="77777777" w:rsidR="00630396" w:rsidRDefault="00630396" w:rsidP="00630396">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14CFEB0" w14:textId="77777777" w:rsidR="00630396" w:rsidRDefault="00630396" w:rsidP="00630396">
            <w:pPr>
              <w:jc w:val="center"/>
              <w:rPr>
                <w:rFonts w:ascii="Times New Roman" w:hAnsi="Times New Roman"/>
                <w:sz w:val="20"/>
              </w:rPr>
            </w:pPr>
            <w:r>
              <w:rPr>
                <w:rFonts w:ascii="Times New Roman" w:hAnsi="Times New Roman"/>
                <w:sz w:val="20"/>
              </w:rPr>
              <w:t>0,274786</w:t>
            </w:r>
          </w:p>
        </w:tc>
        <w:tc>
          <w:tcPr>
            <w:tcW w:w="1567" w:type="dxa"/>
            <w:tcBorders>
              <w:top w:val="single" w:sz="4" w:space="0" w:color="000000"/>
              <w:left w:val="single" w:sz="4" w:space="0" w:color="000000"/>
              <w:bottom w:val="single" w:sz="4" w:space="0" w:color="000000"/>
              <w:right w:val="single" w:sz="4" w:space="0" w:color="000000"/>
            </w:tcBorders>
            <w:vAlign w:val="center"/>
          </w:tcPr>
          <w:p w14:paraId="01D349C2" w14:textId="77777777" w:rsidR="00630396" w:rsidRDefault="00630396" w:rsidP="00630396">
            <w:pPr>
              <w:jc w:val="center"/>
              <w:rPr>
                <w:rFonts w:ascii="Times New Roman" w:hAnsi="Times New Roman"/>
                <w:sz w:val="20"/>
              </w:rPr>
            </w:pPr>
            <w:r>
              <w:rPr>
                <w:rFonts w:ascii="Times New Roman" w:hAnsi="Times New Roman"/>
                <w:sz w:val="20"/>
              </w:rPr>
              <w:t>2 978,9</w:t>
            </w:r>
          </w:p>
        </w:tc>
        <w:tc>
          <w:tcPr>
            <w:tcW w:w="701" w:type="dxa"/>
            <w:tcBorders>
              <w:top w:val="single" w:sz="4" w:space="0" w:color="000000"/>
              <w:left w:val="single" w:sz="4" w:space="0" w:color="000000"/>
              <w:bottom w:val="single" w:sz="4" w:space="0" w:color="000000"/>
              <w:right w:val="single" w:sz="4" w:space="0" w:color="000000"/>
            </w:tcBorders>
            <w:vAlign w:val="center"/>
          </w:tcPr>
          <w:p w14:paraId="21C14436"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E629B74" w14:textId="77777777" w:rsidR="00630396" w:rsidRDefault="00630396" w:rsidP="00630396">
            <w:pPr>
              <w:jc w:val="center"/>
              <w:rPr>
                <w:rFonts w:ascii="Times New Roman" w:hAnsi="Times New Roman"/>
                <w:sz w:val="20"/>
              </w:rPr>
            </w:pPr>
            <w:r>
              <w:rPr>
                <w:rFonts w:ascii="Times New Roman" w:hAnsi="Times New Roman"/>
                <w:sz w:val="20"/>
              </w:rPr>
              <w:t>822,0</w:t>
            </w:r>
          </w:p>
        </w:tc>
        <w:tc>
          <w:tcPr>
            <w:tcW w:w="696" w:type="dxa"/>
            <w:tcBorders>
              <w:top w:val="single" w:sz="4" w:space="0" w:color="000000"/>
              <w:left w:val="single" w:sz="4" w:space="0" w:color="000000"/>
              <w:bottom w:val="single" w:sz="4" w:space="0" w:color="000000"/>
              <w:right w:val="single" w:sz="4" w:space="0" w:color="000000"/>
            </w:tcBorders>
            <w:vAlign w:val="center"/>
          </w:tcPr>
          <w:p w14:paraId="77F2756F" w14:textId="77777777" w:rsidR="00630396" w:rsidRDefault="00630396" w:rsidP="0063039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B90260A" w14:textId="77777777" w:rsidR="00630396" w:rsidRDefault="00630396" w:rsidP="00630396">
            <w:pPr>
              <w:jc w:val="center"/>
              <w:rPr>
                <w:rFonts w:ascii="Times New Roman" w:hAnsi="Times New Roman"/>
                <w:sz w:val="20"/>
              </w:rPr>
            </w:pPr>
            <w:r>
              <w:rPr>
                <w:rFonts w:ascii="Times New Roman" w:hAnsi="Times New Roman"/>
                <w:sz w:val="20"/>
              </w:rPr>
              <w:t>1 944 614,0</w:t>
            </w:r>
          </w:p>
        </w:tc>
        <w:tc>
          <w:tcPr>
            <w:tcW w:w="567" w:type="dxa"/>
            <w:tcBorders>
              <w:top w:val="single" w:sz="4" w:space="0" w:color="000000"/>
              <w:left w:val="single" w:sz="4" w:space="0" w:color="000000"/>
              <w:bottom w:val="single" w:sz="4" w:space="0" w:color="000000"/>
              <w:right w:val="single" w:sz="4" w:space="0" w:color="000000"/>
            </w:tcBorders>
            <w:vAlign w:val="center"/>
          </w:tcPr>
          <w:p w14:paraId="54100F7E" w14:textId="77777777" w:rsidR="00630396" w:rsidRDefault="00630396" w:rsidP="00630396">
            <w:pPr>
              <w:jc w:val="center"/>
              <w:rPr>
                <w:rFonts w:ascii="Times New Roman" w:hAnsi="Times New Roman"/>
                <w:sz w:val="20"/>
              </w:rPr>
            </w:pPr>
            <w:r>
              <w:rPr>
                <w:rFonts w:ascii="Times New Roman" w:hAnsi="Times New Roman"/>
                <w:sz w:val="20"/>
              </w:rPr>
              <w:t>Х</w:t>
            </w:r>
          </w:p>
        </w:tc>
      </w:tr>
      <w:tr w:rsidR="00EC1395" w14:paraId="7D9355E7" w14:textId="77777777" w:rsidTr="004A0E1C">
        <w:trPr>
          <w:trHeight w:val="202"/>
        </w:trPr>
        <w:tc>
          <w:tcPr>
            <w:tcW w:w="5249" w:type="dxa"/>
            <w:tcBorders>
              <w:top w:val="single" w:sz="4" w:space="0" w:color="000000"/>
              <w:left w:val="single" w:sz="4" w:space="0" w:color="000000"/>
              <w:bottom w:val="single" w:sz="4" w:space="0" w:color="000000"/>
              <w:right w:val="single" w:sz="4" w:space="0" w:color="000000"/>
            </w:tcBorders>
            <w:vAlign w:val="center"/>
          </w:tcPr>
          <w:p w14:paraId="3BEA82DE" w14:textId="77777777" w:rsidR="00EC1395" w:rsidRDefault="00EC1395" w:rsidP="00EC1395">
            <w:pPr>
              <w:rPr>
                <w:rFonts w:ascii="Times New Roman" w:hAnsi="Times New Roman"/>
                <w:sz w:val="20"/>
              </w:rPr>
            </w:pPr>
            <w:r>
              <w:rPr>
                <w:rFonts w:ascii="Times New Roman" w:hAnsi="Times New Roman"/>
                <w:sz w:val="20"/>
              </w:rPr>
              <w:t>2.1.7.1. Компьютерная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2EAB4814" w14:textId="77777777" w:rsidR="00EC1395" w:rsidRDefault="00EC1395" w:rsidP="00EC1395">
            <w:pPr>
              <w:rPr>
                <w:rFonts w:ascii="Times New Roman" w:hAnsi="Times New Roman"/>
                <w:sz w:val="20"/>
              </w:rPr>
            </w:pPr>
            <w:r>
              <w:rPr>
                <w:rFonts w:ascii="Times New Roman" w:hAnsi="Times New Roman"/>
                <w:sz w:val="20"/>
              </w:rPr>
              <w:t>33.7.1</w:t>
            </w:r>
          </w:p>
        </w:tc>
        <w:tc>
          <w:tcPr>
            <w:tcW w:w="1700" w:type="dxa"/>
            <w:tcBorders>
              <w:top w:val="single" w:sz="4" w:space="0" w:color="000000"/>
              <w:left w:val="single" w:sz="4" w:space="0" w:color="000000"/>
              <w:bottom w:val="single" w:sz="4" w:space="0" w:color="000000"/>
              <w:right w:val="single" w:sz="4" w:space="0" w:color="000000"/>
            </w:tcBorders>
            <w:vAlign w:val="center"/>
          </w:tcPr>
          <w:p w14:paraId="7BF90167"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AB7B9F7" w14:textId="77777777" w:rsidR="00EC1395" w:rsidRDefault="00EC1395" w:rsidP="00EC1395">
            <w:pPr>
              <w:jc w:val="center"/>
              <w:rPr>
                <w:rFonts w:ascii="Times New Roman" w:hAnsi="Times New Roman"/>
                <w:sz w:val="20"/>
              </w:rPr>
            </w:pPr>
            <w:r>
              <w:rPr>
                <w:rFonts w:ascii="Times New Roman" w:hAnsi="Times New Roman"/>
                <w:sz w:val="20"/>
              </w:rPr>
              <w:t>0,057732</w:t>
            </w:r>
          </w:p>
        </w:tc>
        <w:tc>
          <w:tcPr>
            <w:tcW w:w="1567" w:type="dxa"/>
            <w:tcBorders>
              <w:top w:val="single" w:sz="4" w:space="0" w:color="000000"/>
              <w:left w:val="single" w:sz="4" w:space="0" w:color="000000"/>
              <w:bottom w:val="single" w:sz="4" w:space="0" w:color="000000"/>
              <w:right w:val="single" w:sz="4" w:space="0" w:color="000000"/>
            </w:tcBorders>
            <w:vAlign w:val="center"/>
          </w:tcPr>
          <w:p w14:paraId="156601CA" w14:textId="77777777" w:rsidR="00EC1395" w:rsidRDefault="00EC1395" w:rsidP="00EC1395">
            <w:pPr>
              <w:jc w:val="center"/>
              <w:rPr>
                <w:rFonts w:ascii="Times New Roman" w:hAnsi="Times New Roman"/>
                <w:sz w:val="20"/>
              </w:rPr>
            </w:pPr>
            <w:r>
              <w:rPr>
                <w:rFonts w:ascii="Times New Roman" w:hAnsi="Times New Roman"/>
                <w:sz w:val="20"/>
              </w:rPr>
              <w:t>4 458,7</w:t>
            </w:r>
          </w:p>
        </w:tc>
        <w:tc>
          <w:tcPr>
            <w:tcW w:w="701" w:type="dxa"/>
            <w:tcBorders>
              <w:top w:val="single" w:sz="4" w:space="0" w:color="000000"/>
              <w:left w:val="single" w:sz="4" w:space="0" w:color="000000"/>
              <w:bottom w:val="single" w:sz="4" w:space="0" w:color="000000"/>
              <w:right w:val="single" w:sz="4" w:space="0" w:color="000000"/>
            </w:tcBorders>
            <w:vAlign w:val="center"/>
          </w:tcPr>
          <w:p w14:paraId="055F59AF"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6004400" w14:textId="77777777" w:rsidR="00EC1395" w:rsidRDefault="00EC1395" w:rsidP="00EC1395">
            <w:pPr>
              <w:jc w:val="center"/>
              <w:rPr>
                <w:rFonts w:ascii="Times New Roman" w:hAnsi="Times New Roman"/>
                <w:sz w:val="20"/>
              </w:rPr>
            </w:pPr>
            <w:r>
              <w:rPr>
                <w:rFonts w:ascii="Times New Roman" w:hAnsi="Times New Roman"/>
                <w:sz w:val="20"/>
              </w:rPr>
              <w:t>257,4</w:t>
            </w:r>
          </w:p>
        </w:tc>
        <w:tc>
          <w:tcPr>
            <w:tcW w:w="696" w:type="dxa"/>
            <w:tcBorders>
              <w:top w:val="single" w:sz="4" w:space="0" w:color="000000"/>
              <w:left w:val="single" w:sz="4" w:space="0" w:color="000000"/>
              <w:bottom w:val="single" w:sz="4" w:space="0" w:color="000000"/>
              <w:right w:val="single" w:sz="4" w:space="0" w:color="000000"/>
            </w:tcBorders>
            <w:vAlign w:val="center"/>
          </w:tcPr>
          <w:p w14:paraId="433D7B08"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8A5C33D" w14:textId="77777777" w:rsidR="00EC1395" w:rsidRDefault="00EC1395" w:rsidP="00EC1395">
            <w:pPr>
              <w:jc w:val="center"/>
              <w:rPr>
                <w:rFonts w:ascii="Times New Roman" w:hAnsi="Times New Roman"/>
                <w:sz w:val="20"/>
              </w:rPr>
            </w:pPr>
            <w:r>
              <w:rPr>
                <w:rFonts w:ascii="Times New Roman" w:hAnsi="Times New Roman"/>
                <w:sz w:val="20"/>
              </w:rPr>
              <w:t>609 028,2</w:t>
            </w:r>
          </w:p>
        </w:tc>
        <w:tc>
          <w:tcPr>
            <w:tcW w:w="567" w:type="dxa"/>
            <w:tcBorders>
              <w:top w:val="single" w:sz="4" w:space="0" w:color="000000"/>
              <w:left w:val="single" w:sz="4" w:space="0" w:color="000000"/>
              <w:bottom w:val="single" w:sz="4" w:space="0" w:color="000000"/>
              <w:right w:val="single" w:sz="4" w:space="0" w:color="000000"/>
            </w:tcBorders>
            <w:vAlign w:val="center"/>
          </w:tcPr>
          <w:p w14:paraId="7A3FD31F"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748AB0BF" w14:textId="77777777" w:rsidTr="004A0E1C">
        <w:trPr>
          <w:trHeight w:val="235"/>
        </w:trPr>
        <w:tc>
          <w:tcPr>
            <w:tcW w:w="5249" w:type="dxa"/>
            <w:tcBorders>
              <w:top w:val="single" w:sz="4" w:space="0" w:color="000000"/>
              <w:left w:val="single" w:sz="4" w:space="0" w:color="000000"/>
              <w:bottom w:val="single" w:sz="4" w:space="0" w:color="000000"/>
              <w:right w:val="single" w:sz="4" w:space="0" w:color="000000"/>
            </w:tcBorders>
            <w:vAlign w:val="center"/>
          </w:tcPr>
          <w:p w14:paraId="185372AF" w14:textId="77777777" w:rsidR="00EC1395" w:rsidRDefault="00EC1395" w:rsidP="00EC1395">
            <w:pPr>
              <w:rPr>
                <w:rFonts w:ascii="Times New Roman" w:hAnsi="Times New Roman"/>
                <w:sz w:val="20"/>
              </w:rPr>
            </w:pPr>
            <w:r>
              <w:rPr>
                <w:rFonts w:ascii="Times New Roman" w:hAnsi="Times New Roman"/>
                <w:sz w:val="20"/>
              </w:rPr>
              <w:t>2.1.7.2. Магнитно-резонансная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54636F7A" w14:textId="77777777" w:rsidR="00EC1395" w:rsidRDefault="00EC1395" w:rsidP="00EC1395">
            <w:pPr>
              <w:rPr>
                <w:rFonts w:ascii="Times New Roman" w:hAnsi="Times New Roman"/>
                <w:sz w:val="20"/>
              </w:rPr>
            </w:pPr>
            <w:r>
              <w:rPr>
                <w:rFonts w:ascii="Times New Roman" w:hAnsi="Times New Roman"/>
                <w:sz w:val="20"/>
              </w:rPr>
              <w:t>33.7.2</w:t>
            </w:r>
          </w:p>
        </w:tc>
        <w:tc>
          <w:tcPr>
            <w:tcW w:w="1700" w:type="dxa"/>
            <w:tcBorders>
              <w:top w:val="single" w:sz="4" w:space="0" w:color="000000"/>
              <w:left w:val="single" w:sz="4" w:space="0" w:color="000000"/>
              <w:bottom w:val="single" w:sz="4" w:space="0" w:color="000000"/>
              <w:right w:val="single" w:sz="4" w:space="0" w:color="000000"/>
            </w:tcBorders>
            <w:vAlign w:val="center"/>
          </w:tcPr>
          <w:p w14:paraId="05B8753D"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0765771" w14:textId="77777777" w:rsidR="00EC1395" w:rsidRDefault="00EC1395" w:rsidP="00EC1395">
            <w:pPr>
              <w:jc w:val="center"/>
              <w:rPr>
                <w:rFonts w:ascii="Times New Roman" w:hAnsi="Times New Roman"/>
                <w:sz w:val="20"/>
              </w:rPr>
            </w:pPr>
            <w:r>
              <w:rPr>
                <w:rFonts w:ascii="Times New Roman" w:hAnsi="Times New Roman"/>
                <w:sz w:val="20"/>
              </w:rPr>
              <w:t>0,022033</w:t>
            </w:r>
          </w:p>
        </w:tc>
        <w:tc>
          <w:tcPr>
            <w:tcW w:w="1567" w:type="dxa"/>
            <w:tcBorders>
              <w:top w:val="single" w:sz="4" w:space="0" w:color="000000"/>
              <w:left w:val="single" w:sz="4" w:space="0" w:color="000000"/>
              <w:bottom w:val="single" w:sz="4" w:space="0" w:color="000000"/>
              <w:right w:val="single" w:sz="4" w:space="0" w:color="000000"/>
            </w:tcBorders>
            <w:vAlign w:val="center"/>
          </w:tcPr>
          <w:p w14:paraId="270538F5" w14:textId="77777777" w:rsidR="00EC1395" w:rsidRDefault="00EC1395" w:rsidP="00EC1395">
            <w:pPr>
              <w:jc w:val="center"/>
              <w:rPr>
                <w:rFonts w:ascii="Times New Roman" w:hAnsi="Times New Roman"/>
                <w:sz w:val="20"/>
              </w:rPr>
            </w:pPr>
            <w:r>
              <w:rPr>
                <w:rFonts w:ascii="Times New Roman" w:hAnsi="Times New Roman"/>
                <w:sz w:val="20"/>
              </w:rPr>
              <w:t>6 087,9</w:t>
            </w:r>
          </w:p>
        </w:tc>
        <w:tc>
          <w:tcPr>
            <w:tcW w:w="701" w:type="dxa"/>
            <w:tcBorders>
              <w:top w:val="single" w:sz="4" w:space="0" w:color="000000"/>
              <w:left w:val="single" w:sz="4" w:space="0" w:color="000000"/>
              <w:bottom w:val="single" w:sz="4" w:space="0" w:color="000000"/>
              <w:right w:val="single" w:sz="4" w:space="0" w:color="000000"/>
            </w:tcBorders>
            <w:vAlign w:val="center"/>
          </w:tcPr>
          <w:p w14:paraId="0E66DD9B"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B504B8B" w14:textId="77777777" w:rsidR="00EC1395" w:rsidRDefault="00EC1395" w:rsidP="00EC1395">
            <w:pPr>
              <w:jc w:val="center"/>
              <w:rPr>
                <w:rFonts w:ascii="Times New Roman" w:hAnsi="Times New Roman"/>
                <w:sz w:val="20"/>
              </w:rPr>
            </w:pPr>
            <w:r>
              <w:rPr>
                <w:rFonts w:ascii="Times New Roman" w:hAnsi="Times New Roman"/>
                <w:sz w:val="20"/>
              </w:rPr>
              <w:t>134,1</w:t>
            </w:r>
          </w:p>
        </w:tc>
        <w:tc>
          <w:tcPr>
            <w:tcW w:w="696" w:type="dxa"/>
            <w:tcBorders>
              <w:top w:val="single" w:sz="4" w:space="0" w:color="000000"/>
              <w:left w:val="single" w:sz="4" w:space="0" w:color="000000"/>
              <w:bottom w:val="single" w:sz="4" w:space="0" w:color="000000"/>
              <w:right w:val="single" w:sz="4" w:space="0" w:color="000000"/>
            </w:tcBorders>
            <w:vAlign w:val="center"/>
          </w:tcPr>
          <w:p w14:paraId="726ECADE"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F698968" w14:textId="77777777" w:rsidR="00EC1395" w:rsidRDefault="00EC1395" w:rsidP="00EC1395">
            <w:pPr>
              <w:jc w:val="center"/>
              <w:rPr>
                <w:rFonts w:ascii="Times New Roman" w:hAnsi="Times New Roman"/>
                <w:sz w:val="20"/>
              </w:rPr>
            </w:pPr>
            <w:r>
              <w:rPr>
                <w:rFonts w:ascii="Times New Roman" w:hAnsi="Times New Roman"/>
                <w:sz w:val="20"/>
              </w:rPr>
              <w:t>317 361,1</w:t>
            </w:r>
          </w:p>
        </w:tc>
        <w:tc>
          <w:tcPr>
            <w:tcW w:w="567" w:type="dxa"/>
            <w:tcBorders>
              <w:top w:val="single" w:sz="4" w:space="0" w:color="000000"/>
              <w:left w:val="single" w:sz="4" w:space="0" w:color="000000"/>
              <w:bottom w:val="single" w:sz="4" w:space="0" w:color="000000"/>
              <w:right w:val="single" w:sz="4" w:space="0" w:color="000000"/>
            </w:tcBorders>
            <w:vAlign w:val="center"/>
          </w:tcPr>
          <w:p w14:paraId="2EC91DD8"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53500A20" w14:textId="77777777" w:rsidTr="004A0E1C">
        <w:trPr>
          <w:trHeight w:val="408"/>
        </w:trPr>
        <w:tc>
          <w:tcPr>
            <w:tcW w:w="5249" w:type="dxa"/>
            <w:tcBorders>
              <w:top w:val="single" w:sz="4" w:space="0" w:color="000000"/>
              <w:left w:val="single" w:sz="4" w:space="0" w:color="000000"/>
              <w:bottom w:val="single" w:sz="4" w:space="0" w:color="000000"/>
              <w:right w:val="single" w:sz="4" w:space="0" w:color="000000"/>
            </w:tcBorders>
            <w:vAlign w:val="center"/>
          </w:tcPr>
          <w:p w14:paraId="07AB81F5" w14:textId="77777777" w:rsidR="00EC1395" w:rsidRDefault="00EC1395" w:rsidP="00EC1395">
            <w:pPr>
              <w:rPr>
                <w:rFonts w:ascii="Times New Roman" w:hAnsi="Times New Roman"/>
                <w:sz w:val="20"/>
              </w:rPr>
            </w:pPr>
            <w:r>
              <w:rPr>
                <w:rFonts w:ascii="Times New Roman" w:hAnsi="Times New Roman"/>
                <w:sz w:val="20"/>
              </w:rPr>
              <w:t xml:space="preserve"> 2.1.7.3. Ультразвуковое исследование сердечно-сосудистой системы</w:t>
            </w:r>
          </w:p>
        </w:tc>
        <w:tc>
          <w:tcPr>
            <w:tcW w:w="851" w:type="dxa"/>
            <w:tcBorders>
              <w:top w:val="single" w:sz="4" w:space="0" w:color="000000"/>
              <w:left w:val="single" w:sz="4" w:space="0" w:color="000000"/>
              <w:bottom w:val="single" w:sz="4" w:space="0" w:color="000000"/>
              <w:right w:val="single" w:sz="4" w:space="0" w:color="000000"/>
            </w:tcBorders>
            <w:vAlign w:val="center"/>
          </w:tcPr>
          <w:p w14:paraId="59A53D23" w14:textId="77777777" w:rsidR="00EC1395" w:rsidRDefault="00EC1395" w:rsidP="00EC1395">
            <w:pPr>
              <w:rPr>
                <w:rFonts w:ascii="Times New Roman" w:hAnsi="Times New Roman"/>
                <w:sz w:val="20"/>
              </w:rPr>
            </w:pPr>
            <w:r>
              <w:rPr>
                <w:rFonts w:ascii="Times New Roman" w:hAnsi="Times New Roman"/>
                <w:sz w:val="20"/>
              </w:rPr>
              <w:t>33.7.3</w:t>
            </w:r>
          </w:p>
        </w:tc>
        <w:tc>
          <w:tcPr>
            <w:tcW w:w="1700" w:type="dxa"/>
            <w:tcBorders>
              <w:top w:val="single" w:sz="4" w:space="0" w:color="000000"/>
              <w:left w:val="single" w:sz="4" w:space="0" w:color="000000"/>
              <w:bottom w:val="single" w:sz="4" w:space="0" w:color="000000"/>
              <w:right w:val="single" w:sz="4" w:space="0" w:color="000000"/>
            </w:tcBorders>
            <w:vAlign w:val="center"/>
          </w:tcPr>
          <w:p w14:paraId="33275D34"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82F668A" w14:textId="77777777" w:rsidR="00EC1395" w:rsidRDefault="00EC1395" w:rsidP="00EC1395">
            <w:pPr>
              <w:jc w:val="center"/>
              <w:rPr>
                <w:rFonts w:ascii="Times New Roman" w:hAnsi="Times New Roman"/>
                <w:sz w:val="20"/>
              </w:rPr>
            </w:pPr>
            <w:r>
              <w:rPr>
                <w:rFonts w:ascii="Times New Roman" w:hAnsi="Times New Roman"/>
                <w:sz w:val="20"/>
              </w:rPr>
              <w:t>0,122408</w:t>
            </w:r>
          </w:p>
        </w:tc>
        <w:tc>
          <w:tcPr>
            <w:tcW w:w="1567" w:type="dxa"/>
            <w:tcBorders>
              <w:top w:val="single" w:sz="4" w:space="0" w:color="000000"/>
              <w:left w:val="single" w:sz="4" w:space="0" w:color="000000"/>
              <w:bottom w:val="single" w:sz="4" w:space="0" w:color="000000"/>
              <w:right w:val="single" w:sz="4" w:space="0" w:color="000000"/>
            </w:tcBorders>
            <w:vAlign w:val="center"/>
          </w:tcPr>
          <w:p w14:paraId="1D7D7D06" w14:textId="77777777" w:rsidR="00EC1395" w:rsidRDefault="00EC1395" w:rsidP="00EC1395">
            <w:pPr>
              <w:jc w:val="center"/>
              <w:rPr>
                <w:rFonts w:ascii="Times New Roman" w:hAnsi="Times New Roman"/>
                <w:sz w:val="20"/>
              </w:rPr>
            </w:pPr>
            <w:r>
              <w:rPr>
                <w:rFonts w:ascii="Times New Roman" w:hAnsi="Times New Roman"/>
                <w:sz w:val="20"/>
              </w:rPr>
              <w:t>961,8</w:t>
            </w:r>
          </w:p>
        </w:tc>
        <w:tc>
          <w:tcPr>
            <w:tcW w:w="701" w:type="dxa"/>
            <w:tcBorders>
              <w:top w:val="single" w:sz="4" w:space="0" w:color="000000"/>
              <w:left w:val="single" w:sz="4" w:space="0" w:color="000000"/>
              <w:bottom w:val="single" w:sz="4" w:space="0" w:color="000000"/>
              <w:right w:val="single" w:sz="4" w:space="0" w:color="000000"/>
            </w:tcBorders>
            <w:vAlign w:val="center"/>
          </w:tcPr>
          <w:p w14:paraId="72320E31"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55764CA" w14:textId="77777777" w:rsidR="00EC1395" w:rsidRDefault="00EC1395" w:rsidP="00EC1395">
            <w:pPr>
              <w:jc w:val="center"/>
              <w:rPr>
                <w:rFonts w:ascii="Times New Roman" w:hAnsi="Times New Roman"/>
                <w:sz w:val="20"/>
              </w:rPr>
            </w:pPr>
            <w:r>
              <w:rPr>
                <w:rFonts w:ascii="Times New Roman" w:hAnsi="Times New Roman"/>
                <w:sz w:val="20"/>
              </w:rPr>
              <w:t>117,7</w:t>
            </w:r>
          </w:p>
        </w:tc>
        <w:tc>
          <w:tcPr>
            <w:tcW w:w="696" w:type="dxa"/>
            <w:tcBorders>
              <w:top w:val="single" w:sz="4" w:space="0" w:color="000000"/>
              <w:left w:val="single" w:sz="4" w:space="0" w:color="000000"/>
              <w:bottom w:val="single" w:sz="4" w:space="0" w:color="000000"/>
              <w:right w:val="single" w:sz="4" w:space="0" w:color="000000"/>
            </w:tcBorders>
            <w:vAlign w:val="center"/>
          </w:tcPr>
          <w:p w14:paraId="04C25DF2"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F9AC81C" w14:textId="77777777" w:rsidR="00EC1395" w:rsidRDefault="00EC1395" w:rsidP="00EC1395">
            <w:pPr>
              <w:jc w:val="center"/>
              <w:rPr>
                <w:rFonts w:ascii="Times New Roman" w:hAnsi="Times New Roman"/>
                <w:sz w:val="20"/>
              </w:rPr>
            </w:pPr>
            <w:r>
              <w:rPr>
                <w:rFonts w:ascii="Times New Roman" w:hAnsi="Times New Roman"/>
                <w:sz w:val="20"/>
              </w:rPr>
              <w:t>278 552,5</w:t>
            </w:r>
          </w:p>
        </w:tc>
        <w:tc>
          <w:tcPr>
            <w:tcW w:w="567" w:type="dxa"/>
            <w:tcBorders>
              <w:top w:val="single" w:sz="4" w:space="0" w:color="000000"/>
              <w:left w:val="single" w:sz="4" w:space="0" w:color="000000"/>
              <w:bottom w:val="single" w:sz="4" w:space="0" w:color="000000"/>
              <w:right w:val="single" w:sz="4" w:space="0" w:color="000000"/>
            </w:tcBorders>
            <w:vAlign w:val="center"/>
          </w:tcPr>
          <w:p w14:paraId="5FFBA0AE"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22BE6899" w14:textId="77777777" w:rsidTr="004A0E1C">
        <w:trPr>
          <w:trHeight w:val="203"/>
        </w:trPr>
        <w:tc>
          <w:tcPr>
            <w:tcW w:w="5249" w:type="dxa"/>
            <w:tcBorders>
              <w:top w:val="single" w:sz="4" w:space="0" w:color="000000"/>
              <w:left w:val="single" w:sz="4" w:space="0" w:color="000000"/>
              <w:bottom w:val="single" w:sz="4" w:space="0" w:color="000000"/>
              <w:right w:val="single" w:sz="4" w:space="0" w:color="000000"/>
            </w:tcBorders>
            <w:vAlign w:val="center"/>
          </w:tcPr>
          <w:p w14:paraId="40A16270" w14:textId="77777777" w:rsidR="00EC1395" w:rsidRDefault="00EC1395" w:rsidP="00EC1395">
            <w:pPr>
              <w:rPr>
                <w:rFonts w:ascii="Times New Roman" w:hAnsi="Times New Roman"/>
                <w:sz w:val="20"/>
              </w:rPr>
            </w:pPr>
            <w:r>
              <w:rPr>
                <w:rFonts w:ascii="Times New Roman" w:hAnsi="Times New Roman"/>
                <w:sz w:val="20"/>
              </w:rPr>
              <w:t>2.1.7.4. Эндоскопическое диагностическое исследование</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0A4A4359" w14:textId="77777777" w:rsidR="00EC1395" w:rsidRDefault="00EC1395" w:rsidP="00EC1395">
            <w:pPr>
              <w:rPr>
                <w:rFonts w:ascii="Times New Roman" w:hAnsi="Times New Roman"/>
                <w:sz w:val="20"/>
              </w:rPr>
            </w:pPr>
            <w:r>
              <w:rPr>
                <w:rFonts w:ascii="Times New Roman" w:hAnsi="Times New Roman"/>
                <w:sz w:val="20"/>
              </w:rPr>
              <w:t>33.7.4</w:t>
            </w:r>
          </w:p>
        </w:tc>
        <w:tc>
          <w:tcPr>
            <w:tcW w:w="1700" w:type="dxa"/>
            <w:tcBorders>
              <w:top w:val="single" w:sz="4" w:space="0" w:color="000000"/>
              <w:left w:val="single" w:sz="4" w:space="0" w:color="000000"/>
              <w:bottom w:val="single" w:sz="4" w:space="0" w:color="000000"/>
              <w:right w:val="single" w:sz="4" w:space="0" w:color="000000"/>
            </w:tcBorders>
            <w:vAlign w:val="center"/>
          </w:tcPr>
          <w:p w14:paraId="5E066CF2"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78E61EC" w14:textId="77777777" w:rsidR="00EC1395" w:rsidRDefault="00EC1395" w:rsidP="00EC1395">
            <w:pPr>
              <w:jc w:val="center"/>
              <w:rPr>
                <w:rFonts w:ascii="Times New Roman" w:hAnsi="Times New Roman"/>
                <w:sz w:val="20"/>
              </w:rPr>
            </w:pPr>
            <w:r>
              <w:rPr>
                <w:rFonts w:ascii="Times New Roman" w:hAnsi="Times New Roman"/>
                <w:sz w:val="20"/>
              </w:rPr>
              <w:t>0,03537</w:t>
            </w:r>
          </w:p>
        </w:tc>
        <w:tc>
          <w:tcPr>
            <w:tcW w:w="1567" w:type="dxa"/>
            <w:tcBorders>
              <w:top w:val="single" w:sz="4" w:space="0" w:color="000000"/>
              <w:left w:val="single" w:sz="4" w:space="0" w:color="000000"/>
              <w:bottom w:val="single" w:sz="4" w:space="0" w:color="000000"/>
              <w:right w:val="single" w:sz="4" w:space="0" w:color="000000"/>
            </w:tcBorders>
            <w:vAlign w:val="center"/>
          </w:tcPr>
          <w:p w14:paraId="6C4F64B0" w14:textId="77777777" w:rsidR="00EC1395" w:rsidRDefault="00EC1395" w:rsidP="00EC1395">
            <w:pPr>
              <w:jc w:val="center"/>
              <w:rPr>
                <w:rFonts w:ascii="Times New Roman" w:hAnsi="Times New Roman"/>
                <w:sz w:val="20"/>
              </w:rPr>
            </w:pPr>
            <w:r>
              <w:rPr>
                <w:rFonts w:ascii="Times New Roman" w:hAnsi="Times New Roman"/>
                <w:sz w:val="20"/>
              </w:rPr>
              <w:t>1 763,6</w:t>
            </w:r>
          </w:p>
        </w:tc>
        <w:tc>
          <w:tcPr>
            <w:tcW w:w="701" w:type="dxa"/>
            <w:tcBorders>
              <w:top w:val="single" w:sz="4" w:space="0" w:color="000000"/>
              <w:left w:val="single" w:sz="4" w:space="0" w:color="000000"/>
              <w:bottom w:val="single" w:sz="4" w:space="0" w:color="000000"/>
              <w:right w:val="single" w:sz="4" w:space="0" w:color="000000"/>
            </w:tcBorders>
            <w:vAlign w:val="center"/>
          </w:tcPr>
          <w:p w14:paraId="3CD6987E"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FA4EAA0" w14:textId="77777777" w:rsidR="00EC1395" w:rsidRDefault="00EC1395" w:rsidP="00EC1395">
            <w:pPr>
              <w:jc w:val="center"/>
              <w:rPr>
                <w:rFonts w:ascii="Times New Roman" w:hAnsi="Times New Roman"/>
                <w:sz w:val="20"/>
              </w:rPr>
            </w:pPr>
            <w:r>
              <w:rPr>
                <w:rFonts w:ascii="Times New Roman" w:hAnsi="Times New Roman"/>
                <w:sz w:val="20"/>
              </w:rPr>
              <w:t>2,4</w:t>
            </w:r>
          </w:p>
        </w:tc>
        <w:tc>
          <w:tcPr>
            <w:tcW w:w="696" w:type="dxa"/>
            <w:tcBorders>
              <w:top w:val="single" w:sz="4" w:space="0" w:color="000000"/>
              <w:left w:val="single" w:sz="4" w:space="0" w:color="000000"/>
              <w:bottom w:val="single" w:sz="4" w:space="0" w:color="000000"/>
              <w:right w:val="single" w:sz="4" w:space="0" w:color="000000"/>
            </w:tcBorders>
            <w:vAlign w:val="center"/>
          </w:tcPr>
          <w:p w14:paraId="44C9AF3A"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8541944" w14:textId="77777777" w:rsidR="00EC1395" w:rsidRDefault="00EC1395" w:rsidP="00EC1395">
            <w:pPr>
              <w:jc w:val="center"/>
              <w:rPr>
                <w:rFonts w:ascii="Times New Roman" w:hAnsi="Times New Roman"/>
                <w:sz w:val="20"/>
              </w:rPr>
            </w:pPr>
            <w:r>
              <w:rPr>
                <w:rFonts w:ascii="Times New Roman" w:hAnsi="Times New Roman"/>
                <w:sz w:val="20"/>
              </w:rPr>
              <w:t>147 586,9</w:t>
            </w:r>
          </w:p>
        </w:tc>
        <w:tc>
          <w:tcPr>
            <w:tcW w:w="567" w:type="dxa"/>
            <w:tcBorders>
              <w:top w:val="single" w:sz="4" w:space="0" w:color="000000"/>
              <w:left w:val="single" w:sz="4" w:space="0" w:color="000000"/>
              <w:bottom w:val="single" w:sz="4" w:space="0" w:color="000000"/>
              <w:right w:val="single" w:sz="4" w:space="0" w:color="000000"/>
            </w:tcBorders>
            <w:vAlign w:val="center"/>
          </w:tcPr>
          <w:p w14:paraId="1D5A0D56"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0590DC14" w14:textId="77777777" w:rsidTr="004A0E1C">
        <w:trPr>
          <w:trHeight w:val="376"/>
        </w:trPr>
        <w:tc>
          <w:tcPr>
            <w:tcW w:w="5249" w:type="dxa"/>
            <w:tcBorders>
              <w:top w:val="single" w:sz="4" w:space="0" w:color="000000"/>
              <w:left w:val="single" w:sz="4" w:space="0" w:color="000000"/>
              <w:bottom w:val="single" w:sz="4" w:space="0" w:color="000000"/>
              <w:right w:val="single" w:sz="4" w:space="0" w:color="000000"/>
            </w:tcBorders>
            <w:vAlign w:val="center"/>
          </w:tcPr>
          <w:p w14:paraId="7DBF6C93" w14:textId="77777777" w:rsidR="00EC1395" w:rsidRDefault="00EC1395" w:rsidP="00EC1395">
            <w:pPr>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33B5500B" w14:textId="77777777" w:rsidR="00EC1395" w:rsidRDefault="00EC1395" w:rsidP="00EC1395">
            <w:pPr>
              <w:rPr>
                <w:rFonts w:ascii="Times New Roman" w:hAnsi="Times New Roman"/>
                <w:sz w:val="20"/>
              </w:rPr>
            </w:pPr>
            <w:r>
              <w:rPr>
                <w:rFonts w:ascii="Times New Roman" w:hAnsi="Times New Roman"/>
                <w:sz w:val="20"/>
              </w:rPr>
              <w:t>33.7.5</w:t>
            </w:r>
          </w:p>
        </w:tc>
        <w:tc>
          <w:tcPr>
            <w:tcW w:w="1700" w:type="dxa"/>
            <w:tcBorders>
              <w:top w:val="single" w:sz="4" w:space="0" w:color="000000"/>
              <w:left w:val="single" w:sz="4" w:space="0" w:color="000000"/>
              <w:bottom w:val="single" w:sz="4" w:space="0" w:color="000000"/>
              <w:right w:val="single" w:sz="4" w:space="0" w:color="000000"/>
            </w:tcBorders>
            <w:vAlign w:val="center"/>
          </w:tcPr>
          <w:p w14:paraId="4DCC8D96"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B609A4B" w14:textId="77777777" w:rsidR="00EC1395" w:rsidRDefault="00EC1395" w:rsidP="00EC1395">
            <w:pPr>
              <w:jc w:val="center"/>
              <w:rPr>
                <w:rFonts w:ascii="Times New Roman" w:hAnsi="Times New Roman"/>
                <w:sz w:val="20"/>
              </w:rPr>
            </w:pPr>
            <w:r>
              <w:rPr>
                <w:rFonts w:ascii="Times New Roman" w:hAnsi="Times New Roman"/>
                <w:sz w:val="20"/>
              </w:rPr>
              <w:t>0,001492</w:t>
            </w:r>
          </w:p>
        </w:tc>
        <w:tc>
          <w:tcPr>
            <w:tcW w:w="1567" w:type="dxa"/>
            <w:tcBorders>
              <w:top w:val="single" w:sz="4" w:space="0" w:color="000000"/>
              <w:left w:val="single" w:sz="4" w:space="0" w:color="000000"/>
              <w:bottom w:val="single" w:sz="4" w:space="0" w:color="000000"/>
              <w:right w:val="single" w:sz="4" w:space="0" w:color="000000"/>
            </w:tcBorders>
            <w:vAlign w:val="center"/>
          </w:tcPr>
          <w:p w14:paraId="040C112E" w14:textId="77777777" w:rsidR="00EC1395" w:rsidRDefault="00EC1395" w:rsidP="00EC1395">
            <w:pPr>
              <w:jc w:val="center"/>
              <w:rPr>
                <w:rFonts w:ascii="Times New Roman" w:hAnsi="Times New Roman"/>
                <w:sz w:val="20"/>
              </w:rPr>
            </w:pPr>
            <w:r>
              <w:rPr>
                <w:rFonts w:ascii="Times New Roman" w:hAnsi="Times New Roman"/>
                <w:sz w:val="20"/>
              </w:rPr>
              <w:t>13 864,2</w:t>
            </w:r>
          </w:p>
        </w:tc>
        <w:tc>
          <w:tcPr>
            <w:tcW w:w="701" w:type="dxa"/>
            <w:tcBorders>
              <w:top w:val="single" w:sz="4" w:space="0" w:color="000000"/>
              <w:left w:val="single" w:sz="4" w:space="0" w:color="000000"/>
              <w:bottom w:val="single" w:sz="4" w:space="0" w:color="000000"/>
              <w:right w:val="single" w:sz="4" w:space="0" w:color="000000"/>
            </w:tcBorders>
            <w:vAlign w:val="center"/>
          </w:tcPr>
          <w:p w14:paraId="5DFBD4B2"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11B9957" w14:textId="77777777" w:rsidR="00EC1395" w:rsidRDefault="00EC1395" w:rsidP="00EC1395">
            <w:pPr>
              <w:jc w:val="center"/>
              <w:rPr>
                <w:rFonts w:ascii="Times New Roman" w:hAnsi="Times New Roman"/>
                <w:sz w:val="20"/>
              </w:rPr>
            </w:pPr>
            <w:r>
              <w:rPr>
                <w:rFonts w:ascii="Times New Roman" w:hAnsi="Times New Roman"/>
                <w:sz w:val="20"/>
              </w:rPr>
              <w:t>20,7</w:t>
            </w:r>
          </w:p>
        </w:tc>
        <w:tc>
          <w:tcPr>
            <w:tcW w:w="696" w:type="dxa"/>
            <w:tcBorders>
              <w:top w:val="single" w:sz="4" w:space="0" w:color="000000"/>
              <w:left w:val="single" w:sz="4" w:space="0" w:color="000000"/>
              <w:bottom w:val="single" w:sz="4" w:space="0" w:color="000000"/>
              <w:right w:val="single" w:sz="4" w:space="0" w:color="000000"/>
            </w:tcBorders>
            <w:vAlign w:val="center"/>
          </w:tcPr>
          <w:p w14:paraId="3AD66EEE"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F6A6F82" w14:textId="77777777" w:rsidR="00EC1395" w:rsidRDefault="00EC1395" w:rsidP="00EC1395">
            <w:pPr>
              <w:jc w:val="center"/>
              <w:rPr>
                <w:rFonts w:ascii="Times New Roman" w:hAnsi="Times New Roman"/>
                <w:sz w:val="20"/>
              </w:rPr>
            </w:pPr>
            <w:r>
              <w:rPr>
                <w:rFonts w:ascii="Times New Roman" w:hAnsi="Times New Roman"/>
                <w:sz w:val="20"/>
              </w:rPr>
              <w:t>48 941,4</w:t>
            </w:r>
          </w:p>
        </w:tc>
        <w:tc>
          <w:tcPr>
            <w:tcW w:w="567" w:type="dxa"/>
            <w:tcBorders>
              <w:top w:val="single" w:sz="4" w:space="0" w:color="000000"/>
              <w:left w:val="single" w:sz="4" w:space="0" w:color="000000"/>
              <w:bottom w:val="single" w:sz="4" w:space="0" w:color="000000"/>
              <w:right w:val="single" w:sz="4" w:space="0" w:color="000000"/>
            </w:tcBorders>
            <w:vAlign w:val="center"/>
          </w:tcPr>
          <w:p w14:paraId="4144C045"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1F95660D" w14:textId="77777777" w:rsidTr="004A0E1C">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2157A9E8" w14:textId="77777777" w:rsidR="00EC1395" w:rsidRDefault="00EC1395" w:rsidP="00EC1395">
            <w:pPr>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3B1DFD6D" w14:textId="77777777" w:rsidR="00EC1395" w:rsidRDefault="00EC1395" w:rsidP="00EC1395">
            <w:pPr>
              <w:rPr>
                <w:rFonts w:ascii="Times New Roman" w:hAnsi="Times New Roman"/>
                <w:sz w:val="20"/>
              </w:rPr>
            </w:pPr>
            <w:r>
              <w:rPr>
                <w:rFonts w:ascii="Times New Roman" w:hAnsi="Times New Roman"/>
                <w:sz w:val="20"/>
              </w:rPr>
              <w:t>33.7.6</w:t>
            </w:r>
          </w:p>
        </w:tc>
        <w:tc>
          <w:tcPr>
            <w:tcW w:w="1700" w:type="dxa"/>
            <w:tcBorders>
              <w:top w:val="single" w:sz="4" w:space="0" w:color="000000"/>
              <w:left w:val="single" w:sz="4" w:space="0" w:color="000000"/>
              <w:bottom w:val="single" w:sz="4" w:space="0" w:color="000000"/>
              <w:right w:val="single" w:sz="4" w:space="0" w:color="000000"/>
            </w:tcBorders>
            <w:vAlign w:val="center"/>
          </w:tcPr>
          <w:p w14:paraId="089017C4"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AEC7387" w14:textId="77777777" w:rsidR="00EC1395" w:rsidRDefault="00EC1395" w:rsidP="00EC1395">
            <w:pPr>
              <w:jc w:val="center"/>
              <w:rPr>
                <w:rFonts w:ascii="Times New Roman" w:hAnsi="Times New Roman"/>
                <w:sz w:val="20"/>
              </w:rPr>
            </w:pPr>
            <w:r>
              <w:rPr>
                <w:rFonts w:ascii="Times New Roman" w:hAnsi="Times New Roman"/>
                <w:sz w:val="20"/>
              </w:rPr>
              <w:t>0,027103</w:t>
            </w:r>
          </w:p>
        </w:tc>
        <w:tc>
          <w:tcPr>
            <w:tcW w:w="1567" w:type="dxa"/>
            <w:tcBorders>
              <w:top w:val="single" w:sz="4" w:space="0" w:color="000000"/>
              <w:left w:val="single" w:sz="4" w:space="0" w:color="000000"/>
              <w:bottom w:val="single" w:sz="4" w:space="0" w:color="000000"/>
              <w:right w:val="single" w:sz="4" w:space="0" w:color="000000"/>
            </w:tcBorders>
            <w:vAlign w:val="center"/>
          </w:tcPr>
          <w:p w14:paraId="7C18B3CB" w14:textId="77777777" w:rsidR="00EC1395" w:rsidRDefault="00EC1395" w:rsidP="00EC1395">
            <w:pPr>
              <w:jc w:val="center"/>
              <w:rPr>
                <w:rFonts w:ascii="Times New Roman" w:hAnsi="Times New Roman"/>
                <w:sz w:val="20"/>
              </w:rPr>
            </w:pPr>
            <w:r>
              <w:rPr>
                <w:rFonts w:ascii="Times New Roman" w:hAnsi="Times New Roman"/>
                <w:sz w:val="20"/>
              </w:rPr>
              <w:t>3 419,1</w:t>
            </w:r>
          </w:p>
        </w:tc>
        <w:tc>
          <w:tcPr>
            <w:tcW w:w="701" w:type="dxa"/>
            <w:tcBorders>
              <w:top w:val="single" w:sz="4" w:space="0" w:color="000000"/>
              <w:left w:val="single" w:sz="4" w:space="0" w:color="000000"/>
              <w:bottom w:val="single" w:sz="4" w:space="0" w:color="000000"/>
              <w:right w:val="single" w:sz="4" w:space="0" w:color="000000"/>
            </w:tcBorders>
            <w:vAlign w:val="center"/>
          </w:tcPr>
          <w:p w14:paraId="5AB663F6"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225BFE4" w14:textId="77777777" w:rsidR="00EC1395" w:rsidRDefault="00EC1395" w:rsidP="00EC1395">
            <w:pPr>
              <w:jc w:val="center"/>
              <w:rPr>
                <w:rFonts w:ascii="Times New Roman" w:hAnsi="Times New Roman"/>
                <w:sz w:val="20"/>
              </w:rPr>
            </w:pPr>
            <w:r>
              <w:rPr>
                <w:rFonts w:ascii="Times New Roman" w:hAnsi="Times New Roman"/>
                <w:sz w:val="20"/>
              </w:rPr>
              <w:t>92,7</w:t>
            </w:r>
          </w:p>
        </w:tc>
        <w:tc>
          <w:tcPr>
            <w:tcW w:w="696" w:type="dxa"/>
            <w:tcBorders>
              <w:top w:val="single" w:sz="4" w:space="0" w:color="000000"/>
              <w:left w:val="single" w:sz="4" w:space="0" w:color="000000"/>
              <w:bottom w:val="single" w:sz="4" w:space="0" w:color="000000"/>
              <w:right w:val="single" w:sz="4" w:space="0" w:color="000000"/>
            </w:tcBorders>
            <w:vAlign w:val="center"/>
          </w:tcPr>
          <w:p w14:paraId="1D3F5A68"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27C13B0" w14:textId="77777777" w:rsidR="00EC1395" w:rsidRDefault="00EC1395" w:rsidP="00EC1395">
            <w:pPr>
              <w:jc w:val="center"/>
              <w:rPr>
                <w:rFonts w:ascii="Times New Roman" w:hAnsi="Times New Roman"/>
                <w:sz w:val="20"/>
              </w:rPr>
            </w:pPr>
            <w:r>
              <w:rPr>
                <w:rFonts w:ascii="Times New Roman" w:hAnsi="Times New Roman"/>
                <w:sz w:val="20"/>
              </w:rPr>
              <w:t>219 251,1</w:t>
            </w:r>
          </w:p>
        </w:tc>
        <w:tc>
          <w:tcPr>
            <w:tcW w:w="567" w:type="dxa"/>
            <w:tcBorders>
              <w:top w:val="single" w:sz="4" w:space="0" w:color="000000"/>
              <w:left w:val="single" w:sz="4" w:space="0" w:color="000000"/>
              <w:bottom w:val="single" w:sz="4" w:space="0" w:color="000000"/>
              <w:right w:val="single" w:sz="4" w:space="0" w:color="000000"/>
            </w:tcBorders>
            <w:vAlign w:val="center"/>
          </w:tcPr>
          <w:p w14:paraId="0D0BFA7E"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4CF52A44" w14:textId="77777777" w:rsidTr="004A0E1C">
        <w:trPr>
          <w:trHeight w:val="115"/>
        </w:trPr>
        <w:tc>
          <w:tcPr>
            <w:tcW w:w="5249" w:type="dxa"/>
            <w:tcBorders>
              <w:top w:val="single" w:sz="4" w:space="0" w:color="000000"/>
              <w:left w:val="single" w:sz="4" w:space="0" w:color="000000"/>
              <w:bottom w:val="single" w:sz="4" w:space="0" w:color="000000"/>
              <w:right w:val="single" w:sz="4" w:space="0" w:color="000000"/>
            </w:tcBorders>
            <w:vAlign w:val="center"/>
          </w:tcPr>
          <w:p w14:paraId="4178D5FE" w14:textId="77777777" w:rsidR="00EC1395" w:rsidRDefault="00EC1395" w:rsidP="00EC1395">
            <w:pPr>
              <w:rPr>
                <w:rFonts w:ascii="Times New Roman" w:hAnsi="Times New Roman"/>
                <w:sz w:val="20"/>
              </w:rPr>
            </w:pPr>
            <w:r>
              <w:rPr>
                <w:rFonts w:ascii="Times New Roman" w:hAnsi="Times New Roman"/>
                <w:sz w:val="20"/>
              </w:rPr>
              <w:t>2.1.7.7. ПЭТ – КТ</w:t>
            </w:r>
          </w:p>
        </w:tc>
        <w:tc>
          <w:tcPr>
            <w:tcW w:w="851" w:type="dxa"/>
            <w:tcBorders>
              <w:top w:val="single" w:sz="4" w:space="0" w:color="000000"/>
              <w:left w:val="single" w:sz="4" w:space="0" w:color="000000"/>
              <w:bottom w:val="single" w:sz="4" w:space="0" w:color="000000"/>
              <w:right w:val="single" w:sz="4" w:space="0" w:color="000000"/>
            </w:tcBorders>
            <w:vAlign w:val="center"/>
          </w:tcPr>
          <w:p w14:paraId="53B63FDF" w14:textId="77777777" w:rsidR="00EC1395" w:rsidRDefault="00EC1395" w:rsidP="00EC1395">
            <w:pPr>
              <w:rPr>
                <w:rFonts w:ascii="Times New Roman" w:hAnsi="Times New Roman"/>
                <w:sz w:val="20"/>
              </w:rPr>
            </w:pPr>
            <w:r>
              <w:rPr>
                <w:rFonts w:ascii="Times New Roman" w:hAnsi="Times New Roman"/>
                <w:sz w:val="20"/>
              </w:rPr>
              <w:t>33.7.7</w:t>
            </w:r>
          </w:p>
        </w:tc>
        <w:tc>
          <w:tcPr>
            <w:tcW w:w="1700" w:type="dxa"/>
            <w:tcBorders>
              <w:top w:val="single" w:sz="4" w:space="0" w:color="000000"/>
              <w:left w:val="single" w:sz="4" w:space="0" w:color="000000"/>
              <w:bottom w:val="single" w:sz="4" w:space="0" w:color="000000"/>
              <w:right w:val="single" w:sz="4" w:space="0" w:color="000000"/>
            </w:tcBorders>
            <w:vAlign w:val="center"/>
          </w:tcPr>
          <w:p w14:paraId="11BD3C9C"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3CAE40C" w14:textId="77777777" w:rsidR="00EC1395" w:rsidRDefault="00EC1395" w:rsidP="00EC1395">
            <w:pPr>
              <w:jc w:val="center"/>
              <w:rPr>
                <w:rFonts w:ascii="Times New Roman" w:hAnsi="Times New Roman"/>
                <w:sz w:val="20"/>
              </w:rPr>
            </w:pPr>
            <w:r>
              <w:rPr>
                <w:rFonts w:ascii="Times New Roman" w:hAnsi="Times New Roman"/>
                <w:sz w:val="20"/>
              </w:rPr>
              <w:t>0,002141</w:t>
            </w:r>
          </w:p>
        </w:tc>
        <w:tc>
          <w:tcPr>
            <w:tcW w:w="1567" w:type="dxa"/>
            <w:tcBorders>
              <w:top w:val="single" w:sz="4" w:space="0" w:color="000000"/>
              <w:left w:val="single" w:sz="4" w:space="0" w:color="000000"/>
              <w:bottom w:val="single" w:sz="4" w:space="0" w:color="000000"/>
              <w:right w:val="single" w:sz="4" w:space="0" w:color="000000"/>
            </w:tcBorders>
            <w:vAlign w:val="center"/>
          </w:tcPr>
          <w:p w14:paraId="399B5CC1" w14:textId="77777777" w:rsidR="00EC1395" w:rsidRDefault="00EC1395" w:rsidP="00EC1395">
            <w:pPr>
              <w:jc w:val="center"/>
              <w:rPr>
                <w:rFonts w:ascii="Times New Roman" w:hAnsi="Times New Roman"/>
                <w:sz w:val="20"/>
              </w:rPr>
            </w:pPr>
            <w:r>
              <w:rPr>
                <w:rFonts w:ascii="Times New Roman" w:hAnsi="Times New Roman"/>
                <w:sz w:val="20"/>
              </w:rPr>
              <w:t>44 927,5</w:t>
            </w:r>
          </w:p>
        </w:tc>
        <w:tc>
          <w:tcPr>
            <w:tcW w:w="701" w:type="dxa"/>
            <w:tcBorders>
              <w:top w:val="single" w:sz="4" w:space="0" w:color="000000"/>
              <w:left w:val="single" w:sz="4" w:space="0" w:color="000000"/>
              <w:bottom w:val="single" w:sz="4" w:space="0" w:color="000000"/>
              <w:right w:val="single" w:sz="4" w:space="0" w:color="000000"/>
            </w:tcBorders>
            <w:vAlign w:val="center"/>
          </w:tcPr>
          <w:p w14:paraId="18421B07"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B1396E3" w14:textId="77777777" w:rsidR="00EC1395" w:rsidRDefault="00EC1395" w:rsidP="00EC1395">
            <w:pPr>
              <w:jc w:val="center"/>
              <w:rPr>
                <w:rFonts w:ascii="Times New Roman" w:hAnsi="Times New Roman"/>
                <w:sz w:val="20"/>
              </w:rPr>
            </w:pPr>
            <w:r>
              <w:rPr>
                <w:rFonts w:ascii="Times New Roman" w:hAnsi="Times New Roman"/>
                <w:sz w:val="20"/>
              </w:rPr>
              <w:t>96,2</w:t>
            </w:r>
          </w:p>
        </w:tc>
        <w:tc>
          <w:tcPr>
            <w:tcW w:w="696" w:type="dxa"/>
            <w:tcBorders>
              <w:top w:val="single" w:sz="4" w:space="0" w:color="000000"/>
              <w:left w:val="single" w:sz="4" w:space="0" w:color="000000"/>
              <w:bottom w:val="single" w:sz="4" w:space="0" w:color="000000"/>
              <w:right w:val="single" w:sz="4" w:space="0" w:color="000000"/>
            </w:tcBorders>
            <w:vAlign w:val="center"/>
          </w:tcPr>
          <w:p w14:paraId="799056E8"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162F752" w14:textId="77777777" w:rsidR="00EC1395" w:rsidRDefault="00EC1395" w:rsidP="00EC1395">
            <w:pPr>
              <w:jc w:val="center"/>
              <w:rPr>
                <w:rFonts w:ascii="Times New Roman" w:hAnsi="Times New Roman"/>
                <w:sz w:val="20"/>
              </w:rPr>
            </w:pPr>
            <w:r>
              <w:rPr>
                <w:rFonts w:ascii="Times New Roman" w:hAnsi="Times New Roman"/>
                <w:sz w:val="20"/>
              </w:rPr>
              <w:t>227 583,9</w:t>
            </w:r>
          </w:p>
        </w:tc>
        <w:tc>
          <w:tcPr>
            <w:tcW w:w="567" w:type="dxa"/>
            <w:tcBorders>
              <w:top w:val="single" w:sz="4" w:space="0" w:color="000000"/>
              <w:left w:val="single" w:sz="4" w:space="0" w:color="000000"/>
              <w:bottom w:val="single" w:sz="4" w:space="0" w:color="000000"/>
              <w:right w:val="single" w:sz="4" w:space="0" w:color="000000"/>
            </w:tcBorders>
            <w:vAlign w:val="center"/>
          </w:tcPr>
          <w:p w14:paraId="3CB6D423"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06092BBC" w14:textId="77777777" w:rsidTr="004A0E1C">
        <w:trPr>
          <w:trHeight w:val="146"/>
        </w:trPr>
        <w:tc>
          <w:tcPr>
            <w:tcW w:w="5249" w:type="dxa"/>
            <w:tcBorders>
              <w:top w:val="single" w:sz="4" w:space="0" w:color="000000"/>
              <w:left w:val="single" w:sz="4" w:space="0" w:color="000000"/>
              <w:bottom w:val="single" w:sz="4" w:space="0" w:color="000000"/>
              <w:right w:val="single" w:sz="4" w:space="0" w:color="000000"/>
            </w:tcBorders>
            <w:vAlign w:val="center"/>
          </w:tcPr>
          <w:p w14:paraId="74634D97" w14:textId="77777777" w:rsidR="00EC1395" w:rsidRDefault="00EC1395" w:rsidP="00EC1395">
            <w:pPr>
              <w:rPr>
                <w:rFonts w:ascii="Times New Roman" w:hAnsi="Times New Roman"/>
                <w:sz w:val="20"/>
              </w:rPr>
            </w:pPr>
            <w:r>
              <w:rPr>
                <w:rFonts w:ascii="Times New Roman" w:hAnsi="Times New Roman"/>
                <w:sz w:val="20"/>
              </w:rPr>
              <w:t>2.1.7.8. ОФЭКТ/КТ/сцинтиграфия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20A4805C" w14:textId="77777777" w:rsidR="00EC1395" w:rsidRDefault="00EC1395" w:rsidP="00EC1395">
            <w:pPr>
              <w:rPr>
                <w:rFonts w:ascii="Times New Roman" w:hAnsi="Times New Roman"/>
                <w:sz w:val="20"/>
              </w:rPr>
            </w:pPr>
            <w:r>
              <w:rPr>
                <w:rFonts w:ascii="Times New Roman" w:hAnsi="Times New Roman"/>
                <w:sz w:val="20"/>
              </w:rPr>
              <w:t>33.7.8</w:t>
            </w:r>
          </w:p>
        </w:tc>
        <w:tc>
          <w:tcPr>
            <w:tcW w:w="1700" w:type="dxa"/>
            <w:tcBorders>
              <w:top w:val="single" w:sz="4" w:space="0" w:color="000000"/>
              <w:left w:val="single" w:sz="4" w:space="0" w:color="000000"/>
              <w:bottom w:val="single" w:sz="4" w:space="0" w:color="000000"/>
              <w:right w:val="single" w:sz="4" w:space="0" w:color="000000"/>
            </w:tcBorders>
            <w:vAlign w:val="center"/>
          </w:tcPr>
          <w:p w14:paraId="61DD0F7A"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8A7B527" w14:textId="77777777" w:rsidR="00EC1395" w:rsidRDefault="00EC1395" w:rsidP="00EC1395">
            <w:pPr>
              <w:jc w:val="center"/>
              <w:rPr>
                <w:rFonts w:ascii="Times New Roman" w:hAnsi="Times New Roman"/>
                <w:sz w:val="20"/>
              </w:rPr>
            </w:pPr>
            <w:r>
              <w:rPr>
                <w:rFonts w:ascii="Times New Roman" w:hAnsi="Times New Roman"/>
                <w:sz w:val="20"/>
              </w:rPr>
              <w:t>0,003997</w:t>
            </w:r>
          </w:p>
        </w:tc>
        <w:tc>
          <w:tcPr>
            <w:tcW w:w="1567" w:type="dxa"/>
            <w:tcBorders>
              <w:top w:val="single" w:sz="4" w:space="0" w:color="000000"/>
              <w:left w:val="single" w:sz="4" w:space="0" w:color="000000"/>
              <w:bottom w:val="single" w:sz="4" w:space="0" w:color="000000"/>
              <w:right w:val="single" w:sz="4" w:space="0" w:color="000000"/>
            </w:tcBorders>
            <w:vAlign w:val="center"/>
          </w:tcPr>
          <w:p w14:paraId="54DD8058" w14:textId="77777777" w:rsidR="00EC1395" w:rsidRDefault="00EC1395" w:rsidP="00EC1395">
            <w:pPr>
              <w:jc w:val="center"/>
              <w:rPr>
                <w:rFonts w:ascii="Times New Roman" w:hAnsi="Times New Roman"/>
                <w:sz w:val="20"/>
              </w:rPr>
            </w:pPr>
            <w:r>
              <w:rPr>
                <w:rFonts w:ascii="Times New Roman" w:hAnsi="Times New Roman"/>
                <w:sz w:val="20"/>
              </w:rPr>
              <w:t>6 300,7</w:t>
            </w:r>
          </w:p>
        </w:tc>
        <w:tc>
          <w:tcPr>
            <w:tcW w:w="701" w:type="dxa"/>
            <w:tcBorders>
              <w:top w:val="single" w:sz="4" w:space="0" w:color="000000"/>
              <w:left w:val="single" w:sz="4" w:space="0" w:color="000000"/>
              <w:bottom w:val="single" w:sz="4" w:space="0" w:color="000000"/>
              <w:right w:val="single" w:sz="4" w:space="0" w:color="000000"/>
            </w:tcBorders>
            <w:vAlign w:val="center"/>
          </w:tcPr>
          <w:p w14:paraId="50918E74"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B12D3D9" w14:textId="77777777" w:rsidR="00EC1395" w:rsidRDefault="00EC1395" w:rsidP="00EC1395">
            <w:pPr>
              <w:jc w:val="center"/>
              <w:rPr>
                <w:rFonts w:ascii="Times New Roman" w:hAnsi="Times New Roman"/>
                <w:sz w:val="20"/>
              </w:rPr>
            </w:pPr>
            <w:r>
              <w:rPr>
                <w:rFonts w:ascii="Times New Roman" w:hAnsi="Times New Roman"/>
                <w:sz w:val="20"/>
              </w:rPr>
              <w:t>25,2</w:t>
            </w:r>
          </w:p>
        </w:tc>
        <w:tc>
          <w:tcPr>
            <w:tcW w:w="696" w:type="dxa"/>
            <w:tcBorders>
              <w:top w:val="single" w:sz="4" w:space="0" w:color="000000"/>
              <w:left w:val="single" w:sz="4" w:space="0" w:color="000000"/>
              <w:bottom w:val="single" w:sz="4" w:space="0" w:color="000000"/>
              <w:right w:val="single" w:sz="4" w:space="0" w:color="000000"/>
            </w:tcBorders>
            <w:vAlign w:val="center"/>
          </w:tcPr>
          <w:p w14:paraId="1C5638A0"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2C7114A" w14:textId="77777777" w:rsidR="00EC1395" w:rsidRDefault="00EC1395" w:rsidP="00EC1395">
            <w:pPr>
              <w:jc w:val="center"/>
              <w:rPr>
                <w:rFonts w:ascii="Times New Roman" w:hAnsi="Times New Roman"/>
                <w:sz w:val="20"/>
              </w:rPr>
            </w:pPr>
            <w:r>
              <w:rPr>
                <w:rFonts w:ascii="Times New Roman" w:hAnsi="Times New Roman"/>
                <w:sz w:val="20"/>
              </w:rPr>
              <w:t>59 584,8</w:t>
            </w:r>
          </w:p>
        </w:tc>
        <w:tc>
          <w:tcPr>
            <w:tcW w:w="567" w:type="dxa"/>
            <w:tcBorders>
              <w:top w:val="single" w:sz="4" w:space="0" w:color="000000"/>
              <w:left w:val="single" w:sz="4" w:space="0" w:color="000000"/>
              <w:bottom w:val="single" w:sz="4" w:space="0" w:color="000000"/>
              <w:right w:val="single" w:sz="4" w:space="0" w:color="000000"/>
            </w:tcBorders>
            <w:vAlign w:val="center"/>
          </w:tcPr>
          <w:p w14:paraId="19EF2272"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62DE85BD" w14:textId="77777777" w:rsidTr="004A0E1C">
        <w:trPr>
          <w:trHeight w:val="476"/>
        </w:trPr>
        <w:tc>
          <w:tcPr>
            <w:tcW w:w="5249" w:type="dxa"/>
            <w:tcBorders>
              <w:top w:val="single" w:sz="4" w:space="0" w:color="000000"/>
              <w:left w:val="single" w:sz="4" w:space="0" w:color="000000"/>
              <w:bottom w:val="single" w:sz="4" w:space="0" w:color="000000"/>
              <w:right w:val="single" w:sz="4" w:space="0" w:color="000000"/>
            </w:tcBorders>
            <w:vAlign w:val="center"/>
          </w:tcPr>
          <w:p w14:paraId="28DF873E" w14:textId="77777777" w:rsidR="00EC1395" w:rsidRDefault="00EC1395" w:rsidP="00EC1395">
            <w:pPr>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225414FD" w14:textId="77777777" w:rsidR="00EC1395" w:rsidRDefault="00EC1395" w:rsidP="00EC1395">
            <w:pPr>
              <w:rPr>
                <w:rFonts w:ascii="Times New Roman" w:hAnsi="Times New Roman"/>
                <w:sz w:val="20"/>
              </w:rPr>
            </w:pPr>
            <w:r>
              <w:rPr>
                <w:rFonts w:ascii="Times New Roman" w:hAnsi="Times New Roman"/>
                <w:sz w:val="20"/>
              </w:rPr>
              <w:t>33.7.9</w:t>
            </w:r>
          </w:p>
        </w:tc>
        <w:tc>
          <w:tcPr>
            <w:tcW w:w="1700" w:type="dxa"/>
            <w:tcBorders>
              <w:top w:val="single" w:sz="4" w:space="0" w:color="000000"/>
              <w:left w:val="single" w:sz="4" w:space="0" w:color="000000"/>
              <w:bottom w:val="single" w:sz="4" w:space="0" w:color="000000"/>
              <w:right w:val="single" w:sz="4" w:space="0" w:color="000000"/>
            </w:tcBorders>
            <w:vAlign w:val="center"/>
          </w:tcPr>
          <w:p w14:paraId="0EB601FC"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776CC60" w14:textId="77777777" w:rsidR="00EC1395" w:rsidRDefault="00EC1395" w:rsidP="00EC1395">
            <w:pPr>
              <w:jc w:val="center"/>
              <w:rPr>
                <w:rFonts w:ascii="Times New Roman" w:hAnsi="Times New Roman"/>
                <w:sz w:val="20"/>
              </w:rPr>
            </w:pPr>
            <w:r>
              <w:rPr>
                <w:rFonts w:ascii="Times New Roman" w:hAnsi="Times New Roman"/>
                <w:sz w:val="20"/>
              </w:rPr>
              <w:t>0,000647</w:t>
            </w:r>
          </w:p>
        </w:tc>
        <w:tc>
          <w:tcPr>
            <w:tcW w:w="1567" w:type="dxa"/>
            <w:tcBorders>
              <w:top w:val="single" w:sz="4" w:space="0" w:color="000000"/>
              <w:left w:val="single" w:sz="4" w:space="0" w:color="000000"/>
              <w:bottom w:val="single" w:sz="4" w:space="0" w:color="000000"/>
              <w:right w:val="single" w:sz="4" w:space="0" w:color="000000"/>
            </w:tcBorders>
            <w:vAlign w:val="center"/>
          </w:tcPr>
          <w:p w14:paraId="238B890B" w14:textId="77777777" w:rsidR="00EC1395" w:rsidRDefault="00EC1395" w:rsidP="00EC1395">
            <w:pPr>
              <w:jc w:val="center"/>
              <w:rPr>
                <w:rFonts w:ascii="Times New Roman" w:hAnsi="Times New Roman"/>
                <w:sz w:val="20"/>
              </w:rPr>
            </w:pPr>
            <w:r>
              <w:rPr>
                <w:rFonts w:ascii="Times New Roman" w:hAnsi="Times New Roman"/>
                <w:sz w:val="20"/>
              </w:rPr>
              <w:t>18 813,4</w:t>
            </w:r>
          </w:p>
        </w:tc>
        <w:tc>
          <w:tcPr>
            <w:tcW w:w="701" w:type="dxa"/>
            <w:tcBorders>
              <w:top w:val="single" w:sz="4" w:space="0" w:color="000000"/>
              <w:left w:val="single" w:sz="4" w:space="0" w:color="000000"/>
              <w:bottom w:val="single" w:sz="4" w:space="0" w:color="000000"/>
              <w:right w:val="single" w:sz="4" w:space="0" w:color="000000"/>
            </w:tcBorders>
            <w:vAlign w:val="center"/>
          </w:tcPr>
          <w:p w14:paraId="3B1542BD"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9AE1B09" w14:textId="77777777" w:rsidR="00EC1395" w:rsidRDefault="00EC1395" w:rsidP="00EC1395">
            <w:pPr>
              <w:jc w:val="center"/>
              <w:rPr>
                <w:rFonts w:ascii="Times New Roman" w:hAnsi="Times New Roman"/>
                <w:sz w:val="20"/>
              </w:rPr>
            </w:pPr>
            <w:r>
              <w:rPr>
                <w:rFonts w:ascii="Times New Roman" w:hAnsi="Times New Roman"/>
                <w:sz w:val="20"/>
              </w:rPr>
              <w:t>12,2</w:t>
            </w:r>
          </w:p>
        </w:tc>
        <w:tc>
          <w:tcPr>
            <w:tcW w:w="696" w:type="dxa"/>
            <w:tcBorders>
              <w:top w:val="single" w:sz="4" w:space="0" w:color="000000"/>
              <w:left w:val="single" w:sz="4" w:space="0" w:color="000000"/>
              <w:bottom w:val="single" w:sz="4" w:space="0" w:color="000000"/>
              <w:right w:val="single" w:sz="4" w:space="0" w:color="000000"/>
            </w:tcBorders>
            <w:vAlign w:val="center"/>
          </w:tcPr>
          <w:p w14:paraId="675001F5"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367FE1B" w14:textId="77777777" w:rsidR="00EC1395" w:rsidRDefault="00EC1395" w:rsidP="00EC1395">
            <w:pPr>
              <w:jc w:val="center"/>
              <w:rPr>
                <w:rFonts w:ascii="Times New Roman" w:hAnsi="Times New Roman"/>
                <w:sz w:val="20"/>
              </w:rPr>
            </w:pPr>
            <w:r>
              <w:rPr>
                <w:rFonts w:ascii="Times New Roman" w:hAnsi="Times New Roman"/>
                <w:sz w:val="20"/>
              </w:rPr>
              <w:t>28 799,4</w:t>
            </w:r>
          </w:p>
        </w:tc>
        <w:tc>
          <w:tcPr>
            <w:tcW w:w="567" w:type="dxa"/>
            <w:tcBorders>
              <w:top w:val="single" w:sz="4" w:space="0" w:color="000000"/>
              <w:left w:val="single" w:sz="4" w:space="0" w:color="000000"/>
              <w:bottom w:val="single" w:sz="4" w:space="0" w:color="000000"/>
              <w:right w:val="single" w:sz="4" w:space="0" w:color="000000"/>
            </w:tcBorders>
            <w:vAlign w:val="center"/>
          </w:tcPr>
          <w:p w14:paraId="478C0D14"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2BB9DBD0" w14:textId="77777777" w:rsidTr="004A0E1C">
        <w:trPr>
          <w:trHeight w:val="600"/>
        </w:trPr>
        <w:tc>
          <w:tcPr>
            <w:tcW w:w="5249" w:type="dxa"/>
            <w:tcBorders>
              <w:top w:val="single" w:sz="4" w:space="0" w:color="000000"/>
              <w:left w:val="single" w:sz="4" w:space="0" w:color="000000"/>
              <w:bottom w:val="single" w:sz="4" w:space="0" w:color="000000"/>
              <w:right w:val="single" w:sz="4" w:space="0" w:color="000000"/>
            </w:tcBorders>
            <w:vAlign w:val="center"/>
          </w:tcPr>
          <w:p w14:paraId="0DBD9CD3" w14:textId="77777777" w:rsidR="00EC1395" w:rsidRDefault="00EC1395" w:rsidP="00EC1395">
            <w:pPr>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3E35F31D" w14:textId="77777777" w:rsidR="00EC1395" w:rsidRDefault="00EC1395" w:rsidP="00EC1395">
            <w:pPr>
              <w:rPr>
                <w:rFonts w:ascii="Times New Roman" w:hAnsi="Times New Roman"/>
                <w:sz w:val="20"/>
              </w:rPr>
            </w:pPr>
            <w:r>
              <w:rPr>
                <w:rFonts w:ascii="Times New Roman" w:hAnsi="Times New Roman"/>
                <w:sz w:val="20"/>
              </w:rPr>
              <w:t>33.7.10</w:t>
            </w:r>
          </w:p>
        </w:tc>
        <w:tc>
          <w:tcPr>
            <w:tcW w:w="1700" w:type="dxa"/>
            <w:tcBorders>
              <w:top w:val="single" w:sz="4" w:space="0" w:color="000000"/>
              <w:left w:val="single" w:sz="4" w:space="0" w:color="000000"/>
              <w:bottom w:val="single" w:sz="4" w:space="0" w:color="000000"/>
              <w:right w:val="single" w:sz="4" w:space="0" w:color="000000"/>
            </w:tcBorders>
            <w:vAlign w:val="center"/>
          </w:tcPr>
          <w:p w14:paraId="36BC7CAC"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807A3DA" w14:textId="77777777" w:rsidR="00EC1395" w:rsidRDefault="00EC1395" w:rsidP="00EC1395">
            <w:pPr>
              <w:jc w:val="center"/>
              <w:rPr>
                <w:rFonts w:ascii="Times New Roman" w:hAnsi="Times New Roman"/>
                <w:sz w:val="20"/>
              </w:rPr>
            </w:pPr>
            <w:r>
              <w:rPr>
                <w:rFonts w:ascii="Times New Roman" w:hAnsi="Times New Roman"/>
                <w:sz w:val="20"/>
              </w:rPr>
              <w:t>0,001241</w:t>
            </w:r>
          </w:p>
        </w:tc>
        <w:tc>
          <w:tcPr>
            <w:tcW w:w="1567" w:type="dxa"/>
            <w:tcBorders>
              <w:top w:val="single" w:sz="4" w:space="0" w:color="000000"/>
              <w:left w:val="single" w:sz="4" w:space="0" w:color="000000"/>
              <w:bottom w:val="single" w:sz="4" w:space="0" w:color="000000"/>
              <w:right w:val="single" w:sz="4" w:space="0" w:color="000000"/>
            </w:tcBorders>
            <w:vAlign w:val="center"/>
          </w:tcPr>
          <w:p w14:paraId="5825EC70" w14:textId="77777777" w:rsidR="00EC1395" w:rsidRDefault="00EC1395" w:rsidP="00EC1395">
            <w:pPr>
              <w:jc w:val="center"/>
              <w:rPr>
                <w:rFonts w:ascii="Times New Roman" w:hAnsi="Times New Roman"/>
                <w:sz w:val="20"/>
              </w:rPr>
            </w:pPr>
            <w:r>
              <w:rPr>
                <w:rFonts w:ascii="Times New Roman" w:hAnsi="Times New Roman"/>
                <w:sz w:val="20"/>
              </w:rPr>
              <w:t>1 429,1</w:t>
            </w:r>
          </w:p>
        </w:tc>
        <w:tc>
          <w:tcPr>
            <w:tcW w:w="701" w:type="dxa"/>
            <w:tcBorders>
              <w:top w:val="single" w:sz="4" w:space="0" w:color="000000"/>
              <w:left w:val="single" w:sz="4" w:space="0" w:color="000000"/>
              <w:bottom w:val="single" w:sz="4" w:space="0" w:color="000000"/>
              <w:right w:val="single" w:sz="4" w:space="0" w:color="000000"/>
            </w:tcBorders>
            <w:vAlign w:val="center"/>
          </w:tcPr>
          <w:p w14:paraId="41EC6379"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4B0EA2E" w14:textId="77777777" w:rsidR="00EC1395" w:rsidRDefault="00EC1395" w:rsidP="00EC1395">
            <w:pPr>
              <w:jc w:val="center"/>
              <w:rPr>
                <w:rFonts w:ascii="Times New Roman" w:hAnsi="Times New Roman"/>
                <w:sz w:val="20"/>
              </w:rPr>
            </w:pPr>
            <w:r>
              <w:rPr>
                <w:rFonts w:ascii="Times New Roman" w:hAnsi="Times New Roman"/>
                <w:sz w:val="20"/>
              </w:rPr>
              <w:t>1,8</w:t>
            </w:r>
          </w:p>
        </w:tc>
        <w:tc>
          <w:tcPr>
            <w:tcW w:w="696" w:type="dxa"/>
            <w:tcBorders>
              <w:top w:val="single" w:sz="4" w:space="0" w:color="000000"/>
              <w:left w:val="single" w:sz="4" w:space="0" w:color="000000"/>
              <w:bottom w:val="single" w:sz="4" w:space="0" w:color="000000"/>
              <w:right w:val="single" w:sz="4" w:space="0" w:color="000000"/>
            </w:tcBorders>
            <w:vAlign w:val="center"/>
          </w:tcPr>
          <w:p w14:paraId="3214BCA8"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096399E" w14:textId="77777777" w:rsidR="00EC1395" w:rsidRDefault="00EC1395" w:rsidP="00EC1395">
            <w:pPr>
              <w:jc w:val="center"/>
              <w:rPr>
                <w:rFonts w:ascii="Times New Roman" w:hAnsi="Times New Roman"/>
                <w:sz w:val="20"/>
              </w:rPr>
            </w:pPr>
            <w:r>
              <w:rPr>
                <w:rFonts w:ascii="Times New Roman" w:hAnsi="Times New Roman"/>
                <w:sz w:val="20"/>
              </w:rPr>
              <w:t>4 196,1</w:t>
            </w:r>
          </w:p>
        </w:tc>
        <w:tc>
          <w:tcPr>
            <w:tcW w:w="567" w:type="dxa"/>
            <w:tcBorders>
              <w:top w:val="single" w:sz="4" w:space="0" w:color="000000"/>
              <w:left w:val="single" w:sz="4" w:space="0" w:color="000000"/>
              <w:bottom w:val="single" w:sz="4" w:space="0" w:color="000000"/>
              <w:right w:val="single" w:sz="4" w:space="0" w:color="000000"/>
            </w:tcBorders>
            <w:vAlign w:val="center"/>
          </w:tcPr>
          <w:p w14:paraId="7E2D5243" w14:textId="77777777" w:rsidR="00EC1395" w:rsidRDefault="00EC1395" w:rsidP="00EC1395">
            <w:pPr>
              <w:jc w:val="center"/>
              <w:rPr>
                <w:rFonts w:ascii="Times New Roman" w:hAnsi="Times New Roman"/>
                <w:sz w:val="20"/>
              </w:rPr>
            </w:pPr>
            <w:r>
              <w:rPr>
                <w:rFonts w:ascii="Times New Roman" w:hAnsi="Times New Roman"/>
                <w:sz w:val="20"/>
              </w:rPr>
              <w:t>Х</w:t>
            </w:r>
          </w:p>
        </w:tc>
      </w:tr>
      <w:tr w:rsidR="00EC1395" w14:paraId="15E33536" w14:textId="77777777" w:rsidTr="004A0E1C">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14327DA0" w14:textId="77777777" w:rsidR="00EC1395" w:rsidRDefault="00EC1395" w:rsidP="00EC1395">
            <w:pPr>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51" w:type="dxa"/>
            <w:tcBorders>
              <w:top w:val="single" w:sz="4" w:space="0" w:color="000000"/>
              <w:left w:val="single" w:sz="4" w:space="0" w:color="000000"/>
              <w:bottom w:val="single" w:sz="4" w:space="0" w:color="000000"/>
              <w:right w:val="single" w:sz="4" w:space="0" w:color="000000"/>
            </w:tcBorders>
            <w:vAlign w:val="center"/>
          </w:tcPr>
          <w:p w14:paraId="700A2C67" w14:textId="77777777" w:rsidR="00EC1395" w:rsidRDefault="00EC1395" w:rsidP="00EC1395">
            <w:pPr>
              <w:rPr>
                <w:rFonts w:ascii="Times New Roman" w:hAnsi="Times New Roman"/>
                <w:sz w:val="20"/>
              </w:rPr>
            </w:pPr>
            <w:r>
              <w:rPr>
                <w:rFonts w:ascii="Times New Roman" w:hAnsi="Times New Roman"/>
                <w:sz w:val="20"/>
              </w:rPr>
              <w:t>33.7.11</w:t>
            </w:r>
          </w:p>
        </w:tc>
        <w:tc>
          <w:tcPr>
            <w:tcW w:w="1700" w:type="dxa"/>
            <w:tcBorders>
              <w:top w:val="single" w:sz="4" w:space="0" w:color="000000"/>
              <w:left w:val="single" w:sz="4" w:space="0" w:color="000000"/>
              <w:bottom w:val="single" w:sz="4" w:space="0" w:color="000000"/>
              <w:right w:val="single" w:sz="4" w:space="0" w:color="000000"/>
            </w:tcBorders>
            <w:vAlign w:val="center"/>
          </w:tcPr>
          <w:p w14:paraId="51565DFC" w14:textId="77777777" w:rsidR="00EC1395" w:rsidRDefault="00EC1395" w:rsidP="00EC1395">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9605C0B" w14:textId="77777777" w:rsidR="00EC1395" w:rsidRDefault="00EC1395" w:rsidP="00EC1395">
            <w:pPr>
              <w:jc w:val="center"/>
              <w:rPr>
                <w:rFonts w:ascii="Times New Roman" w:hAnsi="Times New Roman"/>
                <w:sz w:val="20"/>
              </w:rPr>
            </w:pPr>
            <w:r>
              <w:rPr>
                <w:rFonts w:ascii="Times New Roman" w:hAnsi="Times New Roman"/>
                <w:sz w:val="20"/>
              </w:rPr>
              <w:t>0,000622</w:t>
            </w:r>
          </w:p>
        </w:tc>
        <w:tc>
          <w:tcPr>
            <w:tcW w:w="1567" w:type="dxa"/>
            <w:tcBorders>
              <w:top w:val="single" w:sz="4" w:space="0" w:color="000000"/>
              <w:left w:val="single" w:sz="4" w:space="0" w:color="000000"/>
              <w:bottom w:val="single" w:sz="4" w:space="0" w:color="000000"/>
              <w:right w:val="single" w:sz="4" w:space="0" w:color="000000"/>
            </w:tcBorders>
            <w:vAlign w:val="center"/>
          </w:tcPr>
          <w:p w14:paraId="00B8077D" w14:textId="77777777" w:rsidR="00EC1395" w:rsidRDefault="00EC1395" w:rsidP="00EC1395">
            <w:pPr>
              <w:jc w:val="center"/>
              <w:rPr>
                <w:rFonts w:ascii="Times New Roman" w:hAnsi="Times New Roman"/>
                <w:sz w:val="20"/>
              </w:rPr>
            </w:pPr>
            <w:r>
              <w:rPr>
                <w:rFonts w:ascii="Times New Roman" w:hAnsi="Times New Roman"/>
                <w:sz w:val="20"/>
              </w:rPr>
              <w:t>2 533,6</w:t>
            </w:r>
          </w:p>
        </w:tc>
        <w:tc>
          <w:tcPr>
            <w:tcW w:w="701" w:type="dxa"/>
            <w:tcBorders>
              <w:top w:val="single" w:sz="4" w:space="0" w:color="000000"/>
              <w:left w:val="single" w:sz="4" w:space="0" w:color="000000"/>
              <w:bottom w:val="single" w:sz="4" w:space="0" w:color="000000"/>
              <w:right w:val="single" w:sz="4" w:space="0" w:color="000000"/>
            </w:tcBorders>
            <w:vAlign w:val="center"/>
          </w:tcPr>
          <w:p w14:paraId="2F03F2B2"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582578E" w14:textId="77777777" w:rsidR="00EC1395" w:rsidRDefault="00EC1395" w:rsidP="00EC1395">
            <w:pPr>
              <w:jc w:val="center"/>
              <w:rPr>
                <w:rFonts w:ascii="Times New Roman" w:hAnsi="Times New Roman"/>
                <w:sz w:val="20"/>
              </w:rPr>
            </w:pPr>
            <w:r>
              <w:rPr>
                <w:rFonts w:ascii="Times New Roman" w:hAnsi="Times New Roman"/>
                <w:sz w:val="20"/>
              </w:rPr>
              <w:t>1,6</w:t>
            </w:r>
          </w:p>
        </w:tc>
        <w:tc>
          <w:tcPr>
            <w:tcW w:w="696" w:type="dxa"/>
            <w:tcBorders>
              <w:top w:val="single" w:sz="4" w:space="0" w:color="000000"/>
              <w:left w:val="single" w:sz="4" w:space="0" w:color="000000"/>
              <w:bottom w:val="single" w:sz="4" w:space="0" w:color="000000"/>
              <w:right w:val="single" w:sz="4" w:space="0" w:color="000000"/>
            </w:tcBorders>
            <w:vAlign w:val="center"/>
          </w:tcPr>
          <w:p w14:paraId="3465AD1A" w14:textId="77777777" w:rsidR="00EC1395" w:rsidRDefault="00EC1395" w:rsidP="00EC139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BAE9DC1" w14:textId="77777777" w:rsidR="00EC1395" w:rsidRDefault="00EC1395" w:rsidP="00EC1395">
            <w:pPr>
              <w:jc w:val="center"/>
              <w:rPr>
                <w:rFonts w:ascii="Times New Roman" w:hAnsi="Times New Roman"/>
                <w:sz w:val="20"/>
              </w:rPr>
            </w:pPr>
            <w:r>
              <w:rPr>
                <w:rFonts w:ascii="Times New Roman" w:hAnsi="Times New Roman"/>
                <w:sz w:val="20"/>
              </w:rPr>
              <w:t>3 728,6</w:t>
            </w:r>
          </w:p>
        </w:tc>
        <w:tc>
          <w:tcPr>
            <w:tcW w:w="567" w:type="dxa"/>
            <w:tcBorders>
              <w:top w:val="single" w:sz="4" w:space="0" w:color="000000"/>
              <w:left w:val="single" w:sz="4" w:space="0" w:color="000000"/>
              <w:bottom w:val="single" w:sz="4" w:space="0" w:color="000000"/>
              <w:right w:val="single" w:sz="4" w:space="0" w:color="000000"/>
            </w:tcBorders>
            <w:vAlign w:val="center"/>
          </w:tcPr>
          <w:p w14:paraId="34E6D0C0" w14:textId="77777777" w:rsidR="00EC1395" w:rsidRDefault="00EC1395" w:rsidP="00EC1395">
            <w:pPr>
              <w:jc w:val="center"/>
              <w:rPr>
                <w:rFonts w:ascii="Times New Roman" w:hAnsi="Times New Roman"/>
                <w:sz w:val="20"/>
              </w:rPr>
            </w:pPr>
            <w:r>
              <w:rPr>
                <w:rFonts w:ascii="Times New Roman" w:hAnsi="Times New Roman"/>
                <w:sz w:val="20"/>
              </w:rPr>
              <w:t>Х</w:t>
            </w:r>
          </w:p>
        </w:tc>
      </w:tr>
      <w:tr w:rsidR="00C12D4F" w14:paraId="18208A48" w14:textId="77777777" w:rsidTr="004A0E1C">
        <w:trPr>
          <w:trHeight w:val="457"/>
        </w:trPr>
        <w:tc>
          <w:tcPr>
            <w:tcW w:w="5249" w:type="dxa"/>
            <w:tcBorders>
              <w:top w:val="single" w:sz="4" w:space="0" w:color="000000"/>
              <w:left w:val="single" w:sz="4" w:space="0" w:color="000000"/>
              <w:bottom w:val="single" w:sz="4" w:space="0" w:color="000000"/>
              <w:right w:val="single" w:sz="4" w:space="0" w:color="000000"/>
            </w:tcBorders>
            <w:vAlign w:val="center"/>
          </w:tcPr>
          <w:p w14:paraId="487D1BD4" w14:textId="77777777" w:rsidR="00C12D4F" w:rsidRDefault="00C12D4F" w:rsidP="00C12D4F">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02A16B3C" w14:textId="77777777" w:rsidR="00C12D4F" w:rsidRDefault="00C12D4F" w:rsidP="00C12D4F">
            <w:pPr>
              <w:rPr>
                <w:rFonts w:ascii="Times New Roman" w:hAnsi="Times New Roman"/>
                <w:sz w:val="20"/>
              </w:rPr>
            </w:pPr>
            <w:r>
              <w:rPr>
                <w:rFonts w:ascii="Times New Roman" w:hAnsi="Times New Roman"/>
                <w:sz w:val="20"/>
              </w:rPr>
              <w:t>33.8</w:t>
            </w:r>
          </w:p>
        </w:tc>
        <w:tc>
          <w:tcPr>
            <w:tcW w:w="1700" w:type="dxa"/>
            <w:tcBorders>
              <w:top w:val="single" w:sz="4" w:space="0" w:color="000000"/>
              <w:left w:val="single" w:sz="4" w:space="0" w:color="000000"/>
              <w:bottom w:val="single" w:sz="4" w:space="0" w:color="000000"/>
              <w:right w:val="single" w:sz="4" w:space="0" w:color="000000"/>
            </w:tcBorders>
            <w:vAlign w:val="center"/>
          </w:tcPr>
          <w:p w14:paraId="059BA0C3"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E7302A7" w14:textId="77777777" w:rsidR="00C12D4F" w:rsidRDefault="00C12D4F" w:rsidP="00C12D4F">
            <w:pPr>
              <w:jc w:val="center"/>
              <w:rPr>
                <w:rFonts w:ascii="Times New Roman" w:hAnsi="Times New Roman"/>
                <w:sz w:val="20"/>
              </w:rPr>
            </w:pPr>
            <w:r>
              <w:rPr>
                <w:rFonts w:ascii="Times New Roman" w:hAnsi="Times New Roman"/>
                <w:sz w:val="20"/>
              </w:rPr>
              <w:t>0,210277</w:t>
            </w:r>
          </w:p>
        </w:tc>
        <w:tc>
          <w:tcPr>
            <w:tcW w:w="1567" w:type="dxa"/>
            <w:tcBorders>
              <w:top w:val="single" w:sz="4" w:space="0" w:color="000000"/>
              <w:left w:val="single" w:sz="4" w:space="0" w:color="000000"/>
              <w:bottom w:val="single" w:sz="4" w:space="0" w:color="000000"/>
              <w:right w:val="single" w:sz="4" w:space="0" w:color="000000"/>
            </w:tcBorders>
            <w:vAlign w:val="center"/>
          </w:tcPr>
          <w:p w14:paraId="5D3998C6" w14:textId="77777777" w:rsidR="00C12D4F" w:rsidRDefault="00C12D4F" w:rsidP="00C12D4F">
            <w:pPr>
              <w:jc w:val="center"/>
              <w:rPr>
                <w:rFonts w:ascii="Times New Roman" w:hAnsi="Times New Roman"/>
                <w:sz w:val="20"/>
              </w:rPr>
            </w:pPr>
            <w:r>
              <w:rPr>
                <w:rFonts w:ascii="Times New Roman" w:hAnsi="Times New Roman"/>
                <w:sz w:val="20"/>
              </w:rPr>
              <w:t>1 245,7</w:t>
            </w:r>
          </w:p>
        </w:tc>
        <w:tc>
          <w:tcPr>
            <w:tcW w:w="701" w:type="dxa"/>
            <w:tcBorders>
              <w:top w:val="single" w:sz="4" w:space="0" w:color="000000"/>
              <w:left w:val="single" w:sz="4" w:space="0" w:color="000000"/>
              <w:bottom w:val="single" w:sz="4" w:space="0" w:color="000000"/>
              <w:right w:val="single" w:sz="4" w:space="0" w:color="000000"/>
            </w:tcBorders>
            <w:vAlign w:val="center"/>
          </w:tcPr>
          <w:p w14:paraId="05A6C5DD"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A017245" w14:textId="77777777" w:rsidR="00C12D4F" w:rsidRDefault="00C12D4F" w:rsidP="00C12D4F">
            <w:pPr>
              <w:jc w:val="center"/>
              <w:rPr>
                <w:rFonts w:ascii="Times New Roman" w:hAnsi="Times New Roman"/>
                <w:sz w:val="20"/>
              </w:rPr>
            </w:pPr>
            <w:r>
              <w:rPr>
                <w:rFonts w:ascii="Times New Roman" w:hAnsi="Times New Roman"/>
                <w:sz w:val="20"/>
              </w:rPr>
              <w:t>261,9</w:t>
            </w:r>
          </w:p>
        </w:tc>
        <w:tc>
          <w:tcPr>
            <w:tcW w:w="696" w:type="dxa"/>
            <w:tcBorders>
              <w:top w:val="single" w:sz="4" w:space="0" w:color="000000"/>
              <w:left w:val="single" w:sz="4" w:space="0" w:color="000000"/>
              <w:bottom w:val="single" w:sz="4" w:space="0" w:color="000000"/>
              <w:right w:val="single" w:sz="4" w:space="0" w:color="000000"/>
            </w:tcBorders>
            <w:vAlign w:val="center"/>
          </w:tcPr>
          <w:p w14:paraId="5489A9BE"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041AE59" w14:textId="77777777" w:rsidR="00C12D4F" w:rsidRDefault="00C12D4F" w:rsidP="00C12D4F">
            <w:pPr>
              <w:jc w:val="center"/>
              <w:rPr>
                <w:rFonts w:ascii="Times New Roman" w:hAnsi="Times New Roman"/>
                <w:sz w:val="20"/>
              </w:rPr>
            </w:pPr>
            <w:r>
              <w:rPr>
                <w:rFonts w:ascii="Times New Roman" w:hAnsi="Times New Roman"/>
                <w:sz w:val="20"/>
              </w:rPr>
              <w:t>619 751,8</w:t>
            </w:r>
          </w:p>
        </w:tc>
        <w:tc>
          <w:tcPr>
            <w:tcW w:w="567" w:type="dxa"/>
            <w:tcBorders>
              <w:top w:val="single" w:sz="4" w:space="0" w:color="000000"/>
              <w:left w:val="single" w:sz="4" w:space="0" w:color="000000"/>
              <w:bottom w:val="single" w:sz="4" w:space="0" w:color="000000"/>
              <w:right w:val="single" w:sz="4" w:space="0" w:color="000000"/>
            </w:tcBorders>
            <w:vAlign w:val="center"/>
          </w:tcPr>
          <w:p w14:paraId="32CA5B62"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52F7E5B8" w14:textId="77777777" w:rsidTr="007737B9">
        <w:trPr>
          <w:trHeight w:val="467"/>
        </w:trPr>
        <w:tc>
          <w:tcPr>
            <w:tcW w:w="5249" w:type="dxa"/>
            <w:tcBorders>
              <w:top w:val="single" w:sz="4" w:space="0" w:color="000000"/>
              <w:left w:val="single" w:sz="4" w:space="0" w:color="000000"/>
              <w:bottom w:val="single" w:sz="4" w:space="0" w:color="000000"/>
              <w:right w:val="single" w:sz="4" w:space="0" w:color="000000"/>
            </w:tcBorders>
            <w:vAlign w:val="center"/>
          </w:tcPr>
          <w:p w14:paraId="3365B12B" w14:textId="77777777" w:rsidR="00C12D4F" w:rsidRDefault="00C12D4F" w:rsidP="00C12D4F">
            <w:pPr>
              <w:rPr>
                <w:rFonts w:ascii="Times New Roman" w:hAnsi="Times New Roman"/>
                <w:sz w:val="20"/>
              </w:rPr>
            </w:pPr>
            <w:r>
              <w:rPr>
                <w:rFonts w:ascii="Times New Roman" w:hAnsi="Times New Roman"/>
                <w:sz w:val="20"/>
              </w:rPr>
              <w:t>школа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14:paraId="5F4A7D42" w14:textId="77777777" w:rsidR="00C12D4F" w:rsidRDefault="00C12D4F" w:rsidP="00C12D4F">
            <w:pPr>
              <w:rPr>
                <w:rFonts w:ascii="Times New Roman" w:hAnsi="Times New Roman"/>
                <w:sz w:val="20"/>
              </w:rPr>
            </w:pPr>
            <w:r>
              <w:rPr>
                <w:rFonts w:ascii="Times New Roman" w:hAnsi="Times New Roman"/>
                <w:sz w:val="20"/>
              </w:rPr>
              <w:t>33.8.1</w:t>
            </w:r>
          </w:p>
        </w:tc>
        <w:tc>
          <w:tcPr>
            <w:tcW w:w="1700" w:type="dxa"/>
            <w:tcBorders>
              <w:top w:val="single" w:sz="4" w:space="0" w:color="000000"/>
              <w:left w:val="single" w:sz="4" w:space="0" w:color="000000"/>
              <w:bottom w:val="single" w:sz="4" w:space="0" w:color="000000"/>
              <w:right w:val="single" w:sz="4" w:space="0" w:color="000000"/>
            </w:tcBorders>
            <w:vAlign w:val="center"/>
          </w:tcPr>
          <w:p w14:paraId="47B4477C"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A273936" w14:textId="77777777" w:rsidR="00C12D4F" w:rsidRDefault="00C12D4F" w:rsidP="00C12D4F">
            <w:pPr>
              <w:jc w:val="center"/>
              <w:rPr>
                <w:rFonts w:ascii="Times New Roman" w:hAnsi="Times New Roman"/>
                <w:sz w:val="20"/>
              </w:rPr>
            </w:pPr>
            <w:r>
              <w:rPr>
                <w:rFonts w:ascii="Times New Roman" w:hAnsi="Times New Roman"/>
                <w:sz w:val="20"/>
              </w:rPr>
              <w:t>0,00562</w:t>
            </w:r>
          </w:p>
        </w:tc>
        <w:tc>
          <w:tcPr>
            <w:tcW w:w="1567" w:type="dxa"/>
            <w:tcBorders>
              <w:top w:val="single" w:sz="4" w:space="0" w:color="000000"/>
              <w:left w:val="single" w:sz="4" w:space="0" w:color="000000"/>
              <w:bottom w:val="single" w:sz="4" w:space="0" w:color="000000"/>
              <w:right w:val="single" w:sz="4" w:space="0" w:color="000000"/>
            </w:tcBorders>
            <w:vAlign w:val="center"/>
          </w:tcPr>
          <w:p w14:paraId="7DCAAC4C" w14:textId="77777777" w:rsidR="00C12D4F" w:rsidRDefault="00C12D4F" w:rsidP="00C12D4F">
            <w:pPr>
              <w:jc w:val="center"/>
              <w:rPr>
                <w:rFonts w:ascii="Times New Roman" w:hAnsi="Times New Roman"/>
                <w:sz w:val="20"/>
              </w:rPr>
            </w:pPr>
            <w:r>
              <w:rPr>
                <w:rFonts w:ascii="Times New Roman" w:hAnsi="Times New Roman"/>
                <w:sz w:val="20"/>
              </w:rPr>
              <w:t>1 834,4</w:t>
            </w:r>
          </w:p>
        </w:tc>
        <w:tc>
          <w:tcPr>
            <w:tcW w:w="701" w:type="dxa"/>
            <w:tcBorders>
              <w:top w:val="single" w:sz="4" w:space="0" w:color="000000"/>
              <w:left w:val="single" w:sz="4" w:space="0" w:color="000000"/>
              <w:bottom w:val="single" w:sz="4" w:space="0" w:color="000000"/>
              <w:right w:val="single" w:sz="4" w:space="0" w:color="000000"/>
            </w:tcBorders>
            <w:vAlign w:val="center"/>
          </w:tcPr>
          <w:p w14:paraId="6340DE16"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A94E335" w14:textId="77777777" w:rsidR="00C12D4F" w:rsidRDefault="00C12D4F" w:rsidP="00C12D4F">
            <w:pPr>
              <w:jc w:val="center"/>
              <w:rPr>
                <w:rFonts w:ascii="Times New Roman" w:hAnsi="Times New Roman"/>
                <w:sz w:val="20"/>
              </w:rPr>
            </w:pPr>
            <w:r>
              <w:rPr>
                <w:rFonts w:ascii="Times New Roman" w:hAnsi="Times New Roman"/>
                <w:sz w:val="20"/>
              </w:rPr>
              <w:t>10,3</w:t>
            </w:r>
          </w:p>
        </w:tc>
        <w:tc>
          <w:tcPr>
            <w:tcW w:w="696" w:type="dxa"/>
            <w:tcBorders>
              <w:top w:val="single" w:sz="4" w:space="0" w:color="000000"/>
              <w:left w:val="single" w:sz="4" w:space="0" w:color="000000"/>
              <w:bottom w:val="single" w:sz="4" w:space="0" w:color="000000"/>
              <w:right w:val="single" w:sz="4" w:space="0" w:color="000000"/>
            </w:tcBorders>
            <w:vAlign w:val="center"/>
          </w:tcPr>
          <w:p w14:paraId="4CDD53B3"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1E0E5FF" w14:textId="77777777" w:rsidR="00C12D4F" w:rsidRDefault="00C12D4F" w:rsidP="00C12D4F">
            <w:pPr>
              <w:jc w:val="center"/>
              <w:rPr>
                <w:rFonts w:ascii="Times New Roman" w:hAnsi="Times New Roman"/>
                <w:sz w:val="20"/>
              </w:rPr>
            </w:pPr>
            <w:r>
              <w:rPr>
                <w:rFonts w:ascii="Times New Roman" w:hAnsi="Times New Roman"/>
                <w:sz w:val="20"/>
              </w:rPr>
              <w:t>24 391,7</w:t>
            </w:r>
          </w:p>
        </w:tc>
        <w:tc>
          <w:tcPr>
            <w:tcW w:w="567" w:type="dxa"/>
            <w:tcBorders>
              <w:top w:val="single" w:sz="4" w:space="0" w:color="000000"/>
              <w:left w:val="single" w:sz="4" w:space="0" w:color="000000"/>
              <w:bottom w:val="single" w:sz="4" w:space="0" w:color="000000"/>
              <w:right w:val="single" w:sz="4" w:space="0" w:color="000000"/>
            </w:tcBorders>
            <w:vAlign w:val="center"/>
          </w:tcPr>
          <w:p w14:paraId="0BE45E07"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5F0A9B8B" w14:textId="77777777" w:rsidTr="004A0E1C">
        <w:trPr>
          <w:trHeight w:val="247"/>
        </w:trPr>
        <w:tc>
          <w:tcPr>
            <w:tcW w:w="5249" w:type="dxa"/>
            <w:tcBorders>
              <w:top w:val="single" w:sz="4" w:space="0" w:color="000000"/>
              <w:left w:val="single" w:sz="4" w:space="0" w:color="000000"/>
              <w:bottom w:val="single" w:sz="4" w:space="0" w:color="000000"/>
              <w:right w:val="single" w:sz="4" w:space="0" w:color="000000"/>
            </w:tcBorders>
            <w:vAlign w:val="center"/>
          </w:tcPr>
          <w:p w14:paraId="0B34A002" w14:textId="77777777" w:rsidR="00C12D4F" w:rsidRDefault="00C12D4F" w:rsidP="00C12D4F">
            <w:pPr>
              <w:rPr>
                <w:rFonts w:ascii="Times New Roman" w:hAnsi="Times New Roman"/>
                <w:sz w:val="20"/>
              </w:rPr>
            </w:pPr>
            <w:r>
              <w:rPr>
                <w:rFonts w:ascii="Times New Roman" w:hAnsi="Times New Roman"/>
                <w:sz w:val="20"/>
              </w:rPr>
              <w:t>2.1.9. Диспансерное наблюдение, в том числе по поводу</w:t>
            </w:r>
          </w:p>
        </w:tc>
        <w:tc>
          <w:tcPr>
            <w:tcW w:w="851" w:type="dxa"/>
            <w:tcBorders>
              <w:top w:val="single" w:sz="4" w:space="0" w:color="000000"/>
              <w:left w:val="single" w:sz="4" w:space="0" w:color="000000"/>
              <w:bottom w:val="single" w:sz="4" w:space="0" w:color="000000"/>
              <w:right w:val="single" w:sz="4" w:space="0" w:color="000000"/>
            </w:tcBorders>
            <w:vAlign w:val="center"/>
          </w:tcPr>
          <w:p w14:paraId="7CEB303C" w14:textId="77777777" w:rsidR="00C12D4F" w:rsidRDefault="00C12D4F" w:rsidP="00C12D4F">
            <w:pPr>
              <w:rPr>
                <w:rFonts w:ascii="Times New Roman" w:hAnsi="Times New Roman"/>
                <w:sz w:val="20"/>
              </w:rPr>
            </w:pPr>
            <w:r>
              <w:rPr>
                <w:rFonts w:ascii="Times New Roman" w:hAnsi="Times New Roman"/>
                <w:sz w:val="20"/>
              </w:rPr>
              <w:t>33.9</w:t>
            </w:r>
          </w:p>
        </w:tc>
        <w:tc>
          <w:tcPr>
            <w:tcW w:w="1700" w:type="dxa"/>
            <w:tcBorders>
              <w:top w:val="single" w:sz="4" w:space="0" w:color="000000"/>
              <w:left w:val="single" w:sz="4" w:space="0" w:color="000000"/>
              <w:bottom w:val="single" w:sz="4" w:space="0" w:color="000000"/>
              <w:right w:val="single" w:sz="4" w:space="0" w:color="000000"/>
            </w:tcBorders>
            <w:vAlign w:val="center"/>
          </w:tcPr>
          <w:p w14:paraId="65A660E2"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ADFBE4E" w14:textId="77777777" w:rsidR="00C12D4F" w:rsidRDefault="00C12D4F" w:rsidP="00C12D4F">
            <w:pPr>
              <w:jc w:val="center"/>
              <w:rPr>
                <w:rFonts w:ascii="Times New Roman" w:hAnsi="Times New Roman"/>
                <w:sz w:val="20"/>
              </w:rPr>
            </w:pPr>
            <w:r>
              <w:rPr>
                <w:rFonts w:ascii="Times New Roman" w:hAnsi="Times New Roman"/>
                <w:sz w:val="20"/>
              </w:rPr>
              <w:t>0,275509</w:t>
            </w:r>
          </w:p>
        </w:tc>
        <w:tc>
          <w:tcPr>
            <w:tcW w:w="1567" w:type="dxa"/>
            <w:tcBorders>
              <w:top w:val="single" w:sz="4" w:space="0" w:color="000000"/>
              <w:left w:val="single" w:sz="4" w:space="0" w:color="000000"/>
              <w:bottom w:val="single" w:sz="4" w:space="0" w:color="000000"/>
              <w:right w:val="single" w:sz="4" w:space="0" w:color="000000"/>
            </w:tcBorders>
            <w:vAlign w:val="center"/>
          </w:tcPr>
          <w:p w14:paraId="34948802" w14:textId="77777777" w:rsidR="00C12D4F" w:rsidRDefault="00C12D4F" w:rsidP="00C12D4F">
            <w:pPr>
              <w:jc w:val="center"/>
              <w:rPr>
                <w:rFonts w:ascii="Times New Roman" w:hAnsi="Times New Roman"/>
                <w:sz w:val="20"/>
              </w:rPr>
            </w:pPr>
            <w:r>
              <w:rPr>
                <w:rFonts w:ascii="Times New Roman" w:hAnsi="Times New Roman"/>
                <w:sz w:val="20"/>
              </w:rPr>
              <w:t>4 036,7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28E1E"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B82E320" w14:textId="77777777" w:rsidR="00C12D4F" w:rsidRDefault="00C12D4F" w:rsidP="00C12D4F">
            <w:pPr>
              <w:jc w:val="center"/>
              <w:rPr>
                <w:rFonts w:ascii="Times New Roman" w:hAnsi="Times New Roman"/>
                <w:sz w:val="20"/>
              </w:rPr>
            </w:pPr>
            <w:r>
              <w:rPr>
                <w:rFonts w:ascii="Times New Roman" w:hAnsi="Times New Roman"/>
                <w:sz w:val="20"/>
              </w:rPr>
              <w:t>1 112,1</w:t>
            </w:r>
          </w:p>
        </w:tc>
        <w:tc>
          <w:tcPr>
            <w:tcW w:w="696" w:type="dxa"/>
            <w:tcBorders>
              <w:top w:val="single" w:sz="4" w:space="0" w:color="000000"/>
              <w:left w:val="single" w:sz="4" w:space="0" w:color="000000"/>
              <w:bottom w:val="single" w:sz="4" w:space="0" w:color="000000"/>
              <w:right w:val="single" w:sz="4" w:space="0" w:color="000000"/>
            </w:tcBorders>
            <w:vAlign w:val="center"/>
          </w:tcPr>
          <w:p w14:paraId="77500E60"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5446B37" w14:textId="77777777" w:rsidR="00C12D4F" w:rsidRDefault="00C12D4F" w:rsidP="00C12D4F">
            <w:pPr>
              <w:jc w:val="center"/>
              <w:rPr>
                <w:rFonts w:ascii="Times New Roman" w:hAnsi="Times New Roman"/>
                <w:sz w:val="20"/>
              </w:rPr>
            </w:pPr>
            <w:r>
              <w:rPr>
                <w:rFonts w:ascii="Times New Roman" w:hAnsi="Times New Roman"/>
                <w:sz w:val="20"/>
              </w:rPr>
              <w:t>2 631 326,9</w:t>
            </w:r>
          </w:p>
        </w:tc>
        <w:tc>
          <w:tcPr>
            <w:tcW w:w="567" w:type="dxa"/>
            <w:tcBorders>
              <w:top w:val="single" w:sz="4" w:space="0" w:color="000000"/>
              <w:left w:val="single" w:sz="4" w:space="0" w:color="000000"/>
              <w:bottom w:val="single" w:sz="4" w:space="0" w:color="000000"/>
              <w:right w:val="single" w:sz="4" w:space="0" w:color="000000"/>
            </w:tcBorders>
            <w:vAlign w:val="center"/>
          </w:tcPr>
          <w:p w14:paraId="3CD1FE03"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10C2012F" w14:textId="77777777" w:rsidTr="004A0E1C">
        <w:trPr>
          <w:trHeight w:val="197"/>
        </w:trPr>
        <w:tc>
          <w:tcPr>
            <w:tcW w:w="5249" w:type="dxa"/>
            <w:tcBorders>
              <w:top w:val="single" w:sz="4" w:space="0" w:color="000000"/>
              <w:left w:val="single" w:sz="4" w:space="0" w:color="000000"/>
              <w:bottom w:val="single" w:sz="4" w:space="0" w:color="000000"/>
              <w:right w:val="single" w:sz="4" w:space="0" w:color="000000"/>
            </w:tcBorders>
            <w:vAlign w:val="center"/>
          </w:tcPr>
          <w:p w14:paraId="34FE1743" w14:textId="77777777" w:rsidR="00C12D4F" w:rsidRDefault="00C12D4F" w:rsidP="00C12D4F">
            <w:pPr>
              <w:rPr>
                <w:rFonts w:ascii="Times New Roman" w:hAnsi="Times New Roman"/>
                <w:sz w:val="20"/>
              </w:rPr>
            </w:pPr>
            <w:r>
              <w:rPr>
                <w:rFonts w:ascii="Times New Roman" w:hAnsi="Times New Roman"/>
                <w:sz w:val="20"/>
              </w:rPr>
              <w:t>2.1.9.1.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12CF312C" w14:textId="77777777" w:rsidR="00C12D4F" w:rsidRDefault="00C12D4F" w:rsidP="00C12D4F">
            <w:pPr>
              <w:rPr>
                <w:rFonts w:ascii="Times New Roman" w:hAnsi="Times New Roman"/>
                <w:sz w:val="20"/>
              </w:rPr>
            </w:pPr>
            <w:r>
              <w:rPr>
                <w:rFonts w:ascii="Times New Roman" w:hAnsi="Times New Roman"/>
                <w:sz w:val="20"/>
              </w:rPr>
              <w:t>33.9.1</w:t>
            </w:r>
          </w:p>
        </w:tc>
        <w:tc>
          <w:tcPr>
            <w:tcW w:w="1700" w:type="dxa"/>
            <w:tcBorders>
              <w:top w:val="single" w:sz="4" w:space="0" w:color="000000"/>
              <w:left w:val="single" w:sz="4" w:space="0" w:color="000000"/>
              <w:bottom w:val="single" w:sz="4" w:space="0" w:color="000000"/>
              <w:right w:val="single" w:sz="4" w:space="0" w:color="000000"/>
            </w:tcBorders>
            <w:vAlign w:val="center"/>
          </w:tcPr>
          <w:p w14:paraId="319E1191"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814C471" w14:textId="77777777" w:rsidR="00C12D4F" w:rsidRDefault="00C12D4F" w:rsidP="00C12D4F">
            <w:pPr>
              <w:jc w:val="center"/>
              <w:rPr>
                <w:rFonts w:ascii="Times New Roman" w:hAnsi="Times New Roman"/>
                <w:sz w:val="20"/>
              </w:rPr>
            </w:pPr>
            <w:r>
              <w:rPr>
                <w:rFonts w:ascii="Times New Roman" w:hAnsi="Times New Roman"/>
                <w:sz w:val="20"/>
              </w:rPr>
              <w:t>0,04505</w:t>
            </w:r>
          </w:p>
        </w:tc>
        <w:tc>
          <w:tcPr>
            <w:tcW w:w="1567" w:type="dxa"/>
            <w:tcBorders>
              <w:top w:val="single" w:sz="4" w:space="0" w:color="000000"/>
              <w:left w:val="single" w:sz="4" w:space="0" w:color="000000"/>
              <w:bottom w:val="single" w:sz="4" w:space="0" w:color="000000"/>
              <w:right w:val="single" w:sz="4" w:space="0" w:color="000000"/>
            </w:tcBorders>
            <w:vAlign w:val="center"/>
          </w:tcPr>
          <w:p w14:paraId="6FC0D194" w14:textId="77777777" w:rsidR="00C12D4F" w:rsidRDefault="00C12D4F" w:rsidP="00C12D4F">
            <w:pPr>
              <w:jc w:val="center"/>
              <w:rPr>
                <w:rFonts w:ascii="Times New Roman" w:hAnsi="Times New Roman"/>
                <w:sz w:val="20"/>
              </w:rPr>
            </w:pPr>
            <w:r>
              <w:rPr>
                <w:rFonts w:ascii="Times New Roman" w:hAnsi="Times New Roman"/>
                <w:sz w:val="20"/>
              </w:rPr>
              <w:t>5 616,2</w:t>
            </w:r>
          </w:p>
        </w:tc>
        <w:tc>
          <w:tcPr>
            <w:tcW w:w="701" w:type="dxa"/>
            <w:tcBorders>
              <w:top w:val="single" w:sz="4" w:space="0" w:color="000000"/>
              <w:left w:val="single" w:sz="4" w:space="0" w:color="000000"/>
              <w:bottom w:val="single" w:sz="4" w:space="0" w:color="000000"/>
              <w:right w:val="single" w:sz="4" w:space="0" w:color="000000"/>
            </w:tcBorders>
            <w:vAlign w:val="center"/>
          </w:tcPr>
          <w:p w14:paraId="53351340"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6305B16" w14:textId="77777777" w:rsidR="00C12D4F" w:rsidRDefault="00C12D4F" w:rsidP="00C12D4F">
            <w:pPr>
              <w:jc w:val="center"/>
              <w:rPr>
                <w:rFonts w:ascii="Times New Roman" w:hAnsi="Times New Roman"/>
                <w:sz w:val="20"/>
              </w:rPr>
            </w:pPr>
            <w:r>
              <w:rPr>
                <w:rFonts w:ascii="Times New Roman" w:hAnsi="Times New Roman"/>
                <w:sz w:val="20"/>
              </w:rPr>
              <w:t>253,0</w:t>
            </w:r>
          </w:p>
        </w:tc>
        <w:tc>
          <w:tcPr>
            <w:tcW w:w="696" w:type="dxa"/>
            <w:tcBorders>
              <w:top w:val="single" w:sz="4" w:space="0" w:color="000000"/>
              <w:left w:val="single" w:sz="4" w:space="0" w:color="000000"/>
              <w:bottom w:val="single" w:sz="4" w:space="0" w:color="000000"/>
              <w:right w:val="single" w:sz="4" w:space="0" w:color="000000"/>
            </w:tcBorders>
            <w:vAlign w:val="center"/>
          </w:tcPr>
          <w:p w14:paraId="782336DA"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9FC3D8E" w14:textId="77777777" w:rsidR="00C12D4F" w:rsidRDefault="00C12D4F" w:rsidP="00C12D4F">
            <w:pPr>
              <w:jc w:val="center"/>
              <w:rPr>
                <w:rFonts w:ascii="Times New Roman" w:hAnsi="Times New Roman"/>
                <w:sz w:val="20"/>
              </w:rPr>
            </w:pPr>
            <w:r>
              <w:rPr>
                <w:rFonts w:ascii="Times New Roman" w:hAnsi="Times New Roman"/>
                <w:sz w:val="20"/>
              </w:rPr>
              <w:t>598 618,2</w:t>
            </w:r>
          </w:p>
        </w:tc>
        <w:tc>
          <w:tcPr>
            <w:tcW w:w="567" w:type="dxa"/>
            <w:tcBorders>
              <w:top w:val="single" w:sz="4" w:space="0" w:color="000000"/>
              <w:left w:val="single" w:sz="4" w:space="0" w:color="000000"/>
              <w:bottom w:val="single" w:sz="4" w:space="0" w:color="000000"/>
              <w:right w:val="single" w:sz="4" w:space="0" w:color="000000"/>
            </w:tcBorders>
            <w:vAlign w:val="center"/>
          </w:tcPr>
          <w:p w14:paraId="5CD2743C"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135EDB7F" w14:textId="77777777" w:rsidTr="004A0E1C">
        <w:trPr>
          <w:trHeight w:val="417"/>
        </w:trPr>
        <w:tc>
          <w:tcPr>
            <w:tcW w:w="5249" w:type="dxa"/>
            <w:tcBorders>
              <w:top w:val="single" w:sz="4" w:space="0" w:color="000000"/>
              <w:left w:val="single" w:sz="4" w:space="0" w:color="000000"/>
              <w:bottom w:val="single" w:sz="4" w:space="0" w:color="000000"/>
              <w:right w:val="single" w:sz="4" w:space="0" w:color="000000"/>
            </w:tcBorders>
            <w:vAlign w:val="center"/>
          </w:tcPr>
          <w:p w14:paraId="7DB42450" w14:textId="77777777" w:rsidR="00C12D4F" w:rsidRDefault="00C12D4F" w:rsidP="00C12D4F">
            <w:pPr>
              <w:rPr>
                <w:rFonts w:ascii="Times New Roman" w:hAnsi="Times New Roman"/>
                <w:sz w:val="20"/>
              </w:rPr>
            </w:pPr>
            <w:r>
              <w:rPr>
                <w:rFonts w:ascii="Times New Roman" w:hAnsi="Times New Roman"/>
                <w:sz w:val="20"/>
              </w:rPr>
              <w:t>2.1.9.2.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14:paraId="02E212C4" w14:textId="77777777" w:rsidR="00C12D4F" w:rsidRDefault="00C12D4F" w:rsidP="00C12D4F">
            <w:pPr>
              <w:rPr>
                <w:rFonts w:ascii="Times New Roman" w:hAnsi="Times New Roman"/>
                <w:sz w:val="20"/>
              </w:rPr>
            </w:pPr>
            <w:r>
              <w:rPr>
                <w:rFonts w:ascii="Times New Roman" w:hAnsi="Times New Roman"/>
                <w:sz w:val="20"/>
              </w:rPr>
              <w:t>33.9.2</w:t>
            </w:r>
          </w:p>
        </w:tc>
        <w:tc>
          <w:tcPr>
            <w:tcW w:w="1700" w:type="dxa"/>
            <w:tcBorders>
              <w:top w:val="single" w:sz="4" w:space="0" w:color="000000"/>
              <w:left w:val="single" w:sz="4" w:space="0" w:color="000000"/>
              <w:bottom w:val="single" w:sz="4" w:space="0" w:color="000000"/>
              <w:right w:val="single" w:sz="4" w:space="0" w:color="000000"/>
            </w:tcBorders>
            <w:vAlign w:val="center"/>
          </w:tcPr>
          <w:p w14:paraId="35F6ACDD"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35274F3" w14:textId="77777777" w:rsidR="00C12D4F" w:rsidRDefault="00C12D4F" w:rsidP="00C12D4F">
            <w:pPr>
              <w:jc w:val="center"/>
              <w:rPr>
                <w:rFonts w:ascii="Times New Roman" w:hAnsi="Times New Roman"/>
                <w:sz w:val="20"/>
              </w:rPr>
            </w:pPr>
            <w:r>
              <w:rPr>
                <w:rFonts w:ascii="Times New Roman" w:hAnsi="Times New Roman"/>
                <w:sz w:val="20"/>
              </w:rPr>
              <w:t>0,0598</w:t>
            </w:r>
          </w:p>
        </w:tc>
        <w:tc>
          <w:tcPr>
            <w:tcW w:w="1567" w:type="dxa"/>
            <w:tcBorders>
              <w:top w:val="single" w:sz="4" w:space="0" w:color="000000"/>
              <w:left w:val="single" w:sz="4" w:space="0" w:color="000000"/>
              <w:bottom w:val="single" w:sz="4" w:space="0" w:color="000000"/>
              <w:right w:val="single" w:sz="4" w:space="0" w:color="000000"/>
            </w:tcBorders>
            <w:vAlign w:val="center"/>
          </w:tcPr>
          <w:p w14:paraId="1D5D76E1" w14:textId="77777777" w:rsidR="00C12D4F" w:rsidRDefault="00C12D4F" w:rsidP="00C12D4F">
            <w:pPr>
              <w:jc w:val="center"/>
              <w:rPr>
                <w:rFonts w:ascii="Times New Roman" w:hAnsi="Times New Roman"/>
                <w:sz w:val="20"/>
              </w:rPr>
            </w:pPr>
            <w:r>
              <w:rPr>
                <w:rFonts w:ascii="Times New Roman" w:hAnsi="Times New Roman"/>
                <w:sz w:val="20"/>
              </w:rPr>
              <w:t>2 441,5</w:t>
            </w:r>
          </w:p>
        </w:tc>
        <w:tc>
          <w:tcPr>
            <w:tcW w:w="701" w:type="dxa"/>
            <w:tcBorders>
              <w:top w:val="single" w:sz="4" w:space="0" w:color="000000"/>
              <w:left w:val="single" w:sz="4" w:space="0" w:color="000000"/>
              <w:bottom w:val="single" w:sz="4" w:space="0" w:color="000000"/>
              <w:right w:val="single" w:sz="4" w:space="0" w:color="000000"/>
            </w:tcBorders>
            <w:vAlign w:val="center"/>
          </w:tcPr>
          <w:p w14:paraId="25A65F18"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A9AEEE3" w14:textId="77777777" w:rsidR="00C12D4F" w:rsidRDefault="00C12D4F" w:rsidP="00C12D4F">
            <w:pPr>
              <w:jc w:val="center"/>
              <w:rPr>
                <w:rFonts w:ascii="Times New Roman" w:hAnsi="Times New Roman"/>
                <w:sz w:val="20"/>
              </w:rPr>
            </w:pPr>
            <w:r>
              <w:rPr>
                <w:rFonts w:ascii="Times New Roman" w:hAnsi="Times New Roman"/>
                <w:sz w:val="20"/>
              </w:rPr>
              <w:t>146,0</w:t>
            </w:r>
          </w:p>
        </w:tc>
        <w:tc>
          <w:tcPr>
            <w:tcW w:w="696" w:type="dxa"/>
            <w:tcBorders>
              <w:top w:val="single" w:sz="4" w:space="0" w:color="000000"/>
              <w:left w:val="single" w:sz="4" w:space="0" w:color="000000"/>
              <w:bottom w:val="single" w:sz="4" w:space="0" w:color="000000"/>
              <w:right w:val="single" w:sz="4" w:space="0" w:color="000000"/>
            </w:tcBorders>
            <w:vAlign w:val="center"/>
          </w:tcPr>
          <w:p w14:paraId="24CB6C22"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B001CF5" w14:textId="77777777" w:rsidR="00C12D4F" w:rsidRDefault="00C12D4F" w:rsidP="00C12D4F">
            <w:pPr>
              <w:jc w:val="center"/>
              <w:rPr>
                <w:rFonts w:ascii="Times New Roman" w:hAnsi="Times New Roman"/>
                <w:sz w:val="20"/>
              </w:rPr>
            </w:pPr>
            <w:r>
              <w:rPr>
                <w:rFonts w:ascii="Times New Roman" w:hAnsi="Times New Roman"/>
                <w:sz w:val="20"/>
              </w:rPr>
              <w:t>345 438,3</w:t>
            </w:r>
          </w:p>
        </w:tc>
        <w:tc>
          <w:tcPr>
            <w:tcW w:w="567" w:type="dxa"/>
            <w:tcBorders>
              <w:top w:val="single" w:sz="4" w:space="0" w:color="000000"/>
              <w:left w:val="single" w:sz="4" w:space="0" w:color="000000"/>
              <w:bottom w:val="single" w:sz="4" w:space="0" w:color="000000"/>
              <w:right w:val="single" w:sz="4" w:space="0" w:color="000000"/>
            </w:tcBorders>
            <w:vAlign w:val="center"/>
          </w:tcPr>
          <w:p w14:paraId="3E63BD38"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61FE99D4" w14:textId="77777777" w:rsidTr="004A0E1C">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39175BEC" w14:textId="77777777" w:rsidR="00C12D4F" w:rsidRDefault="00C12D4F" w:rsidP="00C12D4F">
            <w:pPr>
              <w:rPr>
                <w:rFonts w:ascii="Times New Roman" w:hAnsi="Times New Roman"/>
                <w:sz w:val="20"/>
              </w:rPr>
            </w:pPr>
            <w:r>
              <w:rPr>
                <w:rFonts w:ascii="Times New Roman" w:hAnsi="Times New Roman"/>
                <w:sz w:val="20"/>
              </w:rPr>
              <w:t>2.1.9.3. Болезней системы кровообращения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502E3CD5" w14:textId="77777777" w:rsidR="00C12D4F" w:rsidRDefault="00C12D4F" w:rsidP="00C12D4F">
            <w:pPr>
              <w:rPr>
                <w:rFonts w:ascii="Times New Roman" w:hAnsi="Times New Roman"/>
                <w:sz w:val="20"/>
              </w:rPr>
            </w:pPr>
            <w:r>
              <w:rPr>
                <w:rFonts w:ascii="Times New Roman" w:hAnsi="Times New Roman"/>
                <w:sz w:val="20"/>
              </w:rPr>
              <w:t>33.9.3</w:t>
            </w:r>
          </w:p>
        </w:tc>
        <w:tc>
          <w:tcPr>
            <w:tcW w:w="1700" w:type="dxa"/>
            <w:tcBorders>
              <w:top w:val="single" w:sz="4" w:space="0" w:color="000000"/>
              <w:left w:val="single" w:sz="4" w:space="0" w:color="000000"/>
              <w:bottom w:val="single" w:sz="4" w:space="0" w:color="000000"/>
              <w:right w:val="single" w:sz="4" w:space="0" w:color="000000"/>
            </w:tcBorders>
            <w:vAlign w:val="center"/>
          </w:tcPr>
          <w:p w14:paraId="18E097E4"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B2FB781" w14:textId="77777777" w:rsidR="00C12D4F" w:rsidRDefault="00C12D4F" w:rsidP="00C12D4F">
            <w:pPr>
              <w:jc w:val="center"/>
              <w:rPr>
                <w:rFonts w:ascii="Times New Roman" w:hAnsi="Times New Roman"/>
                <w:sz w:val="20"/>
              </w:rPr>
            </w:pPr>
            <w:r>
              <w:rPr>
                <w:rFonts w:ascii="Times New Roman" w:hAnsi="Times New Roman"/>
                <w:sz w:val="20"/>
              </w:rPr>
              <w:t>0,138983</w:t>
            </w:r>
          </w:p>
        </w:tc>
        <w:tc>
          <w:tcPr>
            <w:tcW w:w="1567" w:type="dxa"/>
            <w:tcBorders>
              <w:top w:val="single" w:sz="4" w:space="0" w:color="000000"/>
              <w:left w:val="single" w:sz="4" w:space="0" w:color="000000"/>
              <w:bottom w:val="single" w:sz="4" w:space="0" w:color="000000"/>
              <w:right w:val="single" w:sz="4" w:space="0" w:color="000000"/>
            </w:tcBorders>
            <w:vAlign w:val="center"/>
          </w:tcPr>
          <w:p w14:paraId="709FBA1C" w14:textId="77777777" w:rsidR="00C12D4F" w:rsidRDefault="00C12D4F" w:rsidP="00C12D4F">
            <w:pPr>
              <w:jc w:val="center"/>
              <w:rPr>
                <w:rFonts w:ascii="Times New Roman" w:hAnsi="Times New Roman"/>
                <w:sz w:val="20"/>
              </w:rPr>
            </w:pPr>
            <w:r>
              <w:rPr>
                <w:rFonts w:ascii="Times New Roman" w:hAnsi="Times New Roman"/>
                <w:sz w:val="20"/>
              </w:rPr>
              <w:t>4 772,1</w:t>
            </w:r>
          </w:p>
        </w:tc>
        <w:tc>
          <w:tcPr>
            <w:tcW w:w="701" w:type="dxa"/>
            <w:tcBorders>
              <w:top w:val="single" w:sz="4" w:space="0" w:color="000000"/>
              <w:left w:val="single" w:sz="4" w:space="0" w:color="000000"/>
              <w:bottom w:val="single" w:sz="4" w:space="0" w:color="000000"/>
              <w:right w:val="single" w:sz="4" w:space="0" w:color="000000"/>
            </w:tcBorders>
            <w:vAlign w:val="center"/>
          </w:tcPr>
          <w:p w14:paraId="3AB3B3E4"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B090513" w14:textId="77777777" w:rsidR="00C12D4F" w:rsidRDefault="00C12D4F" w:rsidP="00C12D4F">
            <w:pPr>
              <w:jc w:val="center"/>
              <w:rPr>
                <w:rFonts w:ascii="Times New Roman" w:hAnsi="Times New Roman"/>
                <w:sz w:val="20"/>
              </w:rPr>
            </w:pPr>
            <w:r>
              <w:rPr>
                <w:rFonts w:ascii="Times New Roman" w:hAnsi="Times New Roman"/>
                <w:sz w:val="20"/>
              </w:rPr>
              <w:t>663,2</w:t>
            </w:r>
          </w:p>
        </w:tc>
        <w:tc>
          <w:tcPr>
            <w:tcW w:w="696" w:type="dxa"/>
            <w:tcBorders>
              <w:top w:val="single" w:sz="4" w:space="0" w:color="000000"/>
              <w:left w:val="single" w:sz="4" w:space="0" w:color="000000"/>
              <w:bottom w:val="single" w:sz="4" w:space="0" w:color="000000"/>
              <w:right w:val="single" w:sz="4" w:space="0" w:color="000000"/>
            </w:tcBorders>
            <w:vAlign w:val="center"/>
          </w:tcPr>
          <w:p w14:paraId="44147C2C"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0EC8EC1" w14:textId="77777777" w:rsidR="00C12D4F" w:rsidRDefault="00C12D4F" w:rsidP="00C12D4F">
            <w:pPr>
              <w:jc w:val="center"/>
              <w:rPr>
                <w:rFonts w:ascii="Times New Roman" w:hAnsi="Times New Roman"/>
                <w:sz w:val="20"/>
              </w:rPr>
            </w:pPr>
            <w:r>
              <w:rPr>
                <w:rFonts w:ascii="Times New Roman" w:hAnsi="Times New Roman"/>
                <w:sz w:val="20"/>
              </w:rPr>
              <w:t>1 569 219,7</w:t>
            </w:r>
          </w:p>
        </w:tc>
        <w:tc>
          <w:tcPr>
            <w:tcW w:w="567" w:type="dxa"/>
            <w:tcBorders>
              <w:top w:val="single" w:sz="4" w:space="0" w:color="000000"/>
              <w:left w:val="single" w:sz="4" w:space="0" w:color="000000"/>
              <w:bottom w:val="single" w:sz="4" w:space="0" w:color="000000"/>
              <w:right w:val="single" w:sz="4" w:space="0" w:color="000000"/>
            </w:tcBorders>
            <w:vAlign w:val="center"/>
          </w:tcPr>
          <w:p w14:paraId="6E2D7C18"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498AD203" w14:textId="77777777" w:rsidTr="004A0E1C">
        <w:trPr>
          <w:trHeight w:val="316"/>
        </w:trPr>
        <w:tc>
          <w:tcPr>
            <w:tcW w:w="5249" w:type="dxa"/>
            <w:tcBorders>
              <w:top w:val="single" w:sz="4" w:space="0" w:color="000000"/>
              <w:left w:val="single" w:sz="4" w:space="0" w:color="000000"/>
              <w:bottom w:val="single" w:sz="4" w:space="0" w:color="000000"/>
              <w:right w:val="single" w:sz="4" w:space="0" w:color="000000"/>
            </w:tcBorders>
            <w:vAlign w:val="center"/>
          </w:tcPr>
          <w:p w14:paraId="7F60569E" w14:textId="77777777" w:rsidR="00C12D4F" w:rsidRDefault="00C12D4F" w:rsidP="00C12D4F">
            <w:pPr>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2DE7EE3A" w14:textId="77777777" w:rsidR="00C12D4F" w:rsidRDefault="00C12D4F" w:rsidP="00C12D4F">
            <w:pPr>
              <w:rPr>
                <w:rFonts w:ascii="Times New Roman" w:hAnsi="Times New Roman"/>
                <w:sz w:val="20"/>
              </w:rPr>
            </w:pPr>
            <w:r>
              <w:rPr>
                <w:rFonts w:ascii="Times New Roman" w:hAnsi="Times New Roman"/>
                <w:sz w:val="20"/>
              </w:rPr>
              <w:t>33.10</w:t>
            </w:r>
          </w:p>
        </w:tc>
        <w:tc>
          <w:tcPr>
            <w:tcW w:w="1700" w:type="dxa"/>
            <w:tcBorders>
              <w:top w:val="single" w:sz="4" w:space="0" w:color="000000"/>
              <w:left w:val="single" w:sz="4" w:space="0" w:color="000000"/>
              <w:bottom w:val="single" w:sz="4" w:space="0" w:color="000000"/>
              <w:right w:val="single" w:sz="4" w:space="0" w:color="000000"/>
            </w:tcBorders>
            <w:vAlign w:val="center"/>
          </w:tcPr>
          <w:p w14:paraId="35AAE03E"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76974B3" w14:textId="77777777" w:rsidR="00C12D4F" w:rsidRDefault="00C12D4F" w:rsidP="00C12D4F">
            <w:pPr>
              <w:jc w:val="center"/>
              <w:rPr>
                <w:rFonts w:ascii="Times New Roman" w:hAnsi="Times New Roman"/>
                <w:sz w:val="20"/>
              </w:rPr>
            </w:pPr>
            <w:r>
              <w:rPr>
                <w:rFonts w:ascii="Times New Roman" w:hAnsi="Times New Roman"/>
                <w:sz w:val="20"/>
              </w:rPr>
              <w:t>0,040988</w:t>
            </w:r>
          </w:p>
        </w:tc>
        <w:tc>
          <w:tcPr>
            <w:tcW w:w="1567" w:type="dxa"/>
            <w:tcBorders>
              <w:top w:val="single" w:sz="4" w:space="0" w:color="000000"/>
              <w:left w:val="single" w:sz="4" w:space="0" w:color="000000"/>
              <w:bottom w:val="single" w:sz="4" w:space="0" w:color="000000"/>
              <w:right w:val="single" w:sz="4" w:space="0" w:color="000000"/>
            </w:tcBorders>
            <w:vAlign w:val="center"/>
          </w:tcPr>
          <w:p w14:paraId="23AEF07D" w14:textId="77777777" w:rsidR="00C12D4F" w:rsidRDefault="00C12D4F" w:rsidP="00C12D4F">
            <w:pPr>
              <w:jc w:val="center"/>
              <w:rPr>
                <w:rFonts w:ascii="Times New Roman" w:hAnsi="Times New Roman"/>
                <w:sz w:val="20"/>
              </w:rPr>
            </w:pPr>
            <w:r>
              <w:rPr>
                <w:rFonts w:ascii="Times New Roman" w:hAnsi="Times New Roman"/>
                <w:sz w:val="20"/>
              </w:rPr>
              <w:t>1 549,9</w:t>
            </w:r>
          </w:p>
        </w:tc>
        <w:tc>
          <w:tcPr>
            <w:tcW w:w="701" w:type="dxa"/>
            <w:tcBorders>
              <w:top w:val="single" w:sz="4" w:space="0" w:color="000000"/>
              <w:left w:val="single" w:sz="4" w:space="0" w:color="000000"/>
              <w:bottom w:val="single" w:sz="4" w:space="0" w:color="000000"/>
              <w:right w:val="single" w:sz="4" w:space="0" w:color="000000"/>
            </w:tcBorders>
            <w:vAlign w:val="center"/>
          </w:tcPr>
          <w:p w14:paraId="094CAFD3"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E01DEE8" w14:textId="77777777" w:rsidR="00C12D4F" w:rsidRDefault="00C12D4F" w:rsidP="00C12D4F">
            <w:pPr>
              <w:jc w:val="center"/>
              <w:rPr>
                <w:rFonts w:ascii="Times New Roman" w:hAnsi="Times New Roman"/>
                <w:sz w:val="20"/>
              </w:rPr>
            </w:pPr>
            <w:r>
              <w:rPr>
                <w:rFonts w:ascii="Times New Roman" w:hAnsi="Times New Roman"/>
                <w:sz w:val="20"/>
              </w:rPr>
              <w:t>63,5</w:t>
            </w:r>
          </w:p>
        </w:tc>
        <w:tc>
          <w:tcPr>
            <w:tcW w:w="696" w:type="dxa"/>
            <w:tcBorders>
              <w:top w:val="single" w:sz="4" w:space="0" w:color="000000"/>
              <w:left w:val="single" w:sz="4" w:space="0" w:color="000000"/>
              <w:bottom w:val="single" w:sz="4" w:space="0" w:color="000000"/>
              <w:right w:val="single" w:sz="4" w:space="0" w:color="000000"/>
            </w:tcBorders>
            <w:vAlign w:val="center"/>
          </w:tcPr>
          <w:p w14:paraId="08D15F66"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3457BDB" w14:textId="77777777" w:rsidR="00C12D4F" w:rsidRDefault="00C12D4F" w:rsidP="00C12D4F">
            <w:pPr>
              <w:jc w:val="center"/>
              <w:rPr>
                <w:rFonts w:ascii="Times New Roman" w:hAnsi="Times New Roman"/>
                <w:sz w:val="20"/>
              </w:rPr>
            </w:pPr>
            <w:r>
              <w:rPr>
                <w:rFonts w:ascii="Times New Roman" w:hAnsi="Times New Roman"/>
                <w:sz w:val="20"/>
              </w:rPr>
              <w:t>150 303,4</w:t>
            </w:r>
          </w:p>
        </w:tc>
        <w:tc>
          <w:tcPr>
            <w:tcW w:w="567" w:type="dxa"/>
            <w:tcBorders>
              <w:top w:val="single" w:sz="4" w:space="0" w:color="000000"/>
              <w:left w:val="single" w:sz="4" w:space="0" w:color="000000"/>
              <w:bottom w:val="single" w:sz="4" w:space="0" w:color="000000"/>
              <w:right w:val="single" w:sz="4" w:space="0" w:color="000000"/>
            </w:tcBorders>
            <w:vAlign w:val="center"/>
          </w:tcPr>
          <w:p w14:paraId="7BAD7C69"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0124D8BE" w14:textId="77777777" w:rsidTr="004A0E1C">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6DA79F52" w14:textId="77777777" w:rsidR="00C12D4F" w:rsidRDefault="00C12D4F" w:rsidP="00C12D4F">
            <w:pPr>
              <w:rPr>
                <w:rFonts w:ascii="Times New Roman" w:hAnsi="Times New Roman"/>
                <w:sz w:val="20"/>
              </w:rPr>
            </w:pPr>
            <w:r>
              <w:rPr>
                <w:rFonts w:ascii="Times New Roman" w:hAnsi="Times New Roman"/>
                <w:sz w:val="20"/>
              </w:rPr>
              <w:t>2.1.10.1. Пациентов с сахарным диабетом</w:t>
            </w:r>
          </w:p>
        </w:tc>
        <w:tc>
          <w:tcPr>
            <w:tcW w:w="851" w:type="dxa"/>
            <w:tcBorders>
              <w:top w:val="single" w:sz="4" w:space="0" w:color="000000"/>
              <w:left w:val="single" w:sz="4" w:space="0" w:color="000000"/>
              <w:bottom w:val="single" w:sz="4" w:space="0" w:color="000000"/>
              <w:right w:val="single" w:sz="4" w:space="0" w:color="000000"/>
            </w:tcBorders>
            <w:vAlign w:val="center"/>
          </w:tcPr>
          <w:p w14:paraId="5297EBA6" w14:textId="77777777" w:rsidR="00C12D4F" w:rsidRDefault="00C12D4F" w:rsidP="00C12D4F">
            <w:pPr>
              <w:rPr>
                <w:rFonts w:ascii="Times New Roman" w:hAnsi="Times New Roman"/>
                <w:sz w:val="20"/>
              </w:rPr>
            </w:pPr>
            <w:r>
              <w:rPr>
                <w:rFonts w:ascii="Times New Roman" w:hAnsi="Times New Roman"/>
                <w:sz w:val="20"/>
              </w:rPr>
              <w:t>33.10.1</w:t>
            </w:r>
          </w:p>
        </w:tc>
        <w:tc>
          <w:tcPr>
            <w:tcW w:w="1700" w:type="dxa"/>
            <w:tcBorders>
              <w:top w:val="single" w:sz="4" w:space="0" w:color="000000"/>
              <w:left w:val="single" w:sz="4" w:space="0" w:color="000000"/>
              <w:bottom w:val="single" w:sz="4" w:space="0" w:color="000000"/>
              <w:right w:val="single" w:sz="4" w:space="0" w:color="000000"/>
            </w:tcBorders>
            <w:vAlign w:val="center"/>
          </w:tcPr>
          <w:p w14:paraId="293817A6"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7EFF4B3" w14:textId="77777777" w:rsidR="00C12D4F" w:rsidRDefault="00C12D4F" w:rsidP="00C12D4F">
            <w:pPr>
              <w:jc w:val="center"/>
              <w:rPr>
                <w:rFonts w:ascii="Times New Roman" w:hAnsi="Times New Roman"/>
                <w:sz w:val="20"/>
              </w:rPr>
            </w:pPr>
            <w:r>
              <w:rPr>
                <w:rFonts w:ascii="Times New Roman" w:hAnsi="Times New Roman"/>
                <w:sz w:val="20"/>
              </w:rPr>
              <w:t>0,001293</w:t>
            </w:r>
          </w:p>
        </w:tc>
        <w:tc>
          <w:tcPr>
            <w:tcW w:w="1567" w:type="dxa"/>
            <w:tcBorders>
              <w:top w:val="single" w:sz="4" w:space="0" w:color="000000"/>
              <w:left w:val="single" w:sz="4" w:space="0" w:color="000000"/>
              <w:bottom w:val="single" w:sz="4" w:space="0" w:color="000000"/>
              <w:right w:val="single" w:sz="4" w:space="0" w:color="000000"/>
            </w:tcBorders>
            <w:vAlign w:val="center"/>
          </w:tcPr>
          <w:p w14:paraId="7B8B561C" w14:textId="77777777" w:rsidR="00C12D4F" w:rsidRDefault="00C12D4F" w:rsidP="00C12D4F">
            <w:pPr>
              <w:jc w:val="center"/>
              <w:rPr>
                <w:rFonts w:ascii="Times New Roman" w:hAnsi="Times New Roman"/>
                <w:sz w:val="20"/>
              </w:rPr>
            </w:pPr>
            <w:r>
              <w:rPr>
                <w:rFonts w:ascii="Times New Roman" w:hAnsi="Times New Roman"/>
                <w:sz w:val="20"/>
              </w:rPr>
              <w:t>4 693,1</w:t>
            </w:r>
          </w:p>
        </w:tc>
        <w:tc>
          <w:tcPr>
            <w:tcW w:w="701" w:type="dxa"/>
            <w:tcBorders>
              <w:top w:val="single" w:sz="4" w:space="0" w:color="000000"/>
              <w:left w:val="single" w:sz="4" w:space="0" w:color="000000"/>
              <w:bottom w:val="single" w:sz="4" w:space="0" w:color="000000"/>
              <w:right w:val="single" w:sz="4" w:space="0" w:color="000000"/>
            </w:tcBorders>
            <w:vAlign w:val="center"/>
          </w:tcPr>
          <w:p w14:paraId="2B735D45"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3CDE587" w14:textId="77777777" w:rsidR="00C12D4F" w:rsidRDefault="00C12D4F" w:rsidP="00C12D4F">
            <w:pPr>
              <w:jc w:val="center"/>
              <w:rPr>
                <w:rFonts w:ascii="Times New Roman" w:hAnsi="Times New Roman"/>
                <w:sz w:val="20"/>
              </w:rPr>
            </w:pPr>
            <w:r>
              <w:rPr>
                <w:rFonts w:ascii="Times New Roman" w:hAnsi="Times New Roman"/>
                <w:sz w:val="20"/>
              </w:rPr>
              <w:t>6,1</w:t>
            </w:r>
          </w:p>
        </w:tc>
        <w:tc>
          <w:tcPr>
            <w:tcW w:w="696" w:type="dxa"/>
            <w:tcBorders>
              <w:top w:val="single" w:sz="4" w:space="0" w:color="000000"/>
              <w:left w:val="single" w:sz="4" w:space="0" w:color="000000"/>
              <w:bottom w:val="single" w:sz="4" w:space="0" w:color="000000"/>
              <w:right w:val="single" w:sz="4" w:space="0" w:color="000000"/>
            </w:tcBorders>
            <w:vAlign w:val="center"/>
          </w:tcPr>
          <w:p w14:paraId="0CEB2E22"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55589C5" w14:textId="77777777" w:rsidR="00C12D4F" w:rsidRDefault="00C12D4F" w:rsidP="00C12D4F">
            <w:pPr>
              <w:jc w:val="center"/>
              <w:rPr>
                <w:rFonts w:ascii="Times New Roman" w:hAnsi="Times New Roman"/>
                <w:sz w:val="20"/>
              </w:rPr>
            </w:pPr>
            <w:r>
              <w:rPr>
                <w:rFonts w:ascii="Times New Roman" w:hAnsi="Times New Roman"/>
                <w:sz w:val="20"/>
              </w:rPr>
              <w:t>14 357,2</w:t>
            </w:r>
          </w:p>
        </w:tc>
        <w:tc>
          <w:tcPr>
            <w:tcW w:w="567" w:type="dxa"/>
            <w:tcBorders>
              <w:top w:val="single" w:sz="4" w:space="0" w:color="000000"/>
              <w:left w:val="single" w:sz="4" w:space="0" w:color="000000"/>
              <w:bottom w:val="single" w:sz="4" w:space="0" w:color="000000"/>
              <w:right w:val="single" w:sz="4" w:space="0" w:color="000000"/>
            </w:tcBorders>
            <w:vAlign w:val="center"/>
          </w:tcPr>
          <w:p w14:paraId="2D9325FB"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46374BE9" w14:textId="77777777" w:rsidTr="004A0E1C">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7D9B9A3B" w14:textId="77777777" w:rsidR="00C12D4F" w:rsidRDefault="00C12D4F" w:rsidP="00C12D4F">
            <w:pPr>
              <w:rPr>
                <w:rFonts w:ascii="Times New Roman" w:hAnsi="Times New Roman"/>
                <w:sz w:val="20"/>
              </w:rPr>
            </w:pPr>
            <w:r>
              <w:rPr>
                <w:rFonts w:ascii="Times New Roman" w:hAnsi="Times New Roman"/>
                <w:sz w:val="20"/>
              </w:rPr>
              <w:t>2.1.10.2. Пациентов с артериальной гипертензией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5578C5E4" w14:textId="77777777" w:rsidR="00C12D4F" w:rsidRDefault="00C12D4F" w:rsidP="00C12D4F">
            <w:pPr>
              <w:rPr>
                <w:rFonts w:ascii="Times New Roman" w:hAnsi="Times New Roman"/>
                <w:sz w:val="20"/>
              </w:rPr>
            </w:pPr>
            <w:r>
              <w:rPr>
                <w:rFonts w:ascii="Times New Roman" w:hAnsi="Times New Roman"/>
                <w:sz w:val="20"/>
              </w:rPr>
              <w:t>33.10.2</w:t>
            </w:r>
          </w:p>
        </w:tc>
        <w:tc>
          <w:tcPr>
            <w:tcW w:w="1700" w:type="dxa"/>
            <w:tcBorders>
              <w:top w:val="single" w:sz="4" w:space="0" w:color="000000"/>
              <w:left w:val="single" w:sz="4" w:space="0" w:color="000000"/>
              <w:bottom w:val="single" w:sz="4" w:space="0" w:color="000000"/>
              <w:right w:val="single" w:sz="4" w:space="0" w:color="000000"/>
            </w:tcBorders>
            <w:vAlign w:val="center"/>
          </w:tcPr>
          <w:p w14:paraId="154C95F8"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6221247" w14:textId="77777777" w:rsidR="00C12D4F" w:rsidRDefault="00C12D4F" w:rsidP="00C12D4F">
            <w:pPr>
              <w:jc w:val="center"/>
              <w:rPr>
                <w:rFonts w:ascii="Times New Roman" w:hAnsi="Times New Roman"/>
                <w:sz w:val="20"/>
              </w:rPr>
            </w:pPr>
            <w:r>
              <w:rPr>
                <w:rFonts w:ascii="Times New Roman" w:hAnsi="Times New Roman"/>
                <w:sz w:val="20"/>
              </w:rPr>
              <w:t>0,039695</w:t>
            </w:r>
          </w:p>
        </w:tc>
        <w:tc>
          <w:tcPr>
            <w:tcW w:w="1567" w:type="dxa"/>
            <w:tcBorders>
              <w:top w:val="single" w:sz="4" w:space="0" w:color="000000"/>
              <w:left w:val="single" w:sz="4" w:space="0" w:color="000000"/>
              <w:bottom w:val="single" w:sz="4" w:space="0" w:color="000000"/>
              <w:right w:val="single" w:sz="4" w:space="0" w:color="000000"/>
            </w:tcBorders>
            <w:vAlign w:val="center"/>
          </w:tcPr>
          <w:p w14:paraId="5423F6B3" w14:textId="77777777" w:rsidR="00C12D4F" w:rsidRDefault="00C12D4F" w:rsidP="00C12D4F">
            <w:pPr>
              <w:jc w:val="center"/>
              <w:rPr>
                <w:rFonts w:ascii="Times New Roman" w:hAnsi="Times New Roman"/>
                <w:sz w:val="20"/>
              </w:rPr>
            </w:pPr>
            <w:r>
              <w:rPr>
                <w:rFonts w:ascii="Times New Roman" w:hAnsi="Times New Roman"/>
                <w:sz w:val="20"/>
              </w:rPr>
              <w:t>1 447,5</w:t>
            </w:r>
          </w:p>
        </w:tc>
        <w:tc>
          <w:tcPr>
            <w:tcW w:w="701" w:type="dxa"/>
            <w:tcBorders>
              <w:top w:val="single" w:sz="4" w:space="0" w:color="000000"/>
              <w:left w:val="single" w:sz="4" w:space="0" w:color="000000"/>
              <w:bottom w:val="single" w:sz="4" w:space="0" w:color="000000"/>
              <w:right w:val="single" w:sz="4" w:space="0" w:color="000000"/>
            </w:tcBorders>
            <w:vAlign w:val="center"/>
          </w:tcPr>
          <w:p w14:paraId="02BC00C1"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175A9C9" w14:textId="77777777" w:rsidR="00C12D4F" w:rsidRDefault="00C12D4F" w:rsidP="00C12D4F">
            <w:pPr>
              <w:jc w:val="center"/>
              <w:rPr>
                <w:rFonts w:ascii="Times New Roman" w:hAnsi="Times New Roman"/>
                <w:sz w:val="20"/>
              </w:rPr>
            </w:pPr>
            <w:r>
              <w:rPr>
                <w:rFonts w:ascii="Times New Roman" w:hAnsi="Times New Roman"/>
                <w:sz w:val="20"/>
              </w:rPr>
              <w:t>57,5</w:t>
            </w:r>
          </w:p>
        </w:tc>
        <w:tc>
          <w:tcPr>
            <w:tcW w:w="696" w:type="dxa"/>
            <w:tcBorders>
              <w:top w:val="single" w:sz="4" w:space="0" w:color="000000"/>
              <w:left w:val="single" w:sz="4" w:space="0" w:color="000000"/>
              <w:bottom w:val="single" w:sz="4" w:space="0" w:color="000000"/>
              <w:right w:val="single" w:sz="4" w:space="0" w:color="000000"/>
            </w:tcBorders>
            <w:vAlign w:val="center"/>
          </w:tcPr>
          <w:p w14:paraId="19FF23F2"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C12AD8F" w14:textId="77777777" w:rsidR="00C12D4F" w:rsidRDefault="00C12D4F" w:rsidP="00C12D4F">
            <w:pPr>
              <w:jc w:val="center"/>
              <w:rPr>
                <w:rFonts w:ascii="Times New Roman" w:hAnsi="Times New Roman"/>
                <w:sz w:val="20"/>
              </w:rPr>
            </w:pPr>
            <w:r>
              <w:rPr>
                <w:rFonts w:ascii="Times New Roman" w:hAnsi="Times New Roman"/>
                <w:sz w:val="20"/>
              </w:rPr>
              <w:t>135 946,2</w:t>
            </w:r>
          </w:p>
        </w:tc>
        <w:tc>
          <w:tcPr>
            <w:tcW w:w="567" w:type="dxa"/>
            <w:tcBorders>
              <w:top w:val="single" w:sz="4" w:space="0" w:color="000000"/>
              <w:left w:val="single" w:sz="4" w:space="0" w:color="000000"/>
              <w:bottom w:val="single" w:sz="4" w:space="0" w:color="000000"/>
              <w:right w:val="single" w:sz="4" w:space="0" w:color="000000"/>
            </w:tcBorders>
            <w:vAlign w:val="center"/>
          </w:tcPr>
          <w:p w14:paraId="23992BF0"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6FF9E5A4" w14:textId="77777777" w:rsidTr="004A0E1C">
        <w:trPr>
          <w:trHeight w:val="436"/>
        </w:trPr>
        <w:tc>
          <w:tcPr>
            <w:tcW w:w="5249" w:type="dxa"/>
            <w:tcBorders>
              <w:top w:val="single" w:sz="4" w:space="0" w:color="000000"/>
              <w:left w:val="single" w:sz="4" w:space="0" w:color="000000"/>
              <w:bottom w:val="single" w:sz="4" w:space="0" w:color="000000"/>
              <w:right w:val="single" w:sz="4" w:space="0" w:color="000000"/>
            </w:tcBorders>
            <w:vAlign w:val="center"/>
          </w:tcPr>
          <w:p w14:paraId="52680C8D" w14:textId="77777777" w:rsidR="00C12D4F" w:rsidRDefault="00C12D4F" w:rsidP="00C12D4F">
            <w:pPr>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r w:rsidR="007737B9">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7CB64E11" w14:textId="77777777" w:rsidR="00C12D4F" w:rsidRDefault="00C12D4F" w:rsidP="00C12D4F">
            <w:pPr>
              <w:rPr>
                <w:rFonts w:ascii="Times New Roman" w:hAnsi="Times New Roman"/>
                <w:sz w:val="20"/>
              </w:rPr>
            </w:pPr>
            <w:r>
              <w:rPr>
                <w:rFonts w:ascii="Times New Roman" w:hAnsi="Times New Roman"/>
                <w:sz w:val="20"/>
              </w:rPr>
              <w:t>33.11</w:t>
            </w:r>
          </w:p>
        </w:tc>
        <w:tc>
          <w:tcPr>
            <w:tcW w:w="1700" w:type="dxa"/>
            <w:tcBorders>
              <w:top w:val="single" w:sz="4" w:space="0" w:color="000000"/>
              <w:left w:val="single" w:sz="4" w:space="0" w:color="000000"/>
              <w:bottom w:val="single" w:sz="4" w:space="0" w:color="000000"/>
              <w:right w:val="single" w:sz="4" w:space="0" w:color="000000"/>
            </w:tcBorders>
            <w:vAlign w:val="center"/>
          </w:tcPr>
          <w:p w14:paraId="78DDE200" w14:textId="77777777" w:rsidR="00C12D4F" w:rsidRDefault="00C12D4F" w:rsidP="00C12D4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33415B4" w14:textId="77777777" w:rsidR="00C12D4F" w:rsidRDefault="00C12D4F" w:rsidP="00C12D4F">
            <w:pPr>
              <w:jc w:val="center"/>
              <w:rPr>
                <w:rFonts w:ascii="Times New Roman" w:hAnsi="Times New Roman"/>
                <w:sz w:val="20"/>
              </w:rPr>
            </w:pPr>
            <w:r>
              <w:rPr>
                <w:rFonts w:ascii="Times New Roman" w:hAnsi="Times New Roman"/>
                <w:sz w:val="20"/>
              </w:rPr>
              <w:t>0,032831</w:t>
            </w:r>
          </w:p>
        </w:tc>
        <w:tc>
          <w:tcPr>
            <w:tcW w:w="1567" w:type="dxa"/>
            <w:tcBorders>
              <w:top w:val="single" w:sz="4" w:space="0" w:color="000000"/>
              <w:left w:val="single" w:sz="4" w:space="0" w:color="000000"/>
              <w:bottom w:val="single" w:sz="4" w:space="0" w:color="000000"/>
              <w:right w:val="single" w:sz="4" w:space="0" w:color="000000"/>
            </w:tcBorders>
            <w:vAlign w:val="center"/>
          </w:tcPr>
          <w:p w14:paraId="30319666" w14:textId="77777777" w:rsidR="00C12D4F" w:rsidRDefault="00C12D4F" w:rsidP="00C12D4F">
            <w:pPr>
              <w:jc w:val="center"/>
              <w:rPr>
                <w:rFonts w:ascii="Times New Roman" w:hAnsi="Times New Roman"/>
                <w:sz w:val="20"/>
              </w:rPr>
            </w:pPr>
            <w:r>
              <w:rPr>
                <w:rFonts w:ascii="Times New Roman" w:hAnsi="Times New Roman"/>
                <w:sz w:val="20"/>
              </w:rPr>
              <w:t>2 175,0</w:t>
            </w:r>
          </w:p>
        </w:tc>
        <w:tc>
          <w:tcPr>
            <w:tcW w:w="701" w:type="dxa"/>
            <w:tcBorders>
              <w:top w:val="single" w:sz="4" w:space="0" w:color="000000"/>
              <w:left w:val="single" w:sz="4" w:space="0" w:color="000000"/>
              <w:bottom w:val="single" w:sz="4" w:space="0" w:color="000000"/>
              <w:right w:val="single" w:sz="4" w:space="0" w:color="000000"/>
            </w:tcBorders>
            <w:vAlign w:val="center"/>
          </w:tcPr>
          <w:p w14:paraId="79639234"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BECDC35" w14:textId="77777777" w:rsidR="00C12D4F" w:rsidRDefault="00C12D4F" w:rsidP="00C12D4F">
            <w:pPr>
              <w:jc w:val="center"/>
              <w:rPr>
                <w:rFonts w:ascii="Times New Roman" w:hAnsi="Times New Roman"/>
                <w:sz w:val="20"/>
              </w:rPr>
            </w:pPr>
            <w:r>
              <w:rPr>
                <w:rFonts w:ascii="Times New Roman" w:hAnsi="Times New Roman"/>
                <w:sz w:val="20"/>
              </w:rPr>
              <w:t>71,4</w:t>
            </w:r>
          </w:p>
        </w:tc>
        <w:tc>
          <w:tcPr>
            <w:tcW w:w="696" w:type="dxa"/>
            <w:tcBorders>
              <w:top w:val="single" w:sz="4" w:space="0" w:color="000000"/>
              <w:left w:val="single" w:sz="4" w:space="0" w:color="000000"/>
              <w:bottom w:val="single" w:sz="4" w:space="0" w:color="000000"/>
              <w:right w:val="single" w:sz="4" w:space="0" w:color="000000"/>
            </w:tcBorders>
            <w:vAlign w:val="center"/>
          </w:tcPr>
          <w:p w14:paraId="48C8DF41"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D29A025" w14:textId="77777777" w:rsidR="00C12D4F" w:rsidRDefault="00C12D4F" w:rsidP="00C12D4F">
            <w:pPr>
              <w:jc w:val="center"/>
              <w:rPr>
                <w:rFonts w:ascii="Times New Roman" w:hAnsi="Times New Roman"/>
                <w:sz w:val="20"/>
              </w:rPr>
            </w:pPr>
            <w:r>
              <w:rPr>
                <w:rFonts w:ascii="Times New Roman" w:hAnsi="Times New Roman"/>
                <w:sz w:val="20"/>
              </w:rPr>
              <w:t>168 949,1</w:t>
            </w:r>
          </w:p>
        </w:tc>
        <w:tc>
          <w:tcPr>
            <w:tcW w:w="567" w:type="dxa"/>
            <w:tcBorders>
              <w:top w:val="single" w:sz="4" w:space="0" w:color="000000"/>
              <w:left w:val="single" w:sz="4" w:space="0" w:color="000000"/>
              <w:bottom w:val="single" w:sz="4" w:space="0" w:color="000000"/>
              <w:right w:val="single" w:sz="4" w:space="0" w:color="000000"/>
            </w:tcBorders>
            <w:vAlign w:val="center"/>
          </w:tcPr>
          <w:p w14:paraId="20F19BFC" w14:textId="77777777" w:rsidR="00C12D4F" w:rsidRDefault="00C12D4F" w:rsidP="00C12D4F">
            <w:pPr>
              <w:jc w:val="center"/>
              <w:rPr>
                <w:rFonts w:ascii="Times New Roman" w:hAnsi="Times New Roman"/>
                <w:sz w:val="20"/>
              </w:rPr>
            </w:pPr>
            <w:r>
              <w:rPr>
                <w:rFonts w:ascii="Times New Roman" w:hAnsi="Times New Roman"/>
                <w:sz w:val="20"/>
              </w:rPr>
              <w:t>Х</w:t>
            </w:r>
          </w:p>
        </w:tc>
      </w:tr>
      <w:tr w:rsidR="00C12D4F" w14:paraId="4BF0E779" w14:textId="77777777" w:rsidTr="004A0E1C">
        <w:trPr>
          <w:trHeight w:val="373"/>
        </w:trPr>
        <w:tc>
          <w:tcPr>
            <w:tcW w:w="5249" w:type="dxa"/>
            <w:tcBorders>
              <w:top w:val="single" w:sz="4" w:space="0" w:color="000000"/>
              <w:left w:val="single" w:sz="4" w:space="0" w:color="000000"/>
              <w:bottom w:val="single" w:sz="4" w:space="0" w:color="000000"/>
              <w:right w:val="single" w:sz="4" w:space="0" w:color="000000"/>
            </w:tcBorders>
            <w:vAlign w:val="center"/>
          </w:tcPr>
          <w:p w14:paraId="60EBAF46" w14:textId="77777777" w:rsidR="00C12D4F" w:rsidRDefault="00C12D4F" w:rsidP="00C12D4F">
            <w:pPr>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4CB00372" w14:textId="77777777" w:rsidR="00C12D4F" w:rsidRDefault="00C12D4F" w:rsidP="00C12D4F">
            <w:pPr>
              <w:rPr>
                <w:rFonts w:ascii="Times New Roman" w:hAnsi="Times New Roman"/>
                <w:sz w:val="20"/>
              </w:rPr>
            </w:pPr>
            <w:r>
              <w:rPr>
                <w:rFonts w:ascii="Times New Roman" w:hAnsi="Times New Roman"/>
                <w:sz w:val="20"/>
              </w:rPr>
              <w:t>33.12</w:t>
            </w:r>
          </w:p>
        </w:tc>
        <w:tc>
          <w:tcPr>
            <w:tcW w:w="1700" w:type="dxa"/>
            <w:tcBorders>
              <w:top w:val="single" w:sz="4" w:space="0" w:color="000000"/>
              <w:left w:val="single" w:sz="4" w:space="0" w:color="000000"/>
              <w:bottom w:val="single" w:sz="4" w:space="0" w:color="000000"/>
              <w:right w:val="single" w:sz="4" w:space="0" w:color="000000"/>
            </w:tcBorders>
            <w:vAlign w:val="center"/>
          </w:tcPr>
          <w:p w14:paraId="1780FF4A" w14:textId="77777777" w:rsidR="00C12D4F" w:rsidRDefault="00C12D4F" w:rsidP="00C12D4F">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ACE6950" w14:textId="77777777" w:rsidR="00C12D4F" w:rsidRDefault="00C12D4F" w:rsidP="00C12D4F">
            <w:pPr>
              <w:jc w:val="center"/>
              <w:rPr>
                <w:rFonts w:ascii="Times New Roman" w:hAnsi="Times New Roman"/>
                <w:sz w:val="20"/>
              </w:rPr>
            </w:pPr>
            <w:r>
              <w:rPr>
                <w:rFonts w:ascii="Times New Roman" w:hAnsi="Times New Roman"/>
                <w:sz w:val="20"/>
              </w:rPr>
              <w:t>0,021666</w:t>
            </w:r>
          </w:p>
        </w:tc>
        <w:tc>
          <w:tcPr>
            <w:tcW w:w="1567" w:type="dxa"/>
            <w:tcBorders>
              <w:top w:val="single" w:sz="4" w:space="0" w:color="000000"/>
              <w:left w:val="single" w:sz="4" w:space="0" w:color="000000"/>
              <w:bottom w:val="single" w:sz="4" w:space="0" w:color="000000"/>
              <w:right w:val="single" w:sz="4" w:space="0" w:color="000000"/>
            </w:tcBorders>
            <w:vAlign w:val="center"/>
          </w:tcPr>
          <w:p w14:paraId="6BAAFB13" w14:textId="77777777" w:rsidR="00C12D4F" w:rsidRDefault="00C12D4F" w:rsidP="00C12D4F">
            <w:pPr>
              <w:jc w:val="center"/>
              <w:rPr>
                <w:rFonts w:ascii="Times New Roman" w:hAnsi="Times New Roman"/>
                <w:sz w:val="20"/>
              </w:rPr>
            </w:pPr>
            <w:r>
              <w:rPr>
                <w:rFonts w:ascii="Times New Roman" w:hAnsi="Times New Roman"/>
                <w:sz w:val="20"/>
              </w:rPr>
              <w:t>3 042,1</w:t>
            </w:r>
          </w:p>
        </w:tc>
        <w:tc>
          <w:tcPr>
            <w:tcW w:w="701" w:type="dxa"/>
            <w:tcBorders>
              <w:top w:val="single" w:sz="4" w:space="0" w:color="000000"/>
              <w:left w:val="single" w:sz="4" w:space="0" w:color="000000"/>
              <w:bottom w:val="single" w:sz="4" w:space="0" w:color="000000"/>
              <w:right w:val="single" w:sz="4" w:space="0" w:color="000000"/>
            </w:tcBorders>
            <w:vAlign w:val="center"/>
          </w:tcPr>
          <w:p w14:paraId="196F0004"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2605386" w14:textId="77777777" w:rsidR="00C12D4F" w:rsidRDefault="00C12D4F" w:rsidP="00C12D4F">
            <w:pPr>
              <w:jc w:val="center"/>
              <w:rPr>
                <w:rFonts w:ascii="Times New Roman" w:hAnsi="Times New Roman"/>
                <w:sz w:val="20"/>
              </w:rPr>
            </w:pPr>
            <w:r>
              <w:rPr>
                <w:rFonts w:ascii="Times New Roman" w:hAnsi="Times New Roman"/>
                <w:sz w:val="20"/>
              </w:rPr>
              <w:t>65,9</w:t>
            </w:r>
          </w:p>
        </w:tc>
        <w:tc>
          <w:tcPr>
            <w:tcW w:w="696" w:type="dxa"/>
            <w:tcBorders>
              <w:top w:val="single" w:sz="4" w:space="0" w:color="000000"/>
              <w:left w:val="single" w:sz="4" w:space="0" w:color="000000"/>
              <w:bottom w:val="single" w:sz="4" w:space="0" w:color="000000"/>
              <w:right w:val="single" w:sz="4" w:space="0" w:color="000000"/>
            </w:tcBorders>
            <w:vAlign w:val="center"/>
          </w:tcPr>
          <w:p w14:paraId="54710CC0" w14:textId="77777777" w:rsidR="00C12D4F" w:rsidRDefault="00C12D4F" w:rsidP="00C12D4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003101F" w14:textId="77777777" w:rsidR="00C12D4F" w:rsidRDefault="00C12D4F" w:rsidP="00C12D4F">
            <w:pPr>
              <w:jc w:val="center"/>
              <w:rPr>
                <w:rFonts w:ascii="Times New Roman" w:hAnsi="Times New Roman"/>
                <w:sz w:val="20"/>
              </w:rPr>
            </w:pPr>
            <w:r>
              <w:rPr>
                <w:rFonts w:ascii="Times New Roman" w:hAnsi="Times New Roman"/>
                <w:sz w:val="20"/>
              </w:rPr>
              <w:t>155 942,6</w:t>
            </w:r>
          </w:p>
        </w:tc>
        <w:tc>
          <w:tcPr>
            <w:tcW w:w="567" w:type="dxa"/>
            <w:tcBorders>
              <w:top w:val="single" w:sz="4" w:space="0" w:color="000000"/>
              <w:left w:val="single" w:sz="4" w:space="0" w:color="000000"/>
              <w:bottom w:val="single" w:sz="4" w:space="0" w:color="000000"/>
              <w:right w:val="single" w:sz="4" w:space="0" w:color="000000"/>
            </w:tcBorders>
            <w:vAlign w:val="center"/>
          </w:tcPr>
          <w:p w14:paraId="608E3E17" w14:textId="77777777" w:rsidR="00C12D4F" w:rsidRDefault="00C12D4F" w:rsidP="00C12D4F">
            <w:pPr>
              <w:jc w:val="center"/>
              <w:rPr>
                <w:rFonts w:ascii="Times New Roman" w:hAnsi="Times New Roman"/>
                <w:sz w:val="20"/>
              </w:rPr>
            </w:pPr>
            <w:r>
              <w:rPr>
                <w:rFonts w:ascii="Times New Roman" w:hAnsi="Times New Roman"/>
                <w:sz w:val="20"/>
              </w:rPr>
              <w:t>Х</w:t>
            </w:r>
          </w:p>
        </w:tc>
      </w:tr>
      <w:tr w:rsidR="004F078F" w14:paraId="45142963" w14:textId="77777777" w:rsidTr="004A0E1C">
        <w:trPr>
          <w:trHeight w:val="606"/>
        </w:trPr>
        <w:tc>
          <w:tcPr>
            <w:tcW w:w="5249" w:type="dxa"/>
            <w:tcBorders>
              <w:top w:val="single" w:sz="4" w:space="0" w:color="000000"/>
              <w:left w:val="single" w:sz="4" w:space="0" w:color="000000"/>
              <w:bottom w:val="single" w:sz="4" w:space="0" w:color="000000"/>
              <w:right w:val="single" w:sz="4" w:space="0" w:color="000000"/>
            </w:tcBorders>
            <w:vAlign w:val="center"/>
          </w:tcPr>
          <w:p w14:paraId="73ECF51B" w14:textId="77777777" w:rsidR="004F078F" w:rsidRDefault="004F078F" w:rsidP="004F078F">
            <w:pPr>
              <w:rPr>
                <w:rFonts w:ascii="Times New Roman" w:hAnsi="Times New Roman"/>
                <w:sz w:val="20"/>
              </w:rPr>
            </w:pPr>
            <w:r>
              <w:rPr>
                <w:rFonts w:ascii="Times New Roman" w:hAnsi="Times New Roman"/>
                <w:sz w:val="20"/>
              </w:rPr>
              <w:t>2.2.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6483F914" w14:textId="77777777" w:rsidR="004F078F" w:rsidRDefault="004F078F" w:rsidP="004F078F">
            <w:pPr>
              <w:rPr>
                <w:rFonts w:ascii="Times New Roman" w:hAnsi="Times New Roman"/>
                <w:sz w:val="20"/>
              </w:rPr>
            </w:pPr>
            <w:r>
              <w:rPr>
                <w:rFonts w:ascii="Times New Roman" w:hAnsi="Times New Roman"/>
                <w:sz w:val="20"/>
              </w:rPr>
              <w:t>34</w:t>
            </w:r>
          </w:p>
        </w:tc>
        <w:tc>
          <w:tcPr>
            <w:tcW w:w="1700" w:type="dxa"/>
            <w:tcBorders>
              <w:top w:val="single" w:sz="4" w:space="0" w:color="000000"/>
              <w:left w:val="single" w:sz="4" w:space="0" w:color="000000"/>
              <w:bottom w:val="single" w:sz="4" w:space="0" w:color="000000"/>
              <w:right w:val="single" w:sz="4" w:space="0" w:color="000000"/>
            </w:tcBorders>
            <w:vAlign w:val="center"/>
          </w:tcPr>
          <w:p w14:paraId="35F7603D" w14:textId="77777777" w:rsidR="004F078F" w:rsidRDefault="004F078F" w:rsidP="004F078F">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6E33D42E" w14:textId="77777777" w:rsidR="004F078F" w:rsidRDefault="004F078F" w:rsidP="004F078F">
            <w:pPr>
              <w:jc w:val="center"/>
              <w:rPr>
                <w:rFonts w:ascii="Times New Roman" w:hAnsi="Times New Roman"/>
                <w:sz w:val="20"/>
              </w:rPr>
            </w:pPr>
            <w:r>
              <w:rPr>
                <w:rFonts w:ascii="Times New Roman" w:hAnsi="Times New Roman"/>
                <w:sz w:val="20"/>
              </w:rPr>
              <w:t>0,069345</w:t>
            </w:r>
          </w:p>
        </w:tc>
        <w:tc>
          <w:tcPr>
            <w:tcW w:w="1567" w:type="dxa"/>
            <w:tcBorders>
              <w:top w:val="single" w:sz="4" w:space="0" w:color="000000"/>
              <w:left w:val="single" w:sz="4" w:space="0" w:color="000000"/>
              <w:bottom w:val="single" w:sz="4" w:space="0" w:color="000000"/>
              <w:right w:val="single" w:sz="4" w:space="0" w:color="000000"/>
            </w:tcBorders>
            <w:vAlign w:val="center"/>
          </w:tcPr>
          <w:p w14:paraId="555FE89D" w14:textId="77777777" w:rsidR="004F078F" w:rsidRDefault="004F078F" w:rsidP="004F078F">
            <w:pPr>
              <w:jc w:val="center"/>
              <w:rPr>
                <w:rFonts w:ascii="Times New Roman" w:hAnsi="Times New Roman"/>
                <w:sz w:val="20"/>
              </w:rPr>
            </w:pPr>
            <w:r>
              <w:rPr>
                <w:rFonts w:ascii="Times New Roman" w:hAnsi="Times New Roman"/>
                <w:sz w:val="20"/>
              </w:rPr>
              <w:t>41 568,0</w:t>
            </w:r>
          </w:p>
        </w:tc>
        <w:tc>
          <w:tcPr>
            <w:tcW w:w="701" w:type="dxa"/>
            <w:tcBorders>
              <w:top w:val="single" w:sz="4" w:space="0" w:color="000000"/>
              <w:left w:val="single" w:sz="4" w:space="0" w:color="000000"/>
              <w:bottom w:val="single" w:sz="4" w:space="0" w:color="000000"/>
              <w:right w:val="single" w:sz="4" w:space="0" w:color="000000"/>
            </w:tcBorders>
            <w:vAlign w:val="center"/>
          </w:tcPr>
          <w:p w14:paraId="5B6BAB45"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C9666E8" w14:textId="77777777" w:rsidR="004F078F" w:rsidRDefault="004F078F" w:rsidP="004F078F">
            <w:pPr>
              <w:jc w:val="center"/>
              <w:rPr>
                <w:rFonts w:ascii="Times New Roman" w:hAnsi="Times New Roman"/>
                <w:sz w:val="20"/>
              </w:rPr>
            </w:pPr>
            <w:r>
              <w:rPr>
                <w:rFonts w:ascii="Times New Roman" w:hAnsi="Times New Roman"/>
                <w:sz w:val="20"/>
              </w:rPr>
              <w:t>2 882,5</w:t>
            </w:r>
          </w:p>
        </w:tc>
        <w:tc>
          <w:tcPr>
            <w:tcW w:w="696" w:type="dxa"/>
            <w:tcBorders>
              <w:top w:val="single" w:sz="4" w:space="0" w:color="000000"/>
              <w:left w:val="single" w:sz="4" w:space="0" w:color="000000"/>
              <w:bottom w:val="single" w:sz="4" w:space="0" w:color="000000"/>
              <w:right w:val="single" w:sz="4" w:space="0" w:color="000000"/>
            </w:tcBorders>
            <w:vAlign w:val="center"/>
          </w:tcPr>
          <w:p w14:paraId="40F6C140"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5608E76" w14:textId="77777777" w:rsidR="004F078F" w:rsidRDefault="004F078F" w:rsidP="004F078F">
            <w:pPr>
              <w:jc w:val="center"/>
              <w:rPr>
                <w:rFonts w:ascii="Times New Roman" w:hAnsi="Times New Roman"/>
                <w:sz w:val="20"/>
              </w:rPr>
            </w:pPr>
            <w:r>
              <w:rPr>
                <w:rFonts w:ascii="Times New Roman" w:hAnsi="Times New Roman"/>
                <w:sz w:val="20"/>
              </w:rPr>
              <w:t>6 820 038,4</w:t>
            </w:r>
          </w:p>
        </w:tc>
        <w:tc>
          <w:tcPr>
            <w:tcW w:w="567" w:type="dxa"/>
            <w:tcBorders>
              <w:top w:val="single" w:sz="4" w:space="0" w:color="000000"/>
              <w:left w:val="single" w:sz="4" w:space="0" w:color="000000"/>
              <w:bottom w:val="single" w:sz="4" w:space="0" w:color="000000"/>
              <w:right w:val="single" w:sz="4" w:space="0" w:color="000000"/>
            </w:tcBorders>
            <w:vAlign w:val="center"/>
          </w:tcPr>
          <w:p w14:paraId="74463961"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6DE80F12" w14:textId="77777777" w:rsidTr="004A0E1C">
        <w:trPr>
          <w:trHeight w:val="236"/>
        </w:trPr>
        <w:tc>
          <w:tcPr>
            <w:tcW w:w="5249" w:type="dxa"/>
            <w:tcBorders>
              <w:top w:val="single" w:sz="4" w:space="0" w:color="000000"/>
              <w:left w:val="single" w:sz="4" w:space="0" w:color="000000"/>
              <w:bottom w:val="single" w:sz="4" w:space="0" w:color="000000"/>
              <w:right w:val="single" w:sz="4" w:space="0" w:color="000000"/>
            </w:tcBorders>
            <w:vAlign w:val="center"/>
          </w:tcPr>
          <w:p w14:paraId="31848B37" w14:textId="77777777" w:rsidR="004F078F" w:rsidRDefault="004F078F" w:rsidP="004F078F">
            <w:pPr>
              <w:rPr>
                <w:rFonts w:ascii="Times New Roman" w:hAnsi="Times New Roman"/>
                <w:sz w:val="20"/>
              </w:rPr>
            </w:pPr>
            <w:r>
              <w:rPr>
                <w:rFonts w:ascii="Times New Roman" w:hAnsi="Times New Roman"/>
                <w:sz w:val="20"/>
              </w:rPr>
              <w:t>2.2.1.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44DD8510" w14:textId="77777777" w:rsidR="004F078F" w:rsidRDefault="004F078F" w:rsidP="004F078F">
            <w:pPr>
              <w:rPr>
                <w:rFonts w:ascii="Times New Roman" w:hAnsi="Times New Roman"/>
                <w:sz w:val="20"/>
              </w:rPr>
            </w:pPr>
            <w:r>
              <w:rPr>
                <w:rFonts w:ascii="Times New Roman" w:hAnsi="Times New Roman"/>
                <w:sz w:val="20"/>
              </w:rPr>
              <w:t>34.1</w:t>
            </w:r>
          </w:p>
        </w:tc>
        <w:tc>
          <w:tcPr>
            <w:tcW w:w="1700" w:type="dxa"/>
            <w:tcBorders>
              <w:top w:val="single" w:sz="4" w:space="0" w:color="000000"/>
              <w:left w:val="single" w:sz="4" w:space="0" w:color="000000"/>
              <w:bottom w:val="single" w:sz="4" w:space="0" w:color="000000"/>
              <w:right w:val="single" w:sz="4" w:space="0" w:color="000000"/>
            </w:tcBorders>
            <w:vAlign w:val="center"/>
          </w:tcPr>
          <w:p w14:paraId="0146869E" w14:textId="77777777" w:rsidR="004F078F" w:rsidRDefault="004F078F" w:rsidP="004F078F">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09A6F9AC" w14:textId="77777777" w:rsidR="004F078F" w:rsidRDefault="004F078F" w:rsidP="004F078F">
            <w:pPr>
              <w:jc w:val="center"/>
              <w:rPr>
                <w:rFonts w:ascii="Times New Roman" w:hAnsi="Times New Roman"/>
                <w:sz w:val="20"/>
              </w:rPr>
            </w:pPr>
            <w:r>
              <w:rPr>
                <w:rFonts w:ascii="Times New Roman" w:hAnsi="Times New Roman"/>
                <w:sz w:val="20"/>
              </w:rPr>
              <w:t>0,014388</w:t>
            </w:r>
          </w:p>
        </w:tc>
        <w:tc>
          <w:tcPr>
            <w:tcW w:w="1567" w:type="dxa"/>
            <w:tcBorders>
              <w:top w:val="single" w:sz="4" w:space="0" w:color="000000"/>
              <w:left w:val="single" w:sz="4" w:space="0" w:color="000000"/>
              <w:bottom w:val="single" w:sz="4" w:space="0" w:color="000000"/>
              <w:right w:val="single" w:sz="4" w:space="0" w:color="000000"/>
            </w:tcBorders>
            <w:vAlign w:val="center"/>
          </w:tcPr>
          <w:p w14:paraId="65C4FDA5" w14:textId="77777777" w:rsidR="004F078F" w:rsidRDefault="004F078F" w:rsidP="004F078F">
            <w:pPr>
              <w:jc w:val="center"/>
              <w:rPr>
                <w:rFonts w:ascii="Times New Roman" w:hAnsi="Times New Roman"/>
                <w:sz w:val="20"/>
              </w:rPr>
            </w:pPr>
            <w:r>
              <w:rPr>
                <w:rFonts w:ascii="Times New Roman" w:hAnsi="Times New Roman"/>
                <w:sz w:val="20"/>
              </w:rPr>
              <w:t>102 190,3</w:t>
            </w:r>
          </w:p>
        </w:tc>
        <w:tc>
          <w:tcPr>
            <w:tcW w:w="701" w:type="dxa"/>
            <w:tcBorders>
              <w:top w:val="single" w:sz="4" w:space="0" w:color="000000"/>
              <w:left w:val="single" w:sz="4" w:space="0" w:color="000000"/>
              <w:bottom w:val="single" w:sz="4" w:space="0" w:color="000000"/>
              <w:right w:val="single" w:sz="4" w:space="0" w:color="000000"/>
            </w:tcBorders>
            <w:vAlign w:val="center"/>
          </w:tcPr>
          <w:p w14:paraId="51439731"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90C18B4" w14:textId="77777777" w:rsidR="004F078F" w:rsidRDefault="004F078F" w:rsidP="004F078F">
            <w:pPr>
              <w:jc w:val="center"/>
              <w:rPr>
                <w:rFonts w:ascii="Times New Roman" w:hAnsi="Times New Roman"/>
                <w:sz w:val="20"/>
              </w:rPr>
            </w:pPr>
            <w:r>
              <w:rPr>
                <w:rFonts w:ascii="Times New Roman" w:hAnsi="Times New Roman"/>
                <w:sz w:val="20"/>
              </w:rPr>
              <w:t>1 470,3</w:t>
            </w:r>
          </w:p>
        </w:tc>
        <w:tc>
          <w:tcPr>
            <w:tcW w:w="696" w:type="dxa"/>
            <w:tcBorders>
              <w:top w:val="single" w:sz="4" w:space="0" w:color="000000"/>
              <w:left w:val="single" w:sz="4" w:space="0" w:color="000000"/>
              <w:bottom w:val="single" w:sz="4" w:space="0" w:color="000000"/>
              <w:right w:val="single" w:sz="4" w:space="0" w:color="000000"/>
            </w:tcBorders>
            <w:vAlign w:val="center"/>
          </w:tcPr>
          <w:p w14:paraId="501C8C6E"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2442609" w14:textId="77777777" w:rsidR="004F078F" w:rsidRDefault="004F078F" w:rsidP="004F078F">
            <w:pPr>
              <w:jc w:val="center"/>
              <w:rPr>
                <w:rFonts w:ascii="Times New Roman" w:hAnsi="Times New Roman"/>
                <w:sz w:val="20"/>
              </w:rPr>
            </w:pPr>
            <w:r>
              <w:rPr>
                <w:rFonts w:ascii="Times New Roman" w:hAnsi="Times New Roman"/>
                <w:sz w:val="20"/>
              </w:rPr>
              <w:t>3 478 745,4</w:t>
            </w:r>
          </w:p>
        </w:tc>
        <w:tc>
          <w:tcPr>
            <w:tcW w:w="567" w:type="dxa"/>
            <w:tcBorders>
              <w:top w:val="single" w:sz="4" w:space="0" w:color="000000"/>
              <w:left w:val="single" w:sz="4" w:space="0" w:color="000000"/>
              <w:bottom w:val="single" w:sz="4" w:space="0" w:color="000000"/>
              <w:right w:val="single" w:sz="4" w:space="0" w:color="000000"/>
            </w:tcBorders>
            <w:vAlign w:val="center"/>
          </w:tcPr>
          <w:p w14:paraId="3B740B73"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00FD604B" w14:textId="77777777" w:rsidTr="004A0E1C">
        <w:trPr>
          <w:trHeight w:val="328"/>
        </w:trPr>
        <w:tc>
          <w:tcPr>
            <w:tcW w:w="5249" w:type="dxa"/>
            <w:tcBorders>
              <w:top w:val="single" w:sz="4" w:space="0" w:color="000000"/>
              <w:left w:val="single" w:sz="4" w:space="0" w:color="000000"/>
              <w:bottom w:val="single" w:sz="4" w:space="0" w:color="000000"/>
              <w:right w:val="single" w:sz="4" w:space="0" w:color="000000"/>
            </w:tcBorders>
            <w:vAlign w:val="center"/>
          </w:tcPr>
          <w:p w14:paraId="7A970CA3" w14:textId="77777777" w:rsidR="004F078F" w:rsidRDefault="004F078F" w:rsidP="004F078F">
            <w:pPr>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0FCCC706" w14:textId="77777777" w:rsidR="004F078F" w:rsidRDefault="004F078F" w:rsidP="004F078F">
            <w:pPr>
              <w:rPr>
                <w:rFonts w:ascii="Times New Roman" w:hAnsi="Times New Roman"/>
                <w:sz w:val="20"/>
              </w:rPr>
            </w:pPr>
            <w:r>
              <w:rPr>
                <w:rFonts w:ascii="Times New Roman" w:hAnsi="Times New Roman"/>
                <w:sz w:val="20"/>
              </w:rPr>
              <w:t>34.2</w:t>
            </w:r>
          </w:p>
        </w:tc>
        <w:tc>
          <w:tcPr>
            <w:tcW w:w="1700" w:type="dxa"/>
            <w:tcBorders>
              <w:top w:val="single" w:sz="4" w:space="0" w:color="000000"/>
              <w:left w:val="single" w:sz="4" w:space="0" w:color="000000"/>
              <w:bottom w:val="single" w:sz="4" w:space="0" w:color="000000"/>
              <w:right w:val="single" w:sz="4" w:space="0" w:color="000000"/>
            </w:tcBorders>
            <w:vAlign w:val="center"/>
          </w:tcPr>
          <w:p w14:paraId="3DFBE3C2" w14:textId="77777777" w:rsidR="004F078F" w:rsidRDefault="004F078F" w:rsidP="004F078F">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035D5442" w14:textId="77777777" w:rsidR="004F078F" w:rsidRDefault="004F078F" w:rsidP="004F078F">
            <w:pPr>
              <w:jc w:val="center"/>
              <w:rPr>
                <w:rFonts w:ascii="Times New Roman" w:hAnsi="Times New Roman"/>
                <w:sz w:val="20"/>
              </w:rPr>
            </w:pPr>
            <w:r>
              <w:rPr>
                <w:rFonts w:ascii="Times New Roman" w:hAnsi="Times New Roman"/>
                <w:sz w:val="20"/>
              </w:rPr>
              <w:t>0,000741</w:t>
            </w:r>
          </w:p>
        </w:tc>
        <w:tc>
          <w:tcPr>
            <w:tcW w:w="1567" w:type="dxa"/>
            <w:tcBorders>
              <w:top w:val="single" w:sz="4" w:space="0" w:color="000000"/>
              <w:left w:val="single" w:sz="4" w:space="0" w:color="000000"/>
              <w:bottom w:val="single" w:sz="4" w:space="0" w:color="000000"/>
              <w:right w:val="single" w:sz="4" w:space="0" w:color="000000"/>
            </w:tcBorders>
            <w:vAlign w:val="center"/>
          </w:tcPr>
          <w:p w14:paraId="2E762618" w14:textId="77777777" w:rsidR="004F078F" w:rsidRDefault="004F078F" w:rsidP="004F078F">
            <w:pPr>
              <w:jc w:val="center"/>
              <w:rPr>
                <w:rFonts w:ascii="Times New Roman" w:hAnsi="Times New Roman"/>
                <w:sz w:val="20"/>
              </w:rPr>
            </w:pPr>
            <w:r>
              <w:rPr>
                <w:rFonts w:ascii="Times New Roman" w:hAnsi="Times New Roman"/>
                <w:sz w:val="20"/>
              </w:rPr>
              <w:t>149 446,1</w:t>
            </w:r>
          </w:p>
        </w:tc>
        <w:tc>
          <w:tcPr>
            <w:tcW w:w="701" w:type="dxa"/>
            <w:tcBorders>
              <w:top w:val="single" w:sz="4" w:space="0" w:color="000000"/>
              <w:left w:val="single" w:sz="4" w:space="0" w:color="000000"/>
              <w:bottom w:val="single" w:sz="4" w:space="0" w:color="000000"/>
              <w:right w:val="single" w:sz="4" w:space="0" w:color="000000"/>
            </w:tcBorders>
            <w:vAlign w:val="center"/>
          </w:tcPr>
          <w:p w14:paraId="05A03074"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D6F7B6C" w14:textId="77777777" w:rsidR="004F078F" w:rsidRDefault="004F078F" w:rsidP="004F078F">
            <w:pPr>
              <w:jc w:val="center"/>
              <w:rPr>
                <w:rFonts w:ascii="Times New Roman" w:hAnsi="Times New Roman"/>
                <w:sz w:val="20"/>
              </w:rPr>
            </w:pPr>
            <w:r>
              <w:rPr>
                <w:rFonts w:ascii="Times New Roman" w:hAnsi="Times New Roman"/>
                <w:sz w:val="20"/>
              </w:rPr>
              <w:t>110,7</w:t>
            </w:r>
          </w:p>
        </w:tc>
        <w:tc>
          <w:tcPr>
            <w:tcW w:w="696" w:type="dxa"/>
            <w:tcBorders>
              <w:top w:val="single" w:sz="4" w:space="0" w:color="000000"/>
              <w:left w:val="single" w:sz="4" w:space="0" w:color="000000"/>
              <w:bottom w:val="single" w:sz="4" w:space="0" w:color="000000"/>
              <w:right w:val="single" w:sz="4" w:space="0" w:color="000000"/>
            </w:tcBorders>
            <w:vAlign w:val="center"/>
          </w:tcPr>
          <w:p w14:paraId="68DEE1A8"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983DAF3" w14:textId="77777777" w:rsidR="004F078F" w:rsidRDefault="004F078F" w:rsidP="004F078F">
            <w:pPr>
              <w:jc w:val="center"/>
              <w:rPr>
                <w:rFonts w:ascii="Times New Roman" w:hAnsi="Times New Roman"/>
                <w:sz w:val="20"/>
              </w:rPr>
            </w:pPr>
            <w:r>
              <w:rPr>
                <w:rFonts w:ascii="Times New Roman" w:hAnsi="Times New Roman"/>
                <w:sz w:val="20"/>
              </w:rPr>
              <w:t>262 008,5</w:t>
            </w:r>
          </w:p>
        </w:tc>
        <w:tc>
          <w:tcPr>
            <w:tcW w:w="567" w:type="dxa"/>
            <w:tcBorders>
              <w:top w:val="single" w:sz="4" w:space="0" w:color="000000"/>
              <w:left w:val="single" w:sz="4" w:space="0" w:color="000000"/>
              <w:bottom w:val="single" w:sz="4" w:space="0" w:color="000000"/>
              <w:right w:val="single" w:sz="4" w:space="0" w:color="000000"/>
            </w:tcBorders>
            <w:vAlign w:val="center"/>
          </w:tcPr>
          <w:p w14:paraId="62736BD9"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1E7DA238" w14:textId="77777777" w:rsidTr="004A0E1C">
        <w:trPr>
          <w:trHeight w:val="562"/>
        </w:trPr>
        <w:tc>
          <w:tcPr>
            <w:tcW w:w="5249" w:type="dxa"/>
            <w:tcBorders>
              <w:top w:val="single" w:sz="4" w:space="0" w:color="000000"/>
              <w:left w:val="single" w:sz="4" w:space="0" w:color="000000"/>
              <w:bottom w:val="single" w:sz="4" w:space="0" w:color="000000"/>
              <w:right w:val="single" w:sz="4" w:space="0" w:color="000000"/>
            </w:tcBorders>
            <w:vAlign w:val="center"/>
          </w:tcPr>
          <w:p w14:paraId="1363C569" w14:textId="77777777" w:rsidR="004F078F" w:rsidRDefault="004F078F" w:rsidP="004F078F">
            <w:pPr>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75990E68" w14:textId="77777777" w:rsidR="004F078F" w:rsidRDefault="004F078F" w:rsidP="004F078F">
            <w:pPr>
              <w:rPr>
                <w:rFonts w:ascii="Times New Roman" w:hAnsi="Times New Roman"/>
                <w:sz w:val="20"/>
              </w:rPr>
            </w:pPr>
            <w:r>
              <w:rPr>
                <w:rFonts w:ascii="Times New Roman" w:hAnsi="Times New Roman"/>
                <w:sz w:val="20"/>
              </w:rPr>
              <w:t>34.3</w:t>
            </w:r>
          </w:p>
        </w:tc>
        <w:tc>
          <w:tcPr>
            <w:tcW w:w="1700" w:type="dxa"/>
            <w:tcBorders>
              <w:top w:val="single" w:sz="4" w:space="0" w:color="000000"/>
              <w:left w:val="single" w:sz="4" w:space="0" w:color="000000"/>
              <w:bottom w:val="single" w:sz="4" w:space="0" w:color="000000"/>
              <w:right w:val="single" w:sz="4" w:space="0" w:color="000000"/>
            </w:tcBorders>
            <w:vAlign w:val="center"/>
          </w:tcPr>
          <w:p w14:paraId="0BCA9925" w14:textId="77777777" w:rsidR="004F078F" w:rsidRDefault="004F078F" w:rsidP="004F078F">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7661C4C7" w14:textId="77777777" w:rsidR="004F078F" w:rsidRDefault="004F078F" w:rsidP="004F078F">
            <w:pPr>
              <w:jc w:val="center"/>
              <w:rPr>
                <w:rFonts w:ascii="Times New Roman" w:hAnsi="Times New Roman"/>
                <w:sz w:val="20"/>
              </w:rPr>
            </w:pPr>
            <w:r>
              <w:rPr>
                <w:rFonts w:ascii="Times New Roman" w:hAnsi="Times New Roman"/>
                <w:sz w:val="20"/>
              </w:rPr>
              <w:t>0,001288</w:t>
            </w:r>
          </w:p>
        </w:tc>
        <w:tc>
          <w:tcPr>
            <w:tcW w:w="1567" w:type="dxa"/>
            <w:tcBorders>
              <w:top w:val="single" w:sz="4" w:space="0" w:color="000000"/>
              <w:left w:val="single" w:sz="4" w:space="0" w:color="000000"/>
              <w:bottom w:val="single" w:sz="4" w:space="0" w:color="000000"/>
              <w:right w:val="single" w:sz="4" w:space="0" w:color="000000"/>
            </w:tcBorders>
            <w:vAlign w:val="center"/>
          </w:tcPr>
          <w:p w14:paraId="1FC70A2B" w14:textId="77777777" w:rsidR="004F078F" w:rsidRDefault="004F078F" w:rsidP="004F078F">
            <w:pPr>
              <w:jc w:val="center"/>
              <w:rPr>
                <w:rFonts w:ascii="Times New Roman" w:hAnsi="Times New Roman"/>
                <w:sz w:val="20"/>
              </w:rPr>
            </w:pPr>
            <w:r>
              <w:rPr>
                <w:rFonts w:ascii="Times New Roman" w:hAnsi="Times New Roman"/>
                <w:sz w:val="20"/>
              </w:rPr>
              <w:t>79 037,9</w:t>
            </w:r>
          </w:p>
        </w:tc>
        <w:tc>
          <w:tcPr>
            <w:tcW w:w="701" w:type="dxa"/>
            <w:tcBorders>
              <w:top w:val="single" w:sz="4" w:space="0" w:color="000000"/>
              <w:left w:val="single" w:sz="4" w:space="0" w:color="000000"/>
              <w:bottom w:val="single" w:sz="4" w:space="0" w:color="000000"/>
              <w:right w:val="single" w:sz="4" w:space="0" w:color="000000"/>
            </w:tcBorders>
            <w:vAlign w:val="center"/>
          </w:tcPr>
          <w:p w14:paraId="31DDE179"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81FAE3C" w14:textId="77777777" w:rsidR="004F078F" w:rsidRDefault="004F078F" w:rsidP="004F078F">
            <w:pPr>
              <w:jc w:val="center"/>
              <w:rPr>
                <w:rFonts w:ascii="Times New Roman" w:hAnsi="Times New Roman"/>
                <w:sz w:val="20"/>
              </w:rPr>
            </w:pPr>
            <w:r>
              <w:rPr>
                <w:rFonts w:ascii="Times New Roman" w:hAnsi="Times New Roman"/>
                <w:sz w:val="20"/>
              </w:rPr>
              <w:t>101,8</w:t>
            </w:r>
          </w:p>
        </w:tc>
        <w:tc>
          <w:tcPr>
            <w:tcW w:w="696" w:type="dxa"/>
            <w:tcBorders>
              <w:top w:val="single" w:sz="4" w:space="0" w:color="000000"/>
              <w:left w:val="single" w:sz="4" w:space="0" w:color="000000"/>
              <w:bottom w:val="single" w:sz="4" w:space="0" w:color="000000"/>
              <w:right w:val="single" w:sz="4" w:space="0" w:color="000000"/>
            </w:tcBorders>
            <w:vAlign w:val="center"/>
          </w:tcPr>
          <w:p w14:paraId="626BEE04"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196EE76" w14:textId="77777777" w:rsidR="004F078F" w:rsidRDefault="004F078F" w:rsidP="004F078F">
            <w:pPr>
              <w:jc w:val="center"/>
              <w:rPr>
                <w:rFonts w:ascii="Times New Roman" w:hAnsi="Times New Roman"/>
                <w:sz w:val="20"/>
              </w:rPr>
            </w:pPr>
            <w:r>
              <w:rPr>
                <w:rFonts w:ascii="Times New Roman" w:hAnsi="Times New Roman"/>
                <w:sz w:val="20"/>
              </w:rPr>
              <w:t>240 859,5</w:t>
            </w:r>
          </w:p>
        </w:tc>
        <w:tc>
          <w:tcPr>
            <w:tcW w:w="567" w:type="dxa"/>
            <w:tcBorders>
              <w:top w:val="single" w:sz="4" w:space="0" w:color="000000"/>
              <w:left w:val="single" w:sz="4" w:space="0" w:color="000000"/>
              <w:bottom w:val="single" w:sz="4" w:space="0" w:color="000000"/>
              <w:right w:val="single" w:sz="4" w:space="0" w:color="000000"/>
            </w:tcBorders>
            <w:vAlign w:val="center"/>
          </w:tcPr>
          <w:p w14:paraId="76470AFE"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7B267475"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4C50034" w14:textId="77777777" w:rsidR="004F078F" w:rsidRDefault="004F078F" w:rsidP="004F078F">
            <w:pPr>
              <w:rPr>
                <w:rFonts w:ascii="Times New Roman" w:hAnsi="Times New Roman"/>
                <w:sz w:val="20"/>
              </w:rPr>
            </w:pPr>
            <w:r>
              <w:rPr>
                <w:rFonts w:ascii="Times New Roman" w:hAnsi="Times New Roman"/>
                <w:sz w:val="20"/>
              </w:rPr>
              <w:t>2.2.4.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24A5BE22" w14:textId="77777777" w:rsidR="004F078F" w:rsidRDefault="004F078F" w:rsidP="004F078F">
            <w:pPr>
              <w:rPr>
                <w:rFonts w:ascii="Times New Roman" w:hAnsi="Times New Roman"/>
                <w:sz w:val="20"/>
              </w:rPr>
            </w:pPr>
            <w:r>
              <w:rPr>
                <w:rFonts w:ascii="Times New Roman" w:hAnsi="Times New Roman"/>
                <w:sz w:val="20"/>
              </w:rPr>
              <w:t>34.4</w:t>
            </w:r>
          </w:p>
        </w:tc>
        <w:tc>
          <w:tcPr>
            <w:tcW w:w="1700" w:type="dxa"/>
            <w:tcBorders>
              <w:top w:val="single" w:sz="4" w:space="0" w:color="000000"/>
              <w:left w:val="single" w:sz="4" w:space="0" w:color="000000"/>
              <w:bottom w:val="single" w:sz="4" w:space="0" w:color="000000"/>
              <w:right w:val="single" w:sz="4" w:space="0" w:color="000000"/>
            </w:tcBorders>
            <w:vAlign w:val="center"/>
          </w:tcPr>
          <w:p w14:paraId="057BDFC5" w14:textId="77777777" w:rsidR="004F078F" w:rsidRDefault="004F078F" w:rsidP="004F078F">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7C442BA1" w14:textId="77777777" w:rsidR="004F078F" w:rsidRDefault="004F078F" w:rsidP="004F078F">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5E4ABFFD" w14:textId="77777777" w:rsidR="004F078F" w:rsidRDefault="004F078F" w:rsidP="004F078F">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74B43A87"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1364348" w14:textId="77777777" w:rsidR="004F078F" w:rsidRDefault="004F078F" w:rsidP="004F078F">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59BFECE8"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2F0729F" w14:textId="77777777" w:rsidR="004F078F" w:rsidRDefault="004F078F" w:rsidP="004F078F">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D6A1EA5"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0588E49E" w14:textId="77777777" w:rsidTr="004A0E1C">
        <w:trPr>
          <w:trHeight w:val="687"/>
        </w:trPr>
        <w:tc>
          <w:tcPr>
            <w:tcW w:w="5249" w:type="dxa"/>
            <w:tcBorders>
              <w:top w:val="single" w:sz="4" w:space="0" w:color="000000"/>
              <w:left w:val="single" w:sz="4" w:space="0" w:color="000000"/>
              <w:bottom w:val="single" w:sz="4" w:space="0" w:color="000000"/>
              <w:right w:val="single" w:sz="4" w:space="0" w:color="000000"/>
            </w:tcBorders>
            <w:vAlign w:val="center"/>
          </w:tcPr>
          <w:p w14:paraId="0D4EA883" w14:textId="77777777" w:rsidR="004F078F" w:rsidRDefault="004F078F" w:rsidP="004F078F">
            <w:pPr>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1DA374BF" w14:textId="77777777" w:rsidR="004F078F" w:rsidRDefault="004F078F" w:rsidP="004F078F">
            <w:pPr>
              <w:rPr>
                <w:rFonts w:ascii="Times New Roman" w:hAnsi="Times New Roman"/>
                <w:sz w:val="20"/>
              </w:rPr>
            </w:pPr>
            <w:r>
              <w:rPr>
                <w:rFonts w:ascii="Times New Roman" w:hAnsi="Times New Roman"/>
                <w:sz w:val="20"/>
              </w:rPr>
              <w:t>35</w:t>
            </w:r>
          </w:p>
        </w:tc>
        <w:tc>
          <w:tcPr>
            <w:tcW w:w="1700" w:type="dxa"/>
            <w:tcBorders>
              <w:top w:val="single" w:sz="4" w:space="0" w:color="000000"/>
              <w:left w:val="single" w:sz="4" w:space="0" w:color="000000"/>
              <w:bottom w:val="single" w:sz="4" w:space="0" w:color="000000"/>
              <w:right w:val="single" w:sz="4" w:space="0" w:color="000000"/>
            </w:tcBorders>
            <w:vAlign w:val="center"/>
          </w:tcPr>
          <w:p w14:paraId="22C27DFC"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1A67E1AC" w14:textId="77777777" w:rsidR="004F078F" w:rsidRDefault="004F078F" w:rsidP="004F078F">
            <w:pPr>
              <w:jc w:val="center"/>
              <w:rPr>
                <w:rFonts w:ascii="Times New Roman" w:hAnsi="Times New Roman"/>
                <w:sz w:val="20"/>
              </w:rPr>
            </w:pPr>
            <w:r>
              <w:rPr>
                <w:rFonts w:ascii="Times New Roman" w:hAnsi="Times New Roman"/>
                <w:sz w:val="20"/>
              </w:rPr>
              <w:t>0,176524</w:t>
            </w:r>
          </w:p>
        </w:tc>
        <w:tc>
          <w:tcPr>
            <w:tcW w:w="1567" w:type="dxa"/>
            <w:tcBorders>
              <w:top w:val="single" w:sz="4" w:space="0" w:color="000000"/>
              <w:left w:val="single" w:sz="4" w:space="0" w:color="000000"/>
              <w:bottom w:val="single" w:sz="4" w:space="0" w:color="000000"/>
              <w:right w:val="single" w:sz="4" w:space="0" w:color="000000"/>
            </w:tcBorders>
            <w:vAlign w:val="center"/>
          </w:tcPr>
          <w:p w14:paraId="1E495502" w14:textId="77777777" w:rsidR="004F078F" w:rsidRDefault="004F078F" w:rsidP="004F078F">
            <w:pPr>
              <w:jc w:val="center"/>
              <w:rPr>
                <w:rFonts w:ascii="Times New Roman" w:hAnsi="Times New Roman"/>
                <w:sz w:val="20"/>
              </w:rPr>
            </w:pPr>
            <w:r>
              <w:rPr>
                <w:rFonts w:ascii="Times New Roman" w:hAnsi="Times New Roman"/>
                <w:sz w:val="20"/>
              </w:rPr>
              <w:t>73 350,6</w:t>
            </w:r>
          </w:p>
        </w:tc>
        <w:tc>
          <w:tcPr>
            <w:tcW w:w="701" w:type="dxa"/>
            <w:tcBorders>
              <w:top w:val="single" w:sz="4" w:space="0" w:color="000000"/>
              <w:left w:val="single" w:sz="4" w:space="0" w:color="000000"/>
              <w:bottom w:val="single" w:sz="4" w:space="0" w:color="000000"/>
              <w:right w:val="single" w:sz="4" w:space="0" w:color="000000"/>
            </w:tcBorders>
            <w:vAlign w:val="center"/>
          </w:tcPr>
          <w:p w14:paraId="7E4EF92D"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6BA302E" w14:textId="77777777" w:rsidR="004F078F" w:rsidRDefault="004F078F" w:rsidP="004F078F">
            <w:pPr>
              <w:jc w:val="center"/>
              <w:rPr>
                <w:rFonts w:ascii="Times New Roman" w:hAnsi="Times New Roman"/>
                <w:sz w:val="20"/>
              </w:rPr>
            </w:pPr>
            <w:r>
              <w:rPr>
                <w:rFonts w:ascii="Times New Roman" w:hAnsi="Times New Roman"/>
                <w:sz w:val="20"/>
              </w:rPr>
              <w:t>12 948,1</w:t>
            </w:r>
          </w:p>
        </w:tc>
        <w:tc>
          <w:tcPr>
            <w:tcW w:w="696" w:type="dxa"/>
            <w:tcBorders>
              <w:top w:val="single" w:sz="4" w:space="0" w:color="000000"/>
              <w:left w:val="single" w:sz="4" w:space="0" w:color="000000"/>
              <w:bottom w:val="single" w:sz="4" w:space="0" w:color="000000"/>
              <w:right w:val="single" w:sz="4" w:space="0" w:color="000000"/>
            </w:tcBorders>
            <w:vAlign w:val="center"/>
          </w:tcPr>
          <w:p w14:paraId="1FD71FDE"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AEE423F" w14:textId="77777777" w:rsidR="004F078F" w:rsidRDefault="004F078F" w:rsidP="004F078F">
            <w:pPr>
              <w:jc w:val="center"/>
              <w:rPr>
                <w:rFonts w:ascii="Times New Roman" w:hAnsi="Times New Roman"/>
                <w:sz w:val="20"/>
              </w:rPr>
            </w:pPr>
            <w:r>
              <w:rPr>
                <w:rFonts w:ascii="Times New Roman" w:hAnsi="Times New Roman"/>
                <w:sz w:val="20"/>
              </w:rPr>
              <w:t>30 635 147,0</w:t>
            </w:r>
          </w:p>
        </w:tc>
        <w:tc>
          <w:tcPr>
            <w:tcW w:w="567" w:type="dxa"/>
            <w:tcBorders>
              <w:top w:val="single" w:sz="4" w:space="0" w:color="000000"/>
              <w:left w:val="single" w:sz="4" w:space="0" w:color="000000"/>
              <w:bottom w:val="single" w:sz="4" w:space="0" w:color="000000"/>
              <w:right w:val="single" w:sz="4" w:space="0" w:color="000000"/>
            </w:tcBorders>
            <w:vAlign w:val="center"/>
          </w:tcPr>
          <w:p w14:paraId="41702003"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6C0D4C78" w14:textId="77777777" w:rsidTr="004A0E1C">
        <w:trPr>
          <w:trHeight w:val="219"/>
        </w:trPr>
        <w:tc>
          <w:tcPr>
            <w:tcW w:w="5249" w:type="dxa"/>
            <w:tcBorders>
              <w:top w:val="single" w:sz="4" w:space="0" w:color="000000"/>
              <w:left w:val="single" w:sz="4" w:space="0" w:color="000000"/>
              <w:bottom w:val="single" w:sz="4" w:space="0" w:color="000000"/>
              <w:right w:val="single" w:sz="4" w:space="0" w:color="000000"/>
            </w:tcBorders>
            <w:vAlign w:val="center"/>
          </w:tcPr>
          <w:p w14:paraId="6FB7267C" w14:textId="77777777" w:rsidR="004F078F" w:rsidRDefault="004F078F" w:rsidP="004F078F">
            <w:pPr>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604C5FE0" w14:textId="77777777" w:rsidR="004F078F" w:rsidRDefault="004F078F" w:rsidP="004F078F">
            <w:pPr>
              <w:rPr>
                <w:rFonts w:ascii="Times New Roman" w:hAnsi="Times New Roman"/>
                <w:sz w:val="20"/>
              </w:rPr>
            </w:pPr>
            <w:r>
              <w:rPr>
                <w:rFonts w:ascii="Times New Roman" w:hAnsi="Times New Roman"/>
                <w:sz w:val="20"/>
              </w:rPr>
              <w:t>35.1</w:t>
            </w:r>
          </w:p>
        </w:tc>
        <w:tc>
          <w:tcPr>
            <w:tcW w:w="1700" w:type="dxa"/>
            <w:tcBorders>
              <w:top w:val="single" w:sz="4" w:space="0" w:color="000000"/>
              <w:left w:val="single" w:sz="4" w:space="0" w:color="000000"/>
              <w:bottom w:val="single" w:sz="4" w:space="0" w:color="000000"/>
              <w:right w:val="single" w:sz="4" w:space="0" w:color="000000"/>
            </w:tcBorders>
            <w:vAlign w:val="center"/>
          </w:tcPr>
          <w:p w14:paraId="6D0705E4"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4179DCC9" w14:textId="77777777" w:rsidR="004F078F" w:rsidRDefault="004F078F" w:rsidP="004F078F">
            <w:pPr>
              <w:jc w:val="center"/>
              <w:rPr>
                <w:rFonts w:ascii="Times New Roman" w:hAnsi="Times New Roman"/>
                <w:sz w:val="20"/>
              </w:rPr>
            </w:pPr>
            <w:r>
              <w:rPr>
                <w:rFonts w:ascii="Times New Roman" w:hAnsi="Times New Roman"/>
                <w:sz w:val="20"/>
              </w:rPr>
              <w:t>0,010265</w:t>
            </w:r>
          </w:p>
        </w:tc>
        <w:tc>
          <w:tcPr>
            <w:tcW w:w="1567" w:type="dxa"/>
            <w:tcBorders>
              <w:top w:val="single" w:sz="4" w:space="0" w:color="000000"/>
              <w:left w:val="single" w:sz="4" w:space="0" w:color="000000"/>
              <w:bottom w:val="single" w:sz="4" w:space="0" w:color="000000"/>
              <w:right w:val="single" w:sz="4" w:space="0" w:color="000000"/>
            </w:tcBorders>
            <w:vAlign w:val="center"/>
          </w:tcPr>
          <w:p w14:paraId="7B17E6A7" w14:textId="77777777" w:rsidR="004F078F" w:rsidRDefault="004F078F" w:rsidP="004F078F">
            <w:pPr>
              <w:jc w:val="center"/>
              <w:rPr>
                <w:rFonts w:ascii="Times New Roman" w:hAnsi="Times New Roman"/>
                <w:sz w:val="20"/>
              </w:rPr>
            </w:pPr>
            <w:r>
              <w:rPr>
                <w:rFonts w:ascii="Times New Roman" w:hAnsi="Times New Roman"/>
                <w:sz w:val="20"/>
              </w:rPr>
              <w:t>132 796,9</w:t>
            </w:r>
          </w:p>
        </w:tc>
        <w:tc>
          <w:tcPr>
            <w:tcW w:w="701" w:type="dxa"/>
            <w:tcBorders>
              <w:top w:val="single" w:sz="4" w:space="0" w:color="000000"/>
              <w:left w:val="single" w:sz="4" w:space="0" w:color="000000"/>
              <w:bottom w:val="single" w:sz="4" w:space="0" w:color="000000"/>
              <w:right w:val="single" w:sz="4" w:space="0" w:color="000000"/>
            </w:tcBorders>
            <w:vAlign w:val="center"/>
          </w:tcPr>
          <w:p w14:paraId="5EF89A7D"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24B9723" w14:textId="77777777" w:rsidR="004F078F" w:rsidRDefault="004F078F" w:rsidP="004F078F">
            <w:pPr>
              <w:jc w:val="center"/>
              <w:rPr>
                <w:rFonts w:ascii="Times New Roman" w:hAnsi="Times New Roman"/>
                <w:sz w:val="20"/>
              </w:rPr>
            </w:pPr>
            <w:r>
              <w:rPr>
                <w:rFonts w:ascii="Times New Roman" w:hAnsi="Times New Roman"/>
                <w:sz w:val="20"/>
              </w:rPr>
              <w:t>1 363,2</w:t>
            </w:r>
          </w:p>
        </w:tc>
        <w:tc>
          <w:tcPr>
            <w:tcW w:w="696" w:type="dxa"/>
            <w:tcBorders>
              <w:top w:val="single" w:sz="4" w:space="0" w:color="000000"/>
              <w:left w:val="single" w:sz="4" w:space="0" w:color="000000"/>
              <w:bottom w:val="single" w:sz="4" w:space="0" w:color="000000"/>
              <w:right w:val="single" w:sz="4" w:space="0" w:color="000000"/>
            </w:tcBorders>
            <w:vAlign w:val="center"/>
          </w:tcPr>
          <w:p w14:paraId="28F1D882"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10BAEF2" w14:textId="77777777" w:rsidR="004F078F" w:rsidRDefault="004F078F" w:rsidP="004F078F">
            <w:pPr>
              <w:jc w:val="center"/>
              <w:rPr>
                <w:rFonts w:ascii="Times New Roman" w:hAnsi="Times New Roman"/>
                <w:sz w:val="20"/>
              </w:rPr>
            </w:pPr>
            <w:r>
              <w:rPr>
                <w:rFonts w:ascii="Times New Roman" w:hAnsi="Times New Roman"/>
                <w:sz w:val="20"/>
              </w:rPr>
              <w:t>3 225 220,6</w:t>
            </w:r>
          </w:p>
        </w:tc>
        <w:tc>
          <w:tcPr>
            <w:tcW w:w="567" w:type="dxa"/>
            <w:tcBorders>
              <w:top w:val="single" w:sz="4" w:space="0" w:color="000000"/>
              <w:left w:val="single" w:sz="4" w:space="0" w:color="000000"/>
              <w:bottom w:val="single" w:sz="4" w:space="0" w:color="000000"/>
              <w:right w:val="single" w:sz="4" w:space="0" w:color="000000"/>
            </w:tcBorders>
            <w:vAlign w:val="center"/>
          </w:tcPr>
          <w:p w14:paraId="184361D8"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4784FADA" w14:textId="77777777" w:rsidTr="004A0E1C">
        <w:trPr>
          <w:trHeight w:val="422"/>
        </w:trPr>
        <w:tc>
          <w:tcPr>
            <w:tcW w:w="5249" w:type="dxa"/>
            <w:tcBorders>
              <w:top w:val="single" w:sz="4" w:space="0" w:color="000000"/>
              <w:left w:val="single" w:sz="4" w:space="0" w:color="000000"/>
              <w:bottom w:val="single" w:sz="4" w:space="0" w:color="000000"/>
              <w:right w:val="single" w:sz="4" w:space="0" w:color="000000"/>
            </w:tcBorders>
            <w:vAlign w:val="center"/>
          </w:tcPr>
          <w:p w14:paraId="553B8FDA" w14:textId="77777777" w:rsidR="004F078F" w:rsidRDefault="004F078F" w:rsidP="004F078F">
            <w:pPr>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w:t>
            </w:r>
            <w:r w:rsidR="007737B9">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690A8C90" w14:textId="77777777" w:rsidR="004F078F" w:rsidRDefault="004F078F" w:rsidP="004F078F">
            <w:pPr>
              <w:rPr>
                <w:rFonts w:ascii="Times New Roman" w:hAnsi="Times New Roman"/>
                <w:sz w:val="20"/>
              </w:rPr>
            </w:pPr>
            <w:r>
              <w:rPr>
                <w:rFonts w:ascii="Times New Roman" w:hAnsi="Times New Roman"/>
                <w:sz w:val="20"/>
              </w:rPr>
              <w:t>35.2</w:t>
            </w:r>
          </w:p>
        </w:tc>
        <w:tc>
          <w:tcPr>
            <w:tcW w:w="1700" w:type="dxa"/>
            <w:tcBorders>
              <w:top w:val="single" w:sz="4" w:space="0" w:color="000000"/>
              <w:left w:val="single" w:sz="4" w:space="0" w:color="000000"/>
              <w:bottom w:val="single" w:sz="4" w:space="0" w:color="000000"/>
              <w:right w:val="single" w:sz="4" w:space="0" w:color="000000"/>
            </w:tcBorders>
            <w:vAlign w:val="center"/>
          </w:tcPr>
          <w:p w14:paraId="54BF5F81"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4CBFC6FB" w14:textId="77777777" w:rsidR="004F078F" w:rsidRDefault="004F078F" w:rsidP="004F078F">
            <w:pPr>
              <w:jc w:val="center"/>
              <w:rPr>
                <w:rFonts w:ascii="Times New Roman" w:hAnsi="Times New Roman"/>
                <w:sz w:val="20"/>
              </w:rPr>
            </w:pPr>
            <w:r>
              <w:rPr>
                <w:rFonts w:ascii="Times New Roman" w:hAnsi="Times New Roman"/>
                <w:sz w:val="20"/>
              </w:rPr>
              <w:t>0,002327</w:t>
            </w:r>
          </w:p>
        </w:tc>
        <w:tc>
          <w:tcPr>
            <w:tcW w:w="1567" w:type="dxa"/>
            <w:tcBorders>
              <w:top w:val="single" w:sz="4" w:space="0" w:color="000000"/>
              <w:left w:val="single" w:sz="4" w:space="0" w:color="000000"/>
              <w:bottom w:val="single" w:sz="4" w:space="0" w:color="000000"/>
              <w:right w:val="single" w:sz="4" w:space="0" w:color="000000"/>
            </w:tcBorders>
            <w:vAlign w:val="center"/>
          </w:tcPr>
          <w:p w14:paraId="74417355" w14:textId="77777777" w:rsidR="004F078F" w:rsidRDefault="004F078F" w:rsidP="004F078F">
            <w:pPr>
              <w:jc w:val="center"/>
              <w:rPr>
                <w:rFonts w:ascii="Times New Roman" w:hAnsi="Times New Roman"/>
                <w:sz w:val="20"/>
              </w:rPr>
            </w:pPr>
            <w:r>
              <w:rPr>
                <w:rFonts w:ascii="Times New Roman" w:hAnsi="Times New Roman"/>
                <w:sz w:val="20"/>
              </w:rPr>
              <w:t>213 293,8</w:t>
            </w:r>
          </w:p>
        </w:tc>
        <w:tc>
          <w:tcPr>
            <w:tcW w:w="701" w:type="dxa"/>
            <w:tcBorders>
              <w:top w:val="single" w:sz="4" w:space="0" w:color="000000"/>
              <w:left w:val="single" w:sz="4" w:space="0" w:color="000000"/>
              <w:bottom w:val="single" w:sz="4" w:space="0" w:color="000000"/>
              <w:right w:val="single" w:sz="4" w:space="0" w:color="000000"/>
            </w:tcBorders>
            <w:vAlign w:val="center"/>
          </w:tcPr>
          <w:p w14:paraId="0DF27027"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8C54DC7" w14:textId="77777777" w:rsidR="004F078F" w:rsidRDefault="004F078F" w:rsidP="004F078F">
            <w:pPr>
              <w:jc w:val="center"/>
              <w:rPr>
                <w:rFonts w:ascii="Times New Roman" w:hAnsi="Times New Roman"/>
                <w:sz w:val="20"/>
              </w:rPr>
            </w:pPr>
            <w:r>
              <w:rPr>
                <w:rFonts w:ascii="Times New Roman" w:hAnsi="Times New Roman"/>
                <w:sz w:val="20"/>
              </w:rPr>
              <w:t>496,3</w:t>
            </w:r>
          </w:p>
        </w:tc>
        <w:tc>
          <w:tcPr>
            <w:tcW w:w="696" w:type="dxa"/>
            <w:tcBorders>
              <w:top w:val="single" w:sz="4" w:space="0" w:color="000000"/>
              <w:left w:val="single" w:sz="4" w:space="0" w:color="000000"/>
              <w:bottom w:val="single" w:sz="4" w:space="0" w:color="000000"/>
              <w:right w:val="single" w:sz="4" w:space="0" w:color="000000"/>
            </w:tcBorders>
            <w:vAlign w:val="center"/>
          </w:tcPr>
          <w:p w14:paraId="34459B51"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D644BF6" w14:textId="77777777" w:rsidR="004F078F" w:rsidRDefault="004F078F" w:rsidP="004F078F">
            <w:pPr>
              <w:jc w:val="center"/>
              <w:rPr>
                <w:rFonts w:ascii="Times New Roman" w:hAnsi="Times New Roman"/>
                <w:sz w:val="20"/>
              </w:rPr>
            </w:pPr>
            <w:r>
              <w:rPr>
                <w:rFonts w:ascii="Times New Roman" w:hAnsi="Times New Roman"/>
                <w:sz w:val="20"/>
              </w:rPr>
              <w:t>1 174 321,9</w:t>
            </w:r>
          </w:p>
        </w:tc>
        <w:tc>
          <w:tcPr>
            <w:tcW w:w="567" w:type="dxa"/>
            <w:tcBorders>
              <w:top w:val="single" w:sz="4" w:space="0" w:color="000000"/>
              <w:left w:val="single" w:sz="4" w:space="0" w:color="000000"/>
              <w:bottom w:val="single" w:sz="4" w:space="0" w:color="000000"/>
              <w:right w:val="single" w:sz="4" w:space="0" w:color="000000"/>
            </w:tcBorders>
            <w:vAlign w:val="center"/>
          </w:tcPr>
          <w:p w14:paraId="3BC31EE5"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0C495BAD" w14:textId="77777777" w:rsidTr="004A0E1C">
        <w:trPr>
          <w:trHeight w:val="560"/>
        </w:trPr>
        <w:tc>
          <w:tcPr>
            <w:tcW w:w="5249" w:type="dxa"/>
            <w:tcBorders>
              <w:top w:val="single" w:sz="4" w:space="0" w:color="000000"/>
              <w:left w:val="single" w:sz="4" w:space="0" w:color="000000"/>
              <w:bottom w:val="single" w:sz="4" w:space="0" w:color="000000"/>
              <w:right w:val="single" w:sz="4" w:space="0" w:color="000000"/>
            </w:tcBorders>
            <w:vAlign w:val="center"/>
          </w:tcPr>
          <w:p w14:paraId="539857DC" w14:textId="77777777" w:rsidR="004F078F" w:rsidRDefault="004F078F" w:rsidP="004F078F">
            <w:pPr>
              <w:rPr>
                <w:rFonts w:ascii="Times New Roman" w:hAnsi="Times New Roman"/>
                <w:sz w:val="20"/>
              </w:rPr>
            </w:pPr>
            <w:r>
              <w:rPr>
                <w:rFonts w:ascii="Times New Roman" w:hAnsi="Times New Roman"/>
                <w:sz w:val="20"/>
              </w:rPr>
              <w:t>3.3. Имплантация частотно</w:t>
            </w:r>
            <w:r w:rsidR="007737B9">
              <w:rPr>
                <w:rFonts w:ascii="Times New Roman" w:hAnsi="Times New Roman"/>
                <w:sz w:val="20"/>
              </w:rPr>
              <w:t>-</w:t>
            </w:r>
            <w:r>
              <w:rPr>
                <w:rFonts w:ascii="Times New Roman" w:hAnsi="Times New Roman"/>
                <w:sz w:val="20"/>
              </w:rPr>
              <w:t>адаптированного кардиостимулятора взрослым медицинскими организациями (за исключение</w:t>
            </w:r>
            <w:r w:rsidR="007737B9">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166F6486" w14:textId="77777777" w:rsidR="004F078F" w:rsidRDefault="004F078F" w:rsidP="004F078F">
            <w:pPr>
              <w:rPr>
                <w:rFonts w:ascii="Times New Roman" w:hAnsi="Times New Roman"/>
                <w:sz w:val="20"/>
              </w:rPr>
            </w:pPr>
            <w:r>
              <w:rPr>
                <w:rFonts w:ascii="Times New Roman" w:hAnsi="Times New Roman"/>
                <w:sz w:val="20"/>
              </w:rPr>
              <w:t>35.3</w:t>
            </w:r>
          </w:p>
        </w:tc>
        <w:tc>
          <w:tcPr>
            <w:tcW w:w="1700" w:type="dxa"/>
            <w:tcBorders>
              <w:top w:val="single" w:sz="4" w:space="0" w:color="000000"/>
              <w:left w:val="single" w:sz="4" w:space="0" w:color="000000"/>
              <w:bottom w:val="single" w:sz="4" w:space="0" w:color="000000"/>
              <w:right w:val="single" w:sz="4" w:space="0" w:color="000000"/>
            </w:tcBorders>
            <w:vAlign w:val="center"/>
          </w:tcPr>
          <w:p w14:paraId="4A7014BD"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48D86902" w14:textId="77777777" w:rsidR="004F078F" w:rsidRDefault="004F078F" w:rsidP="004F078F">
            <w:pPr>
              <w:jc w:val="center"/>
              <w:rPr>
                <w:rFonts w:ascii="Times New Roman" w:hAnsi="Times New Roman"/>
                <w:sz w:val="20"/>
              </w:rPr>
            </w:pPr>
            <w:r>
              <w:rPr>
                <w:rFonts w:ascii="Times New Roman" w:hAnsi="Times New Roman"/>
                <w:sz w:val="20"/>
              </w:rPr>
              <w:t>0,00043</w:t>
            </w:r>
          </w:p>
        </w:tc>
        <w:tc>
          <w:tcPr>
            <w:tcW w:w="1567" w:type="dxa"/>
            <w:tcBorders>
              <w:top w:val="single" w:sz="4" w:space="0" w:color="000000"/>
              <w:left w:val="single" w:sz="4" w:space="0" w:color="000000"/>
              <w:bottom w:val="single" w:sz="4" w:space="0" w:color="000000"/>
              <w:right w:val="single" w:sz="4" w:space="0" w:color="000000"/>
            </w:tcBorders>
            <w:vAlign w:val="center"/>
          </w:tcPr>
          <w:p w14:paraId="31413D1B" w14:textId="77777777" w:rsidR="004F078F" w:rsidRDefault="004F078F" w:rsidP="004F078F">
            <w:pPr>
              <w:jc w:val="center"/>
              <w:rPr>
                <w:rFonts w:ascii="Times New Roman" w:hAnsi="Times New Roman"/>
                <w:sz w:val="20"/>
              </w:rPr>
            </w:pPr>
            <w:r>
              <w:rPr>
                <w:rFonts w:ascii="Times New Roman" w:hAnsi="Times New Roman"/>
                <w:sz w:val="20"/>
              </w:rPr>
              <w:t>327 262,9</w:t>
            </w:r>
          </w:p>
        </w:tc>
        <w:tc>
          <w:tcPr>
            <w:tcW w:w="701" w:type="dxa"/>
            <w:tcBorders>
              <w:top w:val="single" w:sz="4" w:space="0" w:color="000000"/>
              <w:left w:val="single" w:sz="4" w:space="0" w:color="000000"/>
              <w:bottom w:val="single" w:sz="4" w:space="0" w:color="000000"/>
              <w:right w:val="single" w:sz="4" w:space="0" w:color="000000"/>
            </w:tcBorders>
            <w:vAlign w:val="center"/>
          </w:tcPr>
          <w:p w14:paraId="2ED2044F"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9FC19D3" w14:textId="77777777" w:rsidR="004F078F" w:rsidRDefault="004F078F" w:rsidP="004F078F">
            <w:pPr>
              <w:jc w:val="center"/>
              <w:rPr>
                <w:rFonts w:ascii="Times New Roman" w:hAnsi="Times New Roman"/>
                <w:sz w:val="20"/>
              </w:rPr>
            </w:pPr>
            <w:r>
              <w:rPr>
                <w:rFonts w:ascii="Times New Roman" w:hAnsi="Times New Roman"/>
                <w:sz w:val="20"/>
              </w:rPr>
              <w:t>140,7</w:t>
            </w:r>
          </w:p>
        </w:tc>
        <w:tc>
          <w:tcPr>
            <w:tcW w:w="696" w:type="dxa"/>
            <w:tcBorders>
              <w:top w:val="single" w:sz="4" w:space="0" w:color="000000"/>
              <w:left w:val="single" w:sz="4" w:space="0" w:color="000000"/>
              <w:bottom w:val="single" w:sz="4" w:space="0" w:color="000000"/>
              <w:right w:val="single" w:sz="4" w:space="0" w:color="000000"/>
            </w:tcBorders>
            <w:vAlign w:val="center"/>
          </w:tcPr>
          <w:p w14:paraId="6777864C"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F67F8DC" w14:textId="77777777" w:rsidR="004F078F" w:rsidRDefault="004F078F" w:rsidP="004F078F">
            <w:pPr>
              <w:jc w:val="center"/>
              <w:rPr>
                <w:rFonts w:ascii="Times New Roman" w:hAnsi="Times New Roman"/>
                <w:sz w:val="20"/>
              </w:rPr>
            </w:pPr>
            <w:r>
              <w:rPr>
                <w:rFonts w:ascii="Times New Roman" w:hAnsi="Times New Roman"/>
                <w:sz w:val="20"/>
              </w:rPr>
              <w:t>332 949,0</w:t>
            </w:r>
          </w:p>
        </w:tc>
        <w:tc>
          <w:tcPr>
            <w:tcW w:w="567" w:type="dxa"/>
            <w:tcBorders>
              <w:top w:val="single" w:sz="4" w:space="0" w:color="000000"/>
              <w:left w:val="single" w:sz="4" w:space="0" w:color="000000"/>
              <w:bottom w:val="single" w:sz="4" w:space="0" w:color="000000"/>
              <w:right w:val="single" w:sz="4" w:space="0" w:color="000000"/>
            </w:tcBorders>
            <w:vAlign w:val="center"/>
          </w:tcPr>
          <w:p w14:paraId="02C2F54E"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2CFF4685" w14:textId="77777777" w:rsidTr="004A0E1C">
        <w:trPr>
          <w:trHeight w:val="333"/>
        </w:trPr>
        <w:tc>
          <w:tcPr>
            <w:tcW w:w="5249" w:type="dxa"/>
            <w:tcBorders>
              <w:top w:val="single" w:sz="4" w:space="0" w:color="000000"/>
              <w:left w:val="single" w:sz="4" w:space="0" w:color="000000"/>
              <w:bottom w:val="single" w:sz="4" w:space="0" w:color="000000"/>
              <w:right w:val="single" w:sz="4" w:space="0" w:color="000000"/>
            </w:tcBorders>
            <w:vAlign w:val="center"/>
          </w:tcPr>
          <w:p w14:paraId="754EA103" w14:textId="77777777" w:rsidR="004F078F" w:rsidRDefault="004F078F" w:rsidP="004F078F">
            <w:pPr>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w:t>
            </w:r>
          </w:p>
        </w:tc>
        <w:tc>
          <w:tcPr>
            <w:tcW w:w="851" w:type="dxa"/>
            <w:tcBorders>
              <w:top w:val="single" w:sz="4" w:space="0" w:color="000000"/>
              <w:left w:val="single" w:sz="4" w:space="0" w:color="000000"/>
              <w:bottom w:val="single" w:sz="4" w:space="0" w:color="000000"/>
              <w:right w:val="single" w:sz="4" w:space="0" w:color="000000"/>
            </w:tcBorders>
            <w:vAlign w:val="center"/>
          </w:tcPr>
          <w:p w14:paraId="6483E484" w14:textId="77777777" w:rsidR="004F078F" w:rsidRDefault="004F078F" w:rsidP="004F078F">
            <w:pPr>
              <w:rPr>
                <w:rFonts w:ascii="Times New Roman" w:hAnsi="Times New Roman"/>
                <w:sz w:val="20"/>
              </w:rPr>
            </w:pPr>
            <w:r>
              <w:rPr>
                <w:rFonts w:ascii="Times New Roman" w:hAnsi="Times New Roman"/>
                <w:sz w:val="20"/>
              </w:rPr>
              <w:t>35.4</w:t>
            </w:r>
          </w:p>
        </w:tc>
        <w:tc>
          <w:tcPr>
            <w:tcW w:w="1700" w:type="dxa"/>
            <w:tcBorders>
              <w:top w:val="single" w:sz="4" w:space="0" w:color="000000"/>
              <w:left w:val="single" w:sz="4" w:space="0" w:color="000000"/>
              <w:bottom w:val="single" w:sz="4" w:space="0" w:color="000000"/>
              <w:right w:val="single" w:sz="4" w:space="0" w:color="000000"/>
            </w:tcBorders>
            <w:vAlign w:val="center"/>
          </w:tcPr>
          <w:p w14:paraId="32E2975C"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39D5847B" w14:textId="77777777" w:rsidR="004F078F" w:rsidRDefault="004F078F" w:rsidP="004F078F">
            <w:pPr>
              <w:jc w:val="center"/>
              <w:rPr>
                <w:rFonts w:ascii="Times New Roman" w:hAnsi="Times New Roman"/>
                <w:sz w:val="20"/>
              </w:rPr>
            </w:pPr>
            <w:r>
              <w:rPr>
                <w:rFonts w:ascii="Times New Roman" w:hAnsi="Times New Roman"/>
                <w:sz w:val="20"/>
              </w:rPr>
              <w:t>0,000189</w:t>
            </w:r>
          </w:p>
        </w:tc>
        <w:tc>
          <w:tcPr>
            <w:tcW w:w="1567" w:type="dxa"/>
            <w:tcBorders>
              <w:top w:val="single" w:sz="4" w:space="0" w:color="000000"/>
              <w:left w:val="single" w:sz="4" w:space="0" w:color="000000"/>
              <w:bottom w:val="single" w:sz="4" w:space="0" w:color="000000"/>
              <w:right w:val="single" w:sz="4" w:space="0" w:color="000000"/>
            </w:tcBorders>
            <w:vAlign w:val="center"/>
          </w:tcPr>
          <w:p w14:paraId="4F483747" w14:textId="77777777" w:rsidR="004F078F" w:rsidRDefault="004F078F" w:rsidP="004F078F">
            <w:pPr>
              <w:jc w:val="center"/>
              <w:rPr>
                <w:rFonts w:ascii="Times New Roman" w:hAnsi="Times New Roman"/>
                <w:sz w:val="20"/>
              </w:rPr>
            </w:pPr>
            <w:r>
              <w:rPr>
                <w:rFonts w:ascii="Times New Roman" w:hAnsi="Times New Roman"/>
                <w:sz w:val="20"/>
              </w:rPr>
              <w:t>443 827,4</w:t>
            </w:r>
          </w:p>
        </w:tc>
        <w:tc>
          <w:tcPr>
            <w:tcW w:w="701" w:type="dxa"/>
            <w:tcBorders>
              <w:top w:val="single" w:sz="4" w:space="0" w:color="000000"/>
              <w:left w:val="single" w:sz="4" w:space="0" w:color="000000"/>
              <w:bottom w:val="single" w:sz="4" w:space="0" w:color="000000"/>
              <w:right w:val="single" w:sz="4" w:space="0" w:color="000000"/>
            </w:tcBorders>
            <w:vAlign w:val="center"/>
          </w:tcPr>
          <w:p w14:paraId="207D7B68"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8F40BBE" w14:textId="77777777" w:rsidR="004F078F" w:rsidRDefault="004F078F" w:rsidP="004F078F">
            <w:pPr>
              <w:jc w:val="center"/>
              <w:rPr>
                <w:rFonts w:ascii="Times New Roman" w:hAnsi="Times New Roman"/>
                <w:sz w:val="20"/>
              </w:rPr>
            </w:pPr>
            <w:r>
              <w:rPr>
                <w:rFonts w:ascii="Times New Roman" w:hAnsi="Times New Roman"/>
                <w:sz w:val="20"/>
              </w:rPr>
              <w:t>83,9</w:t>
            </w:r>
          </w:p>
        </w:tc>
        <w:tc>
          <w:tcPr>
            <w:tcW w:w="696" w:type="dxa"/>
            <w:tcBorders>
              <w:top w:val="single" w:sz="4" w:space="0" w:color="000000"/>
              <w:left w:val="single" w:sz="4" w:space="0" w:color="000000"/>
              <w:bottom w:val="single" w:sz="4" w:space="0" w:color="000000"/>
              <w:right w:val="single" w:sz="4" w:space="0" w:color="000000"/>
            </w:tcBorders>
            <w:vAlign w:val="center"/>
          </w:tcPr>
          <w:p w14:paraId="15732C07"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E6CBE43" w14:textId="77777777" w:rsidR="004F078F" w:rsidRDefault="004F078F" w:rsidP="004F078F">
            <w:pPr>
              <w:jc w:val="center"/>
              <w:rPr>
                <w:rFonts w:ascii="Times New Roman" w:hAnsi="Times New Roman"/>
                <w:sz w:val="20"/>
              </w:rPr>
            </w:pPr>
            <w:r>
              <w:rPr>
                <w:rFonts w:ascii="Times New Roman" w:hAnsi="Times New Roman"/>
                <w:sz w:val="20"/>
              </w:rPr>
              <w:t>198 467,1</w:t>
            </w:r>
          </w:p>
        </w:tc>
        <w:tc>
          <w:tcPr>
            <w:tcW w:w="567" w:type="dxa"/>
            <w:tcBorders>
              <w:top w:val="single" w:sz="4" w:space="0" w:color="000000"/>
              <w:left w:val="single" w:sz="4" w:space="0" w:color="000000"/>
              <w:bottom w:val="single" w:sz="4" w:space="0" w:color="000000"/>
              <w:right w:val="single" w:sz="4" w:space="0" w:color="000000"/>
            </w:tcBorders>
            <w:vAlign w:val="center"/>
          </w:tcPr>
          <w:p w14:paraId="2CCC199C"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40C73E75" w14:textId="77777777" w:rsidTr="004A0E1C">
        <w:trPr>
          <w:trHeight w:val="566"/>
        </w:trPr>
        <w:tc>
          <w:tcPr>
            <w:tcW w:w="5249" w:type="dxa"/>
            <w:tcBorders>
              <w:top w:val="single" w:sz="4" w:space="0" w:color="000000"/>
              <w:left w:val="single" w:sz="4" w:space="0" w:color="000000"/>
              <w:bottom w:val="single" w:sz="4" w:space="0" w:color="000000"/>
              <w:right w:val="single" w:sz="4" w:space="0" w:color="000000"/>
            </w:tcBorders>
            <w:vAlign w:val="center"/>
          </w:tcPr>
          <w:p w14:paraId="584135C8" w14:textId="77777777" w:rsidR="004F078F" w:rsidRDefault="004F078F" w:rsidP="004F078F">
            <w:pPr>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58B90ED9" w14:textId="77777777" w:rsidR="004F078F" w:rsidRDefault="004F078F" w:rsidP="004F078F">
            <w:pPr>
              <w:rPr>
                <w:rFonts w:ascii="Times New Roman" w:hAnsi="Times New Roman"/>
                <w:sz w:val="20"/>
              </w:rPr>
            </w:pPr>
            <w:r>
              <w:rPr>
                <w:rFonts w:ascii="Times New Roman" w:hAnsi="Times New Roman"/>
                <w:sz w:val="20"/>
              </w:rPr>
              <w:t>35.5</w:t>
            </w:r>
          </w:p>
        </w:tc>
        <w:tc>
          <w:tcPr>
            <w:tcW w:w="1700" w:type="dxa"/>
            <w:tcBorders>
              <w:top w:val="single" w:sz="4" w:space="0" w:color="000000"/>
              <w:left w:val="single" w:sz="4" w:space="0" w:color="000000"/>
              <w:bottom w:val="single" w:sz="4" w:space="0" w:color="000000"/>
              <w:right w:val="single" w:sz="4" w:space="0" w:color="000000"/>
            </w:tcBorders>
            <w:vAlign w:val="center"/>
          </w:tcPr>
          <w:p w14:paraId="4E7B88D4"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743CF95D" w14:textId="77777777" w:rsidR="004F078F" w:rsidRDefault="004F078F" w:rsidP="004F078F">
            <w:pPr>
              <w:jc w:val="center"/>
              <w:rPr>
                <w:rFonts w:ascii="Times New Roman" w:hAnsi="Times New Roman"/>
                <w:sz w:val="20"/>
              </w:rPr>
            </w:pPr>
            <w:r>
              <w:rPr>
                <w:rFonts w:ascii="Times New Roman" w:hAnsi="Times New Roman"/>
                <w:sz w:val="20"/>
              </w:rPr>
              <w:t>0,000472</w:t>
            </w:r>
          </w:p>
        </w:tc>
        <w:tc>
          <w:tcPr>
            <w:tcW w:w="1567" w:type="dxa"/>
            <w:tcBorders>
              <w:top w:val="single" w:sz="4" w:space="0" w:color="000000"/>
              <w:left w:val="single" w:sz="4" w:space="0" w:color="000000"/>
              <w:bottom w:val="single" w:sz="4" w:space="0" w:color="000000"/>
              <w:right w:val="single" w:sz="4" w:space="0" w:color="000000"/>
            </w:tcBorders>
            <w:vAlign w:val="center"/>
          </w:tcPr>
          <w:p w14:paraId="62376882" w14:textId="77777777" w:rsidR="004F078F" w:rsidRDefault="004F078F" w:rsidP="004F078F">
            <w:pPr>
              <w:jc w:val="center"/>
              <w:rPr>
                <w:rFonts w:ascii="Times New Roman" w:hAnsi="Times New Roman"/>
                <w:sz w:val="20"/>
              </w:rPr>
            </w:pPr>
            <w:r>
              <w:rPr>
                <w:rFonts w:ascii="Times New Roman" w:hAnsi="Times New Roman"/>
                <w:sz w:val="20"/>
              </w:rPr>
              <w:t>270 978,5</w:t>
            </w:r>
          </w:p>
        </w:tc>
        <w:tc>
          <w:tcPr>
            <w:tcW w:w="701" w:type="dxa"/>
            <w:tcBorders>
              <w:top w:val="single" w:sz="4" w:space="0" w:color="000000"/>
              <w:left w:val="single" w:sz="4" w:space="0" w:color="000000"/>
              <w:bottom w:val="single" w:sz="4" w:space="0" w:color="000000"/>
              <w:right w:val="single" w:sz="4" w:space="0" w:color="000000"/>
            </w:tcBorders>
            <w:vAlign w:val="center"/>
          </w:tcPr>
          <w:p w14:paraId="02B129A8"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197D11F" w14:textId="77777777" w:rsidR="004F078F" w:rsidRDefault="004F078F" w:rsidP="004F078F">
            <w:pPr>
              <w:jc w:val="center"/>
              <w:rPr>
                <w:rFonts w:ascii="Times New Roman" w:hAnsi="Times New Roman"/>
                <w:sz w:val="20"/>
              </w:rPr>
            </w:pPr>
            <w:r>
              <w:rPr>
                <w:rFonts w:ascii="Times New Roman" w:hAnsi="Times New Roman"/>
                <w:sz w:val="20"/>
              </w:rPr>
              <w:t>127,9</w:t>
            </w:r>
          </w:p>
        </w:tc>
        <w:tc>
          <w:tcPr>
            <w:tcW w:w="696" w:type="dxa"/>
            <w:tcBorders>
              <w:top w:val="single" w:sz="4" w:space="0" w:color="000000"/>
              <w:left w:val="single" w:sz="4" w:space="0" w:color="000000"/>
              <w:bottom w:val="single" w:sz="4" w:space="0" w:color="000000"/>
              <w:right w:val="single" w:sz="4" w:space="0" w:color="000000"/>
            </w:tcBorders>
            <w:vAlign w:val="center"/>
          </w:tcPr>
          <w:p w14:paraId="183E69DC"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D6FCE00" w14:textId="77777777" w:rsidR="004F078F" w:rsidRDefault="004F078F" w:rsidP="004F078F">
            <w:pPr>
              <w:jc w:val="center"/>
              <w:rPr>
                <w:rFonts w:ascii="Times New Roman" w:hAnsi="Times New Roman"/>
                <w:sz w:val="20"/>
              </w:rPr>
            </w:pPr>
            <w:r>
              <w:rPr>
                <w:rFonts w:ascii="Times New Roman" w:hAnsi="Times New Roman"/>
                <w:sz w:val="20"/>
              </w:rPr>
              <w:t>302 614,2</w:t>
            </w:r>
          </w:p>
        </w:tc>
        <w:tc>
          <w:tcPr>
            <w:tcW w:w="567" w:type="dxa"/>
            <w:tcBorders>
              <w:top w:val="single" w:sz="4" w:space="0" w:color="000000"/>
              <w:left w:val="single" w:sz="4" w:space="0" w:color="000000"/>
              <w:bottom w:val="single" w:sz="4" w:space="0" w:color="000000"/>
              <w:right w:val="single" w:sz="4" w:space="0" w:color="000000"/>
            </w:tcBorders>
            <w:vAlign w:val="center"/>
          </w:tcPr>
          <w:p w14:paraId="353EAEDE"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18BC9D25" w14:textId="77777777" w:rsidTr="007D7C66">
        <w:trPr>
          <w:trHeight w:val="486"/>
        </w:trPr>
        <w:tc>
          <w:tcPr>
            <w:tcW w:w="5249" w:type="dxa"/>
            <w:tcBorders>
              <w:top w:val="single" w:sz="4" w:space="0" w:color="000000"/>
              <w:left w:val="single" w:sz="4" w:space="0" w:color="000000"/>
              <w:bottom w:val="single" w:sz="4" w:space="0" w:color="000000"/>
              <w:right w:val="single" w:sz="4" w:space="0" w:color="000000"/>
            </w:tcBorders>
            <w:vAlign w:val="center"/>
          </w:tcPr>
          <w:p w14:paraId="36B3F71B" w14:textId="77777777" w:rsidR="004F078F" w:rsidRDefault="004F078F" w:rsidP="004F078F">
            <w:pPr>
              <w:rPr>
                <w:rFonts w:ascii="Times New Roman" w:hAnsi="Times New Roman"/>
                <w:sz w:val="20"/>
              </w:rPr>
            </w:pPr>
            <w:r>
              <w:rPr>
                <w:rFonts w:ascii="Times New Roman" w:hAnsi="Times New Roman"/>
                <w:sz w:val="20"/>
              </w:rPr>
              <w:t>3.6. Трансплантация почки</w:t>
            </w:r>
          </w:p>
        </w:tc>
        <w:tc>
          <w:tcPr>
            <w:tcW w:w="851" w:type="dxa"/>
            <w:tcBorders>
              <w:top w:val="single" w:sz="4" w:space="0" w:color="000000"/>
              <w:left w:val="single" w:sz="4" w:space="0" w:color="000000"/>
              <w:bottom w:val="single" w:sz="4" w:space="0" w:color="000000"/>
              <w:right w:val="single" w:sz="4" w:space="0" w:color="000000"/>
            </w:tcBorders>
            <w:vAlign w:val="center"/>
          </w:tcPr>
          <w:p w14:paraId="311B902A" w14:textId="77777777" w:rsidR="004F078F" w:rsidRDefault="004F078F" w:rsidP="004F078F">
            <w:pPr>
              <w:rPr>
                <w:rFonts w:ascii="Times New Roman" w:hAnsi="Times New Roman"/>
                <w:sz w:val="20"/>
              </w:rPr>
            </w:pPr>
            <w:r>
              <w:rPr>
                <w:rFonts w:ascii="Times New Roman" w:hAnsi="Times New Roman"/>
                <w:sz w:val="20"/>
              </w:rPr>
              <w:t>35.6</w:t>
            </w:r>
          </w:p>
        </w:tc>
        <w:tc>
          <w:tcPr>
            <w:tcW w:w="1700" w:type="dxa"/>
            <w:tcBorders>
              <w:top w:val="single" w:sz="4" w:space="0" w:color="000000"/>
              <w:left w:val="single" w:sz="4" w:space="0" w:color="000000"/>
              <w:bottom w:val="single" w:sz="4" w:space="0" w:color="000000"/>
              <w:right w:val="single" w:sz="4" w:space="0" w:color="000000"/>
            </w:tcBorders>
            <w:vAlign w:val="center"/>
          </w:tcPr>
          <w:p w14:paraId="09766E6F"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1F773D44" w14:textId="77777777" w:rsidR="004F078F" w:rsidRDefault="004F078F" w:rsidP="004F078F">
            <w:pPr>
              <w:jc w:val="center"/>
              <w:rPr>
                <w:rFonts w:ascii="Times New Roman" w:hAnsi="Times New Roman"/>
                <w:sz w:val="20"/>
              </w:rPr>
            </w:pPr>
            <w:r>
              <w:rPr>
                <w:rFonts w:ascii="Times New Roman" w:hAnsi="Times New Roman"/>
                <w:sz w:val="20"/>
              </w:rPr>
              <w:t>0,000025</w:t>
            </w:r>
          </w:p>
        </w:tc>
        <w:tc>
          <w:tcPr>
            <w:tcW w:w="1567" w:type="dxa"/>
            <w:tcBorders>
              <w:top w:val="single" w:sz="4" w:space="0" w:color="000000"/>
              <w:left w:val="single" w:sz="4" w:space="0" w:color="000000"/>
              <w:bottom w:val="single" w:sz="4" w:space="0" w:color="000000"/>
              <w:right w:val="single" w:sz="4" w:space="0" w:color="000000"/>
            </w:tcBorders>
            <w:vAlign w:val="center"/>
          </w:tcPr>
          <w:p w14:paraId="3C76223C" w14:textId="77777777" w:rsidR="004F078F" w:rsidRDefault="004F078F" w:rsidP="004F078F">
            <w:pPr>
              <w:jc w:val="center"/>
              <w:rPr>
                <w:rFonts w:ascii="Times New Roman" w:hAnsi="Times New Roman"/>
                <w:sz w:val="20"/>
              </w:rPr>
            </w:pPr>
            <w:r>
              <w:rPr>
                <w:rFonts w:ascii="Times New Roman" w:hAnsi="Times New Roman"/>
                <w:sz w:val="20"/>
              </w:rPr>
              <w:t>1 657 093,5</w:t>
            </w:r>
          </w:p>
        </w:tc>
        <w:tc>
          <w:tcPr>
            <w:tcW w:w="701" w:type="dxa"/>
            <w:tcBorders>
              <w:top w:val="single" w:sz="4" w:space="0" w:color="000000"/>
              <w:left w:val="single" w:sz="4" w:space="0" w:color="000000"/>
              <w:bottom w:val="single" w:sz="4" w:space="0" w:color="000000"/>
              <w:right w:val="single" w:sz="4" w:space="0" w:color="000000"/>
            </w:tcBorders>
            <w:vAlign w:val="center"/>
          </w:tcPr>
          <w:p w14:paraId="1B0C2B0B"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CDC1745" w14:textId="77777777" w:rsidR="004F078F" w:rsidRDefault="004F078F" w:rsidP="004F078F">
            <w:pPr>
              <w:jc w:val="center"/>
              <w:rPr>
                <w:rFonts w:ascii="Times New Roman" w:hAnsi="Times New Roman"/>
                <w:sz w:val="20"/>
              </w:rPr>
            </w:pPr>
            <w:r>
              <w:rPr>
                <w:rFonts w:ascii="Times New Roman" w:hAnsi="Times New Roman"/>
                <w:sz w:val="20"/>
              </w:rPr>
              <w:t>41,4</w:t>
            </w:r>
          </w:p>
        </w:tc>
        <w:tc>
          <w:tcPr>
            <w:tcW w:w="696" w:type="dxa"/>
            <w:tcBorders>
              <w:top w:val="single" w:sz="4" w:space="0" w:color="000000"/>
              <w:left w:val="single" w:sz="4" w:space="0" w:color="000000"/>
              <w:bottom w:val="single" w:sz="4" w:space="0" w:color="000000"/>
              <w:right w:val="single" w:sz="4" w:space="0" w:color="000000"/>
            </w:tcBorders>
            <w:vAlign w:val="center"/>
          </w:tcPr>
          <w:p w14:paraId="62757679"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F4EF9F1" w14:textId="77777777" w:rsidR="004F078F" w:rsidRDefault="004F078F" w:rsidP="004F078F">
            <w:pPr>
              <w:jc w:val="center"/>
              <w:rPr>
                <w:rFonts w:ascii="Times New Roman" w:hAnsi="Times New Roman"/>
                <w:sz w:val="20"/>
              </w:rPr>
            </w:pPr>
            <w:r>
              <w:rPr>
                <w:rFonts w:ascii="Times New Roman" w:hAnsi="Times New Roman"/>
                <w:sz w:val="20"/>
              </w:rPr>
              <w:t>98 016,6</w:t>
            </w:r>
          </w:p>
        </w:tc>
        <w:tc>
          <w:tcPr>
            <w:tcW w:w="567" w:type="dxa"/>
            <w:tcBorders>
              <w:top w:val="single" w:sz="4" w:space="0" w:color="000000"/>
              <w:left w:val="single" w:sz="4" w:space="0" w:color="000000"/>
              <w:bottom w:val="single" w:sz="4" w:space="0" w:color="000000"/>
              <w:right w:val="single" w:sz="4" w:space="0" w:color="000000"/>
            </w:tcBorders>
            <w:vAlign w:val="center"/>
          </w:tcPr>
          <w:p w14:paraId="23D7614D"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7CFD2D5C" w14:textId="77777777" w:rsidTr="004A0E1C">
        <w:trPr>
          <w:trHeight w:val="405"/>
        </w:trPr>
        <w:tc>
          <w:tcPr>
            <w:tcW w:w="5249" w:type="dxa"/>
            <w:tcBorders>
              <w:top w:val="single" w:sz="4" w:space="0" w:color="000000"/>
              <w:left w:val="single" w:sz="4" w:space="0" w:color="000000"/>
              <w:bottom w:val="single" w:sz="4" w:space="0" w:color="000000"/>
              <w:right w:val="single" w:sz="4" w:space="0" w:color="000000"/>
            </w:tcBorders>
            <w:vAlign w:val="center"/>
          </w:tcPr>
          <w:p w14:paraId="16E54393" w14:textId="77777777" w:rsidR="004F078F" w:rsidRDefault="004F078F" w:rsidP="004F078F">
            <w:pPr>
              <w:rPr>
                <w:rFonts w:ascii="Times New Roman" w:hAnsi="Times New Roman"/>
                <w:sz w:val="20"/>
              </w:rPr>
            </w:pPr>
            <w:r>
              <w:rPr>
                <w:rFonts w:ascii="Times New Roman" w:hAnsi="Times New Roman"/>
                <w:sz w:val="20"/>
              </w:rPr>
              <w:t>3.7.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745E1B8A" w14:textId="77777777" w:rsidR="004F078F" w:rsidRDefault="004F078F" w:rsidP="004F078F">
            <w:pPr>
              <w:rPr>
                <w:rFonts w:ascii="Times New Roman" w:hAnsi="Times New Roman"/>
                <w:sz w:val="20"/>
              </w:rPr>
            </w:pPr>
            <w:r>
              <w:rPr>
                <w:rFonts w:ascii="Times New Roman" w:hAnsi="Times New Roman"/>
                <w:sz w:val="20"/>
              </w:rPr>
              <w:t>35.7</w:t>
            </w:r>
          </w:p>
        </w:tc>
        <w:tc>
          <w:tcPr>
            <w:tcW w:w="1700" w:type="dxa"/>
            <w:tcBorders>
              <w:top w:val="single" w:sz="4" w:space="0" w:color="000000"/>
              <w:left w:val="single" w:sz="4" w:space="0" w:color="000000"/>
              <w:bottom w:val="single" w:sz="4" w:space="0" w:color="000000"/>
              <w:right w:val="single" w:sz="4" w:space="0" w:color="000000"/>
            </w:tcBorders>
            <w:vAlign w:val="center"/>
          </w:tcPr>
          <w:p w14:paraId="595385BA"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743E0F80" w14:textId="77777777" w:rsidR="004F078F" w:rsidRDefault="004F078F" w:rsidP="004F078F">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0BE5A707" w14:textId="77777777" w:rsidR="004F078F" w:rsidRDefault="004F078F" w:rsidP="004F078F">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04455F09"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45B852D" w14:textId="77777777" w:rsidR="004F078F" w:rsidRDefault="004F078F" w:rsidP="004F078F">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7611164A"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8911A55" w14:textId="77777777" w:rsidR="004F078F" w:rsidRDefault="004F078F" w:rsidP="004F078F">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1ABF5B0"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6511D7CB"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17C22D1E" w14:textId="77777777" w:rsidR="004F078F" w:rsidRDefault="004F078F" w:rsidP="004F078F">
            <w:pPr>
              <w:rPr>
                <w:rFonts w:ascii="Times New Roman" w:hAnsi="Times New Roman"/>
                <w:sz w:val="20"/>
              </w:rPr>
            </w:pPr>
            <w:r>
              <w:rPr>
                <w:rFonts w:ascii="Times New Roman" w:hAnsi="Times New Roman"/>
                <w:sz w:val="20"/>
              </w:rPr>
              <w:t>4. 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0F4993C5" w14:textId="77777777" w:rsidR="004F078F" w:rsidRDefault="004F078F" w:rsidP="004F078F">
            <w:pPr>
              <w:rPr>
                <w:rFonts w:ascii="Times New Roman" w:hAnsi="Times New Roman"/>
                <w:sz w:val="20"/>
              </w:rPr>
            </w:pPr>
            <w:r>
              <w:rPr>
                <w:rFonts w:ascii="Times New Roman" w:hAnsi="Times New Roman"/>
                <w:sz w:val="20"/>
              </w:rPr>
              <w:t>36</w:t>
            </w:r>
          </w:p>
        </w:tc>
        <w:tc>
          <w:tcPr>
            <w:tcW w:w="1700" w:type="dxa"/>
            <w:tcBorders>
              <w:top w:val="single" w:sz="4" w:space="0" w:color="000000"/>
              <w:left w:val="single" w:sz="4" w:space="0" w:color="000000"/>
              <w:bottom w:val="single" w:sz="4" w:space="0" w:color="000000"/>
              <w:right w:val="single" w:sz="4" w:space="0" w:color="000000"/>
            </w:tcBorders>
            <w:vAlign w:val="center"/>
          </w:tcPr>
          <w:p w14:paraId="14B6A511"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3DE72F01"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69030B2F" w14:textId="77777777" w:rsidR="004F078F" w:rsidRDefault="004F078F" w:rsidP="004F078F">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34D0F167"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EC9C267" w14:textId="77777777" w:rsidR="004F078F" w:rsidRDefault="004F078F" w:rsidP="004F078F">
            <w:pPr>
              <w:jc w:val="center"/>
              <w:rPr>
                <w:rFonts w:ascii="Times New Roman" w:hAnsi="Times New Roman"/>
                <w:sz w:val="20"/>
              </w:rPr>
            </w:pPr>
            <w:r>
              <w:rPr>
                <w:rFonts w:ascii="Times New Roman" w:hAnsi="Times New Roman"/>
                <w:sz w:val="20"/>
              </w:rPr>
              <w:t>692,4</w:t>
            </w:r>
          </w:p>
        </w:tc>
        <w:tc>
          <w:tcPr>
            <w:tcW w:w="696" w:type="dxa"/>
            <w:tcBorders>
              <w:top w:val="single" w:sz="4" w:space="0" w:color="000000"/>
              <w:left w:val="single" w:sz="4" w:space="0" w:color="000000"/>
              <w:bottom w:val="single" w:sz="4" w:space="0" w:color="000000"/>
              <w:right w:val="single" w:sz="4" w:space="0" w:color="000000"/>
            </w:tcBorders>
            <w:vAlign w:val="center"/>
          </w:tcPr>
          <w:p w14:paraId="2D33B5EC"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3D6E3AB" w14:textId="77777777" w:rsidR="004F078F" w:rsidRDefault="004F078F" w:rsidP="004F078F">
            <w:pPr>
              <w:jc w:val="center"/>
              <w:rPr>
                <w:rFonts w:ascii="Times New Roman" w:hAnsi="Times New Roman"/>
                <w:sz w:val="20"/>
              </w:rPr>
            </w:pPr>
            <w:r>
              <w:rPr>
                <w:rFonts w:ascii="Times New Roman" w:hAnsi="Times New Roman"/>
                <w:sz w:val="20"/>
              </w:rPr>
              <w:t>1 638 231,3</w:t>
            </w:r>
          </w:p>
        </w:tc>
        <w:tc>
          <w:tcPr>
            <w:tcW w:w="567" w:type="dxa"/>
            <w:tcBorders>
              <w:top w:val="single" w:sz="4" w:space="0" w:color="000000"/>
              <w:left w:val="single" w:sz="4" w:space="0" w:color="000000"/>
              <w:bottom w:val="single" w:sz="4" w:space="0" w:color="000000"/>
              <w:right w:val="single" w:sz="4" w:space="0" w:color="000000"/>
            </w:tcBorders>
            <w:vAlign w:val="center"/>
          </w:tcPr>
          <w:p w14:paraId="55E8F528"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307C6F6B"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789085E5" w14:textId="77777777" w:rsidR="004F078F" w:rsidRDefault="004F078F" w:rsidP="004F078F">
            <w:pPr>
              <w:rPr>
                <w:rFonts w:ascii="Times New Roman" w:hAnsi="Times New Roman"/>
                <w:sz w:val="20"/>
              </w:rPr>
            </w:pPr>
            <w:r>
              <w:rPr>
                <w:rFonts w:ascii="Times New Roman" w:hAnsi="Times New Roman"/>
                <w:sz w:val="20"/>
              </w:rPr>
              <w:t>4.1. В амбулаторных условиях</w:t>
            </w:r>
          </w:p>
        </w:tc>
        <w:tc>
          <w:tcPr>
            <w:tcW w:w="851" w:type="dxa"/>
            <w:tcBorders>
              <w:top w:val="single" w:sz="4" w:space="0" w:color="000000"/>
              <w:left w:val="single" w:sz="4" w:space="0" w:color="000000"/>
              <w:bottom w:val="single" w:sz="4" w:space="0" w:color="000000"/>
              <w:right w:val="single" w:sz="4" w:space="0" w:color="000000"/>
            </w:tcBorders>
            <w:vAlign w:val="center"/>
          </w:tcPr>
          <w:p w14:paraId="5B6DABC2" w14:textId="77777777" w:rsidR="004F078F" w:rsidRDefault="004F078F" w:rsidP="004F078F">
            <w:pPr>
              <w:rPr>
                <w:rFonts w:ascii="Times New Roman" w:hAnsi="Times New Roman"/>
                <w:sz w:val="20"/>
              </w:rPr>
            </w:pPr>
            <w:r>
              <w:rPr>
                <w:rFonts w:ascii="Times New Roman" w:hAnsi="Times New Roman"/>
                <w:sz w:val="20"/>
              </w:rPr>
              <w:t>36.1</w:t>
            </w:r>
          </w:p>
        </w:tc>
        <w:tc>
          <w:tcPr>
            <w:tcW w:w="1700" w:type="dxa"/>
            <w:tcBorders>
              <w:top w:val="single" w:sz="4" w:space="0" w:color="000000"/>
              <w:left w:val="single" w:sz="4" w:space="0" w:color="000000"/>
              <w:bottom w:val="single" w:sz="4" w:space="0" w:color="000000"/>
              <w:right w:val="single" w:sz="4" w:space="0" w:color="000000"/>
            </w:tcBorders>
            <w:vAlign w:val="center"/>
          </w:tcPr>
          <w:p w14:paraId="19631E33" w14:textId="77777777" w:rsidR="004F078F" w:rsidRDefault="004F078F" w:rsidP="004F078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A8A5383" w14:textId="77777777" w:rsidR="004F078F" w:rsidRDefault="004F078F" w:rsidP="004F078F">
            <w:pPr>
              <w:jc w:val="center"/>
              <w:rPr>
                <w:rFonts w:ascii="Times New Roman" w:hAnsi="Times New Roman"/>
                <w:sz w:val="20"/>
              </w:rPr>
            </w:pPr>
            <w:r>
              <w:rPr>
                <w:rFonts w:ascii="Times New Roman" w:hAnsi="Times New Roman"/>
                <w:sz w:val="20"/>
              </w:rPr>
              <w:t>0,003506</w:t>
            </w:r>
          </w:p>
        </w:tc>
        <w:tc>
          <w:tcPr>
            <w:tcW w:w="1567" w:type="dxa"/>
            <w:tcBorders>
              <w:top w:val="single" w:sz="4" w:space="0" w:color="000000"/>
              <w:left w:val="single" w:sz="4" w:space="0" w:color="000000"/>
              <w:bottom w:val="single" w:sz="4" w:space="0" w:color="000000"/>
              <w:right w:val="single" w:sz="4" w:space="0" w:color="000000"/>
            </w:tcBorders>
            <w:vAlign w:val="center"/>
          </w:tcPr>
          <w:p w14:paraId="77B278EA" w14:textId="77777777" w:rsidR="004F078F" w:rsidRDefault="004F078F" w:rsidP="004F078F">
            <w:pPr>
              <w:jc w:val="center"/>
              <w:rPr>
                <w:rFonts w:ascii="Times New Roman" w:hAnsi="Times New Roman"/>
                <w:sz w:val="20"/>
              </w:rPr>
            </w:pPr>
            <w:r>
              <w:rPr>
                <w:rFonts w:ascii="Times New Roman" w:hAnsi="Times New Roman"/>
                <w:sz w:val="20"/>
              </w:rPr>
              <w:t>35 236,5</w:t>
            </w:r>
          </w:p>
        </w:tc>
        <w:tc>
          <w:tcPr>
            <w:tcW w:w="701" w:type="dxa"/>
            <w:tcBorders>
              <w:top w:val="single" w:sz="4" w:space="0" w:color="000000"/>
              <w:left w:val="single" w:sz="4" w:space="0" w:color="000000"/>
              <w:bottom w:val="single" w:sz="4" w:space="0" w:color="000000"/>
              <w:right w:val="single" w:sz="4" w:space="0" w:color="000000"/>
            </w:tcBorders>
            <w:vAlign w:val="center"/>
          </w:tcPr>
          <w:p w14:paraId="14D5AF48"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4B223D0" w14:textId="77777777" w:rsidR="004F078F" w:rsidRDefault="004F078F" w:rsidP="004F078F">
            <w:pPr>
              <w:jc w:val="center"/>
              <w:rPr>
                <w:rFonts w:ascii="Times New Roman" w:hAnsi="Times New Roman"/>
                <w:sz w:val="20"/>
              </w:rPr>
            </w:pPr>
            <w:r>
              <w:rPr>
                <w:rFonts w:ascii="Times New Roman" w:hAnsi="Times New Roman"/>
                <w:sz w:val="20"/>
              </w:rPr>
              <w:t>123,5</w:t>
            </w:r>
          </w:p>
        </w:tc>
        <w:tc>
          <w:tcPr>
            <w:tcW w:w="696" w:type="dxa"/>
            <w:tcBorders>
              <w:top w:val="single" w:sz="4" w:space="0" w:color="000000"/>
              <w:left w:val="single" w:sz="4" w:space="0" w:color="000000"/>
              <w:bottom w:val="single" w:sz="4" w:space="0" w:color="000000"/>
              <w:right w:val="single" w:sz="4" w:space="0" w:color="000000"/>
            </w:tcBorders>
            <w:vAlign w:val="center"/>
          </w:tcPr>
          <w:p w14:paraId="2114C76B"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5331A14" w14:textId="77777777" w:rsidR="004F078F" w:rsidRDefault="004F078F" w:rsidP="004F078F">
            <w:pPr>
              <w:jc w:val="center"/>
              <w:rPr>
                <w:rFonts w:ascii="Times New Roman" w:hAnsi="Times New Roman"/>
                <w:sz w:val="20"/>
              </w:rPr>
            </w:pPr>
            <w:r>
              <w:rPr>
                <w:rFonts w:ascii="Times New Roman" w:hAnsi="Times New Roman"/>
                <w:sz w:val="20"/>
              </w:rPr>
              <w:t>292 292,2</w:t>
            </w:r>
          </w:p>
        </w:tc>
        <w:tc>
          <w:tcPr>
            <w:tcW w:w="567" w:type="dxa"/>
            <w:tcBorders>
              <w:top w:val="single" w:sz="4" w:space="0" w:color="000000"/>
              <w:left w:val="single" w:sz="4" w:space="0" w:color="000000"/>
              <w:bottom w:val="single" w:sz="4" w:space="0" w:color="000000"/>
              <w:right w:val="single" w:sz="4" w:space="0" w:color="000000"/>
            </w:tcBorders>
            <w:vAlign w:val="center"/>
          </w:tcPr>
          <w:p w14:paraId="047C52AD"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2145C3EC" w14:textId="77777777" w:rsidTr="004A0E1C">
        <w:trPr>
          <w:trHeight w:val="535"/>
        </w:trPr>
        <w:tc>
          <w:tcPr>
            <w:tcW w:w="5249" w:type="dxa"/>
            <w:tcBorders>
              <w:top w:val="single" w:sz="4" w:space="0" w:color="000000"/>
              <w:left w:val="single" w:sz="4" w:space="0" w:color="000000"/>
              <w:bottom w:val="single" w:sz="4" w:space="0" w:color="000000"/>
              <w:right w:val="single" w:sz="4" w:space="0" w:color="000000"/>
            </w:tcBorders>
            <w:vAlign w:val="center"/>
          </w:tcPr>
          <w:p w14:paraId="30CB3B08" w14:textId="77777777" w:rsidR="004F078F" w:rsidRDefault="004F078F" w:rsidP="004F078F">
            <w:pPr>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7FA46F9A" w14:textId="77777777" w:rsidR="004F078F" w:rsidRDefault="004F078F" w:rsidP="004F078F">
            <w:pPr>
              <w:rPr>
                <w:rFonts w:ascii="Times New Roman" w:hAnsi="Times New Roman"/>
                <w:sz w:val="20"/>
              </w:rPr>
            </w:pPr>
            <w:r>
              <w:rPr>
                <w:rFonts w:ascii="Times New Roman" w:hAnsi="Times New Roman"/>
                <w:sz w:val="20"/>
              </w:rPr>
              <w:t>36.2</w:t>
            </w:r>
          </w:p>
        </w:tc>
        <w:tc>
          <w:tcPr>
            <w:tcW w:w="1700" w:type="dxa"/>
            <w:tcBorders>
              <w:top w:val="single" w:sz="4" w:space="0" w:color="000000"/>
              <w:left w:val="single" w:sz="4" w:space="0" w:color="000000"/>
              <w:bottom w:val="single" w:sz="4" w:space="0" w:color="000000"/>
              <w:right w:val="single" w:sz="4" w:space="0" w:color="000000"/>
            </w:tcBorders>
            <w:vAlign w:val="center"/>
          </w:tcPr>
          <w:p w14:paraId="625A7502" w14:textId="77777777" w:rsidR="004F078F" w:rsidRDefault="004F078F" w:rsidP="004F078F">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4347B68D" w14:textId="77777777" w:rsidR="004F078F" w:rsidRDefault="004F078F" w:rsidP="004F078F">
            <w:pPr>
              <w:jc w:val="center"/>
              <w:rPr>
                <w:rFonts w:ascii="Times New Roman" w:hAnsi="Times New Roman"/>
                <w:sz w:val="20"/>
              </w:rPr>
            </w:pPr>
            <w:r>
              <w:rPr>
                <w:rFonts w:ascii="Times New Roman" w:hAnsi="Times New Roman"/>
                <w:sz w:val="20"/>
              </w:rPr>
              <w:t>0,002926</w:t>
            </w:r>
          </w:p>
        </w:tc>
        <w:tc>
          <w:tcPr>
            <w:tcW w:w="1567" w:type="dxa"/>
            <w:tcBorders>
              <w:top w:val="single" w:sz="4" w:space="0" w:color="000000"/>
              <w:left w:val="single" w:sz="4" w:space="0" w:color="000000"/>
              <w:bottom w:val="single" w:sz="4" w:space="0" w:color="000000"/>
              <w:right w:val="single" w:sz="4" w:space="0" w:color="000000"/>
            </w:tcBorders>
            <w:vAlign w:val="center"/>
          </w:tcPr>
          <w:p w14:paraId="31331D7C" w14:textId="77777777" w:rsidR="004F078F" w:rsidRDefault="004F078F" w:rsidP="004F078F">
            <w:pPr>
              <w:jc w:val="center"/>
              <w:rPr>
                <w:rFonts w:ascii="Times New Roman" w:hAnsi="Times New Roman"/>
                <w:sz w:val="20"/>
              </w:rPr>
            </w:pPr>
            <w:r>
              <w:rPr>
                <w:rFonts w:ascii="Times New Roman" w:hAnsi="Times New Roman"/>
                <w:sz w:val="20"/>
              </w:rPr>
              <w:t>38 644,9</w:t>
            </w:r>
          </w:p>
        </w:tc>
        <w:tc>
          <w:tcPr>
            <w:tcW w:w="701" w:type="dxa"/>
            <w:tcBorders>
              <w:top w:val="single" w:sz="4" w:space="0" w:color="000000"/>
              <w:left w:val="single" w:sz="4" w:space="0" w:color="000000"/>
              <w:bottom w:val="single" w:sz="4" w:space="0" w:color="000000"/>
              <w:right w:val="single" w:sz="4" w:space="0" w:color="000000"/>
            </w:tcBorders>
            <w:vAlign w:val="center"/>
          </w:tcPr>
          <w:p w14:paraId="10FEE4DB"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D9E71FD" w14:textId="77777777" w:rsidR="004F078F" w:rsidRDefault="004F078F" w:rsidP="004F078F">
            <w:pPr>
              <w:jc w:val="center"/>
              <w:rPr>
                <w:rFonts w:ascii="Times New Roman" w:hAnsi="Times New Roman"/>
                <w:sz w:val="20"/>
              </w:rPr>
            </w:pPr>
            <w:r>
              <w:rPr>
                <w:rFonts w:ascii="Times New Roman" w:hAnsi="Times New Roman"/>
                <w:sz w:val="20"/>
              </w:rPr>
              <w:t>113,1</w:t>
            </w:r>
          </w:p>
        </w:tc>
        <w:tc>
          <w:tcPr>
            <w:tcW w:w="696" w:type="dxa"/>
            <w:tcBorders>
              <w:top w:val="single" w:sz="4" w:space="0" w:color="000000"/>
              <w:left w:val="single" w:sz="4" w:space="0" w:color="000000"/>
              <w:bottom w:val="single" w:sz="4" w:space="0" w:color="000000"/>
              <w:right w:val="single" w:sz="4" w:space="0" w:color="000000"/>
            </w:tcBorders>
            <w:vAlign w:val="center"/>
          </w:tcPr>
          <w:p w14:paraId="6287B4E0"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B32D789" w14:textId="77777777" w:rsidR="004F078F" w:rsidRDefault="004F078F" w:rsidP="004F078F">
            <w:pPr>
              <w:jc w:val="center"/>
              <w:rPr>
                <w:rFonts w:ascii="Times New Roman" w:hAnsi="Times New Roman"/>
                <w:sz w:val="20"/>
              </w:rPr>
            </w:pPr>
            <w:r>
              <w:rPr>
                <w:rFonts w:ascii="Times New Roman" w:hAnsi="Times New Roman"/>
                <w:sz w:val="20"/>
              </w:rPr>
              <w:t>267 534,0</w:t>
            </w:r>
          </w:p>
        </w:tc>
        <w:tc>
          <w:tcPr>
            <w:tcW w:w="567" w:type="dxa"/>
            <w:tcBorders>
              <w:top w:val="single" w:sz="4" w:space="0" w:color="000000"/>
              <w:left w:val="single" w:sz="4" w:space="0" w:color="000000"/>
              <w:bottom w:val="single" w:sz="4" w:space="0" w:color="000000"/>
              <w:right w:val="single" w:sz="4" w:space="0" w:color="000000"/>
            </w:tcBorders>
            <w:vAlign w:val="center"/>
          </w:tcPr>
          <w:p w14:paraId="3883544C"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6C59DD97" w14:textId="77777777" w:rsidTr="004A0E1C">
        <w:trPr>
          <w:trHeight w:val="388"/>
        </w:trPr>
        <w:tc>
          <w:tcPr>
            <w:tcW w:w="5249" w:type="dxa"/>
            <w:tcBorders>
              <w:top w:val="single" w:sz="4" w:space="0" w:color="000000"/>
              <w:left w:val="single" w:sz="4" w:space="0" w:color="000000"/>
              <w:bottom w:val="single" w:sz="4" w:space="0" w:color="000000"/>
              <w:right w:val="single" w:sz="4" w:space="0" w:color="000000"/>
            </w:tcBorders>
            <w:vAlign w:val="center"/>
          </w:tcPr>
          <w:p w14:paraId="0C7A062F" w14:textId="77777777" w:rsidR="004F078F" w:rsidRDefault="004F078F" w:rsidP="004F078F">
            <w:pPr>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404BFD8F" w14:textId="77777777" w:rsidR="004F078F" w:rsidRDefault="004F078F" w:rsidP="004F078F">
            <w:pPr>
              <w:rPr>
                <w:rFonts w:ascii="Times New Roman" w:hAnsi="Times New Roman"/>
                <w:sz w:val="20"/>
              </w:rPr>
            </w:pPr>
            <w:r>
              <w:rPr>
                <w:rFonts w:ascii="Times New Roman" w:hAnsi="Times New Roman"/>
                <w:sz w:val="20"/>
              </w:rPr>
              <w:t>36.3</w:t>
            </w:r>
          </w:p>
        </w:tc>
        <w:tc>
          <w:tcPr>
            <w:tcW w:w="1700" w:type="dxa"/>
            <w:tcBorders>
              <w:top w:val="single" w:sz="4" w:space="0" w:color="000000"/>
              <w:left w:val="single" w:sz="4" w:space="0" w:color="000000"/>
              <w:bottom w:val="single" w:sz="4" w:space="0" w:color="000000"/>
              <w:right w:val="single" w:sz="4" w:space="0" w:color="000000"/>
            </w:tcBorders>
            <w:vAlign w:val="center"/>
          </w:tcPr>
          <w:p w14:paraId="3E4B318A" w14:textId="77777777" w:rsidR="004F078F" w:rsidRDefault="004F078F" w:rsidP="004F078F">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65B845C2" w14:textId="77777777" w:rsidR="004F078F" w:rsidRDefault="004F078F" w:rsidP="004F078F">
            <w:pPr>
              <w:jc w:val="center"/>
              <w:rPr>
                <w:rFonts w:ascii="Times New Roman" w:hAnsi="Times New Roman"/>
                <w:sz w:val="20"/>
              </w:rPr>
            </w:pPr>
            <w:r>
              <w:rPr>
                <w:rFonts w:ascii="Times New Roman" w:hAnsi="Times New Roman"/>
                <w:sz w:val="20"/>
              </w:rPr>
              <w:t>0,006104</w:t>
            </w:r>
          </w:p>
        </w:tc>
        <w:tc>
          <w:tcPr>
            <w:tcW w:w="1567" w:type="dxa"/>
            <w:tcBorders>
              <w:top w:val="single" w:sz="4" w:space="0" w:color="000000"/>
              <w:left w:val="single" w:sz="4" w:space="0" w:color="000000"/>
              <w:bottom w:val="single" w:sz="4" w:space="0" w:color="000000"/>
              <w:right w:val="single" w:sz="4" w:space="0" w:color="000000"/>
            </w:tcBorders>
            <w:vAlign w:val="center"/>
          </w:tcPr>
          <w:p w14:paraId="69592061" w14:textId="77777777" w:rsidR="004F078F" w:rsidRDefault="004F078F" w:rsidP="004F078F">
            <w:pPr>
              <w:jc w:val="center"/>
              <w:rPr>
                <w:rFonts w:ascii="Times New Roman" w:hAnsi="Times New Roman"/>
                <w:sz w:val="20"/>
              </w:rPr>
            </w:pPr>
            <w:r>
              <w:rPr>
                <w:rFonts w:ascii="Times New Roman" w:hAnsi="Times New Roman"/>
                <w:sz w:val="20"/>
              </w:rPr>
              <w:t>74 671,5</w:t>
            </w:r>
          </w:p>
        </w:tc>
        <w:tc>
          <w:tcPr>
            <w:tcW w:w="701" w:type="dxa"/>
            <w:tcBorders>
              <w:top w:val="single" w:sz="4" w:space="0" w:color="000000"/>
              <w:left w:val="single" w:sz="4" w:space="0" w:color="000000"/>
              <w:bottom w:val="single" w:sz="4" w:space="0" w:color="000000"/>
              <w:right w:val="single" w:sz="4" w:space="0" w:color="000000"/>
            </w:tcBorders>
            <w:vAlign w:val="center"/>
          </w:tcPr>
          <w:p w14:paraId="1B3C2193"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CE0D34D" w14:textId="77777777" w:rsidR="004F078F" w:rsidRDefault="004F078F" w:rsidP="004F078F">
            <w:pPr>
              <w:jc w:val="center"/>
              <w:rPr>
                <w:rFonts w:ascii="Times New Roman" w:hAnsi="Times New Roman"/>
                <w:sz w:val="20"/>
              </w:rPr>
            </w:pPr>
            <w:r>
              <w:rPr>
                <w:rFonts w:ascii="Times New Roman" w:hAnsi="Times New Roman"/>
                <w:sz w:val="20"/>
              </w:rPr>
              <w:t>455,8</w:t>
            </w:r>
          </w:p>
        </w:tc>
        <w:tc>
          <w:tcPr>
            <w:tcW w:w="696" w:type="dxa"/>
            <w:tcBorders>
              <w:top w:val="single" w:sz="4" w:space="0" w:color="000000"/>
              <w:left w:val="single" w:sz="4" w:space="0" w:color="000000"/>
              <w:bottom w:val="single" w:sz="4" w:space="0" w:color="000000"/>
              <w:right w:val="single" w:sz="4" w:space="0" w:color="000000"/>
            </w:tcBorders>
            <w:vAlign w:val="center"/>
          </w:tcPr>
          <w:p w14:paraId="08171515"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8906D83" w14:textId="77777777" w:rsidR="004F078F" w:rsidRDefault="004F078F" w:rsidP="004F078F">
            <w:pPr>
              <w:jc w:val="center"/>
              <w:rPr>
                <w:rFonts w:ascii="Times New Roman" w:hAnsi="Times New Roman"/>
                <w:sz w:val="20"/>
              </w:rPr>
            </w:pPr>
            <w:r>
              <w:rPr>
                <w:rFonts w:ascii="Times New Roman" w:hAnsi="Times New Roman"/>
                <w:sz w:val="20"/>
              </w:rPr>
              <w:t>1 078 405,1</w:t>
            </w:r>
          </w:p>
        </w:tc>
        <w:tc>
          <w:tcPr>
            <w:tcW w:w="567" w:type="dxa"/>
            <w:tcBorders>
              <w:top w:val="single" w:sz="4" w:space="0" w:color="000000"/>
              <w:left w:val="single" w:sz="4" w:space="0" w:color="000000"/>
              <w:bottom w:val="single" w:sz="4" w:space="0" w:color="000000"/>
              <w:right w:val="single" w:sz="4" w:space="0" w:color="000000"/>
            </w:tcBorders>
            <w:vAlign w:val="center"/>
          </w:tcPr>
          <w:p w14:paraId="57C64535"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1B3DE12E"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4E96D3CE" w14:textId="77777777" w:rsidR="004F078F" w:rsidRDefault="004F078F" w:rsidP="004F078F">
            <w:pPr>
              <w:rPr>
                <w:rFonts w:ascii="Times New Roman" w:hAnsi="Times New Roman"/>
                <w:sz w:val="20"/>
              </w:rPr>
            </w:pPr>
            <w:r>
              <w:rPr>
                <w:rFonts w:ascii="Times New Roman" w:hAnsi="Times New Roman"/>
                <w:sz w:val="20"/>
              </w:rPr>
              <w:t>5. Расходы на ведение дела СМО</w:t>
            </w:r>
          </w:p>
        </w:tc>
        <w:tc>
          <w:tcPr>
            <w:tcW w:w="851" w:type="dxa"/>
            <w:tcBorders>
              <w:top w:val="single" w:sz="4" w:space="0" w:color="000000"/>
              <w:left w:val="single" w:sz="4" w:space="0" w:color="000000"/>
              <w:bottom w:val="single" w:sz="4" w:space="0" w:color="000000"/>
              <w:right w:val="single" w:sz="4" w:space="0" w:color="000000"/>
            </w:tcBorders>
            <w:vAlign w:val="center"/>
          </w:tcPr>
          <w:p w14:paraId="0B4859AF" w14:textId="77777777" w:rsidR="004F078F" w:rsidRDefault="004F078F" w:rsidP="004F078F">
            <w:pPr>
              <w:rPr>
                <w:rFonts w:ascii="Times New Roman" w:hAnsi="Times New Roman"/>
                <w:sz w:val="20"/>
              </w:rPr>
            </w:pPr>
            <w:r>
              <w:rPr>
                <w:rFonts w:ascii="Times New Roman" w:hAnsi="Times New Roman"/>
                <w:sz w:val="20"/>
              </w:rPr>
              <w:t>37</w:t>
            </w:r>
          </w:p>
        </w:tc>
        <w:tc>
          <w:tcPr>
            <w:tcW w:w="1700" w:type="dxa"/>
            <w:tcBorders>
              <w:top w:val="single" w:sz="4" w:space="0" w:color="000000"/>
              <w:left w:val="single" w:sz="4" w:space="0" w:color="000000"/>
              <w:bottom w:val="single" w:sz="4" w:space="0" w:color="000000"/>
              <w:right w:val="single" w:sz="4" w:space="0" w:color="000000"/>
            </w:tcBorders>
            <w:vAlign w:val="center"/>
          </w:tcPr>
          <w:p w14:paraId="71A54BDD"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6D5C4D73"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091431D6" w14:textId="77777777" w:rsidR="004F078F" w:rsidRDefault="004F078F" w:rsidP="004F078F">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66C8985C"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889F569" w14:textId="77777777" w:rsidR="004F078F" w:rsidRDefault="004F078F" w:rsidP="004F078F">
            <w:pPr>
              <w:jc w:val="center"/>
              <w:rPr>
                <w:rFonts w:ascii="Times New Roman" w:hAnsi="Times New Roman"/>
                <w:sz w:val="20"/>
              </w:rPr>
            </w:pPr>
            <w:r>
              <w:rPr>
                <w:rFonts w:ascii="Times New Roman" w:hAnsi="Times New Roman"/>
                <w:sz w:val="20"/>
              </w:rPr>
              <w:t>246,3</w:t>
            </w:r>
          </w:p>
        </w:tc>
        <w:tc>
          <w:tcPr>
            <w:tcW w:w="696" w:type="dxa"/>
            <w:tcBorders>
              <w:top w:val="single" w:sz="4" w:space="0" w:color="000000"/>
              <w:left w:val="single" w:sz="4" w:space="0" w:color="000000"/>
              <w:bottom w:val="single" w:sz="4" w:space="0" w:color="000000"/>
              <w:right w:val="single" w:sz="4" w:space="0" w:color="000000"/>
            </w:tcBorders>
            <w:vAlign w:val="center"/>
          </w:tcPr>
          <w:p w14:paraId="1F989DE1"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CED8752" w14:textId="77777777" w:rsidR="004F078F" w:rsidRDefault="004F078F" w:rsidP="004F078F">
            <w:pPr>
              <w:jc w:val="center"/>
              <w:rPr>
                <w:rFonts w:ascii="Times New Roman" w:hAnsi="Times New Roman"/>
                <w:sz w:val="20"/>
              </w:rPr>
            </w:pPr>
            <w:r>
              <w:rPr>
                <w:rFonts w:ascii="Times New Roman" w:hAnsi="Times New Roman"/>
                <w:sz w:val="20"/>
              </w:rPr>
              <w:t>582 815,6</w:t>
            </w:r>
          </w:p>
        </w:tc>
        <w:tc>
          <w:tcPr>
            <w:tcW w:w="567" w:type="dxa"/>
            <w:tcBorders>
              <w:top w:val="single" w:sz="4" w:space="0" w:color="000000"/>
              <w:left w:val="single" w:sz="4" w:space="0" w:color="000000"/>
              <w:bottom w:val="single" w:sz="4" w:space="0" w:color="000000"/>
              <w:right w:val="single" w:sz="4" w:space="0" w:color="000000"/>
            </w:tcBorders>
            <w:vAlign w:val="center"/>
          </w:tcPr>
          <w:p w14:paraId="7F6D32AC"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0FC47C52" w14:textId="77777777" w:rsidTr="004A0E1C">
        <w:trPr>
          <w:trHeight w:val="772"/>
        </w:trPr>
        <w:tc>
          <w:tcPr>
            <w:tcW w:w="5249" w:type="dxa"/>
            <w:tcBorders>
              <w:top w:val="single" w:sz="4" w:space="0" w:color="000000"/>
              <w:left w:val="single" w:sz="4" w:space="0" w:color="000000"/>
              <w:bottom w:val="single" w:sz="4" w:space="0" w:color="000000"/>
              <w:right w:val="single" w:sz="4" w:space="0" w:color="000000"/>
            </w:tcBorders>
            <w:vAlign w:val="center"/>
          </w:tcPr>
          <w:p w14:paraId="2FF45C62" w14:textId="77777777" w:rsidR="004F078F" w:rsidRDefault="004F078F" w:rsidP="004F078F">
            <w:pPr>
              <w:rPr>
                <w:rFonts w:ascii="Times New Roman" w:hAnsi="Times New Roman"/>
                <w:sz w:val="20"/>
              </w:rPr>
            </w:pPr>
            <w:r>
              <w:rPr>
                <w:rFonts w:ascii="Times New Roman" w:hAnsi="Times New Roman"/>
                <w:sz w:val="20"/>
              </w:rPr>
              <w:t>Медицинская помощь по видам и заболеваниям, установленным базовой программой (за счет межбюджетных трансфертов бюджета Кемеровской области – Кузбасса и прочих поступлений)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4C88D7B2" w14:textId="77777777" w:rsidR="004F078F" w:rsidRDefault="004F078F" w:rsidP="004F078F">
            <w:pPr>
              <w:rPr>
                <w:rFonts w:ascii="Times New Roman" w:hAnsi="Times New Roman"/>
                <w:sz w:val="20"/>
              </w:rPr>
            </w:pPr>
            <w:r>
              <w:rPr>
                <w:rFonts w:ascii="Times New Roman" w:hAnsi="Times New Roman"/>
                <w:sz w:val="20"/>
              </w:rPr>
              <w:t>38</w:t>
            </w:r>
          </w:p>
        </w:tc>
        <w:tc>
          <w:tcPr>
            <w:tcW w:w="1700" w:type="dxa"/>
            <w:tcBorders>
              <w:top w:val="single" w:sz="4" w:space="0" w:color="000000"/>
              <w:left w:val="single" w:sz="4" w:space="0" w:color="000000"/>
              <w:bottom w:val="single" w:sz="4" w:space="0" w:color="000000"/>
              <w:right w:val="single" w:sz="4" w:space="0" w:color="000000"/>
            </w:tcBorders>
            <w:vAlign w:val="center"/>
          </w:tcPr>
          <w:p w14:paraId="38C79511"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5BAE7900"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4F64EE4F" w14:textId="77777777" w:rsidR="004F078F" w:rsidRDefault="004F078F" w:rsidP="004F078F">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6E172975"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99E68C4" w14:textId="77777777" w:rsidR="004F078F" w:rsidRDefault="004F078F" w:rsidP="004F078F">
            <w:pPr>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1D25D30A"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F1DE413" w14:textId="77777777" w:rsidR="004F078F" w:rsidRDefault="004F078F" w:rsidP="004F078F">
            <w:pPr>
              <w:jc w:val="center"/>
              <w:rPr>
                <w:rFonts w:ascii="Times New Roman" w:hAnsi="Times New Roman"/>
                <w:sz w:val="20"/>
              </w:rPr>
            </w:pPr>
            <w:r>
              <w:rPr>
                <w:rFonts w:ascii="Times New Roman" w:hAnsi="Times New Roman"/>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8C384A5"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79D01FC0"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FE2091D" w14:textId="77777777" w:rsidR="004F078F" w:rsidRDefault="004F078F" w:rsidP="004F078F">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1D8487A3" w14:textId="77777777" w:rsidR="004F078F" w:rsidRDefault="004F078F" w:rsidP="004F078F">
            <w:pPr>
              <w:rPr>
                <w:rFonts w:ascii="Times New Roman" w:hAnsi="Times New Roman"/>
                <w:sz w:val="20"/>
              </w:rPr>
            </w:pPr>
            <w:r>
              <w:rPr>
                <w:rFonts w:ascii="Times New Roman" w:hAnsi="Times New Roman"/>
                <w:sz w:val="20"/>
              </w:rPr>
              <w:t>39</w:t>
            </w:r>
          </w:p>
        </w:tc>
        <w:tc>
          <w:tcPr>
            <w:tcW w:w="1700" w:type="dxa"/>
            <w:tcBorders>
              <w:top w:val="single" w:sz="4" w:space="0" w:color="000000"/>
              <w:left w:val="single" w:sz="4" w:space="0" w:color="000000"/>
              <w:bottom w:val="single" w:sz="4" w:space="0" w:color="000000"/>
              <w:right w:val="single" w:sz="4" w:space="0" w:color="000000"/>
            </w:tcBorders>
            <w:vAlign w:val="center"/>
          </w:tcPr>
          <w:p w14:paraId="0054337D" w14:textId="77777777" w:rsidR="004F078F" w:rsidRDefault="004F078F" w:rsidP="004F078F">
            <w:pPr>
              <w:jc w:val="center"/>
              <w:rPr>
                <w:rFonts w:ascii="Times New Roman" w:hAnsi="Times New Roman"/>
                <w:sz w:val="20"/>
              </w:rPr>
            </w:pPr>
            <w:r>
              <w:rPr>
                <w:rFonts w:ascii="Times New Roman" w:hAnsi="Times New Roman"/>
                <w:sz w:val="20"/>
              </w:rPr>
              <w:t>вызовов</w:t>
            </w:r>
          </w:p>
        </w:tc>
        <w:tc>
          <w:tcPr>
            <w:tcW w:w="1419" w:type="dxa"/>
            <w:tcBorders>
              <w:top w:val="single" w:sz="4" w:space="0" w:color="000000"/>
              <w:left w:val="single" w:sz="4" w:space="0" w:color="000000"/>
              <w:bottom w:val="single" w:sz="4" w:space="0" w:color="000000"/>
              <w:right w:val="single" w:sz="4" w:space="0" w:color="000000"/>
            </w:tcBorders>
            <w:vAlign w:val="center"/>
          </w:tcPr>
          <w:p w14:paraId="3947E986" w14:textId="77777777" w:rsidR="004F078F" w:rsidRDefault="004F078F" w:rsidP="004F078F">
            <w:pPr>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14:paraId="16D68C7B" w14:textId="77777777" w:rsidR="004F078F" w:rsidRDefault="004F078F" w:rsidP="004F078F">
            <w:pPr>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14:paraId="3FD80188"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CBF96BF"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D06FD25"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02A5386"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D328C8"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4AEF1EB3"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05EF134" w14:textId="77777777" w:rsidR="004F078F" w:rsidRDefault="004F078F" w:rsidP="004F078F">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15582A64" w14:textId="77777777" w:rsidR="004F078F" w:rsidRDefault="004F078F" w:rsidP="004F078F">
            <w:pPr>
              <w:rPr>
                <w:rFonts w:ascii="Times New Roman" w:hAnsi="Times New Roman"/>
                <w:sz w:val="20"/>
              </w:rPr>
            </w:pPr>
            <w:r>
              <w:rPr>
                <w:rFonts w:ascii="Times New Roman" w:hAnsi="Times New Roman"/>
                <w:sz w:val="20"/>
              </w:rPr>
              <w:t>40</w:t>
            </w:r>
          </w:p>
        </w:tc>
        <w:tc>
          <w:tcPr>
            <w:tcW w:w="1700" w:type="dxa"/>
            <w:tcBorders>
              <w:top w:val="single" w:sz="4" w:space="0" w:color="000000"/>
              <w:left w:val="single" w:sz="4" w:space="0" w:color="000000"/>
              <w:bottom w:val="single" w:sz="4" w:space="0" w:color="000000"/>
              <w:right w:val="single" w:sz="4" w:space="0" w:color="000000"/>
            </w:tcBorders>
            <w:vAlign w:val="center"/>
          </w:tcPr>
          <w:p w14:paraId="725EF147"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3F5B1E6A"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25AA9875" w14:textId="77777777" w:rsidR="004F078F" w:rsidRDefault="004F078F" w:rsidP="004F078F">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1CA79314"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3C2202F" w14:textId="77777777" w:rsidR="004F078F" w:rsidRDefault="004F078F" w:rsidP="004F078F">
            <w:pPr>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14:paraId="29599493"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CA59BA6" w14:textId="77777777" w:rsidR="004F078F" w:rsidRDefault="004F078F" w:rsidP="004F078F">
            <w:pPr>
              <w:jc w:val="center"/>
              <w:rPr>
                <w:rFonts w:ascii="Times New Roman" w:hAnsi="Times New Roman"/>
                <w:sz w:val="20"/>
              </w:rPr>
            </w:pPr>
            <w:r>
              <w:rPr>
                <w:rFonts w:ascii="Times New Roman" w:hAnsi="Times New Roman"/>
                <w:sz w:val="20"/>
              </w:rPr>
              <w:t>Х</w:t>
            </w:r>
          </w:p>
        </w:tc>
        <w:tc>
          <w:tcPr>
            <w:tcW w:w="567" w:type="dxa"/>
            <w:tcBorders>
              <w:top w:val="single" w:sz="4" w:space="0" w:color="000000"/>
              <w:left w:val="single" w:sz="4" w:space="0" w:color="000000"/>
              <w:bottom w:val="single" w:sz="4" w:space="0" w:color="000000"/>
              <w:right w:val="single" w:sz="4" w:space="0" w:color="000000"/>
            </w:tcBorders>
            <w:vAlign w:val="center"/>
          </w:tcPr>
          <w:p w14:paraId="28511DC0"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2E0D6F90"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52798B99" w14:textId="77777777" w:rsidR="004F078F" w:rsidRDefault="004F078F" w:rsidP="004F078F">
            <w:pPr>
              <w:rPr>
                <w:rFonts w:ascii="Times New Roman" w:hAnsi="Times New Roman"/>
                <w:sz w:val="20"/>
              </w:rPr>
            </w:pPr>
            <w:r>
              <w:rPr>
                <w:rFonts w:ascii="Times New Roman" w:hAnsi="Times New Roman"/>
                <w:sz w:val="20"/>
              </w:rPr>
              <w:t>2.1. В амбулаторных условиях,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1BED4CDE" w14:textId="77777777" w:rsidR="004F078F" w:rsidRDefault="004F078F" w:rsidP="004F078F">
            <w:pPr>
              <w:rPr>
                <w:rFonts w:ascii="Times New Roman" w:hAnsi="Times New Roman"/>
                <w:sz w:val="20"/>
              </w:rPr>
            </w:pPr>
            <w:r>
              <w:rPr>
                <w:rFonts w:ascii="Times New Roman" w:hAnsi="Times New Roman"/>
                <w:sz w:val="20"/>
              </w:rPr>
              <w:t>41</w:t>
            </w:r>
          </w:p>
        </w:tc>
        <w:tc>
          <w:tcPr>
            <w:tcW w:w="1700" w:type="dxa"/>
            <w:tcBorders>
              <w:top w:val="single" w:sz="4" w:space="0" w:color="000000"/>
              <w:left w:val="single" w:sz="4" w:space="0" w:color="000000"/>
              <w:bottom w:val="single" w:sz="4" w:space="0" w:color="000000"/>
              <w:right w:val="single" w:sz="4" w:space="0" w:color="000000"/>
            </w:tcBorders>
            <w:vAlign w:val="center"/>
          </w:tcPr>
          <w:p w14:paraId="79AAA3C8"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225A2645"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777AED38" w14:textId="77777777" w:rsidR="004F078F" w:rsidRDefault="004F078F" w:rsidP="004F078F">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41EB7A79"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1C65AFD" w14:textId="77777777" w:rsidR="004F078F" w:rsidRDefault="004F078F" w:rsidP="004F078F">
            <w:pPr>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14:paraId="319D4605"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9940ACD" w14:textId="77777777" w:rsidR="004F078F" w:rsidRDefault="004F078F" w:rsidP="004F078F">
            <w:pPr>
              <w:jc w:val="center"/>
              <w:rPr>
                <w:rFonts w:ascii="Times New Roman" w:hAnsi="Times New Roman"/>
                <w:sz w:val="20"/>
              </w:rPr>
            </w:pPr>
            <w:r>
              <w:rPr>
                <w:rFonts w:ascii="Times New Roman" w:hAnsi="Times New Roman"/>
                <w:sz w:val="20"/>
              </w:rPr>
              <w:t>Х</w:t>
            </w:r>
          </w:p>
        </w:tc>
        <w:tc>
          <w:tcPr>
            <w:tcW w:w="567" w:type="dxa"/>
            <w:tcBorders>
              <w:top w:val="single" w:sz="4" w:space="0" w:color="000000"/>
              <w:left w:val="single" w:sz="4" w:space="0" w:color="000000"/>
              <w:bottom w:val="single" w:sz="4" w:space="0" w:color="000000"/>
              <w:right w:val="single" w:sz="4" w:space="0" w:color="000000"/>
            </w:tcBorders>
            <w:vAlign w:val="center"/>
          </w:tcPr>
          <w:p w14:paraId="3F6F5B46"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6B8AA508" w14:textId="77777777" w:rsidTr="004A0E1C">
        <w:trPr>
          <w:trHeight w:val="259"/>
        </w:trPr>
        <w:tc>
          <w:tcPr>
            <w:tcW w:w="5249" w:type="dxa"/>
            <w:tcBorders>
              <w:top w:val="single" w:sz="4" w:space="0" w:color="000000"/>
              <w:left w:val="single" w:sz="4" w:space="0" w:color="000000"/>
              <w:bottom w:val="single" w:sz="4" w:space="0" w:color="000000"/>
              <w:right w:val="single" w:sz="4" w:space="0" w:color="000000"/>
            </w:tcBorders>
            <w:vAlign w:val="center"/>
          </w:tcPr>
          <w:p w14:paraId="547DA6B3" w14:textId="77777777" w:rsidR="004F078F" w:rsidRDefault="004F078F" w:rsidP="004F078F">
            <w:pPr>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51" w:type="dxa"/>
            <w:tcBorders>
              <w:top w:val="single" w:sz="4" w:space="0" w:color="000000"/>
              <w:left w:val="single" w:sz="4" w:space="0" w:color="000000"/>
              <w:bottom w:val="single" w:sz="4" w:space="0" w:color="000000"/>
              <w:right w:val="single" w:sz="4" w:space="0" w:color="000000"/>
            </w:tcBorders>
            <w:vAlign w:val="center"/>
          </w:tcPr>
          <w:p w14:paraId="7371147D" w14:textId="77777777" w:rsidR="004F078F" w:rsidRDefault="004F078F" w:rsidP="004F078F">
            <w:pPr>
              <w:rPr>
                <w:rFonts w:ascii="Times New Roman" w:hAnsi="Times New Roman"/>
                <w:sz w:val="20"/>
              </w:rPr>
            </w:pPr>
            <w:r>
              <w:rPr>
                <w:rFonts w:ascii="Times New Roman" w:hAnsi="Times New Roman"/>
                <w:sz w:val="20"/>
              </w:rPr>
              <w:t>41.1</w:t>
            </w:r>
          </w:p>
        </w:tc>
        <w:tc>
          <w:tcPr>
            <w:tcW w:w="1700" w:type="dxa"/>
            <w:tcBorders>
              <w:top w:val="single" w:sz="4" w:space="0" w:color="000000"/>
              <w:left w:val="single" w:sz="4" w:space="0" w:color="000000"/>
              <w:bottom w:val="single" w:sz="4" w:space="0" w:color="000000"/>
              <w:right w:val="single" w:sz="4" w:space="0" w:color="000000"/>
            </w:tcBorders>
            <w:vAlign w:val="center"/>
          </w:tcPr>
          <w:p w14:paraId="542BFC17" w14:textId="77777777" w:rsidR="004F078F" w:rsidRDefault="004F078F" w:rsidP="004F078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672E1C9"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04CB748"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A202823"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EB09E9B"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8C17C9E"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1D6B135"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59291B"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0137F62C" w14:textId="77777777" w:rsidTr="004A0E1C">
        <w:trPr>
          <w:trHeight w:val="337"/>
        </w:trPr>
        <w:tc>
          <w:tcPr>
            <w:tcW w:w="5249" w:type="dxa"/>
            <w:tcBorders>
              <w:top w:val="single" w:sz="4" w:space="0" w:color="000000"/>
              <w:left w:val="single" w:sz="4" w:space="0" w:color="000000"/>
              <w:bottom w:val="single" w:sz="4" w:space="0" w:color="000000"/>
              <w:right w:val="single" w:sz="4" w:space="0" w:color="000000"/>
            </w:tcBorders>
            <w:vAlign w:val="center"/>
          </w:tcPr>
          <w:p w14:paraId="40EA14E6" w14:textId="77777777" w:rsidR="004F078F" w:rsidRDefault="004F078F" w:rsidP="004F078F">
            <w:pPr>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6F309218" w14:textId="77777777" w:rsidR="004F078F" w:rsidRDefault="004F078F" w:rsidP="004F078F">
            <w:pPr>
              <w:rPr>
                <w:rFonts w:ascii="Times New Roman" w:hAnsi="Times New Roman"/>
                <w:sz w:val="20"/>
              </w:rPr>
            </w:pPr>
            <w:r>
              <w:rPr>
                <w:rFonts w:ascii="Times New Roman" w:hAnsi="Times New Roman"/>
                <w:sz w:val="20"/>
              </w:rPr>
              <w:t>41.2</w:t>
            </w:r>
          </w:p>
        </w:tc>
        <w:tc>
          <w:tcPr>
            <w:tcW w:w="1700" w:type="dxa"/>
            <w:tcBorders>
              <w:top w:val="single" w:sz="4" w:space="0" w:color="000000"/>
              <w:left w:val="single" w:sz="4" w:space="0" w:color="000000"/>
              <w:bottom w:val="single" w:sz="4" w:space="0" w:color="000000"/>
              <w:right w:val="single" w:sz="4" w:space="0" w:color="000000"/>
            </w:tcBorders>
            <w:vAlign w:val="center"/>
          </w:tcPr>
          <w:p w14:paraId="35619B0E" w14:textId="77777777" w:rsidR="004F078F" w:rsidRDefault="004F078F" w:rsidP="004F078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C863722"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3FE0564"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321B8DB"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FBD4FC6"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CAA2AD5"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73A1E4D"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BA9192F"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4849E4B7" w14:textId="77777777" w:rsidTr="004A0E1C">
        <w:trPr>
          <w:trHeight w:val="302"/>
        </w:trPr>
        <w:tc>
          <w:tcPr>
            <w:tcW w:w="5249" w:type="dxa"/>
            <w:tcBorders>
              <w:top w:val="single" w:sz="4" w:space="0" w:color="000000"/>
              <w:left w:val="single" w:sz="4" w:space="0" w:color="000000"/>
              <w:bottom w:val="single" w:sz="4" w:space="0" w:color="000000"/>
              <w:right w:val="single" w:sz="4" w:space="0" w:color="000000"/>
            </w:tcBorders>
            <w:vAlign w:val="center"/>
          </w:tcPr>
          <w:p w14:paraId="5AEB9E25" w14:textId="77777777" w:rsidR="004F078F" w:rsidRDefault="004F078F" w:rsidP="004F078F">
            <w:pPr>
              <w:rPr>
                <w:rFonts w:ascii="Times New Roman" w:hAnsi="Times New Roman"/>
                <w:sz w:val="20"/>
              </w:rPr>
            </w:pPr>
            <w:r>
              <w:rPr>
                <w:rFonts w:ascii="Times New Roman" w:hAnsi="Times New Roman"/>
                <w:sz w:val="20"/>
              </w:rPr>
              <w:t>для проведения углубленной диспансеризации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1C1ED912" w14:textId="77777777" w:rsidR="004F078F" w:rsidRDefault="004F078F" w:rsidP="004F078F">
            <w:pPr>
              <w:rPr>
                <w:rFonts w:ascii="Times New Roman" w:hAnsi="Times New Roman"/>
                <w:sz w:val="20"/>
              </w:rPr>
            </w:pPr>
            <w:r>
              <w:rPr>
                <w:rFonts w:ascii="Times New Roman" w:hAnsi="Times New Roman"/>
                <w:sz w:val="20"/>
              </w:rPr>
              <w:t>41.2.1</w:t>
            </w:r>
          </w:p>
        </w:tc>
        <w:tc>
          <w:tcPr>
            <w:tcW w:w="1700" w:type="dxa"/>
            <w:tcBorders>
              <w:top w:val="single" w:sz="4" w:space="0" w:color="000000"/>
              <w:left w:val="single" w:sz="4" w:space="0" w:color="000000"/>
              <w:bottom w:val="single" w:sz="4" w:space="0" w:color="000000"/>
              <w:right w:val="single" w:sz="4" w:space="0" w:color="000000"/>
            </w:tcBorders>
            <w:vAlign w:val="center"/>
          </w:tcPr>
          <w:p w14:paraId="667A4E7E" w14:textId="77777777" w:rsidR="004F078F" w:rsidRDefault="004F078F" w:rsidP="004F078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D22387F"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4DE6297"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278F77A"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5BAB4C5"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6B5E547"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B299B00"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2C3068"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512F9BE8" w14:textId="77777777" w:rsidTr="004A0E1C">
        <w:trPr>
          <w:trHeight w:val="111"/>
        </w:trPr>
        <w:tc>
          <w:tcPr>
            <w:tcW w:w="5249" w:type="dxa"/>
            <w:tcBorders>
              <w:top w:val="single" w:sz="4" w:space="0" w:color="000000"/>
              <w:left w:val="single" w:sz="4" w:space="0" w:color="000000"/>
              <w:bottom w:val="single" w:sz="4" w:space="0" w:color="000000"/>
              <w:right w:val="single" w:sz="4" w:space="0" w:color="000000"/>
            </w:tcBorders>
            <w:vAlign w:val="center"/>
          </w:tcPr>
          <w:p w14:paraId="55D81FA3" w14:textId="77777777" w:rsidR="004F078F" w:rsidRDefault="004F078F" w:rsidP="004F078F">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851" w:type="dxa"/>
            <w:tcBorders>
              <w:top w:val="single" w:sz="4" w:space="0" w:color="000000"/>
              <w:left w:val="single" w:sz="4" w:space="0" w:color="000000"/>
              <w:bottom w:val="single" w:sz="4" w:space="0" w:color="000000"/>
              <w:right w:val="single" w:sz="4" w:space="0" w:color="000000"/>
            </w:tcBorders>
            <w:vAlign w:val="center"/>
          </w:tcPr>
          <w:p w14:paraId="5F42A447" w14:textId="77777777" w:rsidR="004F078F" w:rsidRDefault="004F078F" w:rsidP="004F078F">
            <w:pPr>
              <w:rPr>
                <w:rFonts w:ascii="Times New Roman" w:hAnsi="Times New Roman"/>
                <w:sz w:val="20"/>
              </w:rPr>
            </w:pPr>
            <w:r>
              <w:rPr>
                <w:rFonts w:ascii="Times New Roman" w:hAnsi="Times New Roman"/>
                <w:sz w:val="20"/>
              </w:rPr>
              <w:t>41.3</w:t>
            </w:r>
          </w:p>
        </w:tc>
        <w:tc>
          <w:tcPr>
            <w:tcW w:w="1700" w:type="dxa"/>
            <w:tcBorders>
              <w:top w:val="single" w:sz="4" w:space="0" w:color="000000"/>
              <w:left w:val="single" w:sz="4" w:space="0" w:color="000000"/>
              <w:bottom w:val="single" w:sz="4" w:space="0" w:color="000000"/>
              <w:right w:val="single" w:sz="4" w:space="0" w:color="000000"/>
            </w:tcBorders>
            <w:vAlign w:val="center"/>
          </w:tcPr>
          <w:p w14:paraId="1AA51F7F" w14:textId="77777777" w:rsidR="004F078F" w:rsidRDefault="004F078F" w:rsidP="004F078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BB60D99"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23484D8"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3D91946"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AAB8538"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12299AD"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76E3DA5"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B3F9477"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2BE608DD" w14:textId="77777777" w:rsidTr="004A0E1C">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2A7CE4BB" w14:textId="77777777" w:rsidR="004F078F" w:rsidRDefault="004F078F" w:rsidP="004F078F">
            <w:pPr>
              <w:rPr>
                <w:rFonts w:ascii="Times New Roman" w:hAnsi="Times New Roman"/>
                <w:sz w:val="20"/>
              </w:rPr>
            </w:pPr>
            <w:r>
              <w:rPr>
                <w:rFonts w:ascii="Times New Roman" w:hAnsi="Times New Roman"/>
                <w:sz w:val="20"/>
              </w:rPr>
              <w:t>женщины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145F9E6C" w14:textId="77777777" w:rsidR="004F078F" w:rsidRDefault="004F078F" w:rsidP="004F078F">
            <w:pPr>
              <w:rPr>
                <w:rFonts w:ascii="Times New Roman" w:hAnsi="Times New Roman"/>
                <w:sz w:val="20"/>
              </w:rPr>
            </w:pPr>
            <w:r>
              <w:rPr>
                <w:rFonts w:ascii="Times New Roman" w:hAnsi="Times New Roman"/>
                <w:sz w:val="20"/>
              </w:rPr>
              <w:t>41.3.1</w:t>
            </w:r>
          </w:p>
        </w:tc>
        <w:tc>
          <w:tcPr>
            <w:tcW w:w="1700" w:type="dxa"/>
            <w:tcBorders>
              <w:top w:val="single" w:sz="4" w:space="0" w:color="000000"/>
              <w:left w:val="single" w:sz="4" w:space="0" w:color="000000"/>
              <w:bottom w:val="single" w:sz="4" w:space="0" w:color="000000"/>
              <w:right w:val="single" w:sz="4" w:space="0" w:color="000000"/>
            </w:tcBorders>
            <w:vAlign w:val="center"/>
          </w:tcPr>
          <w:p w14:paraId="334D4976" w14:textId="77777777" w:rsidR="004F078F" w:rsidRDefault="004F078F" w:rsidP="004F078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707FE7F"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8BB24AE"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E7AF92F" w14:textId="77777777" w:rsidR="004F078F" w:rsidRDefault="004F078F" w:rsidP="004F078F">
            <w:pPr>
              <w:jc w:val="center"/>
              <w:rPr>
                <w:rFonts w:ascii="Times New Roman" w:hAnsi="Times New Roman"/>
                <w:sz w:val="2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EB64EF9"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3008A90" w14:textId="77777777" w:rsidR="004F078F" w:rsidRDefault="004F078F" w:rsidP="004F078F">
            <w:pPr>
              <w:jc w:val="center"/>
              <w:rPr>
                <w:rFonts w:ascii="Times New Roman" w:hAnsi="Times New Roman"/>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16D08391"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540F91" w14:textId="77777777" w:rsidR="004F078F" w:rsidRDefault="004F078F" w:rsidP="004F078F">
            <w:pPr>
              <w:jc w:val="center"/>
              <w:rPr>
                <w:rFonts w:ascii="Times New Roman" w:hAnsi="Times New Roman"/>
                <w:sz w:val="20"/>
              </w:rPr>
            </w:pPr>
          </w:p>
        </w:tc>
      </w:tr>
      <w:tr w:rsidR="004F078F" w14:paraId="632CAD23" w14:textId="77777777" w:rsidTr="004A0E1C">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32EEE24C" w14:textId="77777777" w:rsidR="004F078F" w:rsidRDefault="004F078F" w:rsidP="004F078F">
            <w:pPr>
              <w:rPr>
                <w:rFonts w:ascii="Times New Roman" w:hAnsi="Times New Roman"/>
                <w:sz w:val="20"/>
              </w:rPr>
            </w:pPr>
            <w:r>
              <w:rPr>
                <w:rFonts w:ascii="Times New Roman" w:hAnsi="Times New Roman"/>
                <w:sz w:val="20"/>
              </w:rPr>
              <w:t>мужчины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116C598D" w14:textId="77777777" w:rsidR="004F078F" w:rsidRDefault="004F078F" w:rsidP="004F078F">
            <w:pPr>
              <w:rPr>
                <w:rFonts w:ascii="Times New Roman" w:hAnsi="Times New Roman"/>
                <w:sz w:val="20"/>
              </w:rPr>
            </w:pPr>
            <w:r>
              <w:rPr>
                <w:rFonts w:ascii="Times New Roman" w:hAnsi="Times New Roman"/>
                <w:sz w:val="20"/>
              </w:rPr>
              <w:t>41.3.2</w:t>
            </w:r>
          </w:p>
        </w:tc>
        <w:tc>
          <w:tcPr>
            <w:tcW w:w="1700" w:type="dxa"/>
            <w:tcBorders>
              <w:top w:val="single" w:sz="4" w:space="0" w:color="000000"/>
              <w:left w:val="single" w:sz="4" w:space="0" w:color="000000"/>
              <w:bottom w:val="single" w:sz="4" w:space="0" w:color="000000"/>
              <w:right w:val="single" w:sz="4" w:space="0" w:color="000000"/>
            </w:tcBorders>
            <w:vAlign w:val="center"/>
          </w:tcPr>
          <w:p w14:paraId="04B424D5" w14:textId="77777777" w:rsidR="004F078F" w:rsidRDefault="004F078F" w:rsidP="004F078F">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DF5B21C"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5BE8E87"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A6E86EB"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D3AAFDA"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F7906CC"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106C0B1"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B1AEE16"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623B70CC" w14:textId="77777777" w:rsidTr="004A0E1C">
        <w:trPr>
          <w:trHeight w:val="230"/>
        </w:trPr>
        <w:tc>
          <w:tcPr>
            <w:tcW w:w="5249" w:type="dxa"/>
            <w:tcBorders>
              <w:top w:val="single" w:sz="4" w:space="0" w:color="000000"/>
              <w:left w:val="single" w:sz="4" w:space="0" w:color="000000"/>
              <w:bottom w:val="single" w:sz="4" w:space="0" w:color="000000"/>
              <w:right w:val="single" w:sz="4" w:space="0" w:color="000000"/>
            </w:tcBorders>
            <w:vAlign w:val="center"/>
          </w:tcPr>
          <w:p w14:paraId="43FB0E2D" w14:textId="77777777" w:rsidR="004F078F" w:rsidRDefault="004F078F" w:rsidP="004F078F">
            <w:pPr>
              <w:rPr>
                <w:rFonts w:ascii="Times New Roman" w:hAnsi="Times New Roman"/>
                <w:sz w:val="20"/>
              </w:rPr>
            </w:pPr>
            <w:r>
              <w:rPr>
                <w:rFonts w:ascii="Times New Roman" w:hAnsi="Times New Roman"/>
                <w:sz w:val="20"/>
              </w:rPr>
              <w:t>2.1.4. Посещения с иными целями</w:t>
            </w:r>
          </w:p>
        </w:tc>
        <w:tc>
          <w:tcPr>
            <w:tcW w:w="851" w:type="dxa"/>
            <w:tcBorders>
              <w:top w:val="single" w:sz="4" w:space="0" w:color="000000"/>
              <w:left w:val="single" w:sz="4" w:space="0" w:color="000000"/>
              <w:bottom w:val="single" w:sz="4" w:space="0" w:color="000000"/>
              <w:right w:val="single" w:sz="4" w:space="0" w:color="000000"/>
            </w:tcBorders>
            <w:vAlign w:val="center"/>
          </w:tcPr>
          <w:p w14:paraId="115BB4DC" w14:textId="77777777" w:rsidR="004F078F" w:rsidRDefault="004F078F" w:rsidP="004F078F">
            <w:pPr>
              <w:rPr>
                <w:rFonts w:ascii="Times New Roman" w:hAnsi="Times New Roman"/>
                <w:sz w:val="20"/>
              </w:rPr>
            </w:pPr>
            <w:r>
              <w:rPr>
                <w:rFonts w:ascii="Times New Roman" w:hAnsi="Times New Roman"/>
                <w:sz w:val="20"/>
              </w:rPr>
              <w:t>41.4</w:t>
            </w:r>
          </w:p>
        </w:tc>
        <w:tc>
          <w:tcPr>
            <w:tcW w:w="1700" w:type="dxa"/>
            <w:tcBorders>
              <w:top w:val="single" w:sz="4" w:space="0" w:color="000000"/>
              <w:left w:val="single" w:sz="4" w:space="0" w:color="000000"/>
              <w:bottom w:val="single" w:sz="4" w:space="0" w:color="000000"/>
              <w:right w:val="single" w:sz="4" w:space="0" w:color="000000"/>
            </w:tcBorders>
            <w:vAlign w:val="center"/>
          </w:tcPr>
          <w:p w14:paraId="06360D9A" w14:textId="77777777" w:rsidR="004F078F" w:rsidRDefault="004F078F" w:rsidP="004F078F">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2B490D4"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4250495"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B2DB3B9"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354BA1F"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474D8AE"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1A96580"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A7CBA0"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24AFA331" w14:textId="77777777" w:rsidTr="004A0E1C">
        <w:trPr>
          <w:trHeight w:val="135"/>
        </w:trPr>
        <w:tc>
          <w:tcPr>
            <w:tcW w:w="5249" w:type="dxa"/>
            <w:tcBorders>
              <w:top w:val="single" w:sz="4" w:space="0" w:color="000000"/>
              <w:left w:val="single" w:sz="4" w:space="0" w:color="000000"/>
              <w:bottom w:val="single" w:sz="4" w:space="0" w:color="000000"/>
              <w:right w:val="single" w:sz="4" w:space="0" w:color="000000"/>
            </w:tcBorders>
            <w:vAlign w:val="center"/>
          </w:tcPr>
          <w:p w14:paraId="1D631A61" w14:textId="77777777" w:rsidR="004F078F" w:rsidRDefault="004F078F" w:rsidP="004F078F">
            <w:pPr>
              <w:rPr>
                <w:rFonts w:ascii="Times New Roman" w:hAnsi="Times New Roman"/>
                <w:sz w:val="20"/>
              </w:rPr>
            </w:pPr>
            <w:r>
              <w:rPr>
                <w:rFonts w:ascii="Times New Roman" w:hAnsi="Times New Roman"/>
                <w:sz w:val="20"/>
              </w:rPr>
              <w:t>2.1.5. Посещения по неотложной помощи</w:t>
            </w:r>
          </w:p>
        </w:tc>
        <w:tc>
          <w:tcPr>
            <w:tcW w:w="851" w:type="dxa"/>
            <w:tcBorders>
              <w:top w:val="single" w:sz="4" w:space="0" w:color="000000"/>
              <w:left w:val="single" w:sz="4" w:space="0" w:color="000000"/>
              <w:bottom w:val="single" w:sz="4" w:space="0" w:color="000000"/>
              <w:right w:val="single" w:sz="4" w:space="0" w:color="000000"/>
            </w:tcBorders>
            <w:vAlign w:val="center"/>
          </w:tcPr>
          <w:p w14:paraId="7DF7ADA9" w14:textId="77777777" w:rsidR="004F078F" w:rsidRDefault="004F078F" w:rsidP="004F078F">
            <w:pPr>
              <w:rPr>
                <w:rFonts w:ascii="Times New Roman" w:hAnsi="Times New Roman"/>
                <w:sz w:val="20"/>
              </w:rPr>
            </w:pPr>
            <w:r>
              <w:rPr>
                <w:rFonts w:ascii="Times New Roman" w:hAnsi="Times New Roman"/>
                <w:sz w:val="20"/>
              </w:rPr>
              <w:t>41.5</w:t>
            </w:r>
          </w:p>
        </w:tc>
        <w:tc>
          <w:tcPr>
            <w:tcW w:w="1700" w:type="dxa"/>
            <w:tcBorders>
              <w:top w:val="single" w:sz="4" w:space="0" w:color="000000"/>
              <w:left w:val="single" w:sz="4" w:space="0" w:color="000000"/>
              <w:bottom w:val="single" w:sz="4" w:space="0" w:color="000000"/>
              <w:right w:val="single" w:sz="4" w:space="0" w:color="000000"/>
            </w:tcBorders>
            <w:vAlign w:val="center"/>
          </w:tcPr>
          <w:p w14:paraId="21CE35F7" w14:textId="77777777" w:rsidR="004F078F" w:rsidRDefault="004F078F" w:rsidP="004F078F">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EF90B16"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32B3A56"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C69CC16"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1C72F7A"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17519BC"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46926E7"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1062B15" w14:textId="77777777" w:rsidR="004F078F" w:rsidRDefault="004F078F" w:rsidP="004F078F">
            <w:pPr>
              <w:jc w:val="center"/>
              <w:rPr>
                <w:rFonts w:ascii="Times New Roman" w:hAnsi="Times New Roman"/>
                <w:sz w:val="20"/>
              </w:rPr>
            </w:pPr>
            <w:r>
              <w:rPr>
                <w:rFonts w:ascii="Times New Roman" w:hAnsi="Times New Roman"/>
                <w:sz w:val="20"/>
              </w:rPr>
              <w:t>Х</w:t>
            </w:r>
          </w:p>
        </w:tc>
      </w:tr>
      <w:tr w:rsidR="004F078F" w14:paraId="1B3D060A" w14:textId="77777777" w:rsidTr="004A0E1C">
        <w:trPr>
          <w:trHeight w:val="167"/>
        </w:trPr>
        <w:tc>
          <w:tcPr>
            <w:tcW w:w="5249" w:type="dxa"/>
            <w:tcBorders>
              <w:top w:val="single" w:sz="4" w:space="0" w:color="000000"/>
              <w:left w:val="single" w:sz="4" w:space="0" w:color="000000"/>
              <w:bottom w:val="single" w:sz="4" w:space="0" w:color="000000"/>
              <w:right w:val="single" w:sz="4" w:space="0" w:color="000000"/>
            </w:tcBorders>
            <w:vAlign w:val="center"/>
          </w:tcPr>
          <w:p w14:paraId="01144B1F" w14:textId="77777777" w:rsidR="004F078F" w:rsidRDefault="004F078F" w:rsidP="004F078F">
            <w:pPr>
              <w:rPr>
                <w:rFonts w:ascii="Times New Roman" w:hAnsi="Times New Roman"/>
                <w:sz w:val="20"/>
              </w:rPr>
            </w:pPr>
            <w:r>
              <w:rPr>
                <w:rFonts w:ascii="Times New Roman" w:hAnsi="Times New Roman"/>
                <w:sz w:val="20"/>
              </w:rPr>
              <w:t>2.1.6. Обращения в связи с заболеваниями, всего, из них</w:t>
            </w:r>
          </w:p>
        </w:tc>
        <w:tc>
          <w:tcPr>
            <w:tcW w:w="851" w:type="dxa"/>
            <w:tcBorders>
              <w:top w:val="single" w:sz="4" w:space="0" w:color="000000"/>
              <w:left w:val="single" w:sz="4" w:space="0" w:color="000000"/>
              <w:bottom w:val="single" w:sz="4" w:space="0" w:color="000000"/>
              <w:right w:val="single" w:sz="4" w:space="0" w:color="000000"/>
            </w:tcBorders>
            <w:vAlign w:val="center"/>
          </w:tcPr>
          <w:p w14:paraId="0292A035" w14:textId="77777777" w:rsidR="004F078F" w:rsidRDefault="004F078F" w:rsidP="004F078F">
            <w:pPr>
              <w:rPr>
                <w:rFonts w:ascii="Times New Roman" w:hAnsi="Times New Roman"/>
                <w:sz w:val="20"/>
              </w:rPr>
            </w:pPr>
            <w:r>
              <w:rPr>
                <w:rFonts w:ascii="Times New Roman" w:hAnsi="Times New Roman"/>
                <w:sz w:val="20"/>
              </w:rPr>
              <w:t>41.6</w:t>
            </w:r>
          </w:p>
        </w:tc>
        <w:tc>
          <w:tcPr>
            <w:tcW w:w="1700" w:type="dxa"/>
            <w:tcBorders>
              <w:top w:val="single" w:sz="4" w:space="0" w:color="000000"/>
              <w:left w:val="single" w:sz="4" w:space="0" w:color="000000"/>
              <w:bottom w:val="single" w:sz="4" w:space="0" w:color="000000"/>
              <w:right w:val="single" w:sz="4" w:space="0" w:color="000000"/>
            </w:tcBorders>
            <w:vAlign w:val="center"/>
          </w:tcPr>
          <w:p w14:paraId="4E18D0B8" w14:textId="77777777" w:rsidR="004F078F" w:rsidRDefault="004F078F" w:rsidP="004F078F">
            <w:pPr>
              <w:jc w:val="center"/>
              <w:rPr>
                <w:rFonts w:ascii="Times New Roman" w:hAnsi="Times New Roman"/>
                <w:sz w:val="20"/>
              </w:rPr>
            </w:pPr>
            <w:r>
              <w:rPr>
                <w:rFonts w:ascii="Times New Roman" w:hAnsi="Times New Roman"/>
                <w:sz w:val="20"/>
              </w:rPr>
              <w:t>обращений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90C026A" w14:textId="77777777" w:rsidR="004F078F" w:rsidRDefault="004F078F" w:rsidP="004F078F">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CC56663" w14:textId="77777777" w:rsidR="004F078F" w:rsidRDefault="004F078F" w:rsidP="004F078F">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BF5C18D"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E0F130B" w14:textId="77777777" w:rsidR="004F078F" w:rsidRDefault="004F078F" w:rsidP="004F078F">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35A5827" w14:textId="77777777" w:rsidR="004F078F" w:rsidRDefault="004F078F" w:rsidP="004F078F">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BF48AC4" w14:textId="77777777" w:rsidR="004F078F" w:rsidRDefault="004F078F" w:rsidP="004F078F">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F7C3654" w14:textId="77777777" w:rsidR="004F078F" w:rsidRDefault="004F078F" w:rsidP="004F078F">
            <w:pPr>
              <w:jc w:val="center"/>
              <w:rPr>
                <w:rFonts w:ascii="Times New Roman" w:hAnsi="Times New Roman"/>
                <w:sz w:val="20"/>
              </w:rPr>
            </w:pPr>
            <w:r>
              <w:rPr>
                <w:rFonts w:ascii="Times New Roman" w:hAnsi="Times New Roman"/>
                <w:sz w:val="20"/>
              </w:rPr>
              <w:t>Х</w:t>
            </w:r>
          </w:p>
        </w:tc>
      </w:tr>
      <w:tr w:rsidR="00DF7B84" w14:paraId="7155429D" w14:textId="77777777" w:rsidTr="004A0E1C">
        <w:trPr>
          <w:trHeight w:val="765"/>
        </w:trPr>
        <w:tc>
          <w:tcPr>
            <w:tcW w:w="5249" w:type="dxa"/>
            <w:tcBorders>
              <w:top w:val="single" w:sz="4" w:space="0" w:color="000000"/>
              <w:left w:val="single" w:sz="4" w:space="0" w:color="000000"/>
              <w:bottom w:val="single" w:sz="4" w:space="0" w:color="000000"/>
              <w:right w:val="single" w:sz="4" w:space="0" w:color="000000"/>
            </w:tcBorders>
            <w:vAlign w:val="center"/>
          </w:tcPr>
          <w:p w14:paraId="0F1D7917" w14:textId="77777777" w:rsidR="00DF7B84" w:rsidRDefault="00DF7B84" w:rsidP="00DF7B84">
            <w:pPr>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1" w:type="dxa"/>
            <w:tcBorders>
              <w:top w:val="single" w:sz="4" w:space="0" w:color="000000"/>
              <w:left w:val="single" w:sz="4" w:space="0" w:color="000000"/>
              <w:bottom w:val="single" w:sz="4" w:space="0" w:color="000000"/>
              <w:right w:val="single" w:sz="4" w:space="0" w:color="000000"/>
            </w:tcBorders>
            <w:vAlign w:val="center"/>
          </w:tcPr>
          <w:p w14:paraId="78BB1775" w14:textId="77777777" w:rsidR="00DF7B84" w:rsidRDefault="00DF7B84" w:rsidP="00DF7B84">
            <w:pPr>
              <w:rPr>
                <w:rFonts w:ascii="Times New Roman" w:hAnsi="Times New Roman"/>
                <w:sz w:val="20"/>
              </w:rPr>
            </w:pPr>
            <w:r>
              <w:rPr>
                <w:rFonts w:ascii="Times New Roman" w:hAnsi="Times New Roman"/>
                <w:sz w:val="20"/>
              </w:rPr>
              <w:t>41.6.1</w:t>
            </w:r>
          </w:p>
        </w:tc>
        <w:tc>
          <w:tcPr>
            <w:tcW w:w="1700" w:type="dxa"/>
            <w:tcBorders>
              <w:top w:val="single" w:sz="4" w:space="0" w:color="000000"/>
              <w:left w:val="single" w:sz="4" w:space="0" w:color="000000"/>
              <w:bottom w:val="single" w:sz="4" w:space="0" w:color="000000"/>
              <w:right w:val="single" w:sz="4" w:space="0" w:color="000000"/>
            </w:tcBorders>
            <w:vAlign w:val="center"/>
          </w:tcPr>
          <w:p w14:paraId="3C7FD4DF" w14:textId="77777777" w:rsidR="00DF7B84" w:rsidRDefault="00DF7B84" w:rsidP="00DF7B84">
            <w:pPr>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F16421C"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3F2F081"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A0177E0"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560C59C"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C89C79E"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CBBB8FD"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B48B6A"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6E496EA9" w14:textId="77777777" w:rsidTr="004A0E1C">
        <w:trPr>
          <w:trHeight w:val="834"/>
        </w:trPr>
        <w:tc>
          <w:tcPr>
            <w:tcW w:w="5249" w:type="dxa"/>
            <w:tcBorders>
              <w:top w:val="single" w:sz="4" w:space="0" w:color="000000"/>
              <w:left w:val="single" w:sz="4" w:space="0" w:color="000000"/>
              <w:bottom w:val="single" w:sz="4" w:space="0" w:color="000000"/>
              <w:right w:val="single" w:sz="4" w:space="0" w:color="000000"/>
            </w:tcBorders>
            <w:vAlign w:val="center"/>
          </w:tcPr>
          <w:p w14:paraId="6EE96A75" w14:textId="77777777" w:rsidR="00DF7B84" w:rsidRDefault="00DF7B84" w:rsidP="00DF7B84">
            <w:pPr>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1" w:type="dxa"/>
            <w:tcBorders>
              <w:top w:val="single" w:sz="4" w:space="0" w:color="000000"/>
              <w:left w:val="single" w:sz="4" w:space="0" w:color="000000"/>
              <w:bottom w:val="single" w:sz="4" w:space="0" w:color="000000"/>
              <w:right w:val="single" w:sz="4" w:space="0" w:color="000000"/>
            </w:tcBorders>
            <w:vAlign w:val="center"/>
          </w:tcPr>
          <w:p w14:paraId="0BA5FA3A" w14:textId="77777777" w:rsidR="00DF7B84" w:rsidRDefault="00DF7B84" w:rsidP="00DF7B84">
            <w:pPr>
              <w:rPr>
                <w:rFonts w:ascii="Times New Roman" w:hAnsi="Times New Roman"/>
                <w:sz w:val="20"/>
              </w:rPr>
            </w:pPr>
            <w:r>
              <w:rPr>
                <w:rFonts w:ascii="Times New Roman" w:hAnsi="Times New Roman"/>
                <w:sz w:val="20"/>
              </w:rPr>
              <w:t>41.6.2</w:t>
            </w:r>
          </w:p>
        </w:tc>
        <w:tc>
          <w:tcPr>
            <w:tcW w:w="1700" w:type="dxa"/>
            <w:tcBorders>
              <w:top w:val="single" w:sz="4" w:space="0" w:color="000000"/>
              <w:left w:val="single" w:sz="4" w:space="0" w:color="000000"/>
              <w:bottom w:val="single" w:sz="4" w:space="0" w:color="000000"/>
              <w:right w:val="single" w:sz="4" w:space="0" w:color="000000"/>
            </w:tcBorders>
            <w:vAlign w:val="center"/>
          </w:tcPr>
          <w:p w14:paraId="797D2FF3" w14:textId="77777777" w:rsidR="00DF7B84" w:rsidRDefault="00DF7B84" w:rsidP="00DF7B84">
            <w:pPr>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2A575E9"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0A95692"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B6ADA3B"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D42F64D"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CEFE555"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A3D9D02"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BD393B"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359C99F4" w14:textId="77777777" w:rsidTr="004A0E1C">
        <w:trPr>
          <w:trHeight w:val="615"/>
        </w:trPr>
        <w:tc>
          <w:tcPr>
            <w:tcW w:w="5249" w:type="dxa"/>
            <w:tcBorders>
              <w:top w:val="single" w:sz="4" w:space="0" w:color="000000"/>
              <w:left w:val="single" w:sz="4" w:space="0" w:color="000000"/>
              <w:bottom w:val="single" w:sz="4" w:space="0" w:color="000000"/>
              <w:right w:val="single" w:sz="4" w:space="0" w:color="000000"/>
            </w:tcBorders>
            <w:vAlign w:val="center"/>
          </w:tcPr>
          <w:p w14:paraId="12274E9F" w14:textId="77777777" w:rsidR="00DF7B84" w:rsidRDefault="00DF7B84" w:rsidP="00DF7B84">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1" w:type="dxa"/>
            <w:tcBorders>
              <w:top w:val="single" w:sz="4" w:space="0" w:color="000000"/>
              <w:left w:val="single" w:sz="4" w:space="0" w:color="000000"/>
              <w:bottom w:val="single" w:sz="4" w:space="0" w:color="000000"/>
              <w:right w:val="single" w:sz="4" w:space="0" w:color="000000"/>
            </w:tcBorders>
            <w:vAlign w:val="center"/>
          </w:tcPr>
          <w:p w14:paraId="08FFDBBE" w14:textId="77777777" w:rsidR="00DF7B84" w:rsidRDefault="00DF7B84" w:rsidP="00DF7B84">
            <w:pPr>
              <w:rPr>
                <w:rFonts w:ascii="Times New Roman" w:hAnsi="Times New Roman"/>
                <w:sz w:val="20"/>
              </w:rPr>
            </w:pPr>
            <w:r>
              <w:rPr>
                <w:rFonts w:ascii="Times New Roman" w:hAnsi="Times New Roman"/>
                <w:sz w:val="20"/>
              </w:rPr>
              <w:t>41.7</w:t>
            </w:r>
          </w:p>
        </w:tc>
        <w:tc>
          <w:tcPr>
            <w:tcW w:w="1700" w:type="dxa"/>
            <w:tcBorders>
              <w:top w:val="single" w:sz="4" w:space="0" w:color="000000"/>
              <w:left w:val="single" w:sz="4" w:space="0" w:color="000000"/>
              <w:bottom w:val="single" w:sz="4" w:space="0" w:color="000000"/>
              <w:right w:val="single" w:sz="4" w:space="0" w:color="000000"/>
            </w:tcBorders>
            <w:vAlign w:val="center"/>
          </w:tcPr>
          <w:p w14:paraId="5A9DC16B"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11204F4"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B54F1BC"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4CAA51E"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D2D5859"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FA3301D"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279A3F3"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936BD4"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5791F349"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53CAFBBB" w14:textId="77777777" w:rsidR="00DF7B84" w:rsidRDefault="00DF7B84" w:rsidP="00DF7B84">
            <w:pPr>
              <w:rPr>
                <w:rFonts w:ascii="Times New Roman" w:hAnsi="Times New Roman"/>
                <w:sz w:val="20"/>
              </w:rPr>
            </w:pPr>
            <w:r>
              <w:rPr>
                <w:rFonts w:ascii="Times New Roman" w:hAnsi="Times New Roman"/>
                <w:sz w:val="20"/>
              </w:rPr>
              <w:t>2.1.7.1. Компьютерная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2D2829D3" w14:textId="77777777" w:rsidR="00DF7B84" w:rsidRDefault="00DF7B84" w:rsidP="00DF7B84">
            <w:pPr>
              <w:rPr>
                <w:rFonts w:ascii="Times New Roman" w:hAnsi="Times New Roman"/>
                <w:sz w:val="20"/>
              </w:rPr>
            </w:pPr>
            <w:r>
              <w:rPr>
                <w:rFonts w:ascii="Times New Roman" w:hAnsi="Times New Roman"/>
                <w:sz w:val="20"/>
              </w:rPr>
              <w:t>41.7.1</w:t>
            </w:r>
          </w:p>
        </w:tc>
        <w:tc>
          <w:tcPr>
            <w:tcW w:w="1700" w:type="dxa"/>
            <w:tcBorders>
              <w:top w:val="single" w:sz="4" w:space="0" w:color="000000"/>
              <w:left w:val="single" w:sz="4" w:space="0" w:color="000000"/>
              <w:bottom w:val="single" w:sz="4" w:space="0" w:color="000000"/>
              <w:right w:val="single" w:sz="4" w:space="0" w:color="000000"/>
            </w:tcBorders>
            <w:vAlign w:val="center"/>
          </w:tcPr>
          <w:p w14:paraId="78D944E9"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235A6DD"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F4F4ED1"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08F7C4C"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BA03750"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2C76F1BF"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A2505A0"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55B1C7"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57A0F484" w14:textId="77777777" w:rsidTr="004A0E1C">
        <w:trPr>
          <w:trHeight w:val="164"/>
        </w:trPr>
        <w:tc>
          <w:tcPr>
            <w:tcW w:w="5249" w:type="dxa"/>
            <w:tcBorders>
              <w:top w:val="single" w:sz="4" w:space="0" w:color="000000"/>
              <w:left w:val="single" w:sz="4" w:space="0" w:color="000000"/>
              <w:bottom w:val="single" w:sz="4" w:space="0" w:color="000000"/>
              <w:right w:val="single" w:sz="4" w:space="0" w:color="000000"/>
            </w:tcBorders>
            <w:vAlign w:val="center"/>
          </w:tcPr>
          <w:p w14:paraId="152F291D" w14:textId="77777777" w:rsidR="00DF7B84" w:rsidRDefault="00DF7B84" w:rsidP="00DF7B84">
            <w:pPr>
              <w:rPr>
                <w:rFonts w:ascii="Times New Roman" w:hAnsi="Times New Roman"/>
                <w:sz w:val="20"/>
              </w:rPr>
            </w:pPr>
            <w:r>
              <w:rPr>
                <w:rFonts w:ascii="Times New Roman" w:hAnsi="Times New Roman"/>
                <w:sz w:val="20"/>
              </w:rPr>
              <w:t>2.1.7.2. Магнитно-резонансная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4D48FF19" w14:textId="77777777" w:rsidR="00DF7B84" w:rsidRDefault="00DF7B84" w:rsidP="00DF7B84">
            <w:pPr>
              <w:rPr>
                <w:rFonts w:ascii="Times New Roman" w:hAnsi="Times New Roman"/>
                <w:sz w:val="20"/>
              </w:rPr>
            </w:pPr>
            <w:r>
              <w:rPr>
                <w:rFonts w:ascii="Times New Roman" w:hAnsi="Times New Roman"/>
                <w:sz w:val="20"/>
              </w:rPr>
              <w:t>41.7.2</w:t>
            </w:r>
          </w:p>
        </w:tc>
        <w:tc>
          <w:tcPr>
            <w:tcW w:w="1700" w:type="dxa"/>
            <w:tcBorders>
              <w:top w:val="single" w:sz="4" w:space="0" w:color="000000"/>
              <w:left w:val="single" w:sz="4" w:space="0" w:color="000000"/>
              <w:bottom w:val="single" w:sz="4" w:space="0" w:color="000000"/>
              <w:right w:val="single" w:sz="4" w:space="0" w:color="000000"/>
            </w:tcBorders>
            <w:vAlign w:val="center"/>
          </w:tcPr>
          <w:p w14:paraId="046F3974"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9FBC2AD"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A682EC8"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9D77084"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9046B32"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9911E93"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F4EDD32"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F88A14E"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6FADB8C6" w14:textId="77777777" w:rsidTr="004A0E1C">
        <w:trPr>
          <w:trHeight w:val="325"/>
        </w:trPr>
        <w:tc>
          <w:tcPr>
            <w:tcW w:w="5249" w:type="dxa"/>
            <w:tcBorders>
              <w:top w:val="single" w:sz="4" w:space="0" w:color="000000"/>
              <w:left w:val="single" w:sz="4" w:space="0" w:color="000000"/>
              <w:bottom w:val="single" w:sz="4" w:space="0" w:color="000000"/>
              <w:right w:val="single" w:sz="4" w:space="0" w:color="000000"/>
            </w:tcBorders>
            <w:vAlign w:val="center"/>
          </w:tcPr>
          <w:p w14:paraId="54D15B38" w14:textId="77777777" w:rsidR="00DF7B84" w:rsidRDefault="00DF7B84" w:rsidP="00DF7B84">
            <w:pPr>
              <w:rPr>
                <w:rFonts w:ascii="Times New Roman" w:hAnsi="Times New Roman"/>
                <w:sz w:val="20"/>
              </w:rPr>
            </w:pPr>
            <w:r>
              <w:rPr>
                <w:rFonts w:ascii="Times New Roman" w:hAnsi="Times New Roman"/>
                <w:sz w:val="20"/>
              </w:rPr>
              <w:t xml:space="preserve"> 2.1.7.3. Ультразвуковое исследование сердечно-сосудистой системы</w:t>
            </w:r>
          </w:p>
        </w:tc>
        <w:tc>
          <w:tcPr>
            <w:tcW w:w="851" w:type="dxa"/>
            <w:tcBorders>
              <w:top w:val="single" w:sz="4" w:space="0" w:color="000000"/>
              <w:left w:val="single" w:sz="4" w:space="0" w:color="000000"/>
              <w:bottom w:val="single" w:sz="4" w:space="0" w:color="000000"/>
              <w:right w:val="single" w:sz="4" w:space="0" w:color="000000"/>
            </w:tcBorders>
            <w:vAlign w:val="center"/>
          </w:tcPr>
          <w:p w14:paraId="7EA5696D" w14:textId="77777777" w:rsidR="00DF7B84" w:rsidRDefault="00DF7B84" w:rsidP="00DF7B84">
            <w:pPr>
              <w:rPr>
                <w:rFonts w:ascii="Times New Roman" w:hAnsi="Times New Roman"/>
                <w:sz w:val="20"/>
              </w:rPr>
            </w:pPr>
            <w:r>
              <w:rPr>
                <w:rFonts w:ascii="Times New Roman" w:hAnsi="Times New Roman"/>
                <w:sz w:val="20"/>
              </w:rPr>
              <w:t>41.7.3</w:t>
            </w:r>
          </w:p>
        </w:tc>
        <w:tc>
          <w:tcPr>
            <w:tcW w:w="1700" w:type="dxa"/>
            <w:tcBorders>
              <w:top w:val="single" w:sz="4" w:space="0" w:color="000000"/>
              <w:left w:val="single" w:sz="4" w:space="0" w:color="000000"/>
              <w:bottom w:val="single" w:sz="4" w:space="0" w:color="000000"/>
              <w:right w:val="single" w:sz="4" w:space="0" w:color="000000"/>
            </w:tcBorders>
            <w:vAlign w:val="center"/>
          </w:tcPr>
          <w:p w14:paraId="2ACA84FE"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65CCAA2"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0D671D5"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DD9CF12"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7E9C573"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2E489370"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14CEE2E"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5A20EB"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47D81979" w14:textId="77777777" w:rsidTr="004A0E1C">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76968939" w14:textId="77777777" w:rsidR="00DF7B84" w:rsidRDefault="00DF7B84" w:rsidP="00DF7B84">
            <w:pPr>
              <w:rPr>
                <w:rFonts w:ascii="Times New Roman" w:hAnsi="Times New Roman"/>
                <w:sz w:val="20"/>
              </w:rPr>
            </w:pPr>
            <w:r>
              <w:rPr>
                <w:rFonts w:ascii="Times New Roman" w:hAnsi="Times New Roman"/>
                <w:sz w:val="20"/>
              </w:rPr>
              <w:t>2.1.7.4. Эндоскопическое диагностическое исследование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081B554F" w14:textId="77777777" w:rsidR="00DF7B84" w:rsidRDefault="00DF7B84" w:rsidP="00DF7B84">
            <w:pPr>
              <w:rPr>
                <w:rFonts w:ascii="Times New Roman" w:hAnsi="Times New Roman"/>
                <w:sz w:val="20"/>
              </w:rPr>
            </w:pPr>
            <w:r>
              <w:rPr>
                <w:rFonts w:ascii="Times New Roman" w:hAnsi="Times New Roman"/>
                <w:sz w:val="20"/>
              </w:rPr>
              <w:t>41.7.4</w:t>
            </w:r>
          </w:p>
        </w:tc>
        <w:tc>
          <w:tcPr>
            <w:tcW w:w="1700" w:type="dxa"/>
            <w:tcBorders>
              <w:top w:val="single" w:sz="4" w:space="0" w:color="000000"/>
              <w:left w:val="single" w:sz="4" w:space="0" w:color="000000"/>
              <w:bottom w:val="single" w:sz="4" w:space="0" w:color="000000"/>
              <w:right w:val="single" w:sz="4" w:space="0" w:color="000000"/>
            </w:tcBorders>
            <w:vAlign w:val="center"/>
          </w:tcPr>
          <w:p w14:paraId="1BA46615"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CECF7D1"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9EBCBA3"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5F02DB0"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A15B458"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DB47407"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ED40523"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D5EC54"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2A35C75E" w14:textId="77777777" w:rsidTr="004A0E1C">
        <w:trPr>
          <w:trHeight w:val="251"/>
        </w:trPr>
        <w:tc>
          <w:tcPr>
            <w:tcW w:w="5249" w:type="dxa"/>
            <w:tcBorders>
              <w:top w:val="single" w:sz="4" w:space="0" w:color="000000"/>
              <w:left w:val="single" w:sz="4" w:space="0" w:color="000000"/>
              <w:bottom w:val="single" w:sz="4" w:space="0" w:color="000000"/>
              <w:right w:val="single" w:sz="4" w:space="0" w:color="000000"/>
            </w:tcBorders>
            <w:vAlign w:val="center"/>
          </w:tcPr>
          <w:p w14:paraId="48561152" w14:textId="77777777" w:rsidR="00DF7B84" w:rsidRDefault="00DF7B84" w:rsidP="00DF7B84">
            <w:pPr>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28E352E1" w14:textId="77777777" w:rsidR="00DF7B84" w:rsidRDefault="00DF7B84" w:rsidP="00DF7B84">
            <w:pPr>
              <w:rPr>
                <w:rFonts w:ascii="Times New Roman" w:hAnsi="Times New Roman"/>
                <w:sz w:val="20"/>
              </w:rPr>
            </w:pPr>
            <w:r>
              <w:rPr>
                <w:rFonts w:ascii="Times New Roman" w:hAnsi="Times New Roman"/>
                <w:sz w:val="20"/>
              </w:rPr>
              <w:t>41.7.5</w:t>
            </w:r>
          </w:p>
        </w:tc>
        <w:tc>
          <w:tcPr>
            <w:tcW w:w="1700" w:type="dxa"/>
            <w:tcBorders>
              <w:top w:val="single" w:sz="4" w:space="0" w:color="000000"/>
              <w:left w:val="single" w:sz="4" w:space="0" w:color="000000"/>
              <w:bottom w:val="single" w:sz="4" w:space="0" w:color="000000"/>
              <w:right w:val="single" w:sz="4" w:space="0" w:color="000000"/>
            </w:tcBorders>
            <w:vAlign w:val="center"/>
          </w:tcPr>
          <w:p w14:paraId="33EF3E48"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C352100"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D3FFCD5"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AD3265C"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1736CFD"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4291062"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6665DB6"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25EE59"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0030E0E7" w14:textId="77777777" w:rsidTr="004A0E1C">
        <w:trPr>
          <w:trHeight w:val="1050"/>
        </w:trPr>
        <w:tc>
          <w:tcPr>
            <w:tcW w:w="5249" w:type="dxa"/>
            <w:tcBorders>
              <w:top w:val="single" w:sz="4" w:space="0" w:color="000000"/>
              <w:left w:val="single" w:sz="4" w:space="0" w:color="000000"/>
              <w:bottom w:val="single" w:sz="4" w:space="0" w:color="000000"/>
              <w:right w:val="single" w:sz="4" w:space="0" w:color="000000"/>
            </w:tcBorders>
            <w:vAlign w:val="center"/>
          </w:tcPr>
          <w:p w14:paraId="6C2E1E5D" w14:textId="77777777" w:rsidR="00DF7B84" w:rsidRDefault="00DF7B84" w:rsidP="00DF7B84">
            <w:pPr>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404FBEFC" w14:textId="77777777" w:rsidR="00DF7B84" w:rsidRDefault="00DF7B84" w:rsidP="00DF7B84">
            <w:pPr>
              <w:rPr>
                <w:rFonts w:ascii="Times New Roman" w:hAnsi="Times New Roman"/>
                <w:sz w:val="20"/>
              </w:rPr>
            </w:pPr>
            <w:r>
              <w:rPr>
                <w:rFonts w:ascii="Times New Roman" w:hAnsi="Times New Roman"/>
                <w:sz w:val="20"/>
              </w:rPr>
              <w:t>41.7.6</w:t>
            </w:r>
          </w:p>
        </w:tc>
        <w:tc>
          <w:tcPr>
            <w:tcW w:w="1700" w:type="dxa"/>
            <w:tcBorders>
              <w:top w:val="single" w:sz="4" w:space="0" w:color="000000"/>
              <w:left w:val="single" w:sz="4" w:space="0" w:color="000000"/>
              <w:bottom w:val="single" w:sz="4" w:space="0" w:color="000000"/>
              <w:right w:val="single" w:sz="4" w:space="0" w:color="000000"/>
            </w:tcBorders>
            <w:vAlign w:val="center"/>
          </w:tcPr>
          <w:p w14:paraId="4E5EA449"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FD15D16"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DECE34B"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3D886F8"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4BE9FF3"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00B0E8A"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3396EC4"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D5B3C9C"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1994E734" w14:textId="77777777" w:rsidTr="004A0E1C">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6E30A22E" w14:textId="77777777" w:rsidR="00DF7B84" w:rsidRDefault="00DF7B84" w:rsidP="00DF7B84">
            <w:pPr>
              <w:rPr>
                <w:rFonts w:ascii="Times New Roman" w:hAnsi="Times New Roman"/>
                <w:sz w:val="20"/>
              </w:rPr>
            </w:pPr>
            <w:r>
              <w:rPr>
                <w:rFonts w:ascii="Times New Roman" w:hAnsi="Times New Roman"/>
                <w:sz w:val="20"/>
              </w:rPr>
              <w:t>2.1.7.7. ПЭТ – КТ</w:t>
            </w:r>
          </w:p>
        </w:tc>
        <w:tc>
          <w:tcPr>
            <w:tcW w:w="851" w:type="dxa"/>
            <w:tcBorders>
              <w:top w:val="single" w:sz="4" w:space="0" w:color="000000"/>
              <w:left w:val="single" w:sz="4" w:space="0" w:color="000000"/>
              <w:bottom w:val="single" w:sz="4" w:space="0" w:color="000000"/>
              <w:right w:val="single" w:sz="4" w:space="0" w:color="000000"/>
            </w:tcBorders>
            <w:vAlign w:val="center"/>
          </w:tcPr>
          <w:p w14:paraId="5ACABB9E" w14:textId="77777777" w:rsidR="00DF7B84" w:rsidRDefault="00DF7B84" w:rsidP="00DF7B84">
            <w:pPr>
              <w:rPr>
                <w:rFonts w:ascii="Times New Roman" w:hAnsi="Times New Roman"/>
                <w:sz w:val="20"/>
              </w:rPr>
            </w:pPr>
            <w:r>
              <w:rPr>
                <w:rFonts w:ascii="Times New Roman" w:hAnsi="Times New Roman"/>
                <w:sz w:val="20"/>
              </w:rPr>
              <w:t>41.7.7</w:t>
            </w:r>
          </w:p>
        </w:tc>
        <w:tc>
          <w:tcPr>
            <w:tcW w:w="1700" w:type="dxa"/>
            <w:tcBorders>
              <w:top w:val="single" w:sz="4" w:space="0" w:color="000000"/>
              <w:left w:val="single" w:sz="4" w:space="0" w:color="000000"/>
              <w:bottom w:val="single" w:sz="4" w:space="0" w:color="000000"/>
              <w:right w:val="single" w:sz="4" w:space="0" w:color="000000"/>
            </w:tcBorders>
            <w:vAlign w:val="center"/>
          </w:tcPr>
          <w:p w14:paraId="2E8C7CD5"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E9DC873"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61FD225"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DCDC4A2"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9FD69F9"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9D73751"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07211AB"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1C8E89"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116224CE"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007669AC" w14:textId="77777777" w:rsidR="00DF7B84" w:rsidRDefault="00DF7B84" w:rsidP="00DF7B84">
            <w:pPr>
              <w:rPr>
                <w:rFonts w:ascii="Times New Roman" w:hAnsi="Times New Roman"/>
                <w:sz w:val="20"/>
              </w:rPr>
            </w:pPr>
            <w:r>
              <w:rPr>
                <w:rFonts w:ascii="Times New Roman" w:hAnsi="Times New Roman"/>
                <w:sz w:val="20"/>
              </w:rPr>
              <w:t>2.1.7.8. ОФЭКТ/КТ/сцинтиграфия</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59C08C4D" w14:textId="77777777" w:rsidR="00DF7B84" w:rsidRDefault="00DF7B84" w:rsidP="00DF7B84">
            <w:pPr>
              <w:rPr>
                <w:rFonts w:ascii="Times New Roman" w:hAnsi="Times New Roman"/>
                <w:sz w:val="20"/>
              </w:rPr>
            </w:pPr>
            <w:r>
              <w:rPr>
                <w:rFonts w:ascii="Times New Roman" w:hAnsi="Times New Roman"/>
                <w:sz w:val="20"/>
              </w:rPr>
              <w:t>41.7.8</w:t>
            </w:r>
          </w:p>
        </w:tc>
        <w:tc>
          <w:tcPr>
            <w:tcW w:w="1700" w:type="dxa"/>
            <w:tcBorders>
              <w:top w:val="single" w:sz="4" w:space="0" w:color="000000"/>
              <w:left w:val="single" w:sz="4" w:space="0" w:color="000000"/>
              <w:bottom w:val="single" w:sz="4" w:space="0" w:color="000000"/>
              <w:right w:val="single" w:sz="4" w:space="0" w:color="000000"/>
            </w:tcBorders>
            <w:vAlign w:val="center"/>
          </w:tcPr>
          <w:p w14:paraId="4AD3553E"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87A06B7"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C605020"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5EEDDED"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7C4A223"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D8D1F23"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9F05676"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31B10D"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5145408D" w14:textId="77777777" w:rsidTr="004A0E1C">
        <w:trPr>
          <w:trHeight w:val="272"/>
        </w:trPr>
        <w:tc>
          <w:tcPr>
            <w:tcW w:w="5249" w:type="dxa"/>
            <w:tcBorders>
              <w:top w:val="single" w:sz="4" w:space="0" w:color="000000"/>
              <w:left w:val="single" w:sz="4" w:space="0" w:color="000000"/>
              <w:bottom w:val="single" w:sz="4" w:space="0" w:color="000000"/>
              <w:right w:val="single" w:sz="4" w:space="0" w:color="000000"/>
            </w:tcBorders>
            <w:vAlign w:val="center"/>
          </w:tcPr>
          <w:p w14:paraId="7D2AA795" w14:textId="77777777" w:rsidR="00DF7B84" w:rsidRDefault="00DF7B84" w:rsidP="00DF7B84">
            <w:pPr>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51" w:type="dxa"/>
            <w:tcBorders>
              <w:top w:val="single" w:sz="4" w:space="0" w:color="000000"/>
              <w:left w:val="single" w:sz="4" w:space="0" w:color="000000"/>
              <w:bottom w:val="single" w:sz="4" w:space="0" w:color="000000"/>
              <w:right w:val="single" w:sz="4" w:space="0" w:color="000000"/>
            </w:tcBorders>
            <w:vAlign w:val="center"/>
          </w:tcPr>
          <w:p w14:paraId="686BFA89" w14:textId="77777777" w:rsidR="00DF7B84" w:rsidRDefault="00DF7B84" w:rsidP="00DF7B84">
            <w:pPr>
              <w:rPr>
                <w:rFonts w:ascii="Times New Roman" w:hAnsi="Times New Roman"/>
                <w:sz w:val="20"/>
              </w:rPr>
            </w:pPr>
            <w:r>
              <w:rPr>
                <w:rFonts w:ascii="Times New Roman" w:hAnsi="Times New Roman"/>
                <w:sz w:val="20"/>
              </w:rPr>
              <w:t>41.7.9</w:t>
            </w:r>
          </w:p>
        </w:tc>
        <w:tc>
          <w:tcPr>
            <w:tcW w:w="1700" w:type="dxa"/>
            <w:tcBorders>
              <w:top w:val="single" w:sz="4" w:space="0" w:color="000000"/>
              <w:left w:val="single" w:sz="4" w:space="0" w:color="000000"/>
              <w:bottom w:val="single" w:sz="4" w:space="0" w:color="000000"/>
              <w:right w:val="single" w:sz="4" w:space="0" w:color="000000"/>
            </w:tcBorders>
            <w:vAlign w:val="center"/>
          </w:tcPr>
          <w:p w14:paraId="117739E8"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5F52E7B"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A04FD2C"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C716EAE"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6AFE00D"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4334092"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D40DF74"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CC94ABD"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1BFBF4CB" w14:textId="77777777" w:rsidTr="004A0E1C">
        <w:trPr>
          <w:trHeight w:val="363"/>
        </w:trPr>
        <w:tc>
          <w:tcPr>
            <w:tcW w:w="5249" w:type="dxa"/>
            <w:tcBorders>
              <w:top w:val="single" w:sz="4" w:space="0" w:color="000000"/>
              <w:left w:val="single" w:sz="4" w:space="0" w:color="000000"/>
              <w:bottom w:val="single" w:sz="4" w:space="0" w:color="000000"/>
              <w:right w:val="single" w:sz="4" w:space="0" w:color="000000"/>
            </w:tcBorders>
            <w:vAlign w:val="center"/>
          </w:tcPr>
          <w:p w14:paraId="68CA3FDB" w14:textId="77777777" w:rsidR="00DF7B84" w:rsidRDefault="00DF7B84" w:rsidP="00DF7B84">
            <w:pPr>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51" w:type="dxa"/>
            <w:tcBorders>
              <w:top w:val="single" w:sz="4" w:space="0" w:color="000000"/>
              <w:left w:val="single" w:sz="4" w:space="0" w:color="000000"/>
              <w:bottom w:val="single" w:sz="4" w:space="0" w:color="000000"/>
              <w:right w:val="single" w:sz="4" w:space="0" w:color="000000"/>
            </w:tcBorders>
            <w:vAlign w:val="center"/>
          </w:tcPr>
          <w:p w14:paraId="32009E35" w14:textId="77777777" w:rsidR="00DF7B84" w:rsidRDefault="00DF7B84" w:rsidP="00DF7B84">
            <w:pPr>
              <w:rPr>
                <w:rFonts w:ascii="Times New Roman" w:hAnsi="Times New Roman"/>
                <w:sz w:val="20"/>
              </w:rPr>
            </w:pPr>
            <w:r>
              <w:rPr>
                <w:rFonts w:ascii="Times New Roman" w:hAnsi="Times New Roman"/>
                <w:sz w:val="20"/>
              </w:rPr>
              <w:t>41.7.10</w:t>
            </w:r>
          </w:p>
        </w:tc>
        <w:tc>
          <w:tcPr>
            <w:tcW w:w="1700" w:type="dxa"/>
            <w:tcBorders>
              <w:top w:val="single" w:sz="4" w:space="0" w:color="000000"/>
              <w:left w:val="single" w:sz="4" w:space="0" w:color="000000"/>
              <w:bottom w:val="single" w:sz="4" w:space="0" w:color="000000"/>
              <w:right w:val="single" w:sz="4" w:space="0" w:color="000000"/>
            </w:tcBorders>
            <w:vAlign w:val="center"/>
          </w:tcPr>
          <w:p w14:paraId="5CC23570"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188EFE4"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D67CE61"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2651CD5"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C0FD6B1"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6AC30CC"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6D8DC8D"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91C9EA"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3BE999A8" w14:textId="77777777" w:rsidTr="004A0E1C">
        <w:trPr>
          <w:trHeight w:val="454"/>
        </w:trPr>
        <w:tc>
          <w:tcPr>
            <w:tcW w:w="5249" w:type="dxa"/>
            <w:tcBorders>
              <w:top w:val="single" w:sz="4" w:space="0" w:color="000000"/>
              <w:left w:val="single" w:sz="4" w:space="0" w:color="000000"/>
              <w:bottom w:val="single" w:sz="4" w:space="0" w:color="000000"/>
              <w:right w:val="single" w:sz="4" w:space="0" w:color="000000"/>
            </w:tcBorders>
            <w:vAlign w:val="center"/>
          </w:tcPr>
          <w:p w14:paraId="2BEAE0F8" w14:textId="77777777" w:rsidR="00DF7B84" w:rsidRDefault="00DF7B84" w:rsidP="00DF7B84">
            <w:pPr>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51" w:type="dxa"/>
            <w:tcBorders>
              <w:top w:val="single" w:sz="4" w:space="0" w:color="000000"/>
              <w:left w:val="single" w:sz="4" w:space="0" w:color="000000"/>
              <w:bottom w:val="single" w:sz="4" w:space="0" w:color="000000"/>
              <w:right w:val="single" w:sz="4" w:space="0" w:color="000000"/>
            </w:tcBorders>
            <w:vAlign w:val="center"/>
          </w:tcPr>
          <w:p w14:paraId="6CC56009" w14:textId="77777777" w:rsidR="00DF7B84" w:rsidRDefault="00DF7B84" w:rsidP="00DF7B84">
            <w:pPr>
              <w:rPr>
                <w:rFonts w:ascii="Times New Roman" w:hAnsi="Times New Roman"/>
                <w:sz w:val="20"/>
              </w:rPr>
            </w:pPr>
            <w:r>
              <w:rPr>
                <w:rFonts w:ascii="Times New Roman" w:hAnsi="Times New Roman"/>
                <w:sz w:val="20"/>
              </w:rPr>
              <w:t>41.7.11</w:t>
            </w:r>
          </w:p>
        </w:tc>
        <w:tc>
          <w:tcPr>
            <w:tcW w:w="1700" w:type="dxa"/>
            <w:tcBorders>
              <w:top w:val="single" w:sz="4" w:space="0" w:color="000000"/>
              <w:left w:val="single" w:sz="4" w:space="0" w:color="000000"/>
              <w:bottom w:val="single" w:sz="4" w:space="0" w:color="000000"/>
              <w:right w:val="single" w:sz="4" w:space="0" w:color="000000"/>
            </w:tcBorders>
            <w:vAlign w:val="center"/>
          </w:tcPr>
          <w:p w14:paraId="6B022038" w14:textId="77777777" w:rsidR="00DF7B84" w:rsidRDefault="00DF7B84" w:rsidP="00DF7B84">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B9AF45C"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29D5C8B"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9F40249"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108706D"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BCDF17F"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6B65E31"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485B76"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6D5FA1C2" w14:textId="77777777" w:rsidTr="004A0E1C">
        <w:trPr>
          <w:trHeight w:val="436"/>
        </w:trPr>
        <w:tc>
          <w:tcPr>
            <w:tcW w:w="5249" w:type="dxa"/>
            <w:tcBorders>
              <w:top w:val="single" w:sz="4" w:space="0" w:color="000000"/>
              <w:left w:val="single" w:sz="4" w:space="0" w:color="000000"/>
              <w:bottom w:val="single" w:sz="4" w:space="0" w:color="000000"/>
              <w:right w:val="single" w:sz="4" w:space="0" w:color="000000"/>
            </w:tcBorders>
            <w:vAlign w:val="center"/>
          </w:tcPr>
          <w:p w14:paraId="0BB88911" w14:textId="77777777" w:rsidR="00DF7B84" w:rsidRDefault="00DF7B84" w:rsidP="00DF7B84">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416F0C25" w14:textId="77777777" w:rsidR="00DF7B84" w:rsidRDefault="00DF7B84" w:rsidP="00DF7B84">
            <w:pPr>
              <w:rPr>
                <w:rFonts w:ascii="Times New Roman" w:hAnsi="Times New Roman"/>
                <w:sz w:val="20"/>
              </w:rPr>
            </w:pPr>
            <w:r>
              <w:rPr>
                <w:rFonts w:ascii="Times New Roman" w:hAnsi="Times New Roman"/>
                <w:sz w:val="20"/>
              </w:rPr>
              <w:t>41.8.</w:t>
            </w:r>
          </w:p>
        </w:tc>
        <w:tc>
          <w:tcPr>
            <w:tcW w:w="1700" w:type="dxa"/>
            <w:tcBorders>
              <w:top w:val="single" w:sz="4" w:space="0" w:color="000000"/>
              <w:left w:val="single" w:sz="4" w:space="0" w:color="000000"/>
              <w:bottom w:val="single" w:sz="4" w:space="0" w:color="000000"/>
              <w:right w:val="single" w:sz="4" w:space="0" w:color="000000"/>
            </w:tcBorders>
            <w:vAlign w:val="center"/>
          </w:tcPr>
          <w:p w14:paraId="5C31BF68" w14:textId="77777777" w:rsidR="00DF7B84" w:rsidRDefault="00DF7B84" w:rsidP="00DF7B84">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B88DC0F"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C6F1F23"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E0A6CF0"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1020A41"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6503C00"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F1AA46A"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C225D3D"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13A2AE30" w14:textId="77777777" w:rsidTr="004A0E1C">
        <w:trPr>
          <w:trHeight w:val="163"/>
        </w:trPr>
        <w:tc>
          <w:tcPr>
            <w:tcW w:w="5249" w:type="dxa"/>
            <w:tcBorders>
              <w:top w:val="single" w:sz="4" w:space="0" w:color="000000"/>
              <w:left w:val="single" w:sz="4" w:space="0" w:color="000000"/>
              <w:bottom w:val="single" w:sz="4" w:space="0" w:color="000000"/>
              <w:right w:val="single" w:sz="4" w:space="0" w:color="000000"/>
            </w:tcBorders>
            <w:vAlign w:val="center"/>
          </w:tcPr>
          <w:p w14:paraId="08CD7CF3" w14:textId="77777777" w:rsidR="00DF7B84" w:rsidRDefault="00DF7B84" w:rsidP="00DF7B84">
            <w:pPr>
              <w:rPr>
                <w:rFonts w:ascii="Times New Roman" w:hAnsi="Times New Roman"/>
                <w:sz w:val="20"/>
              </w:rPr>
            </w:pPr>
            <w:r>
              <w:rPr>
                <w:rFonts w:ascii="Times New Roman" w:hAnsi="Times New Roman"/>
                <w:sz w:val="20"/>
              </w:rPr>
              <w:t>школа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14:paraId="4E3F384A" w14:textId="77777777" w:rsidR="00DF7B84" w:rsidRDefault="00DF7B84" w:rsidP="00DF7B84">
            <w:pPr>
              <w:rPr>
                <w:rFonts w:ascii="Times New Roman" w:hAnsi="Times New Roman"/>
                <w:sz w:val="20"/>
              </w:rPr>
            </w:pPr>
            <w:r>
              <w:rPr>
                <w:rFonts w:ascii="Times New Roman" w:hAnsi="Times New Roman"/>
                <w:sz w:val="20"/>
              </w:rPr>
              <w:t>41.8.1</w:t>
            </w:r>
          </w:p>
        </w:tc>
        <w:tc>
          <w:tcPr>
            <w:tcW w:w="1700" w:type="dxa"/>
            <w:tcBorders>
              <w:top w:val="single" w:sz="4" w:space="0" w:color="000000"/>
              <w:left w:val="single" w:sz="4" w:space="0" w:color="000000"/>
              <w:bottom w:val="single" w:sz="4" w:space="0" w:color="000000"/>
              <w:right w:val="single" w:sz="4" w:space="0" w:color="000000"/>
            </w:tcBorders>
            <w:vAlign w:val="center"/>
          </w:tcPr>
          <w:p w14:paraId="6A5F49B2" w14:textId="77777777" w:rsidR="00DF7B84" w:rsidRDefault="00DF7B84" w:rsidP="00DF7B84">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49B1132"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BEF9BB5"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23541DA"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02C0C87"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4E98A0E"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E623464"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80E374"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607E9281"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3012121" w14:textId="77777777" w:rsidR="00DF7B84" w:rsidRDefault="00DF7B84" w:rsidP="00DF7B84">
            <w:pPr>
              <w:rPr>
                <w:rFonts w:ascii="Times New Roman" w:hAnsi="Times New Roman"/>
                <w:sz w:val="20"/>
              </w:rPr>
            </w:pPr>
            <w:r>
              <w:rPr>
                <w:rFonts w:ascii="Times New Roman" w:hAnsi="Times New Roman"/>
                <w:sz w:val="20"/>
              </w:rPr>
              <w:t>2.1.9. Диспансерное наблюдение, в том числе по поводу</w:t>
            </w:r>
          </w:p>
          <w:p w14:paraId="3D60E9F2" w14:textId="77777777" w:rsidR="00DF7B84" w:rsidRDefault="00DF7B84" w:rsidP="00DF7B84">
            <w:pP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FBC586" w14:textId="77777777" w:rsidR="00DF7B84" w:rsidRDefault="00DF7B84" w:rsidP="00DF7B84">
            <w:pPr>
              <w:rPr>
                <w:rFonts w:ascii="Times New Roman" w:hAnsi="Times New Roman"/>
                <w:sz w:val="20"/>
              </w:rPr>
            </w:pPr>
            <w:r>
              <w:rPr>
                <w:rFonts w:ascii="Times New Roman" w:hAnsi="Times New Roman"/>
                <w:sz w:val="20"/>
              </w:rPr>
              <w:t>41.9</w:t>
            </w:r>
          </w:p>
        </w:tc>
        <w:tc>
          <w:tcPr>
            <w:tcW w:w="1700" w:type="dxa"/>
            <w:tcBorders>
              <w:top w:val="single" w:sz="4" w:space="0" w:color="000000"/>
              <w:left w:val="single" w:sz="4" w:space="0" w:color="000000"/>
              <w:bottom w:val="single" w:sz="4" w:space="0" w:color="000000"/>
              <w:right w:val="single" w:sz="4" w:space="0" w:color="000000"/>
            </w:tcBorders>
            <w:vAlign w:val="center"/>
          </w:tcPr>
          <w:p w14:paraId="5AD59300" w14:textId="77777777" w:rsidR="00DF7B84" w:rsidRDefault="00DF7B84" w:rsidP="00DF7B84">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E75415D"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35968E0"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81915EB"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56AA939"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7EAA2CF"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F74B465"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B394E52"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5F492AE9" w14:textId="77777777" w:rsidTr="004A0E1C">
        <w:trPr>
          <w:trHeight w:val="277"/>
        </w:trPr>
        <w:tc>
          <w:tcPr>
            <w:tcW w:w="5249" w:type="dxa"/>
            <w:tcBorders>
              <w:top w:val="single" w:sz="4" w:space="0" w:color="000000"/>
              <w:left w:val="single" w:sz="4" w:space="0" w:color="000000"/>
              <w:bottom w:val="single" w:sz="4" w:space="0" w:color="000000"/>
              <w:right w:val="single" w:sz="4" w:space="0" w:color="000000"/>
            </w:tcBorders>
            <w:vAlign w:val="center"/>
          </w:tcPr>
          <w:p w14:paraId="72C73C4C" w14:textId="77777777" w:rsidR="00DF7B84" w:rsidRDefault="00DF7B84" w:rsidP="00DF7B84">
            <w:pPr>
              <w:rPr>
                <w:rFonts w:ascii="Times New Roman" w:hAnsi="Times New Roman"/>
                <w:sz w:val="20"/>
              </w:rPr>
            </w:pPr>
            <w:r>
              <w:rPr>
                <w:rFonts w:ascii="Times New Roman" w:hAnsi="Times New Roman"/>
                <w:sz w:val="20"/>
              </w:rPr>
              <w:t>2.1.9.1.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60611CDA" w14:textId="77777777" w:rsidR="00DF7B84" w:rsidRDefault="00DF7B84" w:rsidP="00DF7B84">
            <w:pPr>
              <w:rPr>
                <w:rFonts w:ascii="Times New Roman" w:hAnsi="Times New Roman"/>
                <w:sz w:val="20"/>
              </w:rPr>
            </w:pPr>
            <w:r>
              <w:rPr>
                <w:rFonts w:ascii="Times New Roman" w:hAnsi="Times New Roman"/>
                <w:sz w:val="20"/>
              </w:rPr>
              <w:t>41.9.1</w:t>
            </w:r>
          </w:p>
        </w:tc>
        <w:tc>
          <w:tcPr>
            <w:tcW w:w="1700" w:type="dxa"/>
            <w:tcBorders>
              <w:top w:val="single" w:sz="4" w:space="0" w:color="000000"/>
              <w:left w:val="single" w:sz="4" w:space="0" w:color="000000"/>
              <w:bottom w:val="single" w:sz="4" w:space="0" w:color="000000"/>
              <w:right w:val="single" w:sz="4" w:space="0" w:color="000000"/>
            </w:tcBorders>
            <w:vAlign w:val="center"/>
          </w:tcPr>
          <w:p w14:paraId="089CD11B" w14:textId="77777777" w:rsidR="00DF7B84" w:rsidRDefault="00DF7B84" w:rsidP="00DF7B84">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30EC098"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7FF3B24"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58CCF90"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6039EFB"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3F6CA98"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DC6E0AA"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A5C37B"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13253BF2" w14:textId="77777777" w:rsidTr="004A0E1C">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150015B2" w14:textId="77777777" w:rsidR="00DF7B84" w:rsidRDefault="00DF7B84" w:rsidP="00DF7B84">
            <w:pPr>
              <w:rPr>
                <w:rFonts w:ascii="Times New Roman" w:hAnsi="Times New Roman"/>
                <w:sz w:val="20"/>
              </w:rPr>
            </w:pPr>
            <w:r>
              <w:rPr>
                <w:rFonts w:ascii="Times New Roman" w:hAnsi="Times New Roman"/>
                <w:sz w:val="20"/>
              </w:rPr>
              <w:t>2.1.9.2.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14:paraId="3F4D1A77" w14:textId="77777777" w:rsidR="00DF7B84" w:rsidRDefault="00DF7B84" w:rsidP="00DF7B84">
            <w:pPr>
              <w:rPr>
                <w:rFonts w:ascii="Times New Roman" w:hAnsi="Times New Roman"/>
                <w:sz w:val="20"/>
              </w:rPr>
            </w:pPr>
            <w:r>
              <w:rPr>
                <w:rFonts w:ascii="Times New Roman" w:hAnsi="Times New Roman"/>
                <w:sz w:val="20"/>
              </w:rPr>
              <w:t>41.9.2</w:t>
            </w:r>
          </w:p>
        </w:tc>
        <w:tc>
          <w:tcPr>
            <w:tcW w:w="1700" w:type="dxa"/>
            <w:tcBorders>
              <w:top w:val="single" w:sz="4" w:space="0" w:color="000000"/>
              <w:left w:val="single" w:sz="4" w:space="0" w:color="000000"/>
              <w:bottom w:val="single" w:sz="4" w:space="0" w:color="000000"/>
              <w:right w:val="single" w:sz="4" w:space="0" w:color="000000"/>
            </w:tcBorders>
            <w:vAlign w:val="center"/>
          </w:tcPr>
          <w:p w14:paraId="0BFD280B" w14:textId="77777777" w:rsidR="00DF7B84" w:rsidRDefault="00DF7B84" w:rsidP="00DF7B84">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9F5D530"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70045D7"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08413D0"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5F8C9B7"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45F18F8"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F4DB15E"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29A43BC"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4228C978" w14:textId="77777777" w:rsidTr="004A0E1C">
        <w:trPr>
          <w:trHeight w:val="255"/>
        </w:trPr>
        <w:tc>
          <w:tcPr>
            <w:tcW w:w="5249" w:type="dxa"/>
            <w:tcBorders>
              <w:top w:val="single" w:sz="4" w:space="0" w:color="000000"/>
              <w:left w:val="single" w:sz="4" w:space="0" w:color="000000"/>
              <w:bottom w:val="single" w:sz="4" w:space="0" w:color="000000"/>
              <w:right w:val="single" w:sz="4" w:space="0" w:color="000000"/>
            </w:tcBorders>
            <w:vAlign w:val="center"/>
          </w:tcPr>
          <w:p w14:paraId="167972AE" w14:textId="77777777" w:rsidR="00DF7B84" w:rsidRDefault="00DF7B84" w:rsidP="00DF7B84">
            <w:pPr>
              <w:rPr>
                <w:rFonts w:ascii="Times New Roman" w:hAnsi="Times New Roman"/>
                <w:sz w:val="20"/>
              </w:rPr>
            </w:pPr>
            <w:r>
              <w:rPr>
                <w:rFonts w:ascii="Times New Roman" w:hAnsi="Times New Roman"/>
                <w:sz w:val="20"/>
              </w:rPr>
              <w:t>2.1.9.3. Болезней системы кровообращения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4C3146CA" w14:textId="77777777" w:rsidR="00DF7B84" w:rsidRDefault="00DF7B84" w:rsidP="00DF7B84">
            <w:pPr>
              <w:rPr>
                <w:rFonts w:ascii="Times New Roman" w:hAnsi="Times New Roman"/>
                <w:sz w:val="20"/>
              </w:rPr>
            </w:pPr>
            <w:r>
              <w:rPr>
                <w:rFonts w:ascii="Times New Roman" w:hAnsi="Times New Roman"/>
                <w:sz w:val="20"/>
              </w:rPr>
              <w:t>41.9.3</w:t>
            </w:r>
          </w:p>
        </w:tc>
        <w:tc>
          <w:tcPr>
            <w:tcW w:w="1700" w:type="dxa"/>
            <w:tcBorders>
              <w:top w:val="single" w:sz="4" w:space="0" w:color="000000"/>
              <w:left w:val="single" w:sz="4" w:space="0" w:color="000000"/>
              <w:bottom w:val="single" w:sz="4" w:space="0" w:color="000000"/>
              <w:right w:val="single" w:sz="4" w:space="0" w:color="000000"/>
            </w:tcBorders>
            <w:vAlign w:val="center"/>
          </w:tcPr>
          <w:p w14:paraId="19759B76" w14:textId="77777777" w:rsidR="00DF7B84" w:rsidRDefault="00DF7B84" w:rsidP="00DF7B84">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FD9BCCE"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F2D1ADA"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06C0C3E"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C1E617E"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48EF6BD"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B9C93F1"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E451F4" w14:textId="77777777" w:rsidR="00DF7B84" w:rsidRDefault="00DF7B84" w:rsidP="00DF7B84">
            <w:pPr>
              <w:jc w:val="center"/>
              <w:rPr>
                <w:rFonts w:ascii="Times New Roman" w:hAnsi="Times New Roman"/>
                <w:sz w:val="20"/>
              </w:rPr>
            </w:pPr>
            <w:r>
              <w:rPr>
                <w:rFonts w:ascii="Times New Roman" w:hAnsi="Times New Roman"/>
                <w:sz w:val="20"/>
              </w:rPr>
              <w:t>Х</w:t>
            </w:r>
          </w:p>
        </w:tc>
      </w:tr>
      <w:tr w:rsidR="00DF7B84" w14:paraId="4044CF78" w14:textId="77777777" w:rsidTr="004A0E1C">
        <w:trPr>
          <w:trHeight w:val="495"/>
        </w:trPr>
        <w:tc>
          <w:tcPr>
            <w:tcW w:w="5249" w:type="dxa"/>
            <w:tcBorders>
              <w:top w:val="single" w:sz="4" w:space="0" w:color="000000"/>
              <w:left w:val="single" w:sz="4" w:space="0" w:color="000000"/>
              <w:bottom w:val="single" w:sz="4" w:space="0" w:color="000000"/>
              <w:right w:val="single" w:sz="4" w:space="0" w:color="000000"/>
            </w:tcBorders>
            <w:vAlign w:val="center"/>
          </w:tcPr>
          <w:p w14:paraId="31C5D38A" w14:textId="77777777" w:rsidR="00DF7B84" w:rsidRDefault="00DF7B84" w:rsidP="00DF7B84">
            <w:pPr>
              <w:rPr>
                <w:rFonts w:ascii="Times New Roman" w:hAnsi="Times New Roman"/>
                <w:sz w:val="20"/>
              </w:rPr>
            </w:pPr>
            <w:r>
              <w:rPr>
                <w:rFonts w:ascii="Times New Roman" w:hAnsi="Times New Roman"/>
                <w:sz w:val="20"/>
              </w:rPr>
              <w:t>2.1.10</w:t>
            </w:r>
            <w:r w:rsidR="007737B9">
              <w:rPr>
                <w:rFonts w:ascii="Times New Roman" w:hAnsi="Times New Roman"/>
                <w:sz w:val="20"/>
              </w:rPr>
              <w:t>.</w:t>
            </w:r>
            <w:r>
              <w:rPr>
                <w:rFonts w:ascii="Times New Roman" w:hAnsi="Times New Roman"/>
                <w:sz w:val="20"/>
              </w:rPr>
              <w:t xml:space="preserve"> Дистанционное наблюдение за состоянием здоровья пациентов,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0D5131E6" w14:textId="77777777" w:rsidR="00DF7B84" w:rsidRDefault="00DF7B84" w:rsidP="00DF7B84">
            <w:pPr>
              <w:rPr>
                <w:rFonts w:ascii="Times New Roman" w:hAnsi="Times New Roman"/>
                <w:sz w:val="20"/>
              </w:rPr>
            </w:pPr>
            <w:r>
              <w:rPr>
                <w:rFonts w:ascii="Times New Roman" w:hAnsi="Times New Roman"/>
                <w:sz w:val="20"/>
              </w:rPr>
              <w:t>41.10</w:t>
            </w:r>
          </w:p>
        </w:tc>
        <w:tc>
          <w:tcPr>
            <w:tcW w:w="1700" w:type="dxa"/>
            <w:tcBorders>
              <w:top w:val="single" w:sz="4" w:space="0" w:color="000000"/>
              <w:left w:val="single" w:sz="4" w:space="0" w:color="000000"/>
              <w:bottom w:val="single" w:sz="4" w:space="0" w:color="000000"/>
              <w:right w:val="single" w:sz="4" w:space="0" w:color="000000"/>
            </w:tcBorders>
            <w:vAlign w:val="center"/>
          </w:tcPr>
          <w:p w14:paraId="7EF3F315" w14:textId="77777777" w:rsidR="00DF7B84" w:rsidRDefault="00DF7B84" w:rsidP="00DF7B84">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FC1651C" w14:textId="77777777" w:rsidR="00DF7B84" w:rsidRDefault="00DF7B84" w:rsidP="00DF7B8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950E65E" w14:textId="77777777" w:rsidR="00DF7B84" w:rsidRDefault="00DF7B84" w:rsidP="00DF7B8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FA2A672"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DD85EBE" w14:textId="77777777" w:rsidR="00DF7B84" w:rsidRDefault="00DF7B84" w:rsidP="00DF7B8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0B79E79" w14:textId="77777777" w:rsidR="00DF7B84" w:rsidRDefault="00DF7B84" w:rsidP="00DF7B8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F47871C" w14:textId="77777777" w:rsidR="00DF7B84" w:rsidRDefault="00DF7B84" w:rsidP="00DF7B8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172075" w14:textId="77777777" w:rsidR="00DF7B84" w:rsidRDefault="00DF7B84" w:rsidP="00DF7B84">
            <w:pPr>
              <w:jc w:val="center"/>
              <w:rPr>
                <w:rFonts w:ascii="Times New Roman" w:hAnsi="Times New Roman"/>
                <w:sz w:val="20"/>
              </w:rPr>
            </w:pPr>
            <w:r>
              <w:rPr>
                <w:rFonts w:ascii="Times New Roman" w:hAnsi="Times New Roman"/>
                <w:sz w:val="20"/>
              </w:rPr>
              <w:t>Х</w:t>
            </w:r>
          </w:p>
        </w:tc>
      </w:tr>
      <w:tr w:rsidR="00646E77" w14:paraId="4905DDEB" w14:textId="77777777" w:rsidTr="004A0E1C">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2AD7F374" w14:textId="77777777" w:rsidR="00646E77" w:rsidRDefault="00646E77" w:rsidP="00646E77">
            <w:pPr>
              <w:rPr>
                <w:rFonts w:ascii="Times New Roman" w:hAnsi="Times New Roman"/>
                <w:sz w:val="20"/>
              </w:rPr>
            </w:pPr>
            <w:r>
              <w:rPr>
                <w:rFonts w:ascii="Times New Roman" w:hAnsi="Times New Roman"/>
                <w:sz w:val="20"/>
              </w:rPr>
              <w:t>2.1.10.1. Пациентов с сахарным диабетом</w:t>
            </w:r>
          </w:p>
        </w:tc>
        <w:tc>
          <w:tcPr>
            <w:tcW w:w="851" w:type="dxa"/>
            <w:tcBorders>
              <w:top w:val="single" w:sz="4" w:space="0" w:color="000000"/>
              <w:left w:val="single" w:sz="4" w:space="0" w:color="000000"/>
              <w:bottom w:val="single" w:sz="4" w:space="0" w:color="000000"/>
              <w:right w:val="single" w:sz="4" w:space="0" w:color="000000"/>
            </w:tcBorders>
            <w:vAlign w:val="center"/>
          </w:tcPr>
          <w:p w14:paraId="39A38035" w14:textId="77777777" w:rsidR="00646E77" w:rsidRDefault="00646E77" w:rsidP="00646E77">
            <w:pPr>
              <w:rPr>
                <w:rFonts w:ascii="Times New Roman" w:hAnsi="Times New Roman"/>
                <w:sz w:val="20"/>
              </w:rPr>
            </w:pPr>
            <w:r>
              <w:rPr>
                <w:rFonts w:ascii="Times New Roman" w:hAnsi="Times New Roman"/>
                <w:sz w:val="20"/>
              </w:rPr>
              <w:t>41.10.1</w:t>
            </w:r>
          </w:p>
        </w:tc>
        <w:tc>
          <w:tcPr>
            <w:tcW w:w="1700" w:type="dxa"/>
            <w:tcBorders>
              <w:top w:val="single" w:sz="4" w:space="0" w:color="000000"/>
              <w:left w:val="single" w:sz="4" w:space="0" w:color="000000"/>
              <w:bottom w:val="single" w:sz="4" w:space="0" w:color="000000"/>
              <w:right w:val="single" w:sz="4" w:space="0" w:color="000000"/>
            </w:tcBorders>
            <w:vAlign w:val="center"/>
          </w:tcPr>
          <w:p w14:paraId="507A4DA4" w14:textId="77777777" w:rsidR="00646E77" w:rsidRDefault="00646E77" w:rsidP="00646E77">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F0164FD"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38C4AFF"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8261A09"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8C1BFC9"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BE746CD"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2941CEF"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26DD56"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4BC54925" w14:textId="77777777" w:rsidTr="004A0E1C">
        <w:trPr>
          <w:trHeight w:val="240"/>
        </w:trPr>
        <w:tc>
          <w:tcPr>
            <w:tcW w:w="5249" w:type="dxa"/>
            <w:tcBorders>
              <w:top w:val="single" w:sz="4" w:space="0" w:color="000000"/>
              <w:left w:val="single" w:sz="4" w:space="0" w:color="000000"/>
              <w:bottom w:val="single" w:sz="4" w:space="0" w:color="000000"/>
              <w:right w:val="single" w:sz="4" w:space="0" w:color="000000"/>
            </w:tcBorders>
            <w:vAlign w:val="center"/>
          </w:tcPr>
          <w:p w14:paraId="011F6AA0" w14:textId="77777777" w:rsidR="00646E77" w:rsidRDefault="00646E77" w:rsidP="00646E77">
            <w:pPr>
              <w:rPr>
                <w:rFonts w:ascii="Times New Roman" w:hAnsi="Times New Roman"/>
                <w:sz w:val="20"/>
              </w:rPr>
            </w:pPr>
            <w:r>
              <w:rPr>
                <w:rFonts w:ascii="Times New Roman" w:hAnsi="Times New Roman"/>
                <w:sz w:val="20"/>
              </w:rPr>
              <w:t>2.1.10.2. Пациентов с артериальной гипертензией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2D4A1EF8" w14:textId="77777777" w:rsidR="00646E77" w:rsidRDefault="00646E77" w:rsidP="00646E77">
            <w:pPr>
              <w:rPr>
                <w:rFonts w:ascii="Times New Roman" w:hAnsi="Times New Roman"/>
                <w:sz w:val="20"/>
              </w:rPr>
            </w:pPr>
            <w:r>
              <w:rPr>
                <w:rFonts w:ascii="Times New Roman" w:hAnsi="Times New Roman"/>
                <w:sz w:val="20"/>
              </w:rPr>
              <w:t>41.10.2</w:t>
            </w:r>
          </w:p>
        </w:tc>
        <w:tc>
          <w:tcPr>
            <w:tcW w:w="1700" w:type="dxa"/>
            <w:tcBorders>
              <w:top w:val="single" w:sz="4" w:space="0" w:color="000000"/>
              <w:left w:val="single" w:sz="4" w:space="0" w:color="000000"/>
              <w:bottom w:val="single" w:sz="4" w:space="0" w:color="000000"/>
              <w:right w:val="single" w:sz="4" w:space="0" w:color="000000"/>
            </w:tcBorders>
            <w:vAlign w:val="center"/>
          </w:tcPr>
          <w:p w14:paraId="0F92D555" w14:textId="77777777" w:rsidR="00646E77" w:rsidRDefault="00646E77" w:rsidP="00646E77">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F0ED691"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74A28BE"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309DBBA"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C3F3082"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F34BF14"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5931032"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5E13544"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1816EF37" w14:textId="77777777" w:rsidTr="004A0E1C">
        <w:trPr>
          <w:trHeight w:val="191"/>
        </w:trPr>
        <w:tc>
          <w:tcPr>
            <w:tcW w:w="5249" w:type="dxa"/>
            <w:tcBorders>
              <w:top w:val="single" w:sz="4" w:space="0" w:color="000000"/>
              <w:left w:val="single" w:sz="4" w:space="0" w:color="000000"/>
              <w:bottom w:val="single" w:sz="4" w:space="0" w:color="000000"/>
              <w:right w:val="single" w:sz="4" w:space="0" w:color="000000"/>
            </w:tcBorders>
            <w:vAlign w:val="center"/>
          </w:tcPr>
          <w:p w14:paraId="6A93E94E" w14:textId="77777777" w:rsidR="00646E77" w:rsidRDefault="00646E77" w:rsidP="00646E77">
            <w:pPr>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476A3F82" w14:textId="77777777" w:rsidR="00646E77" w:rsidRDefault="00646E77" w:rsidP="00646E77">
            <w:pPr>
              <w:rPr>
                <w:rFonts w:ascii="Times New Roman" w:hAnsi="Times New Roman"/>
                <w:sz w:val="20"/>
              </w:rPr>
            </w:pPr>
            <w:r>
              <w:rPr>
                <w:rFonts w:ascii="Times New Roman" w:hAnsi="Times New Roman"/>
                <w:sz w:val="20"/>
              </w:rPr>
              <w:t>41.11</w:t>
            </w:r>
          </w:p>
        </w:tc>
        <w:tc>
          <w:tcPr>
            <w:tcW w:w="1700" w:type="dxa"/>
            <w:tcBorders>
              <w:top w:val="single" w:sz="4" w:space="0" w:color="000000"/>
              <w:left w:val="single" w:sz="4" w:space="0" w:color="000000"/>
              <w:bottom w:val="single" w:sz="4" w:space="0" w:color="000000"/>
              <w:right w:val="single" w:sz="4" w:space="0" w:color="000000"/>
            </w:tcBorders>
            <w:vAlign w:val="center"/>
          </w:tcPr>
          <w:p w14:paraId="521346D3" w14:textId="77777777" w:rsidR="00646E77" w:rsidRDefault="00646E77" w:rsidP="00646E77">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890FC5F"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D2E9BAE"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01753E2"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9F9A759"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995B530"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F54A7E2"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DB9484A"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32B38F9F" w14:textId="77777777" w:rsidTr="004A0E1C">
        <w:trPr>
          <w:trHeight w:val="269"/>
        </w:trPr>
        <w:tc>
          <w:tcPr>
            <w:tcW w:w="5249" w:type="dxa"/>
            <w:tcBorders>
              <w:top w:val="single" w:sz="4" w:space="0" w:color="000000"/>
              <w:left w:val="single" w:sz="4" w:space="0" w:color="000000"/>
              <w:bottom w:val="single" w:sz="4" w:space="0" w:color="000000"/>
              <w:right w:val="single" w:sz="4" w:space="0" w:color="000000"/>
            </w:tcBorders>
            <w:vAlign w:val="center"/>
          </w:tcPr>
          <w:p w14:paraId="42E3CA87" w14:textId="77777777" w:rsidR="00646E77" w:rsidRDefault="00646E77" w:rsidP="00646E77">
            <w:pPr>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37DD63B4" w14:textId="77777777" w:rsidR="00646E77" w:rsidRDefault="00646E77" w:rsidP="00646E77">
            <w:pPr>
              <w:rPr>
                <w:rFonts w:ascii="Times New Roman" w:hAnsi="Times New Roman"/>
                <w:sz w:val="20"/>
              </w:rPr>
            </w:pPr>
            <w:r>
              <w:rPr>
                <w:rFonts w:ascii="Times New Roman" w:hAnsi="Times New Roman"/>
                <w:sz w:val="20"/>
              </w:rPr>
              <w:t>41.12</w:t>
            </w:r>
          </w:p>
        </w:tc>
        <w:tc>
          <w:tcPr>
            <w:tcW w:w="1700" w:type="dxa"/>
            <w:tcBorders>
              <w:top w:val="single" w:sz="4" w:space="0" w:color="000000"/>
              <w:left w:val="single" w:sz="4" w:space="0" w:color="000000"/>
              <w:bottom w:val="single" w:sz="4" w:space="0" w:color="000000"/>
              <w:right w:val="single" w:sz="4" w:space="0" w:color="000000"/>
            </w:tcBorders>
            <w:vAlign w:val="center"/>
          </w:tcPr>
          <w:p w14:paraId="4346AEE2" w14:textId="77777777" w:rsidR="00646E77" w:rsidRDefault="00646E77" w:rsidP="00646E77">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9AFDA50"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A56EA1B"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35FECBE"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20A1430"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7B51CC6"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A1DBFA2"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4D8351"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35EA355B" w14:textId="77777777" w:rsidTr="004A0E1C">
        <w:trPr>
          <w:trHeight w:val="644"/>
        </w:trPr>
        <w:tc>
          <w:tcPr>
            <w:tcW w:w="5249" w:type="dxa"/>
            <w:tcBorders>
              <w:top w:val="single" w:sz="4" w:space="0" w:color="000000"/>
              <w:left w:val="single" w:sz="4" w:space="0" w:color="000000"/>
              <w:bottom w:val="single" w:sz="4" w:space="0" w:color="000000"/>
              <w:right w:val="single" w:sz="4" w:space="0" w:color="000000"/>
            </w:tcBorders>
            <w:vAlign w:val="center"/>
          </w:tcPr>
          <w:p w14:paraId="2D998E65" w14:textId="77777777" w:rsidR="00646E77" w:rsidRDefault="00646E77" w:rsidP="00646E77">
            <w:pPr>
              <w:rPr>
                <w:rFonts w:ascii="Times New Roman" w:hAnsi="Times New Roman"/>
                <w:sz w:val="20"/>
              </w:rPr>
            </w:pPr>
            <w:r>
              <w:rPr>
                <w:rFonts w:ascii="Times New Roman" w:hAnsi="Times New Roman"/>
                <w:sz w:val="20"/>
              </w:rPr>
              <w:t>3.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76F8850A" w14:textId="77777777" w:rsidR="00646E77" w:rsidRDefault="00646E77" w:rsidP="00646E77">
            <w:pPr>
              <w:rPr>
                <w:rFonts w:ascii="Times New Roman" w:hAnsi="Times New Roman"/>
                <w:sz w:val="20"/>
              </w:rPr>
            </w:pPr>
            <w:r>
              <w:rPr>
                <w:rFonts w:ascii="Times New Roman" w:hAnsi="Times New Roman"/>
                <w:sz w:val="20"/>
              </w:rPr>
              <w:t>42</w:t>
            </w:r>
          </w:p>
        </w:tc>
        <w:tc>
          <w:tcPr>
            <w:tcW w:w="1700" w:type="dxa"/>
            <w:tcBorders>
              <w:top w:val="single" w:sz="4" w:space="0" w:color="000000"/>
              <w:left w:val="single" w:sz="4" w:space="0" w:color="000000"/>
              <w:bottom w:val="single" w:sz="4" w:space="0" w:color="000000"/>
              <w:right w:val="single" w:sz="4" w:space="0" w:color="000000"/>
            </w:tcBorders>
            <w:vAlign w:val="center"/>
          </w:tcPr>
          <w:p w14:paraId="3714D45C" w14:textId="77777777" w:rsidR="00646E77" w:rsidRDefault="00646E77" w:rsidP="00646E77">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35238D7D"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FF7B380"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CAE0D17"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C391228"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47A6A76"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7531A38"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2198A8"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38EF3AE2"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750DB31B" w14:textId="77777777" w:rsidR="00646E77" w:rsidRDefault="00646E77" w:rsidP="00646E77">
            <w:pPr>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299D04DA" w14:textId="77777777" w:rsidR="00646E77" w:rsidRDefault="00646E77" w:rsidP="00646E77">
            <w:pPr>
              <w:rPr>
                <w:rFonts w:ascii="Times New Roman" w:hAnsi="Times New Roman"/>
                <w:sz w:val="20"/>
              </w:rPr>
            </w:pPr>
            <w:r>
              <w:rPr>
                <w:rFonts w:ascii="Times New Roman" w:hAnsi="Times New Roman"/>
                <w:sz w:val="20"/>
              </w:rPr>
              <w:t>42.1</w:t>
            </w:r>
          </w:p>
        </w:tc>
        <w:tc>
          <w:tcPr>
            <w:tcW w:w="1700" w:type="dxa"/>
            <w:tcBorders>
              <w:top w:val="single" w:sz="4" w:space="0" w:color="000000"/>
              <w:left w:val="single" w:sz="4" w:space="0" w:color="000000"/>
              <w:bottom w:val="single" w:sz="4" w:space="0" w:color="000000"/>
              <w:right w:val="single" w:sz="4" w:space="0" w:color="000000"/>
            </w:tcBorders>
            <w:vAlign w:val="center"/>
          </w:tcPr>
          <w:p w14:paraId="07CFE45C" w14:textId="77777777" w:rsidR="00646E77" w:rsidRDefault="00646E77" w:rsidP="00646E77">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4D7843A3"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9C7901F"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7F0A8D1"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6890C35"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2A5FC29"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4C77F7F"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472F35E"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0880B0D6" w14:textId="77777777" w:rsidTr="004A0E1C">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CB2D2DB" w14:textId="77777777" w:rsidR="00646E77" w:rsidRDefault="00646E77" w:rsidP="00646E77">
            <w:pPr>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035004D6" w14:textId="77777777" w:rsidR="00646E77" w:rsidRDefault="00646E77" w:rsidP="00646E77">
            <w:pPr>
              <w:rPr>
                <w:rFonts w:ascii="Times New Roman" w:hAnsi="Times New Roman"/>
                <w:sz w:val="20"/>
              </w:rPr>
            </w:pPr>
            <w:r>
              <w:rPr>
                <w:rFonts w:ascii="Times New Roman" w:hAnsi="Times New Roman"/>
                <w:sz w:val="20"/>
              </w:rPr>
              <w:t>42.2</w:t>
            </w:r>
          </w:p>
        </w:tc>
        <w:tc>
          <w:tcPr>
            <w:tcW w:w="1700" w:type="dxa"/>
            <w:tcBorders>
              <w:top w:val="single" w:sz="4" w:space="0" w:color="000000"/>
              <w:left w:val="single" w:sz="4" w:space="0" w:color="000000"/>
              <w:bottom w:val="single" w:sz="4" w:space="0" w:color="000000"/>
              <w:right w:val="single" w:sz="4" w:space="0" w:color="000000"/>
            </w:tcBorders>
            <w:vAlign w:val="center"/>
          </w:tcPr>
          <w:p w14:paraId="2FD64116" w14:textId="77777777" w:rsidR="00646E77" w:rsidRDefault="00646E77" w:rsidP="00646E77">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498BBD70"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0EF575E"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8F77748"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8A7DF98"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B39AD46"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EB93537"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3B5035"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229CC52D" w14:textId="77777777" w:rsidTr="004A0E1C">
        <w:trPr>
          <w:trHeight w:val="581"/>
        </w:trPr>
        <w:tc>
          <w:tcPr>
            <w:tcW w:w="5249" w:type="dxa"/>
            <w:tcBorders>
              <w:top w:val="single" w:sz="4" w:space="0" w:color="000000"/>
              <w:left w:val="single" w:sz="4" w:space="0" w:color="000000"/>
              <w:bottom w:val="single" w:sz="4" w:space="0" w:color="000000"/>
              <w:right w:val="single" w:sz="4" w:space="0" w:color="000000"/>
            </w:tcBorders>
            <w:vAlign w:val="center"/>
          </w:tcPr>
          <w:p w14:paraId="4C0CC254" w14:textId="77777777" w:rsidR="00646E77" w:rsidRDefault="00646E77" w:rsidP="00646E77">
            <w:pPr>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w:t>
            </w:r>
            <w:r w:rsidR="007737B9">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20880063" w14:textId="77777777" w:rsidR="00646E77" w:rsidRDefault="00646E77" w:rsidP="00646E77">
            <w:pPr>
              <w:rPr>
                <w:rFonts w:ascii="Times New Roman" w:hAnsi="Times New Roman"/>
                <w:sz w:val="20"/>
              </w:rPr>
            </w:pPr>
            <w:r>
              <w:rPr>
                <w:rFonts w:ascii="Times New Roman" w:hAnsi="Times New Roman"/>
                <w:sz w:val="20"/>
              </w:rPr>
              <w:t>42.3</w:t>
            </w:r>
          </w:p>
        </w:tc>
        <w:tc>
          <w:tcPr>
            <w:tcW w:w="1700" w:type="dxa"/>
            <w:tcBorders>
              <w:top w:val="single" w:sz="4" w:space="0" w:color="000000"/>
              <w:left w:val="single" w:sz="4" w:space="0" w:color="000000"/>
              <w:bottom w:val="single" w:sz="4" w:space="0" w:color="000000"/>
              <w:right w:val="single" w:sz="4" w:space="0" w:color="000000"/>
            </w:tcBorders>
            <w:vAlign w:val="center"/>
          </w:tcPr>
          <w:p w14:paraId="1C8390B6" w14:textId="77777777" w:rsidR="00646E77" w:rsidRDefault="00646E77" w:rsidP="00646E77">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7E53592D"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E9102FD"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C2C969F"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59B557C"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32B5C79"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1877368"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635ABC"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166BF79F" w14:textId="77777777" w:rsidTr="004A0E1C">
        <w:trPr>
          <w:trHeight w:val="165"/>
        </w:trPr>
        <w:tc>
          <w:tcPr>
            <w:tcW w:w="5249" w:type="dxa"/>
            <w:tcBorders>
              <w:top w:val="single" w:sz="4" w:space="0" w:color="000000"/>
              <w:left w:val="single" w:sz="4" w:space="0" w:color="000000"/>
              <w:bottom w:val="single" w:sz="4" w:space="0" w:color="000000"/>
              <w:right w:val="single" w:sz="4" w:space="0" w:color="000000"/>
            </w:tcBorders>
            <w:vAlign w:val="center"/>
          </w:tcPr>
          <w:p w14:paraId="734511F5" w14:textId="77777777" w:rsidR="00646E77" w:rsidRDefault="00646E77" w:rsidP="00646E77">
            <w:pPr>
              <w:rPr>
                <w:rFonts w:ascii="Times New Roman" w:hAnsi="Times New Roman"/>
                <w:sz w:val="20"/>
              </w:rPr>
            </w:pPr>
            <w:r>
              <w:rPr>
                <w:rFonts w:ascii="Times New Roman" w:hAnsi="Times New Roman"/>
                <w:sz w:val="20"/>
              </w:rPr>
              <w:t>3.4.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3BCED033" w14:textId="77777777" w:rsidR="00646E77" w:rsidRDefault="00646E77" w:rsidP="00646E77">
            <w:pPr>
              <w:rPr>
                <w:rFonts w:ascii="Times New Roman" w:hAnsi="Times New Roman"/>
                <w:sz w:val="20"/>
              </w:rPr>
            </w:pPr>
            <w:r>
              <w:rPr>
                <w:rFonts w:ascii="Times New Roman" w:hAnsi="Times New Roman"/>
                <w:sz w:val="20"/>
              </w:rPr>
              <w:t>42.4</w:t>
            </w:r>
          </w:p>
        </w:tc>
        <w:tc>
          <w:tcPr>
            <w:tcW w:w="1700" w:type="dxa"/>
            <w:tcBorders>
              <w:top w:val="single" w:sz="4" w:space="0" w:color="000000"/>
              <w:left w:val="single" w:sz="4" w:space="0" w:color="000000"/>
              <w:bottom w:val="single" w:sz="4" w:space="0" w:color="000000"/>
              <w:right w:val="single" w:sz="4" w:space="0" w:color="000000"/>
            </w:tcBorders>
            <w:vAlign w:val="center"/>
          </w:tcPr>
          <w:p w14:paraId="08161976" w14:textId="77777777" w:rsidR="00646E77" w:rsidRDefault="00646E77" w:rsidP="00646E77">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52DB6AAE"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698727F"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16D5172"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9DA5E0D"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956F82F"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87BE648"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3E55BC" w14:textId="77777777" w:rsidR="00646E77" w:rsidRDefault="00646E77" w:rsidP="00646E77">
            <w:pPr>
              <w:jc w:val="center"/>
              <w:rPr>
                <w:rFonts w:ascii="Times New Roman" w:hAnsi="Times New Roman"/>
                <w:sz w:val="20"/>
              </w:rPr>
            </w:pPr>
            <w:r>
              <w:rPr>
                <w:rFonts w:ascii="Times New Roman" w:hAnsi="Times New Roman"/>
                <w:sz w:val="20"/>
              </w:rPr>
              <w:t>Х</w:t>
            </w:r>
          </w:p>
        </w:tc>
      </w:tr>
      <w:tr w:rsidR="00646E77" w14:paraId="05C34AC9" w14:textId="77777777" w:rsidTr="004A0E1C">
        <w:trPr>
          <w:trHeight w:val="764"/>
        </w:trPr>
        <w:tc>
          <w:tcPr>
            <w:tcW w:w="5249" w:type="dxa"/>
            <w:tcBorders>
              <w:top w:val="single" w:sz="4" w:space="0" w:color="000000"/>
              <w:left w:val="single" w:sz="4" w:space="0" w:color="000000"/>
              <w:bottom w:val="single" w:sz="4" w:space="0" w:color="000000"/>
              <w:right w:val="single" w:sz="4" w:space="0" w:color="000000"/>
            </w:tcBorders>
            <w:vAlign w:val="center"/>
          </w:tcPr>
          <w:p w14:paraId="47075F03" w14:textId="77777777" w:rsidR="00646E77" w:rsidRDefault="00646E77" w:rsidP="00646E77">
            <w:pPr>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00D4BE2D" w14:textId="77777777" w:rsidR="00646E77" w:rsidRDefault="00646E77" w:rsidP="00646E77">
            <w:pPr>
              <w:rPr>
                <w:rFonts w:ascii="Times New Roman" w:hAnsi="Times New Roman"/>
                <w:sz w:val="20"/>
              </w:rPr>
            </w:pPr>
            <w:r>
              <w:rPr>
                <w:rFonts w:ascii="Times New Roman" w:hAnsi="Times New Roman"/>
                <w:sz w:val="20"/>
              </w:rPr>
              <w:t>43</w:t>
            </w:r>
          </w:p>
        </w:tc>
        <w:tc>
          <w:tcPr>
            <w:tcW w:w="1700" w:type="dxa"/>
            <w:tcBorders>
              <w:top w:val="single" w:sz="4" w:space="0" w:color="000000"/>
              <w:left w:val="single" w:sz="4" w:space="0" w:color="000000"/>
              <w:bottom w:val="single" w:sz="4" w:space="0" w:color="000000"/>
              <w:right w:val="single" w:sz="4" w:space="0" w:color="000000"/>
            </w:tcBorders>
            <w:vAlign w:val="center"/>
          </w:tcPr>
          <w:p w14:paraId="7C906DC8" w14:textId="77777777" w:rsidR="00646E77" w:rsidRDefault="00646E77" w:rsidP="00646E77">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4BD07CA8" w14:textId="77777777" w:rsidR="00646E77" w:rsidRDefault="00646E77" w:rsidP="00646E77">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84B06BC" w14:textId="77777777" w:rsidR="00646E77" w:rsidRDefault="00646E77" w:rsidP="00646E77">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14E1BA3"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C86FEAC" w14:textId="77777777" w:rsidR="00646E77" w:rsidRDefault="00646E77" w:rsidP="00646E77">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1E5111B" w14:textId="77777777" w:rsidR="00646E77" w:rsidRDefault="00646E77" w:rsidP="00646E77">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BCE2621" w14:textId="77777777" w:rsidR="00646E77" w:rsidRDefault="00646E77" w:rsidP="00646E77">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E999A5B" w14:textId="77777777" w:rsidR="00646E77" w:rsidRDefault="00646E77" w:rsidP="00646E77">
            <w:pPr>
              <w:jc w:val="center"/>
              <w:rPr>
                <w:rFonts w:ascii="Times New Roman" w:hAnsi="Times New Roman"/>
                <w:sz w:val="20"/>
              </w:rPr>
            </w:pPr>
            <w:r>
              <w:rPr>
                <w:rFonts w:ascii="Times New Roman" w:hAnsi="Times New Roman"/>
                <w:sz w:val="20"/>
              </w:rPr>
              <w:t>Х</w:t>
            </w:r>
          </w:p>
        </w:tc>
      </w:tr>
      <w:tr w:rsidR="000A3555" w14:paraId="05C6F1AC" w14:textId="77777777" w:rsidTr="004A0E1C">
        <w:trPr>
          <w:trHeight w:val="239"/>
        </w:trPr>
        <w:tc>
          <w:tcPr>
            <w:tcW w:w="5249" w:type="dxa"/>
            <w:tcBorders>
              <w:top w:val="single" w:sz="4" w:space="0" w:color="000000"/>
              <w:left w:val="single" w:sz="4" w:space="0" w:color="000000"/>
              <w:bottom w:val="single" w:sz="4" w:space="0" w:color="000000"/>
              <w:right w:val="single" w:sz="4" w:space="0" w:color="000000"/>
            </w:tcBorders>
            <w:vAlign w:val="center"/>
          </w:tcPr>
          <w:p w14:paraId="3018BD90" w14:textId="77777777" w:rsidR="000A3555" w:rsidRDefault="000A3555" w:rsidP="000A3555">
            <w:pPr>
              <w:rPr>
                <w:rFonts w:ascii="Times New Roman" w:hAnsi="Times New Roman"/>
                <w:sz w:val="20"/>
              </w:rPr>
            </w:pPr>
            <w:r>
              <w:rPr>
                <w:rFonts w:ascii="Times New Roman" w:hAnsi="Times New Roman"/>
                <w:sz w:val="20"/>
              </w:rPr>
              <w:t>4.1. Для оказания медицинской помощи по профилю «онкология»</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402D0E29" w14:textId="77777777" w:rsidR="000A3555" w:rsidRDefault="000A3555" w:rsidP="000A3555">
            <w:pPr>
              <w:rPr>
                <w:rFonts w:ascii="Times New Roman" w:hAnsi="Times New Roman"/>
                <w:sz w:val="20"/>
              </w:rPr>
            </w:pPr>
            <w:r>
              <w:rPr>
                <w:rFonts w:ascii="Times New Roman" w:hAnsi="Times New Roman"/>
                <w:sz w:val="20"/>
              </w:rPr>
              <w:t>43.1</w:t>
            </w:r>
          </w:p>
        </w:tc>
        <w:tc>
          <w:tcPr>
            <w:tcW w:w="1700" w:type="dxa"/>
            <w:tcBorders>
              <w:top w:val="single" w:sz="4" w:space="0" w:color="000000"/>
              <w:left w:val="single" w:sz="4" w:space="0" w:color="000000"/>
              <w:bottom w:val="single" w:sz="4" w:space="0" w:color="000000"/>
              <w:right w:val="single" w:sz="4" w:space="0" w:color="000000"/>
            </w:tcBorders>
            <w:vAlign w:val="center"/>
          </w:tcPr>
          <w:p w14:paraId="1B85145D" w14:textId="77777777" w:rsidR="000A3555" w:rsidRDefault="000A3555" w:rsidP="000A3555">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5B6AE29D"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E848F08"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E6FF242"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7ADAB57"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C92E884"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AEF0DD6"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FF28437" w14:textId="77777777" w:rsidR="000A3555" w:rsidRDefault="000A3555" w:rsidP="000A3555">
            <w:pPr>
              <w:jc w:val="center"/>
              <w:rPr>
                <w:rFonts w:ascii="Times New Roman" w:hAnsi="Times New Roman"/>
                <w:sz w:val="20"/>
              </w:rPr>
            </w:pPr>
            <w:r>
              <w:rPr>
                <w:rFonts w:ascii="Times New Roman" w:hAnsi="Times New Roman"/>
                <w:sz w:val="20"/>
              </w:rPr>
              <w:t>Х</w:t>
            </w:r>
          </w:p>
        </w:tc>
      </w:tr>
      <w:tr w:rsidR="000A3555" w14:paraId="2B048FED" w14:textId="77777777" w:rsidTr="004A0E1C">
        <w:trPr>
          <w:trHeight w:val="331"/>
        </w:trPr>
        <w:tc>
          <w:tcPr>
            <w:tcW w:w="5249" w:type="dxa"/>
            <w:tcBorders>
              <w:top w:val="single" w:sz="4" w:space="0" w:color="000000"/>
              <w:left w:val="single" w:sz="4" w:space="0" w:color="000000"/>
              <w:bottom w:val="single" w:sz="4" w:space="0" w:color="000000"/>
              <w:right w:val="single" w:sz="4" w:space="0" w:color="000000"/>
            </w:tcBorders>
            <w:vAlign w:val="center"/>
          </w:tcPr>
          <w:p w14:paraId="3C321619" w14:textId="77777777" w:rsidR="000A3555" w:rsidRDefault="000A3555" w:rsidP="000A3555">
            <w:pPr>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w:t>
            </w:r>
            <w:r w:rsidR="000976EC">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688682EA" w14:textId="77777777" w:rsidR="000A3555" w:rsidRDefault="000A3555" w:rsidP="000A3555">
            <w:pPr>
              <w:rPr>
                <w:rFonts w:ascii="Times New Roman" w:hAnsi="Times New Roman"/>
                <w:sz w:val="20"/>
              </w:rPr>
            </w:pPr>
            <w:r>
              <w:rPr>
                <w:rFonts w:ascii="Times New Roman" w:hAnsi="Times New Roman"/>
                <w:sz w:val="20"/>
              </w:rPr>
              <w:t>43.2</w:t>
            </w:r>
          </w:p>
        </w:tc>
        <w:tc>
          <w:tcPr>
            <w:tcW w:w="1700" w:type="dxa"/>
            <w:tcBorders>
              <w:top w:val="single" w:sz="4" w:space="0" w:color="000000"/>
              <w:left w:val="single" w:sz="4" w:space="0" w:color="000000"/>
              <w:bottom w:val="single" w:sz="4" w:space="0" w:color="000000"/>
              <w:right w:val="single" w:sz="4" w:space="0" w:color="000000"/>
            </w:tcBorders>
            <w:vAlign w:val="center"/>
          </w:tcPr>
          <w:p w14:paraId="0B592FF1" w14:textId="77777777" w:rsidR="000A3555" w:rsidRDefault="000A3555" w:rsidP="000A3555">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7790D75C"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AA2E813"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6ADD9ED"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68E1556"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3D585F1"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1805892"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D2DA10" w14:textId="77777777" w:rsidR="000A3555" w:rsidRDefault="000A3555" w:rsidP="000A3555">
            <w:pPr>
              <w:jc w:val="center"/>
              <w:rPr>
                <w:rFonts w:ascii="Times New Roman" w:hAnsi="Times New Roman"/>
                <w:sz w:val="20"/>
              </w:rPr>
            </w:pPr>
            <w:r>
              <w:rPr>
                <w:rFonts w:ascii="Times New Roman" w:hAnsi="Times New Roman"/>
                <w:sz w:val="20"/>
              </w:rPr>
              <w:t>Х</w:t>
            </w:r>
          </w:p>
        </w:tc>
      </w:tr>
      <w:tr w:rsidR="000A3555" w14:paraId="623B89A9" w14:textId="77777777" w:rsidTr="004A0E1C">
        <w:trPr>
          <w:trHeight w:val="468"/>
        </w:trPr>
        <w:tc>
          <w:tcPr>
            <w:tcW w:w="5249" w:type="dxa"/>
            <w:tcBorders>
              <w:top w:val="single" w:sz="4" w:space="0" w:color="000000"/>
              <w:left w:val="single" w:sz="4" w:space="0" w:color="000000"/>
              <w:bottom w:val="single" w:sz="4" w:space="0" w:color="000000"/>
              <w:right w:val="single" w:sz="4" w:space="0" w:color="000000"/>
            </w:tcBorders>
            <w:vAlign w:val="center"/>
          </w:tcPr>
          <w:p w14:paraId="69123117" w14:textId="77777777" w:rsidR="000A3555" w:rsidRDefault="000A3555" w:rsidP="000A3555">
            <w:pPr>
              <w:rPr>
                <w:rFonts w:ascii="Times New Roman" w:hAnsi="Times New Roman"/>
                <w:sz w:val="20"/>
              </w:rPr>
            </w:pPr>
            <w:r>
              <w:rPr>
                <w:rFonts w:ascii="Times New Roman" w:hAnsi="Times New Roman"/>
                <w:sz w:val="20"/>
              </w:rPr>
              <w:t>4.3. Имплантация частотно-адаптированного кардиостимулятора взрослым медицинскими организациями (за исключение</w:t>
            </w:r>
            <w:r w:rsidR="000976EC">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79F22FD2" w14:textId="77777777" w:rsidR="000A3555" w:rsidRDefault="000A3555" w:rsidP="000A3555">
            <w:pPr>
              <w:rPr>
                <w:rFonts w:ascii="Times New Roman" w:hAnsi="Times New Roman"/>
                <w:sz w:val="20"/>
              </w:rPr>
            </w:pPr>
            <w:r>
              <w:rPr>
                <w:rFonts w:ascii="Times New Roman" w:hAnsi="Times New Roman"/>
                <w:sz w:val="20"/>
              </w:rPr>
              <w:t>43.3</w:t>
            </w:r>
          </w:p>
        </w:tc>
        <w:tc>
          <w:tcPr>
            <w:tcW w:w="1700" w:type="dxa"/>
            <w:tcBorders>
              <w:top w:val="single" w:sz="4" w:space="0" w:color="000000"/>
              <w:left w:val="single" w:sz="4" w:space="0" w:color="000000"/>
              <w:bottom w:val="single" w:sz="4" w:space="0" w:color="000000"/>
              <w:right w:val="single" w:sz="4" w:space="0" w:color="000000"/>
            </w:tcBorders>
            <w:vAlign w:val="center"/>
          </w:tcPr>
          <w:p w14:paraId="5B217DC7" w14:textId="77777777" w:rsidR="000A3555" w:rsidRDefault="000A3555" w:rsidP="000A3555">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2EE32A1D"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BD366D0"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81C0FF4"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79CEE0A"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A64CCC6"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810AB49"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287E3D0" w14:textId="77777777" w:rsidR="000A3555" w:rsidRDefault="000A3555" w:rsidP="000A3555">
            <w:pPr>
              <w:jc w:val="center"/>
              <w:rPr>
                <w:rFonts w:ascii="Times New Roman" w:hAnsi="Times New Roman"/>
                <w:sz w:val="20"/>
              </w:rPr>
            </w:pPr>
            <w:r>
              <w:rPr>
                <w:rFonts w:ascii="Times New Roman" w:hAnsi="Times New Roman"/>
                <w:sz w:val="20"/>
              </w:rPr>
              <w:t>Х</w:t>
            </w:r>
          </w:p>
        </w:tc>
      </w:tr>
      <w:tr w:rsidR="000A3555" w14:paraId="6E682951" w14:textId="77777777" w:rsidTr="004A0E1C">
        <w:trPr>
          <w:trHeight w:val="241"/>
        </w:trPr>
        <w:tc>
          <w:tcPr>
            <w:tcW w:w="5249" w:type="dxa"/>
            <w:tcBorders>
              <w:top w:val="single" w:sz="4" w:space="0" w:color="000000"/>
              <w:left w:val="single" w:sz="4" w:space="0" w:color="000000"/>
              <w:bottom w:val="single" w:sz="4" w:space="0" w:color="000000"/>
              <w:right w:val="single" w:sz="4" w:space="0" w:color="000000"/>
            </w:tcBorders>
            <w:vAlign w:val="center"/>
          </w:tcPr>
          <w:p w14:paraId="211D1634" w14:textId="77777777" w:rsidR="000A3555" w:rsidRDefault="000A3555" w:rsidP="000A3555">
            <w:pPr>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851" w:type="dxa"/>
            <w:tcBorders>
              <w:top w:val="single" w:sz="4" w:space="0" w:color="000000"/>
              <w:left w:val="single" w:sz="4" w:space="0" w:color="000000"/>
              <w:bottom w:val="single" w:sz="4" w:space="0" w:color="000000"/>
              <w:right w:val="single" w:sz="4" w:space="0" w:color="000000"/>
            </w:tcBorders>
            <w:vAlign w:val="center"/>
          </w:tcPr>
          <w:p w14:paraId="73E97B64" w14:textId="77777777" w:rsidR="000A3555" w:rsidRDefault="000A3555" w:rsidP="000A3555">
            <w:pPr>
              <w:rPr>
                <w:rFonts w:ascii="Times New Roman" w:hAnsi="Times New Roman"/>
                <w:sz w:val="20"/>
              </w:rPr>
            </w:pPr>
            <w:r>
              <w:rPr>
                <w:rFonts w:ascii="Times New Roman" w:hAnsi="Times New Roman"/>
                <w:sz w:val="20"/>
              </w:rPr>
              <w:t>43.4</w:t>
            </w:r>
          </w:p>
        </w:tc>
        <w:tc>
          <w:tcPr>
            <w:tcW w:w="1700" w:type="dxa"/>
            <w:tcBorders>
              <w:top w:val="single" w:sz="4" w:space="0" w:color="000000"/>
              <w:left w:val="single" w:sz="4" w:space="0" w:color="000000"/>
              <w:bottom w:val="single" w:sz="4" w:space="0" w:color="000000"/>
              <w:right w:val="single" w:sz="4" w:space="0" w:color="000000"/>
            </w:tcBorders>
            <w:vAlign w:val="center"/>
          </w:tcPr>
          <w:p w14:paraId="5F2F9580" w14:textId="77777777" w:rsidR="000A3555" w:rsidRDefault="000A3555" w:rsidP="000A3555">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3F87382D"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182E6AC"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5D82388"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FD80A72"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E15A2C8"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F12DE06"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DC6053" w14:textId="77777777" w:rsidR="000A3555" w:rsidRDefault="000A3555" w:rsidP="000A3555">
            <w:pPr>
              <w:jc w:val="center"/>
              <w:rPr>
                <w:rFonts w:ascii="Times New Roman" w:hAnsi="Times New Roman"/>
                <w:sz w:val="20"/>
              </w:rPr>
            </w:pPr>
            <w:r>
              <w:rPr>
                <w:rFonts w:ascii="Times New Roman" w:hAnsi="Times New Roman"/>
                <w:sz w:val="20"/>
              </w:rPr>
              <w:t>Х</w:t>
            </w:r>
          </w:p>
        </w:tc>
      </w:tr>
      <w:tr w:rsidR="000A3555" w14:paraId="42F211EE" w14:textId="77777777" w:rsidTr="004A0E1C">
        <w:trPr>
          <w:trHeight w:val="460"/>
        </w:trPr>
        <w:tc>
          <w:tcPr>
            <w:tcW w:w="5249" w:type="dxa"/>
            <w:tcBorders>
              <w:top w:val="single" w:sz="4" w:space="0" w:color="000000"/>
              <w:left w:val="single" w:sz="4" w:space="0" w:color="000000"/>
              <w:bottom w:val="single" w:sz="4" w:space="0" w:color="000000"/>
              <w:right w:val="single" w:sz="4" w:space="0" w:color="000000"/>
            </w:tcBorders>
            <w:vAlign w:val="center"/>
          </w:tcPr>
          <w:p w14:paraId="2D05E81C" w14:textId="77777777" w:rsidR="000A3555" w:rsidRDefault="000A3555" w:rsidP="000A3555">
            <w:pPr>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56A6525D" w14:textId="77777777" w:rsidR="000A3555" w:rsidRDefault="000A3555" w:rsidP="000A3555">
            <w:pPr>
              <w:rPr>
                <w:rFonts w:ascii="Times New Roman" w:hAnsi="Times New Roman"/>
                <w:sz w:val="20"/>
              </w:rPr>
            </w:pPr>
            <w:r>
              <w:rPr>
                <w:rFonts w:ascii="Times New Roman" w:hAnsi="Times New Roman"/>
                <w:sz w:val="20"/>
              </w:rPr>
              <w:t>43.5</w:t>
            </w:r>
          </w:p>
        </w:tc>
        <w:tc>
          <w:tcPr>
            <w:tcW w:w="1700" w:type="dxa"/>
            <w:tcBorders>
              <w:top w:val="single" w:sz="4" w:space="0" w:color="000000"/>
              <w:left w:val="single" w:sz="4" w:space="0" w:color="000000"/>
              <w:bottom w:val="single" w:sz="4" w:space="0" w:color="000000"/>
              <w:right w:val="single" w:sz="4" w:space="0" w:color="000000"/>
            </w:tcBorders>
            <w:vAlign w:val="center"/>
          </w:tcPr>
          <w:p w14:paraId="45B28B9B" w14:textId="77777777" w:rsidR="000A3555" w:rsidRDefault="000A3555" w:rsidP="000A3555">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6DA2A0A2"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2F95333"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1F9982F"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F4FEF94"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8A6FCED"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941D9C0"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4B89CB" w14:textId="77777777" w:rsidR="000A3555" w:rsidRDefault="000A3555" w:rsidP="000A3555">
            <w:pPr>
              <w:jc w:val="center"/>
              <w:rPr>
                <w:rFonts w:ascii="Times New Roman" w:hAnsi="Times New Roman"/>
                <w:sz w:val="20"/>
              </w:rPr>
            </w:pPr>
            <w:r>
              <w:rPr>
                <w:rFonts w:ascii="Times New Roman" w:hAnsi="Times New Roman"/>
                <w:sz w:val="20"/>
              </w:rPr>
              <w:t>Х</w:t>
            </w:r>
          </w:p>
        </w:tc>
      </w:tr>
      <w:tr w:rsidR="000A3555" w14:paraId="2FB3BE20" w14:textId="77777777" w:rsidTr="004A0E1C">
        <w:trPr>
          <w:trHeight w:val="247"/>
        </w:trPr>
        <w:tc>
          <w:tcPr>
            <w:tcW w:w="5249" w:type="dxa"/>
            <w:tcBorders>
              <w:top w:val="single" w:sz="4" w:space="0" w:color="000000"/>
              <w:left w:val="single" w:sz="4" w:space="0" w:color="000000"/>
              <w:bottom w:val="single" w:sz="4" w:space="0" w:color="000000"/>
              <w:right w:val="single" w:sz="4" w:space="0" w:color="000000"/>
            </w:tcBorders>
            <w:vAlign w:val="center"/>
          </w:tcPr>
          <w:p w14:paraId="5BA6A17D" w14:textId="77777777" w:rsidR="000A3555" w:rsidRDefault="000A3555" w:rsidP="000A3555">
            <w:pPr>
              <w:rPr>
                <w:rFonts w:ascii="Times New Roman" w:hAnsi="Times New Roman"/>
                <w:sz w:val="20"/>
              </w:rPr>
            </w:pPr>
            <w:r>
              <w:rPr>
                <w:rFonts w:ascii="Times New Roman" w:hAnsi="Times New Roman"/>
                <w:sz w:val="20"/>
              </w:rPr>
              <w:t>4.6. Трансплантация почки</w:t>
            </w:r>
          </w:p>
        </w:tc>
        <w:tc>
          <w:tcPr>
            <w:tcW w:w="851" w:type="dxa"/>
            <w:tcBorders>
              <w:top w:val="single" w:sz="4" w:space="0" w:color="000000"/>
              <w:left w:val="single" w:sz="4" w:space="0" w:color="000000"/>
              <w:bottom w:val="single" w:sz="4" w:space="0" w:color="000000"/>
              <w:right w:val="single" w:sz="4" w:space="0" w:color="000000"/>
            </w:tcBorders>
            <w:vAlign w:val="center"/>
          </w:tcPr>
          <w:p w14:paraId="228E23EF" w14:textId="77777777" w:rsidR="000A3555" w:rsidRDefault="000A3555" w:rsidP="000A3555">
            <w:pPr>
              <w:rPr>
                <w:rFonts w:ascii="Times New Roman" w:hAnsi="Times New Roman"/>
                <w:sz w:val="20"/>
              </w:rPr>
            </w:pPr>
            <w:r>
              <w:rPr>
                <w:rFonts w:ascii="Times New Roman" w:hAnsi="Times New Roman"/>
                <w:sz w:val="20"/>
              </w:rPr>
              <w:t>43.6</w:t>
            </w:r>
          </w:p>
        </w:tc>
        <w:tc>
          <w:tcPr>
            <w:tcW w:w="1700" w:type="dxa"/>
            <w:tcBorders>
              <w:top w:val="single" w:sz="4" w:space="0" w:color="000000"/>
              <w:left w:val="single" w:sz="4" w:space="0" w:color="000000"/>
              <w:bottom w:val="single" w:sz="4" w:space="0" w:color="000000"/>
              <w:right w:val="single" w:sz="4" w:space="0" w:color="000000"/>
            </w:tcBorders>
            <w:vAlign w:val="center"/>
          </w:tcPr>
          <w:p w14:paraId="42055467" w14:textId="77777777" w:rsidR="000A3555" w:rsidRDefault="000A3555" w:rsidP="000A3555">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6183BF52"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64F86B5"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3EF8009"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60F882D"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CE7F4F2"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9ACD683"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AE16F7" w14:textId="77777777" w:rsidR="000A3555" w:rsidRDefault="000A3555" w:rsidP="000A3555">
            <w:pPr>
              <w:jc w:val="center"/>
              <w:rPr>
                <w:rFonts w:ascii="Times New Roman" w:hAnsi="Times New Roman"/>
                <w:sz w:val="20"/>
              </w:rPr>
            </w:pPr>
            <w:r>
              <w:rPr>
                <w:rFonts w:ascii="Times New Roman" w:hAnsi="Times New Roman"/>
                <w:sz w:val="20"/>
              </w:rPr>
              <w:t>Х</w:t>
            </w:r>
          </w:p>
        </w:tc>
      </w:tr>
      <w:tr w:rsidR="000A3555" w14:paraId="127BDCB1" w14:textId="77777777" w:rsidTr="004A0E1C">
        <w:trPr>
          <w:trHeight w:val="325"/>
        </w:trPr>
        <w:tc>
          <w:tcPr>
            <w:tcW w:w="5249" w:type="dxa"/>
            <w:tcBorders>
              <w:top w:val="single" w:sz="4" w:space="0" w:color="000000"/>
              <w:left w:val="single" w:sz="4" w:space="0" w:color="000000"/>
              <w:bottom w:val="single" w:sz="4" w:space="0" w:color="000000"/>
              <w:right w:val="single" w:sz="4" w:space="0" w:color="000000"/>
            </w:tcBorders>
            <w:vAlign w:val="center"/>
          </w:tcPr>
          <w:p w14:paraId="1D91948A" w14:textId="77777777" w:rsidR="000A3555" w:rsidRDefault="000A3555" w:rsidP="000A3555">
            <w:pPr>
              <w:rPr>
                <w:rFonts w:ascii="Times New Roman" w:hAnsi="Times New Roman"/>
                <w:sz w:val="20"/>
              </w:rPr>
            </w:pPr>
            <w:r>
              <w:rPr>
                <w:rFonts w:ascii="Times New Roman" w:hAnsi="Times New Roman"/>
                <w:sz w:val="20"/>
              </w:rPr>
              <w:t>4.7.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74FC2D79" w14:textId="77777777" w:rsidR="000A3555" w:rsidRDefault="000A3555" w:rsidP="000A3555">
            <w:pPr>
              <w:rPr>
                <w:rFonts w:ascii="Times New Roman" w:hAnsi="Times New Roman"/>
                <w:sz w:val="20"/>
              </w:rPr>
            </w:pPr>
            <w:r>
              <w:rPr>
                <w:rFonts w:ascii="Times New Roman" w:hAnsi="Times New Roman"/>
                <w:sz w:val="20"/>
              </w:rPr>
              <w:t>43.7</w:t>
            </w:r>
          </w:p>
        </w:tc>
        <w:tc>
          <w:tcPr>
            <w:tcW w:w="1700" w:type="dxa"/>
            <w:tcBorders>
              <w:top w:val="single" w:sz="4" w:space="0" w:color="000000"/>
              <w:left w:val="single" w:sz="4" w:space="0" w:color="000000"/>
              <w:bottom w:val="single" w:sz="4" w:space="0" w:color="000000"/>
              <w:right w:val="single" w:sz="4" w:space="0" w:color="000000"/>
            </w:tcBorders>
            <w:vAlign w:val="center"/>
          </w:tcPr>
          <w:p w14:paraId="096975C5" w14:textId="77777777" w:rsidR="000A3555" w:rsidRDefault="000A3555" w:rsidP="000A3555">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2DD7AEF4"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65F9CCF"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D0F86B1"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7AF17CE"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3311C11"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E0E970A"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C50C76" w14:textId="77777777" w:rsidR="000A3555" w:rsidRDefault="000A3555" w:rsidP="000A3555">
            <w:pPr>
              <w:jc w:val="center"/>
              <w:rPr>
                <w:rFonts w:ascii="Times New Roman" w:hAnsi="Times New Roman"/>
                <w:sz w:val="20"/>
              </w:rPr>
            </w:pPr>
            <w:r>
              <w:rPr>
                <w:rFonts w:ascii="Times New Roman" w:hAnsi="Times New Roman"/>
                <w:sz w:val="20"/>
              </w:rPr>
              <w:t>Х</w:t>
            </w:r>
          </w:p>
        </w:tc>
      </w:tr>
      <w:tr w:rsidR="000A3555" w14:paraId="724F43B6" w14:textId="77777777" w:rsidTr="004A0E1C">
        <w:trPr>
          <w:trHeight w:val="255"/>
        </w:trPr>
        <w:tc>
          <w:tcPr>
            <w:tcW w:w="5249" w:type="dxa"/>
            <w:tcBorders>
              <w:top w:val="single" w:sz="4" w:space="0" w:color="000000"/>
              <w:left w:val="single" w:sz="4" w:space="0" w:color="000000"/>
              <w:bottom w:val="single" w:sz="4" w:space="0" w:color="000000"/>
              <w:right w:val="single" w:sz="4" w:space="0" w:color="000000"/>
            </w:tcBorders>
            <w:vAlign w:val="center"/>
          </w:tcPr>
          <w:p w14:paraId="34CE3344" w14:textId="77777777" w:rsidR="000A3555" w:rsidRDefault="000A3555" w:rsidP="000A3555">
            <w:pPr>
              <w:rPr>
                <w:rFonts w:ascii="Times New Roman" w:hAnsi="Times New Roman"/>
                <w:sz w:val="20"/>
              </w:rPr>
            </w:pPr>
            <w:r>
              <w:rPr>
                <w:rFonts w:ascii="Times New Roman" w:hAnsi="Times New Roman"/>
                <w:sz w:val="20"/>
              </w:rPr>
              <w:t>5. 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65917DAF" w14:textId="77777777" w:rsidR="000A3555" w:rsidRDefault="000A3555" w:rsidP="000A3555">
            <w:pPr>
              <w:rPr>
                <w:rFonts w:ascii="Times New Roman" w:hAnsi="Times New Roman"/>
                <w:sz w:val="20"/>
              </w:rPr>
            </w:pPr>
            <w:r>
              <w:rPr>
                <w:rFonts w:ascii="Times New Roman" w:hAnsi="Times New Roman"/>
                <w:sz w:val="20"/>
              </w:rPr>
              <w:t>44</w:t>
            </w:r>
          </w:p>
        </w:tc>
        <w:tc>
          <w:tcPr>
            <w:tcW w:w="1700" w:type="dxa"/>
            <w:tcBorders>
              <w:top w:val="single" w:sz="4" w:space="0" w:color="000000"/>
              <w:left w:val="single" w:sz="4" w:space="0" w:color="000000"/>
              <w:bottom w:val="single" w:sz="4" w:space="0" w:color="000000"/>
              <w:right w:val="single" w:sz="4" w:space="0" w:color="000000"/>
            </w:tcBorders>
            <w:vAlign w:val="center"/>
          </w:tcPr>
          <w:p w14:paraId="198F9571"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3464D4FC"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B4BA596"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01C1D65"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1A0847C"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60745E3"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011022F"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8DB46B" w14:textId="77777777" w:rsidR="000A3555" w:rsidRDefault="000A3555" w:rsidP="000A3555">
            <w:pPr>
              <w:jc w:val="center"/>
              <w:rPr>
                <w:rFonts w:ascii="Times New Roman" w:hAnsi="Times New Roman"/>
                <w:sz w:val="20"/>
              </w:rPr>
            </w:pPr>
            <w:r>
              <w:rPr>
                <w:rFonts w:ascii="Times New Roman" w:hAnsi="Times New Roman"/>
                <w:sz w:val="20"/>
              </w:rPr>
              <w:t>Х</w:t>
            </w:r>
          </w:p>
        </w:tc>
      </w:tr>
      <w:tr w:rsidR="000A3555" w14:paraId="666911EA" w14:textId="77777777" w:rsidTr="004A0E1C">
        <w:trPr>
          <w:trHeight w:val="278"/>
        </w:trPr>
        <w:tc>
          <w:tcPr>
            <w:tcW w:w="5249" w:type="dxa"/>
            <w:tcBorders>
              <w:top w:val="single" w:sz="4" w:space="0" w:color="000000"/>
              <w:left w:val="single" w:sz="4" w:space="0" w:color="000000"/>
              <w:bottom w:val="single" w:sz="4" w:space="0" w:color="000000"/>
              <w:right w:val="single" w:sz="4" w:space="0" w:color="000000"/>
            </w:tcBorders>
            <w:vAlign w:val="center"/>
          </w:tcPr>
          <w:p w14:paraId="65E58AF6" w14:textId="77777777" w:rsidR="000A3555" w:rsidRDefault="000A3555" w:rsidP="000A3555">
            <w:pPr>
              <w:rPr>
                <w:rFonts w:ascii="Times New Roman" w:hAnsi="Times New Roman"/>
                <w:sz w:val="20"/>
              </w:rPr>
            </w:pPr>
            <w:r>
              <w:rPr>
                <w:rFonts w:ascii="Times New Roman" w:hAnsi="Times New Roman"/>
                <w:sz w:val="20"/>
              </w:rPr>
              <w:t>5.1. В амбулаторных условиях</w:t>
            </w:r>
          </w:p>
        </w:tc>
        <w:tc>
          <w:tcPr>
            <w:tcW w:w="851" w:type="dxa"/>
            <w:tcBorders>
              <w:top w:val="single" w:sz="4" w:space="0" w:color="000000"/>
              <w:left w:val="single" w:sz="4" w:space="0" w:color="000000"/>
              <w:bottom w:val="single" w:sz="4" w:space="0" w:color="000000"/>
              <w:right w:val="single" w:sz="4" w:space="0" w:color="000000"/>
            </w:tcBorders>
            <w:vAlign w:val="center"/>
          </w:tcPr>
          <w:p w14:paraId="3210E44C" w14:textId="77777777" w:rsidR="000A3555" w:rsidRDefault="000A3555" w:rsidP="000A3555">
            <w:pPr>
              <w:rPr>
                <w:rFonts w:ascii="Times New Roman" w:hAnsi="Times New Roman"/>
                <w:sz w:val="20"/>
              </w:rPr>
            </w:pPr>
            <w:r>
              <w:rPr>
                <w:rFonts w:ascii="Times New Roman" w:hAnsi="Times New Roman"/>
                <w:sz w:val="20"/>
              </w:rPr>
              <w:t>44.1</w:t>
            </w:r>
          </w:p>
        </w:tc>
        <w:tc>
          <w:tcPr>
            <w:tcW w:w="1700" w:type="dxa"/>
            <w:tcBorders>
              <w:top w:val="single" w:sz="4" w:space="0" w:color="000000"/>
              <w:left w:val="single" w:sz="4" w:space="0" w:color="000000"/>
              <w:bottom w:val="single" w:sz="4" w:space="0" w:color="000000"/>
              <w:right w:val="single" w:sz="4" w:space="0" w:color="000000"/>
            </w:tcBorders>
            <w:vAlign w:val="center"/>
          </w:tcPr>
          <w:p w14:paraId="4D1304C9" w14:textId="77777777" w:rsidR="000A3555" w:rsidRDefault="000A3555" w:rsidP="000A3555">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DAB704E" w14:textId="77777777" w:rsidR="000A3555" w:rsidRDefault="000A3555" w:rsidP="000A3555">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5003FA5" w14:textId="77777777" w:rsidR="000A3555" w:rsidRDefault="000A3555" w:rsidP="000A3555">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5967894"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89CA53A" w14:textId="77777777" w:rsidR="000A3555" w:rsidRDefault="000A3555" w:rsidP="000A3555">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C7B6547" w14:textId="77777777" w:rsidR="000A3555" w:rsidRDefault="000A3555" w:rsidP="000A3555">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4E95260" w14:textId="77777777" w:rsidR="000A3555" w:rsidRDefault="000A3555" w:rsidP="000A3555">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09F0D6" w14:textId="77777777" w:rsidR="000A3555" w:rsidRDefault="000A3555" w:rsidP="000A3555">
            <w:pPr>
              <w:jc w:val="center"/>
              <w:rPr>
                <w:rFonts w:ascii="Times New Roman" w:hAnsi="Times New Roman"/>
                <w:sz w:val="20"/>
              </w:rPr>
            </w:pPr>
            <w:r>
              <w:rPr>
                <w:rFonts w:ascii="Times New Roman" w:hAnsi="Times New Roman"/>
                <w:sz w:val="20"/>
              </w:rPr>
              <w:t>Х</w:t>
            </w:r>
          </w:p>
        </w:tc>
      </w:tr>
      <w:tr w:rsidR="008B5ADA" w14:paraId="2135689B" w14:textId="77777777" w:rsidTr="004A0E1C">
        <w:trPr>
          <w:trHeight w:val="498"/>
        </w:trPr>
        <w:tc>
          <w:tcPr>
            <w:tcW w:w="5249" w:type="dxa"/>
            <w:tcBorders>
              <w:top w:val="single" w:sz="4" w:space="0" w:color="000000"/>
              <w:left w:val="single" w:sz="4" w:space="0" w:color="000000"/>
              <w:bottom w:val="single" w:sz="4" w:space="0" w:color="000000"/>
              <w:right w:val="single" w:sz="4" w:space="0" w:color="000000"/>
            </w:tcBorders>
            <w:vAlign w:val="center"/>
          </w:tcPr>
          <w:p w14:paraId="67E1257B" w14:textId="77777777" w:rsidR="008B5ADA" w:rsidRDefault="008B5ADA" w:rsidP="008B5ADA">
            <w:pPr>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4367D9F7" w14:textId="77777777" w:rsidR="008B5ADA" w:rsidRDefault="008B5ADA" w:rsidP="008B5ADA">
            <w:pPr>
              <w:rPr>
                <w:rFonts w:ascii="Times New Roman" w:hAnsi="Times New Roman"/>
                <w:sz w:val="20"/>
              </w:rPr>
            </w:pPr>
            <w:r>
              <w:rPr>
                <w:rFonts w:ascii="Times New Roman" w:hAnsi="Times New Roman"/>
                <w:sz w:val="20"/>
              </w:rPr>
              <w:t>44.2</w:t>
            </w:r>
          </w:p>
        </w:tc>
        <w:tc>
          <w:tcPr>
            <w:tcW w:w="1700" w:type="dxa"/>
            <w:tcBorders>
              <w:top w:val="single" w:sz="4" w:space="0" w:color="000000"/>
              <w:left w:val="single" w:sz="4" w:space="0" w:color="000000"/>
              <w:bottom w:val="single" w:sz="4" w:space="0" w:color="000000"/>
              <w:right w:val="single" w:sz="4" w:space="0" w:color="000000"/>
            </w:tcBorders>
            <w:vAlign w:val="center"/>
          </w:tcPr>
          <w:p w14:paraId="0221C35C" w14:textId="77777777" w:rsidR="008B5ADA" w:rsidRDefault="008B5ADA" w:rsidP="008B5ADA">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64503FBD"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5AA3304"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D740CE0"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81EC0EC"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EDBE585"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500D33D"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BB4C6A4"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7610225B" w14:textId="77777777" w:rsidTr="004A0E1C">
        <w:trPr>
          <w:trHeight w:val="366"/>
        </w:trPr>
        <w:tc>
          <w:tcPr>
            <w:tcW w:w="5249" w:type="dxa"/>
            <w:tcBorders>
              <w:top w:val="single" w:sz="4" w:space="0" w:color="000000"/>
              <w:left w:val="single" w:sz="4" w:space="0" w:color="000000"/>
              <w:bottom w:val="single" w:sz="4" w:space="0" w:color="000000"/>
              <w:right w:val="single" w:sz="4" w:space="0" w:color="000000"/>
            </w:tcBorders>
            <w:vAlign w:val="center"/>
          </w:tcPr>
          <w:p w14:paraId="18FAD2C9" w14:textId="77777777" w:rsidR="008B5ADA" w:rsidRDefault="008B5ADA" w:rsidP="008B5ADA">
            <w:pPr>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69751FA4" w14:textId="77777777" w:rsidR="008B5ADA" w:rsidRDefault="008B5ADA" w:rsidP="008B5ADA">
            <w:pPr>
              <w:rPr>
                <w:rFonts w:ascii="Times New Roman" w:hAnsi="Times New Roman"/>
                <w:sz w:val="20"/>
              </w:rPr>
            </w:pPr>
            <w:r>
              <w:rPr>
                <w:rFonts w:ascii="Times New Roman" w:hAnsi="Times New Roman"/>
                <w:sz w:val="20"/>
              </w:rPr>
              <w:t>44.3</w:t>
            </w:r>
          </w:p>
        </w:tc>
        <w:tc>
          <w:tcPr>
            <w:tcW w:w="1700" w:type="dxa"/>
            <w:tcBorders>
              <w:top w:val="single" w:sz="4" w:space="0" w:color="000000"/>
              <w:left w:val="single" w:sz="4" w:space="0" w:color="000000"/>
              <w:bottom w:val="single" w:sz="4" w:space="0" w:color="000000"/>
              <w:right w:val="single" w:sz="4" w:space="0" w:color="000000"/>
            </w:tcBorders>
            <w:vAlign w:val="center"/>
          </w:tcPr>
          <w:p w14:paraId="4D4BC060" w14:textId="77777777" w:rsidR="008B5ADA" w:rsidRDefault="008B5ADA" w:rsidP="008B5ADA">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6E200EFE"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EEC2A98"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52B0108"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DD35463"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2F595AEB"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201B414"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661A69"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376E3EB7"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6402F2B2" w14:textId="77777777" w:rsidR="008B5ADA" w:rsidRDefault="008B5ADA" w:rsidP="008B5ADA">
            <w:pPr>
              <w:rPr>
                <w:rFonts w:ascii="Times New Roman" w:hAnsi="Times New Roman"/>
                <w:sz w:val="20"/>
              </w:rPr>
            </w:pPr>
            <w:r>
              <w:rPr>
                <w:rFonts w:ascii="Times New Roman" w:hAnsi="Times New Roman"/>
                <w:sz w:val="20"/>
              </w:rPr>
              <w:t>6. Расходы на ведение дела СМО</w:t>
            </w:r>
          </w:p>
        </w:tc>
        <w:tc>
          <w:tcPr>
            <w:tcW w:w="851" w:type="dxa"/>
            <w:tcBorders>
              <w:top w:val="single" w:sz="4" w:space="0" w:color="000000"/>
              <w:left w:val="single" w:sz="4" w:space="0" w:color="000000"/>
              <w:bottom w:val="single" w:sz="4" w:space="0" w:color="000000"/>
              <w:right w:val="single" w:sz="4" w:space="0" w:color="000000"/>
            </w:tcBorders>
            <w:vAlign w:val="center"/>
          </w:tcPr>
          <w:p w14:paraId="60257765" w14:textId="77777777" w:rsidR="008B5ADA" w:rsidRDefault="008B5ADA" w:rsidP="008B5ADA">
            <w:pPr>
              <w:rPr>
                <w:rFonts w:ascii="Times New Roman" w:hAnsi="Times New Roman"/>
                <w:sz w:val="20"/>
              </w:rPr>
            </w:pPr>
            <w:r>
              <w:rPr>
                <w:rFonts w:ascii="Times New Roman" w:hAnsi="Times New Roman"/>
                <w:sz w:val="20"/>
              </w:rPr>
              <w:t>45</w:t>
            </w:r>
          </w:p>
        </w:tc>
        <w:tc>
          <w:tcPr>
            <w:tcW w:w="1700" w:type="dxa"/>
            <w:tcBorders>
              <w:top w:val="single" w:sz="4" w:space="0" w:color="000000"/>
              <w:left w:val="single" w:sz="4" w:space="0" w:color="000000"/>
              <w:bottom w:val="single" w:sz="4" w:space="0" w:color="000000"/>
              <w:right w:val="single" w:sz="4" w:space="0" w:color="000000"/>
            </w:tcBorders>
            <w:vAlign w:val="center"/>
          </w:tcPr>
          <w:p w14:paraId="18624AA4"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0DD62D1A"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6C8D08C6" w14:textId="77777777" w:rsidR="008B5ADA" w:rsidRDefault="008B5ADA" w:rsidP="008B5ADA">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799674F5"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C11E3E7"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560C2FF"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C25A5AD"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B51AD32"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070A3D54" w14:textId="77777777" w:rsidTr="004A0E1C">
        <w:trPr>
          <w:trHeight w:val="404"/>
        </w:trPr>
        <w:tc>
          <w:tcPr>
            <w:tcW w:w="5249" w:type="dxa"/>
            <w:tcBorders>
              <w:top w:val="single" w:sz="4" w:space="0" w:color="000000"/>
              <w:left w:val="single" w:sz="4" w:space="0" w:color="000000"/>
              <w:bottom w:val="single" w:sz="4" w:space="0" w:color="000000"/>
              <w:right w:val="single" w:sz="4" w:space="0" w:color="000000"/>
            </w:tcBorders>
            <w:vAlign w:val="center"/>
          </w:tcPr>
          <w:p w14:paraId="1B68CD85" w14:textId="77777777" w:rsidR="008B5ADA" w:rsidRDefault="008B5ADA" w:rsidP="008B5ADA">
            <w:pPr>
              <w:rPr>
                <w:rFonts w:ascii="Times New Roman" w:hAnsi="Times New Roman"/>
                <w:sz w:val="20"/>
              </w:rPr>
            </w:pPr>
            <w:r>
              <w:rPr>
                <w:rFonts w:ascii="Times New Roman" w:hAnsi="Times New Roman"/>
                <w:sz w:val="20"/>
              </w:rPr>
              <w:t>3. Медицинская помощь по видам и заболеваниям, не установленным базовой программой</w:t>
            </w:r>
          </w:p>
        </w:tc>
        <w:tc>
          <w:tcPr>
            <w:tcW w:w="851" w:type="dxa"/>
            <w:tcBorders>
              <w:top w:val="single" w:sz="4" w:space="0" w:color="000000"/>
              <w:left w:val="single" w:sz="4" w:space="0" w:color="000000"/>
              <w:bottom w:val="single" w:sz="4" w:space="0" w:color="000000"/>
              <w:right w:val="single" w:sz="4" w:space="0" w:color="000000"/>
            </w:tcBorders>
            <w:vAlign w:val="center"/>
          </w:tcPr>
          <w:p w14:paraId="1EA13565" w14:textId="77777777" w:rsidR="008B5ADA" w:rsidRDefault="008B5ADA" w:rsidP="008B5ADA">
            <w:pPr>
              <w:rPr>
                <w:rFonts w:ascii="Times New Roman" w:hAnsi="Times New Roman"/>
                <w:sz w:val="20"/>
              </w:rPr>
            </w:pPr>
            <w:r>
              <w:rPr>
                <w:rFonts w:ascii="Times New Roman" w:hAnsi="Times New Roman"/>
                <w:sz w:val="20"/>
              </w:rPr>
              <w:t>46</w:t>
            </w:r>
          </w:p>
        </w:tc>
        <w:tc>
          <w:tcPr>
            <w:tcW w:w="1700" w:type="dxa"/>
            <w:tcBorders>
              <w:top w:val="single" w:sz="4" w:space="0" w:color="000000"/>
              <w:left w:val="single" w:sz="4" w:space="0" w:color="000000"/>
              <w:bottom w:val="single" w:sz="4" w:space="0" w:color="000000"/>
              <w:right w:val="single" w:sz="4" w:space="0" w:color="000000"/>
            </w:tcBorders>
            <w:vAlign w:val="center"/>
          </w:tcPr>
          <w:p w14:paraId="298A2182" w14:textId="77777777" w:rsidR="008B5ADA" w:rsidRDefault="008B5ADA" w:rsidP="008B5ADA">
            <w:pPr>
              <w:jc w:val="center"/>
              <w:rPr>
                <w:rFonts w:ascii="Times New Roman" w:hAnsi="Times New Roman"/>
                <w:sz w:val="20"/>
              </w:rPr>
            </w:pPr>
            <w:r>
              <w:rPr>
                <w:rFonts w:ascii="Times New Roman" w:hAnsi="Times New Roman"/>
                <w:sz w:val="20"/>
              </w:rPr>
              <w:t>X</w:t>
            </w:r>
          </w:p>
        </w:tc>
        <w:tc>
          <w:tcPr>
            <w:tcW w:w="1419" w:type="dxa"/>
            <w:tcBorders>
              <w:top w:val="single" w:sz="4" w:space="0" w:color="000000"/>
              <w:left w:val="single" w:sz="4" w:space="0" w:color="000000"/>
              <w:bottom w:val="single" w:sz="4" w:space="0" w:color="000000"/>
              <w:right w:val="single" w:sz="4" w:space="0" w:color="000000"/>
            </w:tcBorders>
            <w:vAlign w:val="center"/>
          </w:tcPr>
          <w:p w14:paraId="33344C72"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7865918B" w14:textId="77777777" w:rsidR="008B5ADA" w:rsidRDefault="008B5ADA" w:rsidP="008B5ADA">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6B8D836B"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EF79EE0"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C96CCB7"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0388469"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33C9AC5"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754E6E18" w14:textId="77777777" w:rsidTr="004A0E1C">
        <w:trPr>
          <w:trHeight w:val="225"/>
        </w:trPr>
        <w:tc>
          <w:tcPr>
            <w:tcW w:w="5249" w:type="dxa"/>
            <w:tcBorders>
              <w:top w:val="single" w:sz="4" w:space="0" w:color="000000"/>
              <w:left w:val="single" w:sz="4" w:space="0" w:color="000000"/>
              <w:bottom w:val="single" w:sz="4" w:space="0" w:color="000000"/>
              <w:right w:val="single" w:sz="4" w:space="0" w:color="000000"/>
            </w:tcBorders>
            <w:vAlign w:val="center"/>
          </w:tcPr>
          <w:p w14:paraId="2EDF771D" w14:textId="77777777" w:rsidR="008B5ADA" w:rsidRDefault="008B5ADA" w:rsidP="008B5ADA">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4DE964D5" w14:textId="77777777" w:rsidR="008B5ADA" w:rsidRDefault="008B5ADA" w:rsidP="008B5ADA">
            <w:pPr>
              <w:rPr>
                <w:rFonts w:ascii="Times New Roman" w:hAnsi="Times New Roman"/>
                <w:sz w:val="20"/>
              </w:rPr>
            </w:pPr>
            <w:r>
              <w:rPr>
                <w:rFonts w:ascii="Times New Roman" w:hAnsi="Times New Roman"/>
                <w:sz w:val="20"/>
              </w:rPr>
              <w:t>47</w:t>
            </w:r>
          </w:p>
        </w:tc>
        <w:tc>
          <w:tcPr>
            <w:tcW w:w="1700" w:type="dxa"/>
            <w:tcBorders>
              <w:top w:val="single" w:sz="4" w:space="0" w:color="000000"/>
              <w:left w:val="single" w:sz="4" w:space="0" w:color="000000"/>
              <w:bottom w:val="single" w:sz="4" w:space="0" w:color="000000"/>
              <w:right w:val="single" w:sz="4" w:space="0" w:color="000000"/>
            </w:tcBorders>
            <w:vAlign w:val="center"/>
          </w:tcPr>
          <w:p w14:paraId="0DCE1C4B" w14:textId="77777777" w:rsidR="008B5ADA" w:rsidRDefault="008B5ADA" w:rsidP="008B5ADA">
            <w:pPr>
              <w:jc w:val="center"/>
              <w:rPr>
                <w:rFonts w:ascii="Times New Roman" w:hAnsi="Times New Roman"/>
                <w:sz w:val="20"/>
              </w:rPr>
            </w:pPr>
            <w:r>
              <w:rPr>
                <w:rFonts w:ascii="Times New Roman" w:hAnsi="Times New Roman"/>
                <w:sz w:val="20"/>
              </w:rPr>
              <w:t>вызовов</w:t>
            </w:r>
          </w:p>
        </w:tc>
        <w:tc>
          <w:tcPr>
            <w:tcW w:w="1419" w:type="dxa"/>
            <w:tcBorders>
              <w:top w:val="single" w:sz="4" w:space="0" w:color="000000"/>
              <w:left w:val="single" w:sz="4" w:space="0" w:color="000000"/>
              <w:bottom w:val="single" w:sz="4" w:space="0" w:color="000000"/>
              <w:right w:val="single" w:sz="4" w:space="0" w:color="000000"/>
            </w:tcBorders>
            <w:vAlign w:val="center"/>
          </w:tcPr>
          <w:p w14:paraId="372025B7"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753A75C"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F485203"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47EEB8B"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41F2502"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9DBC50B"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F2338FF"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78A2BA40" w14:textId="77777777" w:rsidTr="004A0E1C">
        <w:trPr>
          <w:trHeight w:val="303"/>
        </w:trPr>
        <w:tc>
          <w:tcPr>
            <w:tcW w:w="5249" w:type="dxa"/>
            <w:tcBorders>
              <w:top w:val="single" w:sz="4" w:space="0" w:color="000000"/>
              <w:left w:val="single" w:sz="4" w:space="0" w:color="000000"/>
              <w:bottom w:val="single" w:sz="4" w:space="0" w:color="000000"/>
              <w:right w:val="single" w:sz="4" w:space="0" w:color="000000"/>
            </w:tcBorders>
            <w:vAlign w:val="center"/>
          </w:tcPr>
          <w:p w14:paraId="5CE2784B" w14:textId="77777777" w:rsidR="008B5ADA" w:rsidRDefault="008B5ADA" w:rsidP="008B5ADA">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772DAC89" w14:textId="77777777" w:rsidR="008B5ADA" w:rsidRDefault="008B5ADA" w:rsidP="008B5ADA">
            <w:pPr>
              <w:rPr>
                <w:rFonts w:ascii="Times New Roman" w:hAnsi="Times New Roman"/>
                <w:sz w:val="20"/>
              </w:rPr>
            </w:pPr>
            <w:r>
              <w:rPr>
                <w:rFonts w:ascii="Times New Roman" w:hAnsi="Times New Roman"/>
                <w:sz w:val="20"/>
              </w:rPr>
              <w:t>48</w:t>
            </w:r>
          </w:p>
        </w:tc>
        <w:tc>
          <w:tcPr>
            <w:tcW w:w="1700" w:type="dxa"/>
            <w:tcBorders>
              <w:top w:val="single" w:sz="4" w:space="0" w:color="000000"/>
              <w:left w:val="single" w:sz="4" w:space="0" w:color="000000"/>
              <w:bottom w:val="single" w:sz="4" w:space="0" w:color="000000"/>
              <w:right w:val="single" w:sz="4" w:space="0" w:color="000000"/>
            </w:tcBorders>
            <w:vAlign w:val="center"/>
          </w:tcPr>
          <w:p w14:paraId="2E40F510"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0D0632DE"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1DA3023"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A757F1C"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89A518E"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3377C25"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2A25CD3"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9CFEC22"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1C6E1DD6" w14:textId="77777777" w:rsidTr="004A0E1C">
        <w:trPr>
          <w:trHeight w:val="111"/>
        </w:trPr>
        <w:tc>
          <w:tcPr>
            <w:tcW w:w="5249" w:type="dxa"/>
            <w:tcBorders>
              <w:top w:val="single" w:sz="4" w:space="0" w:color="000000"/>
              <w:left w:val="single" w:sz="4" w:space="0" w:color="000000"/>
              <w:bottom w:val="single" w:sz="4" w:space="0" w:color="000000"/>
              <w:right w:val="single" w:sz="4" w:space="0" w:color="000000"/>
            </w:tcBorders>
            <w:vAlign w:val="center"/>
          </w:tcPr>
          <w:p w14:paraId="15D02AA7" w14:textId="77777777" w:rsidR="008B5ADA" w:rsidRDefault="008B5ADA" w:rsidP="008B5ADA">
            <w:pPr>
              <w:rPr>
                <w:rFonts w:ascii="Times New Roman" w:hAnsi="Times New Roman"/>
                <w:sz w:val="20"/>
              </w:rPr>
            </w:pPr>
            <w:r>
              <w:rPr>
                <w:rFonts w:ascii="Times New Roman" w:hAnsi="Times New Roman"/>
                <w:sz w:val="20"/>
              </w:rPr>
              <w:t>2.1. В амбулаторных условиях,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6E0116D1" w14:textId="77777777" w:rsidR="008B5ADA" w:rsidRDefault="008B5ADA" w:rsidP="008B5ADA">
            <w:pPr>
              <w:rPr>
                <w:rFonts w:ascii="Times New Roman" w:hAnsi="Times New Roman"/>
                <w:sz w:val="20"/>
              </w:rPr>
            </w:pPr>
            <w:r>
              <w:rPr>
                <w:rFonts w:ascii="Times New Roman" w:hAnsi="Times New Roman"/>
                <w:sz w:val="20"/>
              </w:rPr>
              <w:t>49</w:t>
            </w:r>
          </w:p>
        </w:tc>
        <w:tc>
          <w:tcPr>
            <w:tcW w:w="1700" w:type="dxa"/>
            <w:tcBorders>
              <w:top w:val="single" w:sz="4" w:space="0" w:color="000000"/>
              <w:left w:val="single" w:sz="4" w:space="0" w:color="000000"/>
              <w:bottom w:val="single" w:sz="4" w:space="0" w:color="000000"/>
              <w:right w:val="single" w:sz="4" w:space="0" w:color="000000"/>
            </w:tcBorders>
            <w:vAlign w:val="center"/>
          </w:tcPr>
          <w:p w14:paraId="3AD53B13"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21481827"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5D3583F"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7ED5F0C"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8643A5B"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81F9D95"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FED45E2"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C9EA007"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6C7F91D1" w14:textId="77777777" w:rsidTr="004A0E1C">
        <w:trPr>
          <w:trHeight w:val="298"/>
        </w:trPr>
        <w:tc>
          <w:tcPr>
            <w:tcW w:w="5249" w:type="dxa"/>
            <w:tcBorders>
              <w:top w:val="single" w:sz="4" w:space="0" w:color="000000"/>
              <w:left w:val="single" w:sz="4" w:space="0" w:color="000000"/>
              <w:bottom w:val="single" w:sz="4" w:space="0" w:color="000000"/>
              <w:right w:val="single" w:sz="4" w:space="0" w:color="000000"/>
            </w:tcBorders>
            <w:vAlign w:val="center"/>
          </w:tcPr>
          <w:p w14:paraId="477B66CB" w14:textId="77777777" w:rsidR="008B5ADA" w:rsidRDefault="008B5ADA" w:rsidP="008B5ADA">
            <w:pPr>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51" w:type="dxa"/>
            <w:tcBorders>
              <w:top w:val="single" w:sz="4" w:space="0" w:color="000000"/>
              <w:left w:val="single" w:sz="4" w:space="0" w:color="000000"/>
              <w:bottom w:val="single" w:sz="4" w:space="0" w:color="000000"/>
              <w:right w:val="single" w:sz="4" w:space="0" w:color="000000"/>
            </w:tcBorders>
            <w:vAlign w:val="center"/>
          </w:tcPr>
          <w:p w14:paraId="64236198" w14:textId="77777777" w:rsidR="008B5ADA" w:rsidRDefault="008B5ADA" w:rsidP="008B5ADA">
            <w:pPr>
              <w:rPr>
                <w:rFonts w:ascii="Times New Roman" w:hAnsi="Times New Roman"/>
                <w:sz w:val="20"/>
              </w:rPr>
            </w:pPr>
            <w:r>
              <w:rPr>
                <w:rFonts w:ascii="Times New Roman" w:hAnsi="Times New Roman"/>
                <w:sz w:val="20"/>
              </w:rPr>
              <w:t>49.1</w:t>
            </w:r>
          </w:p>
        </w:tc>
        <w:tc>
          <w:tcPr>
            <w:tcW w:w="1700" w:type="dxa"/>
            <w:tcBorders>
              <w:top w:val="single" w:sz="4" w:space="0" w:color="000000"/>
              <w:left w:val="single" w:sz="4" w:space="0" w:color="000000"/>
              <w:bottom w:val="single" w:sz="4" w:space="0" w:color="000000"/>
              <w:right w:val="single" w:sz="4" w:space="0" w:color="000000"/>
            </w:tcBorders>
            <w:vAlign w:val="center"/>
          </w:tcPr>
          <w:p w14:paraId="3C63FAFB" w14:textId="77777777" w:rsidR="008B5ADA" w:rsidRDefault="008B5ADA" w:rsidP="008B5ADA">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2A04533"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98BA373"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D0A3829"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C195E60"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4466EC8"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D14A355"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BCAC1F4"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09D314B7" w14:textId="77777777" w:rsidTr="004A0E1C">
        <w:trPr>
          <w:trHeight w:val="570"/>
        </w:trPr>
        <w:tc>
          <w:tcPr>
            <w:tcW w:w="5249" w:type="dxa"/>
            <w:tcBorders>
              <w:top w:val="single" w:sz="4" w:space="0" w:color="000000"/>
              <w:left w:val="single" w:sz="4" w:space="0" w:color="000000"/>
              <w:bottom w:val="single" w:sz="4" w:space="0" w:color="000000"/>
              <w:right w:val="single" w:sz="4" w:space="0" w:color="000000"/>
            </w:tcBorders>
            <w:vAlign w:val="center"/>
          </w:tcPr>
          <w:p w14:paraId="7509F981" w14:textId="77777777" w:rsidR="008B5ADA" w:rsidRDefault="008B5ADA" w:rsidP="008B5ADA">
            <w:pPr>
              <w:rPr>
                <w:rFonts w:ascii="Times New Roman" w:hAnsi="Times New Roman"/>
                <w:sz w:val="20"/>
              </w:rPr>
            </w:pPr>
            <w:r>
              <w:rPr>
                <w:rFonts w:ascii="Times New Roman" w:hAnsi="Times New Roman"/>
                <w:sz w:val="20"/>
              </w:rPr>
              <w:t>2.1.2. Посещения в рамках проведения диспансеризации &lt;9&gt;, всего,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1AB5D05D" w14:textId="77777777" w:rsidR="008B5ADA" w:rsidRDefault="008B5ADA" w:rsidP="008B5ADA">
            <w:pPr>
              <w:rPr>
                <w:rFonts w:ascii="Times New Roman" w:hAnsi="Times New Roman"/>
                <w:sz w:val="20"/>
              </w:rPr>
            </w:pPr>
            <w:r>
              <w:rPr>
                <w:rFonts w:ascii="Times New Roman" w:hAnsi="Times New Roman"/>
                <w:sz w:val="20"/>
              </w:rPr>
              <w:t>49.2</w:t>
            </w:r>
          </w:p>
        </w:tc>
        <w:tc>
          <w:tcPr>
            <w:tcW w:w="1700" w:type="dxa"/>
            <w:tcBorders>
              <w:top w:val="single" w:sz="4" w:space="0" w:color="000000"/>
              <w:left w:val="single" w:sz="4" w:space="0" w:color="000000"/>
              <w:bottom w:val="single" w:sz="4" w:space="0" w:color="000000"/>
              <w:right w:val="single" w:sz="4" w:space="0" w:color="000000"/>
            </w:tcBorders>
            <w:vAlign w:val="center"/>
          </w:tcPr>
          <w:p w14:paraId="4C07350F" w14:textId="77777777" w:rsidR="008B5ADA" w:rsidRDefault="008B5ADA" w:rsidP="008B5ADA">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B8B5FE8"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CEB30DB"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5BE18C7"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8C94E42"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2DCBE3CA"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1EE7D80"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551450F"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4358B8B6" w14:textId="77777777" w:rsidTr="004A0E1C">
        <w:trPr>
          <w:trHeight w:val="342"/>
        </w:trPr>
        <w:tc>
          <w:tcPr>
            <w:tcW w:w="5249" w:type="dxa"/>
            <w:tcBorders>
              <w:top w:val="single" w:sz="4" w:space="0" w:color="000000"/>
              <w:left w:val="single" w:sz="4" w:space="0" w:color="000000"/>
              <w:bottom w:val="single" w:sz="4" w:space="0" w:color="000000"/>
              <w:right w:val="single" w:sz="4" w:space="0" w:color="000000"/>
            </w:tcBorders>
            <w:vAlign w:val="center"/>
          </w:tcPr>
          <w:p w14:paraId="01CE66CF" w14:textId="77777777" w:rsidR="008B5ADA" w:rsidRDefault="008B5ADA" w:rsidP="008B5ADA">
            <w:pPr>
              <w:rPr>
                <w:rFonts w:ascii="Times New Roman" w:hAnsi="Times New Roman"/>
                <w:sz w:val="20"/>
              </w:rPr>
            </w:pPr>
            <w:r>
              <w:rPr>
                <w:rFonts w:ascii="Times New Roman" w:hAnsi="Times New Roman"/>
                <w:sz w:val="20"/>
              </w:rPr>
              <w:t>2.1.2.1. Для проведения углубленной диспансеризации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664ABAC2" w14:textId="77777777" w:rsidR="008B5ADA" w:rsidRDefault="008B5ADA" w:rsidP="008B5ADA">
            <w:pPr>
              <w:rPr>
                <w:rFonts w:ascii="Times New Roman" w:hAnsi="Times New Roman"/>
                <w:sz w:val="20"/>
              </w:rPr>
            </w:pPr>
            <w:r>
              <w:rPr>
                <w:rFonts w:ascii="Times New Roman" w:hAnsi="Times New Roman"/>
                <w:sz w:val="20"/>
              </w:rPr>
              <w:t>49.2.1</w:t>
            </w:r>
          </w:p>
        </w:tc>
        <w:tc>
          <w:tcPr>
            <w:tcW w:w="1700" w:type="dxa"/>
            <w:tcBorders>
              <w:top w:val="single" w:sz="4" w:space="0" w:color="000000"/>
              <w:left w:val="single" w:sz="4" w:space="0" w:color="000000"/>
              <w:bottom w:val="single" w:sz="4" w:space="0" w:color="000000"/>
              <w:right w:val="single" w:sz="4" w:space="0" w:color="000000"/>
            </w:tcBorders>
            <w:vAlign w:val="center"/>
          </w:tcPr>
          <w:p w14:paraId="5BEBA115" w14:textId="77777777" w:rsidR="008B5ADA" w:rsidRDefault="008B5ADA" w:rsidP="008B5ADA">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98F9617"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47DED0A"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DFB55B3"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E138F4A"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F6CECDC"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0C7B22E"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0B44BC"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07C69D5E" w14:textId="77777777" w:rsidTr="004A0E1C">
        <w:trPr>
          <w:trHeight w:val="292"/>
        </w:trPr>
        <w:tc>
          <w:tcPr>
            <w:tcW w:w="5249" w:type="dxa"/>
            <w:tcBorders>
              <w:top w:val="single" w:sz="4" w:space="0" w:color="000000"/>
              <w:left w:val="single" w:sz="4" w:space="0" w:color="000000"/>
              <w:bottom w:val="single" w:sz="4" w:space="0" w:color="000000"/>
              <w:right w:val="single" w:sz="4" w:space="0" w:color="000000"/>
            </w:tcBorders>
            <w:vAlign w:val="center"/>
          </w:tcPr>
          <w:p w14:paraId="3DB304D8" w14:textId="77777777" w:rsidR="008B5ADA" w:rsidRDefault="008B5ADA" w:rsidP="008B5ADA">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17CDAD6F" w14:textId="77777777" w:rsidR="008B5ADA" w:rsidRDefault="008B5ADA" w:rsidP="008B5ADA">
            <w:pPr>
              <w:rPr>
                <w:rFonts w:ascii="Times New Roman" w:hAnsi="Times New Roman"/>
                <w:sz w:val="20"/>
              </w:rPr>
            </w:pPr>
            <w:r>
              <w:rPr>
                <w:rFonts w:ascii="Times New Roman" w:hAnsi="Times New Roman"/>
                <w:sz w:val="20"/>
              </w:rPr>
              <w:t>49.3</w:t>
            </w:r>
          </w:p>
        </w:tc>
        <w:tc>
          <w:tcPr>
            <w:tcW w:w="1700" w:type="dxa"/>
            <w:tcBorders>
              <w:top w:val="single" w:sz="4" w:space="0" w:color="000000"/>
              <w:left w:val="single" w:sz="4" w:space="0" w:color="000000"/>
              <w:bottom w:val="single" w:sz="4" w:space="0" w:color="000000"/>
              <w:right w:val="single" w:sz="4" w:space="0" w:color="000000"/>
            </w:tcBorders>
            <w:vAlign w:val="center"/>
          </w:tcPr>
          <w:p w14:paraId="4883426E" w14:textId="77777777" w:rsidR="008B5ADA" w:rsidRDefault="008B5ADA" w:rsidP="008B5ADA">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E985E42"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665042F"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C5E62CE"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C01499B"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871B82B"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DB322EF"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501871"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4219D4DE" w14:textId="77777777" w:rsidTr="004A0E1C">
        <w:trPr>
          <w:trHeight w:val="101"/>
        </w:trPr>
        <w:tc>
          <w:tcPr>
            <w:tcW w:w="5249" w:type="dxa"/>
            <w:tcBorders>
              <w:top w:val="single" w:sz="4" w:space="0" w:color="000000"/>
              <w:left w:val="single" w:sz="4" w:space="0" w:color="000000"/>
              <w:bottom w:val="single" w:sz="4" w:space="0" w:color="000000"/>
              <w:right w:val="single" w:sz="4" w:space="0" w:color="000000"/>
            </w:tcBorders>
            <w:vAlign w:val="center"/>
          </w:tcPr>
          <w:p w14:paraId="698FCB5B" w14:textId="77777777" w:rsidR="008B5ADA" w:rsidRDefault="008B5ADA" w:rsidP="008B5ADA">
            <w:pPr>
              <w:rPr>
                <w:rFonts w:ascii="Times New Roman" w:hAnsi="Times New Roman"/>
                <w:sz w:val="20"/>
              </w:rPr>
            </w:pPr>
            <w:r>
              <w:rPr>
                <w:rFonts w:ascii="Times New Roman" w:hAnsi="Times New Roman"/>
                <w:sz w:val="20"/>
              </w:rPr>
              <w:t>женщины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4C794257" w14:textId="77777777" w:rsidR="008B5ADA" w:rsidRDefault="008B5ADA" w:rsidP="008B5ADA">
            <w:pPr>
              <w:rPr>
                <w:rFonts w:ascii="Times New Roman" w:hAnsi="Times New Roman"/>
                <w:sz w:val="20"/>
              </w:rPr>
            </w:pPr>
            <w:r>
              <w:rPr>
                <w:rFonts w:ascii="Times New Roman" w:hAnsi="Times New Roman"/>
                <w:sz w:val="20"/>
              </w:rPr>
              <w:t>49.3.1</w:t>
            </w:r>
          </w:p>
        </w:tc>
        <w:tc>
          <w:tcPr>
            <w:tcW w:w="1700" w:type="dxa"/>
            <w:tcBorders>
              <w:top w:val="single" w:sz="4" w:space="0" w:color="000000"/>
              <w:left w:val="single" w:sz="4" w:space="0" w:color="000000"/>
              <w:bottom w:val="single" w:sz="4" w:space="0" w:color="000000"/>
              <w:right w:val="single" w:sz="4" w:space="0" w:color="000000"/>
            </w:tcBorders>
            <w:vAlign w:val="center"/>
          </w:tcPr>
          <w:p w14:paraId="62F2ED1A" w14:textId="77777777" w:rsidR="008B5ADA" w:rsidRDefault="008B5ADA" w:rsidP="008B5ADA">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C7EF50F"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D8C0888"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0301935"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043CAE4"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3CB4EFD"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9A228AA"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FEB2B0"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57706DDD" w14:textId="77777777" w:rsidTr="004A0E1C">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740814B3" w14:textId="77777777" w:rsidR="008B5ADA" w:rsidRDefault="008B5ADA" w:rsidP="008B5ADA">
            <w:pPr>
              <w:rPr>
                <w:rFonts w:ascii="Times New Roman" w:hAnsi="Times New Roman"/>
                <w:sz w:val="20"/>
              </w:rPr>
            </w:pPr>
            <w:r>
              <w:rPr>
                <w:rFonts w:ascii="Times New Roman" w:hAnsi="Times New Roman"/>
                <w:sz w:val="20"/>
              </w:rPr>
              <w:t>мужчины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750EFEE0" w14:textId="77777777" w:rsidR="008B5ADA" w:rsidRDefault="008B5ADA" w:rsidP="008B5ADA">
            <w:pPr>
              <w:rPr>
                <w:rFonts w:ascii="Times New Roman" w:hAnsi="Times New Roman"/>
                <w:sz w:val="20"/>
              </w:rPr>
            </w:pPr>
            <w:r>
              <w:rPr>
                <w:rFonts w:ascii="Times New Roman" w:hAnsi="Times New Roman"/>
                <w:sz w:val="20"/>
              </w:rPr>
              <w:t>49.3.2</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4CE49" w14:textId="77777777" w:rsidR="008B5ADA" w:rsidRDefault="008B5ADA" w:rsidP="008B5ADA">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F7AAA8C"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FEDA980"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B8CA23D"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D38D90C"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8EB87DC"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EC7EF59"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735D671"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6DC76655" w14:textId="77777777" w:rsidTr="004A0E1C">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0F3395B3" w14:textId="77777777" w:rsidR="008B5ADA" w:rsidRDefault="008B5ADA" w:rsidP="008B5ADA">
            <w:pPr>
              <w:rPr>
                <w:rFonts w:ascii="Times New Roman" w:hAnsi="Times New Roman"/>
                <w:sz w:val="20"/>
              </w:rPr>
            </w:pPr>
            <w:r>
              <w:rPr>
                <w:rFonts w:ascii="Times New Roman" w:hAnsi="Times New Roman"/>
                <w:sz w:val="20"/>
              </w:rPr>
              <w:t>2.1.4. Посещения с иными целями</w:t>
            </w:r>
          </w:p>
        </w:tc>
        <w:tc>
          <w:tcPr>
            <w:tcW w:w="851" w:type="dxa"/>
            <w:tcBorders>
              <w:top w:val="single" w:sz="4" w:space="0" w:color="000000"/>
              <w:left w:val="single" w:sz="4" w:space="0" w:color="000000"/>
              <w:bottom w:val="single" w:sz="4" w:space="0" w:color="000000"/>
              <w:right w:val="single" w:sz="4" w:space="0" w:color="000000"/>
            </w:tcBorders>
            <w:vAlign w:val="center"/>
          </w:tcPr>
          <w:p w14:paraId="4902A268" w14:textId="77777777" w:rsidR="008B5ADA" w:rsidRDefault="008B5ADA" w:rsidP="008B5ADA">
            <w:pPr>
              <w:rPr>
                <w:rFonts w:ascii="Times New Roman" w:hAnsi="Times New Roman"/>
                <w:sz w:val="20"/>
              </w:rPr>
            </w:pPr>
            <w:r>
              <w:rPr>
                <w:rFonts w:ascii="Times New Roman" w:hAnsi="Times New Roman"/>
                <w:sz w:val="20"/>
              </w:rPr>
              <w:t>49.4</w:t>
            </w:r>
          </w:p>
        </w:tc>
        <w:tc>
          <w:tcPr>
            <w:tcW w:w="1700" w:type="dxa"/>
            <w:tcBorders>
              <w:top w:val="single" w:sz="4" w:space="0" w:color="000000"/>
              <w:left w:val="single" w:sz="4" w:space="0" w:color="000000"/>
              <w:bottom w:val="single" w:sz="4" w:space="0" w:color="000000"/>
              <w:right w:val="single" w:sz="4" w:space="0" w:color="000000"/>
            </w:tcBorders>
            <w:vAlign w:val="center"/>
          </w:tcPr>
          <w:p w14:paraId="051D5A55" w14:textId="77777777" w:rsidR="008B5ADA" w:rsidRDefault="008B5ADA" w:rsidP="008B5ADA">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21F2D98"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124FB56"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2CAC0EC"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757FDCB"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5B02958"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22ECB38"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36EA4C"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492592C3" w14:textId="77777777" w:rsidTr="004A0E1C">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15ADCD7B" w14:textId="77777777" w:rsidR="008B5ADA" w:rsidRDefault="008B5ADA" w:rsidP="008B5ADA">
            <w:pPr>
              <w:rPr>
                <w:rFonts w:ascii="Times New Roman" w:hAnsi="Times New Roman"/>
                <w:sz w:val="20"/>
              </w:rPr>
            </w:pPr>
            <w:r>
              <w:rPr>
                <w:rFonts w:ascii="Times New Roman" w:hAnsi="Times New Roman"/>
                <w:sz w:val="20"/>
              </w:rPr>
              <w:t>2.1.5. Посещения по неотложной помощи</w:t>
            </w:r>
          </w:p>
        </w:tc>
        <w:tc>
          <w:tcPr>
            <w:tcW w:w="851" w:type="dxa"/>
            <w:tcBorders>
              <w:top w:val="single" w:sz="4" w:space="0" w:color="000000"/>
              <w:left w:val="single" w:sz="4" w:space="0" w:color="000000"/>
              <w:bottom w:val="single" w:sz="4" w:space="0" w:color="000000"/>
              <w:right w:val="single" w:sz="4" w:space="0" w:color="000000"/>
            </w:tcBorders>
            <w:vAlign w:val="center"/>
          </w:tcPr>
          <w:p w14:paraId="47B0B23D" w14:textId="77777777" w:rsidR="008B5ADA" w:rsidRDefault="008B5ADA" w:rsidP="008B5ADA">
            <w:pPr>
              <w:rPr>
                <w:rFonts w:ascii="Times New Roman" w:hAnsi="Times New Roman"/>
                <w:sz w:val="20"/>
              </w:rPr>
            </w:pPr>
            <w:r>
              <w:rPr>
                <w:rFonts w:ascii="Times New Roman" w:hAnsi="Times New Roman"/>
                <w:sz w:val="20"/>
              </w:rPr>
              <w:t>49.5</w:t>
            </w:r>
          </w:p>
        </w:tc>
        <w:tc>
          <w:tcPr>
            <w:tcW w:w="1700" w:type="dxa"/>
            <w:tcBorders>
              <w:top w:val="single" w:sz="4" w:space="0" w:color="000000"/>
              <w:left w:val="single" w:sz="4" w:space="0" w:color="000000"/>
              <w:bottom w:val="single" w:sz="4" w:space="0" w:color="000000"/>
              <w:right w:val="single" w:sz="4" w:space="0" w:color="000000"/>
            </w:tcBorders>
            <w:vAlign w:val="center"/>
          </w:tcPr>
          <w:p w14:paraId="60B29DBB" w14:textId="77777777" w:rsidR="008B5ADA" w:rsidRDefault="008B5ADA" w:rsidP="008B5ADA">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F5A0B64"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C73C9DA"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11397D3"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7B43538"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76A8EB3"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DF11071"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10875B"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4B2F0735" w14:textId="77777777" w:rsidTr="004A0E1C">
        <w:trPr>
          <w:trHeight w:val="223"/>
        </w:trPr>
        <w:tc>
          <w:tcPr>
            <w:tcW w:w="5249" w:type="dxa"/>
            <w:tcBorders>
              <w:top w:val="single" w:sz="4" w:space="0" w:color="000000"/>
              <w:left w:val="single" w:sz="4" w:space="0" w:color="000000"/>
              <w:bottom w:val="single" w:sz="4" w:space="0" w:color="000000"/>
              <w:right w:val="single" w:sz="4" w:space="0" w:color="000000"/>
            </w:tcBorders>
            <w:vAlign w:val="center"/>
          </w:tcPr>
          <w:p w14:paraId="417C2179" w14:textId="77777777" w:rsidR="008B5ADA" w:rsidRDefault="008B5ADA" w:rsidP="008B5ADA">
            <w:pPr>
              <w:rPr>
                <w:rFonts w:ascii="Times New Roman" w:hAnsi="Times New Roman"/>
                <w:sz w:val="20"/>
              </w:rPr>
            </w:pPr>
            <w:r>
              <w:rPr>
                <w:rFonts w:ascii="Times New Roman" w:hAnsi="Times New Roman"/>
                <w:sz w:val="20"/>
              </w:rPr>
              <w:t>2.1.6. Обращения в связи с заболеваниями, всего, из них</w:t>
            </w:r>
          </w:p>
        </w:tc>
        <w:tc>
          <w:tcPr>
            <w:tcW w:w="851" w:type="dxa"/>
            <w:tcBorders>
              <w:top w:val="single" w:sz="4" w:space="0" w:color="000000"/>
              <w:left w:val="single" w:sz="4" w:space="0" w:color="000000"/>
              <w:bottom w:val="single" w:sz="4" w:space="0" w:color="000000"/>
              <w:right w:val="single" w:sz="4" w:space="0" w:color="000000"/>
            </w:tcBorders>
            <w:vAlign w:val="center"/>
          </w:tcPr>
          <w:p w14:paraId="521D089B" w14:textId="77777777" w:rsidR="008B5ADA" w:rsidRDefault="008B5ADA" w:rsidP="008B5ADA">
            <w:pPr>
              <w:rPr>
                <w:rFonts w:ascii="Times New Roman" w:hAnsi="Times New Roman"/>
                <w:sz w:val="20"/>
              </w:rPr>
            </w:pPr>
            <w:r>
              <w:rPr>
                <w:rFonts w:ascii="Times New Roman" w:hAnsi="Times New Roman"/>
                <w:sz w:val="20"/>
              </w:rPr>
              <w:t>49.6</w:t>
            </w:r>
          </w:p>
        </w:tc>
        <w:tc>
          <w:tcPr>
            <w:tcW w:w="1700" w:type="dxa"/>
            <w:tcBorders>
              <w:top w:val="single" w:sz="4" w:space="0" w:color="000000"/>
              <w:left w:val="single" w:sz="4" w:space="0" w:color="000000"/>
              <w:bottom w:val="single" w:sz="4" w:space="0" w:color="000000"/>
              <w:right w:val="single" w:sz="4" w:space="0" w:color="000000"/>
            </w:tcBorders>
            <w:vAlign w:val="center"/>
          </w:tcPr>
          <w:p w14:paraId="3EE0007E" w14:textId="77777777" w:rsidR="008B5ADA" w:rsidRDefault="008B5ADA" w:rsidP="008B5ADA">
            <w:pPr>
              <w:jc w:val="center"/>
              <w:rPr>
                <w:rFonts w:ascii="Times New Roman" w:hAnsi="Times New Roman"/>
                <w:sz w:val="20"/>
              </w:rPr>
            </w:pPr>
            <w:r>
              <w:rPr>
                <w:rFonts w:ascii="Times New Roman" w:hAnsi="Times New Roman"/>
                <w:sz w:val="20"/>
              </w:rPr>
              <w:t>обращений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27FC7FA"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B27925E"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827041A"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BD53F46"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EE9347F"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38FE4B2"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245648B"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2D6ABE54" w14:textId="77777777" w:rsidTr="004A0E1C">
        <w:trPr>
          <w:trHeight w:val="679"/>
        </w:trPr>
        <w:tc>
          <w:tcPr>
            <w:tcW w:w="5249" w:type="dxa"/>
            <w:tcBorders>
              <w:top w:val="single" w:sz="4" w:space="0" w:color="000000"/>
              <w:left w:val="single" w:sz="4" w:space="0" w:color="000000"/>
              <w:bottom w:val="single" w:sz="4" w:space="0" w:color="000000"/>
              <w:right w:val="single" w:sz="4" w:space="0" w:color="000000"/>
            </w:tcBorders>
            <w:vAlign w:val="center"/>
          </w:tcPr>
          <w:p w14:paraId="66344681" w14:textId="77777777" w:rsidR="008B5ADA" w:rsidRDefault="008B5ADA" w:rsidP="008B5ADA">
            <w:pPr>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1" w:type="dxa"/>
            <w:tcBorders>
              <w:top w:val="single" w:sz="4" w:space="0" w:color="000000"/>
              <w:left w:val="single" w:sz="4" w:space="0" w:color="000000"/>
              <w:bottom w:val="single" w:sz="4" w:space="0" w:color="000000"/>
              <w:right w:val="single" w:sz="4" w:space="0" w:color="000000"/>
            </w:tcBorders>
            <w:vAlign w:val="center"/>
          </w:tcPr>
          <w:p w14:paraId="7E81C349" w14:textId="77777777" w:rsidR="008B5ADA" w:rsidRDefault="008B5ADA" w:rsidP="008B5ADA">
            <w:pPr>
              <w:rPr>
                <w:rFonts w:ascii="Times New Roman" w:hAnsi="Times New Roman"/>
                <w:sz w:val="20"/>
              </w:rPr>
            </w:pPr>
            <w:r>
              <w:rPr>
                <w:rFonts w:ascii="Times New Roman" w:hAnsi="Times New Roman"/>
                <w:sz w:val="20"/>
              </w:rPr>
              <w:t>49.6.1</w:t>
            </w:r>
          </w:p>
        </w:tc>
        <w:tc>
          <w:tcPr>
            <w:tcW w:w="1700" w:type="dxa"/>
            <w:tcBorders>
              <w:top w:val="single" w:sz="4" w:space="0" w:color="000000"/>
              <w:left w:val="single" w:sz="4" w:space="0" w:color="000000"/>
              <w:bottom w:val="single" w:sz="4" w:space="0" w:color="000000"/>
              <w:right w:val="single" w:sz="4" w:space="0" w:color="000000"/>
            </w:tcBorders>
            <w:vAlign w:val="center"/>
          </w:tcPr>
          <w:p w14:paraId="532DD475" w14:textId="77777777" w:rsidR="008B5ADA" w:rsidRDefault="008B5ADA" w:rsidP="008B5ADA">
            <w:pPr>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03C7FF8"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C062369"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2895694"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9CB20AB"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0B0FCBD"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0DCB67A"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E513BAB"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2D61D09C" w14:textId="77777777" w:rsidTr="004A0E1C">
        <w:trPr>
          <w:trHeight w:val="1020"/>
        </w:trPr>
        <w:tc>
          <w:tcPr>
            <w:tcW w:w="5249" w:type="dxa"/>
            <w:tcBorders>
              <w:top w:val="single" w:sz="4" w:space="0" w:color="000000"/>
              <w:left w:val="single" w:sz="4" w:space="0" w:color="000000"/>
              <w:bottom w:val="single" w:sz="4" w:space="0" w:color="000000"/>
              <w:right w:val="single" w:sz="4" w:space="0" w:color="000000"/>
            </w:tcBorders>
            <w:vAlign w:val="center"/>
          </w:tcPr>
          <w:p w14:paraId="7314609F" w14:textId="77777777" w:rsidR="008B5ADA" w:rsidRDefault="008B5ADA" w:rsidP="008B5ADA">
            <w:pPr>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1" w:type="dxa"/>
            <w:tcBorders>
              <w:top w:val="single" w:sz="4" w:space="0" w:color="000000"/>
              <w:left w:val="single" w:sz="4" w:space="0" w:color="000000"/>
              <w:bottom w:val="single" w:sz="4" w:space="0" w:color="000000"/>
              <w:right w:val="single" w:sz="4" w:space="0" w:color="000000"/>
            </w:tcBorders>
            <w:vAlign w:val="center"/>
          </w:tcPr>
          <w:p w14:paraId="6FCBB83B" w14:textId="77777777" w:rsidR="008B5ADA" w:rsidRDefault="008B5ADA" w:rsidP="008B5ADA">
            <w:pPr>
              <w:rPr>
                <w:rFonts w:ascii="Times New Roman" w:hAnsi="Times New Roman"/>
                <w:sz w:val="20"/>
              </w:rPr>
            </w:pPr>
            <w:r>
              <w:rPr>
                <w:rFonts w:ascii="Times New Roman" w:hAnsi="Times New Roman"/>
                <w:sz w:val="20"/>
              </w:rPr>
              <w:t>49.6.2</w:t>
            </w:r>
          </w:p>
        </w:tc>
        <w:tc>
          <w:tcPr>
            <w:tcW w:w="1700" w:type="dxa"/>
            <w:tcBorders>
              <w:top w:val="single" w:sz="4" w:space="0" w:color="000000"/>
              <w:left w:val="single" w:sz="4" w:space="0" w:color="000000"/>
              <w:bottom w:val="single" w:sz="4" w:space="0" w:color="000000"/>
              <w:right w:val="single" w:sz="4" w:space="0" w:color="000000"/>
            </w:tcBorders>
            <w:vAlign w:val="center"/>
          </w:tcPr>
          <w:p w14:paraId="7567B507" w14:textId="77777777" w:rsidR="008B5ADA" w:rsidRDefault="008B5ADA" w:rsidP="008B5ADA">
            <w:pPr>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698C8A7"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E5672ED"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583DA24"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E549470"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DCF3BBE"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233C48F"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708884D"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02050CB9" w14:textId="77777777" w:rsidTr="004A0E1C">
        <w:trPr>
          <w:trHeight w:val="336"/>
        </w:trPr>
        <w:tc>
          <w:tcPr>
            <w:tcW w:w="5249" w:type="dxa"/>
            <w:tcBorders>
              <w:top w:val="single" w:sz="4" w:space="0" w:color="000000"/>
              <w:left w:val="single" w:sz="4" w:space="0" w:color="000000"/>
              <w:bottom w:val="single" w:sz="4" w:space="0" w:color="000000"/>
              <w:right w:val="single" w:sz="4" w:space="0" w:color="000000"/>
            </w:tcBorders>
            <w:vAlign w:val="center"/>
          </w:tcPr>
          <w:p w14:paraId="1C8CB3F6" w14:textId="77777777" w:rsidR="008B5ADA" w:rsidRDefault="008B5ADA" w:rsidP="008B5ADA">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1" w:type="dxa"/>
            <w:tcBorders>
              <w:top w:val="single" w:sz="4" w:space="0" w:color="000000"/>
              <w:left w:val="single" w:sz="4" w:space="0" w:color="000000"/>
              <w:bottom w:val="single" w:sz="4" w:space="0" w:color="000000"/>
              <w:right w:val="single" w:sz="4" w:space="0" w:color="000000"/>
            </w:tcBorders>
            <w:vAlign w:val="center"/>
          </w:tcPr>
          <w:p w14:paraId="5CE09C30" w14:textId="77777777" w:rsidR="008B5ADA" w:rsidRDefault="008B5ADA" w:rsidP="008B5ADA">
            <w:pPr>
              <w:rPr>
                <w:rFonts w:ascii="Times New Roman" w:hAnsi="Times New Roman"/>
                <w:sz w:val="20"/>
              </w:rPr>
            </w:pPr>
            <w:r>
              <w:rPr>
                <w:rFonts w:ascii="Times New Roman" w:hAnsi="Times New Roman"/>
                <w:sz w:val="20"/>
              </w:rPr>
              <w:t>49.7</w:t>
            </w:r>
          </w:p>
        </w:tc>
        <w:tc>
          <w:tcPr>
            <w:tcW w:w="1700" w:type="dxa"/>
            <w:tcBorders>
              <w:top w:val="single" w:sz="4" w:space="0" w:color="000000"/>
              <w:left w:val="single" w:sz="4" w:space="0" w:color="000000"/>
              <w:bottom w:val="single" w:sz="4" w:space="0" w:color="000000"/>
              <w:right w:val="single" w:sz="4" w:space="0" w:color="000000"/>
            </w:tcBorders>
            <w:vAlign w:val="center"/>
          </w:tcPr>
          <w:p w14:paraId="2FD4C3A4" w14:textId="77777777" w:rsidR="008B5ADA" w:rsidRDefault="008B5ADA" w:rsidP="008B5ADA">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0623B21"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3831E95"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838F971"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CC6508C"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F0CE54D"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CC577AA"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8C938B"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6E36F761" w14:textId="77777777" w:rsidTr="004A0E1C">
        <w:trPr>
          <w:trHeight w:val="286"/>
        </w:trPr>
        <w:tc>
          <w:tcPr>
            <w:tcW w:w="5249" w:type="dxa"/>
            <w:tcBorders>
              <w:top w:val="single" w:sz="4" w:space="0" w:color="000000"/>
              <w:left w:val="single" w:sz="4" w:space="0" w:color="000000"/>
              <w:bottom w:val="single" w:sz="4" w:space="0" w:color="000000"/>
              <w:right w:val="single" w:sz="4" w:space="0" w:color="000000"/>
            </w:tcBorders>
            <w:vAlign w:val="center"/>
          </w:tcPr>
          <w:p w14:paraId="16C5C4CA" w14:textId="77777777" w:rsidR="008B5ADA" w:rsidRDefault="008B5ADA" w:rsidP="008B5ADA">
            <w:pPr>
              <w:rPr>
                <w:rFonts w:ascii="Times New Roman" w:hAnsi="Times New Roman"/>
                <w:sz w:val="20"/>
              </w:rPr>
            </w:pPr>
            <w:r>
              <w:rPr>
                <w:rFonts w:ascii="Times New Roman" w:hAnsi="Times New Roman"/>
                <w:sz w:val="20"/>
              </w:rPr>
              <w:t>2.1.7.1. Компьютерная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3C1B39F9" w14:textId="77777777" w:rsidR="008B5ADA" w:rsidRDefault="008B5ADA" w:rsidP="008B5ADA">
            <w:pPr>
              <w:rPr>
                <w:rFonts w:ascii="Times New Roman" w:hAnsi="Times New Roman"/>
                <w:sz w:val="20"/>
              </w:rPr>
            </w:pPr>
            <w:r>
              <w:rPr>
                <w:rFonts w:ascii="Times New Roman" w:hAnsi="Times New Roman"/>
                <w:sz w:val="20"/>
              </w:rPr>
              <w:t>49.7.1</w:t>
            </w:r>
          </w:p>
        </w:tc>
        <w:tc>
          <w:tcPr>
            <w:tcW w:w="1700" w:type="dxa"/>
            <w:tcBorders>
              <w:top w:val="single" w:sz="4" w:space="0" w:color="000000"/>
              <w:left w:val="single" w:sz="4" w:space="0" w:color="000000"/>
              <w:bottom w:val="single" w:sz="4" w:space="0" w:color="000000"/>
              <w:right w:val="single" w:sz="4" w:space="0" w:color="000000"/>
            </w:tcBorders>
            <w:vAlign w:val="center"/>
          </w:tcPr>
          <w:p w14:paraId="7B8BE5F6" w14:textId="77777777" w:rsidR="008B5ADA" w:rsidRDefault="008B5ADA" w:rsidP="008B5ADA">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1020CC5"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6B0CBE5"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78ABA00"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00E797A"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657113E"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53D3BC8"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2B53B4"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59B236F9" w14:textId="77777777" w:rsidTr="004A0E1C">
        <w:trPr>
          <w:trHeight w:val="263"/>
        </w:trPr>
        <w:tc>
          <w:tcPr>
            <w:tcW w:w="5249" w:type="dxa"/>
            <w:tcBorders>
              <w:top w:val="single" w:sz="4" w:space="0" w:color="000000"/>
              <w:left w:val="single" w:sz="4" w:space="0" w:color="000000"/>
              <w:bottom w:val="single" w:sz="4" w:space="0" w:color="000000"/>
              <w:right w:val="single" w:sz="4" w:space="0" w:color="000000"/>
            </w:tcBorders>
            <w:vAlign w:val="center"/>
          </w:tcPr>
          <w:p w14:paraId="4DBD4005" w14:textId="77777777" w:rsidR="008B5ADA" w:rsidRDefault="008B5ADA" w:rsidP="008B5ADA">
            <w:pPr>
              <w:rPr>
                <w:rFonts w:ascii="Times New Roman" w:hAnsi="Times New Roman"/>
                <w:sz w:val="20"/>
              </w:rPr>
            </w:pPr>
            <w:r>
              <w:rPr>
                <w:rFonts w:ascii="Times New Roman" w:hAnsi="Times New Roman"/>
                <w:sz w:val="20"/>
              </w:rPr>
              <w:t>2.1.7.2. Магнитно-резонансная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704DDC5A" w14:textId="77777777" w:rsidR="008B5ADA" w:rsidRDefault="008B5ADA" w:rsidP="008B5ADA">
            <w:pPr>
              <w:rPr>
                <w:rFonts w:ascii="Times New Roman" w:hAnsi="Times New Roman"/>
                <w:sz w:val="20"/>
              </w:rPr>
            </w:pPr>
            <w:r>
              <w:rPr>
                <w:rFonts w:ascii="Times New Roman" w:hAnsi="Times New Roman"/>
                <w:sz w:val="20"/>
              </w:rPr>
              <w:t>49.7.2</w:t>
            </w:r>
          </w:p>
        </w:tc>
        <w:tc>
          <w:tcPr>
            <w:tcW w:w="1700" w:type="dxa"/>
            <w:tcBorders>
              <w:top w:val="single" w:sz="4" w:space="0" w:color="000000"/>
              <w:left w:val="single" w:sz="4" w:space="0" w:color="000000"/>
              <w:bottom w:val="single" w:sz="4" w:space="0" w:color="000000"/>
              <w:right w:val="single" w:sz="4" w:space="0" w:color="000000"/>
            </w:tcBorders>
            <w:vAlign w:val="center"/>
          </w:tcPr>
          <w:p w14:paraId="760B4F0B" w14:textId="77777777" w:rsidR="008B5ADA" w:rsidRDefault="008B5ADA" w:rsidP="008B5ADA">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AE45DFF"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5F6C300"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6A395CA"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CB64877"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806CE27"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81F8E99"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AE7B04"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0CDAADC4" w14:textId="77777777" w:rsidTr="004A0E1C">
        <w:trPr>
          <w:trHeight w:val="282"/>
        </w:trPr>
        <w:tc>
          <w:tcPr>
            <w:tcW w:w="5249" w:type="dxa"/>
            <w:tcBorders>
              <w:top w:val="single" w:sz="4" w:space="0" w:color="000000"/>
              <w:left w:val="single" w:sz="4" w:space="0" w:color="000000"/>
              <w:bottom w:val="single" w:sz="4" w:space="0" w:color="000000"/>
              <w:right w:val="single" w:sz="4" w:space="0" w:color="000000"/>
            </w:tcBorders>
            <w:vAlign w:val="center"/>
          </w:tcPr>
          <w:p w14:paraId="24F3C54D" w14:textId="77777777" w:rsidR="008B5ADA" w:rsidRDefault="008B5ADA" w:rsidP="008B5ADA">
            <w:pPr>
              <w:rPr>
                <w:rFonts w:ascii="Times New Roman" w:hAnsi="Times New Roman"/>
                <w:sz w:val="20"/>
              </w:rPr>
            </w:pPr>
            <w:r>
              <w:rPr>
                <w:rFonts w:ascii="Times New Roman" w:hAnsi="Times New Roman"/>
                <w:sz w:val="20"/>
              </w:rPr>
              <w:t>2.1.7.3. Ультразвуковое исследование сердечно-сосудистой системы</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36E4E275" w14:textId="77777777" w:rsidR="008B5ADA" w:rsidRDefault="008B5ADA" w:rsidP="008B5ADA">
            <w:pPr>
              <w:rPr>
                <w:rFonts w:ascii="Times New Roman" w:hAnsi="Times New Roman"/>
                <w:sz w:val="20"/>
              </w:rPr>
            </w:pPr>
            <w:r>
              <w:rPr>
                <w:rFonts w:ascii="Times New Roman" w:hAnsi="Times New Roman"/>
                <w:sz w:val="20"/>
              </w:rPr>
              <w:t>49.7.3</w:t>
            </w:r>
          </w:p>
        </w:tc>
        <w:tc>
          <w:tcPr>
            <w:tcW w:w="1700" w:type="dxa"/>
            <w:tcBorders>
              <w:top w:val="single" w:sz="4" w:space="0" w:color="000000"/>
              <w:left w:val="single" w:sz="4" w:space="0" w:color="000000"/>
              <w:bottom w:val="single" w:sz="4" w:space="0" w:color="000000"/>
              <w:right w:val="single" w:sz="4" w:space="0" w:color="000000"/>
            </w:tcBorders>
            <w:vAlign w:val="center"/>
          </w:tcPr>
          <w:p w14:paraId="05D060EC" w14:textId="77777777" w:rsidR="008B5ADA" w:rsidRDefault="008B5ADA" w:rsidP="008B5ADA">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622FCFA"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74FC1FD"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9D1BF1B"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E9D517D"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44C0AB8"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443F44E"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E004EC5" w14:textId="77777777" w:rsidR="008B5ADA" w:rsidRDefault="008B5ADA" w:rsidP="008B5ADA">
            <w:pPr>
              <w:jc w:val="center"/>
              <w:rPr>
                <w:rFonts w:ascii="Times New Roman" w:hAnsi="Times New Roman"/>
                <w:sz w:val="20"/>
              </w:rPr>
            </w:pPr>
            <w:r>
              <w:rPr>
                <w:rFonts w:ascii="Times New Roman" w:hAnsi="Times New Roman"/>
                <w:sz w:val="20"/>
              </w:rPr>
              <w:t>Х</w:t>
            </w:r>
          </w:p>
        </w:tc>
      </w:tr>
      <w:tr w:rsidR="008B5ADA" w14:paraId="7D3F6885" w14:textId="77777777" w:rsidTr="004A0E1C">
        <w:trPr>
          <w:trHeight w:val="555"/>
        </w:trPr>
        <w:tc>
          <w:tcPr>
            <w:tcW w:w="5249" w:type="dxa"/>
            <w:tcBorders>
              <w:top w:val="single" w:sz="4" w:space="0" w:color="000000"/>
              <w:left w:val="single" w:sz="4" w:space="0" w:color="000000"/>
              <w:bottom w:val="single" w:sz="4" w:space="0" w:color="000000"/>
              <w:right w:val="single" w:sz="4" w:space="0" w:color="000000"/>
            </w:tcBorders>
            <w:vAlign w:val="center"/>
          </w:tcPr>
          <w:p w14:paraId="3C48F5A5" w14:textId="77777777" w:rsidR="008B5ADA" w:rsidRDefault="008B5ADA" w:rsidP="008B5ADA">
            <w:pPr>
              <w:rPr>
                <w:rFonts w:ascii="Times New Roman" w:hAnsi="Times New Roman"/>
                <w:sz w:val="20"/>
              </w:rPr>
            </w:pPr>
            <w:r>
              <w:rPr>
                <w:rFonts w:ascii="Times New Roman" w:hAnsi="Times New Roman"/>
                <w:sz w:val="20"/>
              </w:rPr>
              <w:t>2.1.7.4. Эндоскопическое диагностическое исследование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560492AE" w14:textId="77777777" w:rsidR="008B5ADA" w:rsidRDefault="008B5ADA" w:rsidP="008B5ADA">
            <w:pPr>
              <w:rPr>
                <w:rFonts w:ascii="Times New Roman" w:hAnsi="Times New Roman"/>
                <w:sz w:val="20"/>
              </w:rPr>
            </w:pPr>
            <w:r>
              <w:rPr>
                <w:rFonts w:ascii="Times New Roman" w:hAnsi="Times New Roman"/>
                <w:sz w:val="20"/>
              </w:rPr>
              <w:t>49.7.4</w:t>
            </w:r>
          </w:p>
        </w:tc>
        <w:tc>
          <w:tcPr>
            <w:tcW w:w="1700" w:type="dxa"/>
            <w:tcBorders>
              <w:top w:val="single" w:sz="4" w:space="0" w:color="000000"/>
              <w:left w:val="single" w:sz="4" w:space="0" w:color="000000"/>
              <w:bottom w:val="single" w:sz="4" w:space="0" w:color="000000"/>
              <w:right w:val="single" w:sz="4" w:space="0" w:color="000000"/>
            </w:tcBorders>
            <w:vAlign w:val="center"/>
          </w:tcPr>
          <w:p w14:paraId="087C11F4" w14:textId="77777777" w:rsidR="008B5ADA" w:rsidRDefault="008B5ADA" w:rsidP="008B5ADA">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AC970F8" w14:textId="77777777" w:rsidR="008B5ADA" w:rsidRDefault="008B5ADA" w:rsidP="008B5ADA">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CFF9DD4" w14:textId="77777777" w:rsidR="008B5ADA" w:rsidRDefault="008B5ADA" w:rsidP="008B5ADA">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556AFA6"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D40C8" w14:textId="77777777" w:rsidR="008B5ADA" w:rsidRDefault="008B5ADA" w:rsidP="008B5ADA">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0CB0B75" w14:textId="77777777" w:rsidR="008B5ADA" w:rsidRDefault="008B5ADA" w:rsidP="008B5ADA">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8832FF8" w14:textId="77777777" w:rsidR="008B5ADA" w:rsidRDefault="008B5ADA" w:rsidP="008B5ADA">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BD3F3DE" w14:textId="77777777" w:rsidR="008B5ADA" w:rsidRDefault="008B5ADA" w:rsidP="008B5ADA">
            <w:pPr>
              <w:jc w:val="center"/>
              <w:rPr>
                <w:rFonts w:ascii="Times New Roman" w:hAnsi="Times New Roman"/>
                <w:sz w:val="20"/>
              </w:rPr>
            </w:pPr>
            <w:r>
              <w:rPr>
                <w:rFonts w:ascii="Times New Roman" w:hAnsi="Times New Roman"/>
                <w:sz w:val="20"/>
              </w:rPr>
              <w:t>Х</w:t>
            </w:r>
          </w:p>
        </w:tc>
      </w:tr>
      <w:tr w:rsidR="000C019C" w14:paraId="1F4F61AB" w14:textId="77777777" w:rsidTr="004A0E1C">
        <w:trPr>
          <w:trHeight w:val="404"/>
        </w:trPr>
        <w:tc>
          <w:tcPr>
            <w:tcW w:w="5249" w:type="dxa"/>
            <w:tcBorders>
              <w:top w:val="single" w:sz="4" w:space="0" w:color="000000"/>
              <w:left w:val="single" w:sz="4" w:space="0" w:color="000000"/>
              <w:bottom w:val="single" w:sz="4" w:space="0" w:color="000000"/>
              <w:right w:val="single" w:sz="4" w:space="0" w:color="000000"/>
            </w:tcBorders>
            <w:vAlign w:val="center"/>
          </w:tcPr>
          <w:p w14:paraId="0499A8D9" w14:textId="77777777" w:rsidR="000C019C" w:rsidRDefault="000C019C" w:rsidP="000C019C">
            <w:pPr>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15EF45B5" w14:textId="77777777" w:rsidR="000C019C" w:rsidRDefault="000C019C" w:rsidP="000C019C">
            <w:pPr>
              <w:rPr>
                <w:rFonts w:ascii="Times New Roman" w:hAnsi="Times New Roman"/>
                <w:sz w:val="20"/>
              </w:rPr>
            </w:pPr>
            <w:r>
              <w:rPr>
                <w:rFonts w:ascii="Times New Roman" w:hAnsi="Times New Roman"/>
                <w:sz w:val="20"/>
              </w:rPr>
              <w:t>49.7.5</w:t>
            </w:r>
          </w:p>
        </w:tc>
        <w:tc>
          <w:tcPr>
            <w:tcW w:w="1700" w:type="dxa"/>
            <w:tcBorders>
              <w:top w:val="single" w:sz="4" w:space="0" w:color="000000"/>
              <w:left w:val="single" w:sz="4" w:space="0" w:color="000000"/>
              <w:bottom w:val="single" w:sz="4" w:space="0" w:color="000000"/>
              <w:right w:val="single" w:sz="4" w:space="0" w:color="000000"/>
            </w:tcBorders>
            <w:vAlign w:val="center"/>
          </w:tcPr>
          <w:p w14:paraId="1751DF10" w14:textId="77777777" w:rsidR="000C019C" w:rsidRDefault="000C019C" w:rsidP="000C019C">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AE72608"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0AAC3BE"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2242AC3"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0895369"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2F518B15"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6517759"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5C8B0D"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33994E3D" w14:textId="77777777" w:rsidTr="004A0E1C">
        <w:trPr>
          <w:trHeight w:val="829"/>
        </w:trPr>
        <w:tc>
          <w:tcPr>
            <w:tcW w:w="5249" w:type="dxa"/>
            <w:tcBorders>
              <w:top w:val="single" w:sz="4" w:space="0" w:color="000000"/>
              <w:left w:val="single" w:sz="4" w:space="0" w:color="000000"/>
              <w:bottom w:val="single" w:sz="4" w:space="0" w:color="000000"/>
              <w:right w:val="single" w:sz="4" w:space="0" w:color="000000"/>
            </w:tcBorders>
            <w:vAlign w:val="center"/>
          </w:tcPr>
          <w:p w14:paraId="43629ED5" w14:textId="77777777" w:rsidR="000C019C" w:rsidRDefault="000C019C" w:rsidP="000C019C">
            <w:pPr>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397436AF" w14:textId="77777777" w:rsidR="000C019C" w:rsidRDefault="000C019C" w:rsidP="000C019C">
            <w:pPr>
              <w:rPr>
                <w:rFonts w:ascii="Times New Roman" w:hAnsi="Times New Roman"/>
                <w:sz w:val="20"/>
              </w:rPr>
            </w:pPr>
            <w:r>
              <w:rPr>
                <w:rFonts w:ascii="Times New Roman" w:hAnsi="Times New Roman"/>
                <w:sz w:val="20"/>
              </w:rPr>
              <w:t>49.7.6</w:t>
            </w:r>
          </w:p>
        </w:tc>
        <w:tc>
          <w:tcPr>
            <w:tcW w:w="1700" w:type="dxa"/>
            <w:tcBorders>
              <w:top w:val="single" w:sz="4" w:space="0" w:color="000000"/>
              <w:left w:val="single" w:sz="4" w:space="0" w:color="000000"/>
              <w:bottom w:val="single" w:sz="4" w:space="0" w:color="000000"/>
              <w:right w:val="single" w:sz="4" w:space="0" w:color="000000"/>
            </w:tcBorders>
            <w:vAlign w:val="center"/>
          </w:tcPr>
          <w:p w14:paraId="3A62A13B" w14:textId="77777777" w:rsidR="000C019C" w:rsidRDefault="000C019C" w:rsidP="000C019C">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4D01D1C"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EF9C2B7"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EAFD6F2"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AD5F47B"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D10E22F"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BC1F433"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C21B2C"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540646A3" w14:textId="77777777" w:rsidTr="004A0E1C">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1B5B392D" w14:textId="77777777" w:rsidR="000C019C" w:rsidRDefault="000C019C" w:rsidP="000C019C">
            <w:pPr>
              <w:rPr>
                <w:rFonts w:ascii="Times New Roman" w:hAnsi="Times New Roman"/>
                <w:sz w:val="20"/>
              </w:rPr>
            </w:pPr>
            <w:r>
              <w:rPr>
                <w:rFonts w:ascii="Times New Roman" w:hAnsi="Times New Roman"/>
                <w:sz w:val="20"/>
              </w:rPr>
              <w:t>2.1.7.7. ПЭТ – КТ</w:t>
            </w:r>
          </w:p>
        </w:tc>
        <w:tc>
          <w:tcPr>
            <w:tcW w:w="851" w:type="dxa"/>
            <w:tcBorders>
              <w:top w:val="single" w:sz="4" w:space="0" w:color="000000"/>
              <w:left w:val="single" w:sz="4" w:space="0" w:color="000000"/>
              <w:bottom w:val="single" w:sz="4" w:space="0" w:color="000000"/>
              <w:right w:val="single" w:sz="4" w:space="0" w:color="000000"/>
            </w:tcBorders>
            <w:vAlign w:val="center"/>
          </w:tcPr>
          <w:p w14:paraId="15AD43F9" w14:textId="77777777" w:rsidR="000C019C" w:rsidRDefault="000C019C" w:rsidP="000C019C">
            <w:pPr>
              <w:rPr>
                <w:rFonts w:ascii="Times New Roman" w:hAnsi="Times New Roman"/>
                <w:sz w:val="20"/>
              </w:rPr>
            </w:pPr>
            <w:r>
              <w:rPr>
                <w:rFonts w:ascii="Times New Roman" w:hAnsi="Times New Roman"/>
                <w:sz w:val="20"/>
              </w:rPr>
              <w:t>49.7.7</w:t>
            </w:r>
          </w:p>
        </w:tc>
        <w:tc>
          <w:tcPr>
            <w:tcW w:w="1700" w:type="dxa"/>
            <w:tcBorders>
              <w:top w:val="single" w:sz="4" w:space="0" w:color="000000"/>
              <w:left w:val="single" w:sz="4" w:space="0" w:color="000000"/>
              <w:bottom w:val="single" w:sz="4" w:space="0" w:color="000000"/>
              <w:right w:val="single" w:sz="4" w:space="0" w:color="000000"/>
            </w:tcBorders>
            <w:vAlign w:val="center"/>
          </w:tcPr>
          <w:p w14:paraId="33156C04" w14:textId="77777777" w:rsidR="000C019C" w:rsidRDefault="000C019C" w:rsidP="000C019C">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7DDB702"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FC2B498"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B972880"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0F984F4"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F6E3EEF"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3713CCD"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36667B"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6DE51544" w14:textId="77777777" w:rsidTr="004A0E1C">
        <w:trPr>
          <w:trHeight w:val="165"/>
        </w:trPr>
        <w:tc>
          <w:tcPr>
            <w:tcW w:w="5249" w:type="dxa"/>
            <w:tcBorders>
              <w:top w:val="single" w:sz="4" w:space="0" w:color="000000"/>
              <w:left w:val="single" w:sz="4" w:space="0" w:color="000000"/>
              <w:bottom w:val="single" w:sz="4" w:space="0" w:color="000000"/>
              <w:right w:val="single" w:sz="4" w:space="0" w:color="000000"/>
            </w:tcBorders>
            <w:vAlign w:val="center"/>
          </w:tcPr>
          <w:p w14:paraId="0FD0BFC6" w14:textId="77777777" w:rsidR="000C019C" w:rsidRDefault="000C019C" w:rsidP="000C019C">
            <w:pPr>
              <w:rPr>
                <w:rFonts w:ascii="Times New Roman" w:hAnsi="Times New Roman"/>
                <w:sz w:val="20"/>
              </w:rPr>
            </w:pPr>
            <w:r>
              <w:rPr>
                <w:rFonts w:ascii="Times New Roman" w:hAnsi="Times New Roman"/>
                <w:sz w:val="20"/>
              </w:rPr>
              <w:t>2.1.7.8. ОФЭКТ/КТ/сцинтиграфия</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5659B943" w14:textId="77777777" w:rsidR="000C019C" w:rsidRDefault="000C019C" w:rsidP="000C019C">
            <w:pPr>
              <w:rPr>
                <w:rFonts w:ascii="Times New Roman" w:hAnsi="Times New Roman"/>
                <w:sz w:val="20"/>
              </w:rPr>
            </w:pPr>
            <w:r>
              <w:rPr>
                <w:rFonts w:ascii="Times New Roman" w:hAnsi="Times New Roman"/>
                <w:sz w:val="20"/>
              </w:rPr>
              <w:t>49.7.8</w:t>
            </w:r>
          </w:p>
        </w:tc>
        <w:tc>
          <w:tcPr>
            <w:tcW w:w="1700" w:type="dxa"/>
            <w:tcBorders>
              <w:top w:val="single" w:sz="4" w:space="0" w:color="000000"/>
              <w:left w:val="single" w:sz="4" w:space="0" w:color="000000"/>
              <w:bottom w:val="single" w:sz="4" w:space="0" w:color="000000"/>
              <w:right w:val="single" w:sz="4" w:space="0" w:color="000000"/>
            </w:tcBorders>
            <w:vAlign w:val="center"/>
          </w:tcPr>
          <w:p w14:paraId="4B25313B" w14:textId="77777777" w:rsidR="000C019C" w:rsidRDefault="000C019C" w:rsidP="000C019C">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CDE81DE"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F290EE5"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52D3ABC"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3332C71"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D3CC558"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F6B6FB9"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A9F33C"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1BF601BB" w14:textId="77777777" w:rsidTr="004A0E1C">
        <w:trPr>
          <w:trHeight w:val="210"/>
        </w:trPr>
        <w:tc>
          <w:tcPr>
            <w:tcW w:w="5249" w:type="dxa"/>
            <w:tcBorders>
              <w:top w:val="single" w:sz="4" w:space="0" w:color="000000"/>
              <w:left w:val="single" w:sz="4" w:space="0" w:color="000000"/>
              <w:bottom w:val="single" w:sz="4" w:space="0" w:color="000000"/>
              <w:right w:val="single" w:sz="4" w:space="0" w:color="000000"/>
            </w:tcBorders>
            <w:vAlign w:val="center"/>
          </w:tcPr>
          <w:p w14:paraId="086DD50E" w14:textId="77777777" w:rsidR="000C019C" w:rsidRDefault="000C019C" w:rsidP="000C019C">
            <w:pPr>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51" w:type="dxa"/>
            <w:tcBorders>
              <w:top w:val="single" w:sz="4" w:space="0" w:color="000000"/>
              <w:left w:val="single" w:sz="4" w:space="0" w:color="000000"/>
              <w:bottom w:val="single" w:sz="4" w:space="0" w:color="000000"/>
              <w:right w:val="single" w:sz="4" w:space="0" w:color="000000"/>
            </w:tcBorders>
            <w:vAlign w:val="center"/>
          </w:tcPr>
          <w:p w14:paraId="78933D98" w14:textId="77777777" w:rsidR="000C019C" w:rsidRDefault="000C019C" w:rsidP="000C019C">
            <w:pPr>
              <w:rPr>
                <w:rFonts w:ascii="Times New Roman" w:hAnsi="Times New Roman"/>
                <w:sz w:val="20"/>
              </w:rPr>
            </w:pPr>
            <w:r>
              <w:rPr>
                <w:rFonts w:ascii="Times New Roman" w:hAnsi="Times New Roman"/>
                <w:sz w:val="20"/>
              </w:rPr>
              <w:t>49.7.9</w:t>
            </w:r>
          </w:p>
        </w:tc>
        <w:tc>
          <w:tcPr>
            <w:tcW w:w="1700" w:type="dxa"/>
            <w:tcBorders>
              <w:top w:val="single" w:sz="4" w:space="0" w:color="000000"/>
              <w:left w:val="single" w:sz="4" w:space="0" w:color="000000"/>
              <w:bottom w:val="single" w:sz="4" w:space="0" w:color="000000"/>
              <w:right w:val="single" w:sz="4" w:space="0" w:color="000000"/>
            </w:tcBorders>
            <w:vAlign w:val="center"/>
          </w:tcPr>
          <w:p w14:paraId="43AEE34F" w14:textId="77777777" w:rsidR="000C019C" w:rsidRDefault="000C019C" w:rsidP="000C019C">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753278A"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C20AACE"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C457A3A"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06ED14C"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6601C5C"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02CE7C3"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C404BA"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5903AE8F" w14:textId="77777777" w:rsidTr="004A0E1C">
        <w:trPr>
          <w:trHeight w:val="430"/>
        </w:trPr>
        <w:tc>
          <w:tcPr>
            <w:tcW w:w="5249" w:type="dxa"/>
            <w:tcBorders>
              <w:top w:val="single" w:sz="4" w:space="0" w:color="000000"/>
              <w:left w:val="single" w:sz="4" w:space="0" w:color="000000"/>
              <w:bottom w:val="single" w:sz="4" w:space="0" w:color="000000"/>
              <w:right w:val="single" w:sz="4" w:space="0" w:color="000000"/>
            </w:tcBorders>
            <w:vAlign w:val="center"/>
          </w:tcPr>
          <w:p w14:paraId="47AD1237" w14:textId="77777777" w:rsidR="000C019C" w:rsidRDefault="000C019C" w:rsidP="000C019C">
            <w:pPr>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51" w:type="dxa"/>
            <w:tcBorders>
              <w:top w:val="single" w:sz="4" w:space="0" w:color="000000"/>
              <w:left w:val="single" w:sz="4" w:space="0" w:color="000000"/>
              <w:bottom w:val="single" w:sz="4" w:space="0" w:color="000000"/>
              <w:right w:val="single" w:sz="4" w:space="0" w:color="000000"/>
            </w:tcBorders>
            <w:vAlign w:val="center"/>
          </w:tcPr>
          <w:p w14:paraId="55A0930F" w14:textId="77777777" w:rsidR="000C019C" w:rsidRDefault="000C019C" w:rsidP="000C019C">
            <w:pPr>
              <w:rPr>
                <w:rFonts w:ascii="Times New Roman" w:hAnsi="Times New Roman"/>
                <w:sz w:val="20"/>
              </w:rPr>
            </w:pPr>
            <w:r>
              <w:rPr>
                <w:rFonts w:ascii="Times New Roman" w:hAnsi="Times New Roman"/>
                <w:sz w:val="20"/>
              </w:rPr>
              <w:t>49.7.10</w:t>
            </w:r>
          </w:p>
        </w:tc>
        <w:tc>
          <w:tcPr>
            <w:tcW w:w="1700" w:type="dxa"/>
            <w:tcBorders>
              <w:top w:val="single" w:sz="4" w:space="0" w:color="000000"/>
              <w:left w:val="single" w:sz="4" w:space="0" w:color="000000"/>
              <w:bottom w:val="single" w:sz="4" w:space="0" w:color="000000"/>
              <w:right w:val="single" w:sz="4" w:space="0" w:color="000000"/>
            </w:tcBorders>
            <w:vAlign w:val="center"/>
          </w:tcPr>
          <w:p w14:paraId="0C368071" w14:textId="77777777" w:rsidR="000C019C" w:rsidRDefault="000C019C" w:rsidP="000C019C">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1EA284C"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F18BCC2"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30E2D73"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1F27FDA"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F1F9753"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9FD2FC8"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11EE353"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7367A0BB" w14:textId="77777777" w:rsidTr="004A0E1C">
        <w:trPr>
          <w:trHeight w:val="380"/>
        </w:trPr>
        <w:tc>
          <w:tcPr>
            <w:tcW w:w="5249" w:type="dxa"/>
            <w:tcBorders>
              <w:top w:val="single" w:sz="4" w:space="0" w:color="000000"/>
              <w:left w:val="single" w:sz="4" w:space="0" w:color="000000"/>
              <w:bottom w:val="single" w:sz="4" w:space="0" w:color="000000"/>
              <w:right w:val="single" w:sz="4" w:space="0" w:color="000000"/>
            </w:tcBorders>
            <w:vAlign w:val="center"/>
          </w:tcPr>
          <w:p w14:paraId="7D4C81C2" w14:textId="77777777" w:rsidR="000C019C" w:rsidRDefault="000C019C" w:rsidP="000C019C">
            <w:pPr>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7B1AD932" w14:textId="77777777" w:rsidR="000C019C" w:rsidRDefault="000C019C" w:rsidP="000C019C">
            <w:pPr>
              <w:rPr>
                <w:rFonts w:ascii="Times New Roman" w:hAnsi="Times New Roman"/>
                <w:sz w:val="20"/>
              </w:rPr>
            </w:pPr>
            <w:r>
              <w:rPr>
                <w:rFonts w:ascii="Times New Roman" w:hAnsi="Times New Roman"/>
                <w:sz w:val="20"/>
              </w:rPr>
              <w:t>49.7.11</w:t>
            </w:r>
          </w:p>
        </w:tc>
        <w:tc>
          <w:tcPr>
            <w:tcW w:w="1700" w:type="dxa"/>
            <w:tcBorders>
              <w:top w:val="single" w:sz="4" w:space="0" w:color="000000"/>
              <w:left w:val="single" w:sz="4" w:space="0" w:color="000000"/>
              <w:bottom w:val="single" w:sz="4" w:space="0" w:color="000000"/>
              <w:right w:val="single" w:sz="4" w:space="0" w:color="000000"/>
            </w:tcBorders>
            <w:vAlign w:val="center"/>
          </w:tcPr>
          <w:p w14:paraId="500B5EC1" w14:textId="77777777" w:rsidR="000C019C" w:rsidRDefault="000C019C" w:rsidP="000C019C">
            <w:pPr>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F3EFB3C"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E3926EF"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1975526"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5AA60BA"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44DBC2D"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538E6CF"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FB7296"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7A638944" w14:textId="77777777" w:rsidTr="004A0E1C">
        <w:trPr>
          <w:trHeight w:val="504"/>
        </w:trPr>
        <w:tc>
          <w:tcPr>
            <w:tcW w:w="5249" w:type="dxa"/>
            <w:tcBorders>
              <w:top w:val="single" w:sz="4" w:space="0" w:color="000000"/>
              <w:left w:val="single" w:sz="4" w:space="0" w:color="000000"/>
              <w:bottom w:val="single" w:sz="4" w:space="0" w:color="000000"/>
              <w:right w:val="single" w:sz="4" w:space="0" w:color="000000"/>
            </w:tcBorders>
            <w:vAlign w:val="center"/>
          </w:tcPr>
          <w:p w14:paraId="698E27A2" w14:textId="77777777" w:rsidR="000C019C" w:rsidRDefault="000C019C" w:rsidP="000C019C">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0D935BE1" w14:textId="77777777" w:rsidR="000C019C" w:rsidRDefault="000C019C" w:rsidP="000C019C">
            <w:pPr>
              <w:rPr>
                <w:rFonts w:ascii="Times New Roman" w:hAnsi="Times New Roman"/>
                <w:sz w:val="20"/>
              </w:rPr>
            </w:pPr>
            <w:r>
              <w:rPr>
                <w:rFonts w:ascii="Times New Roman" w:hAnsi="Times New Roman"/>
                <w:sz w:val="20"/>
              </w:rPr>
              <w:t>49.8</w:t>
            </w:r>
          </w:p>
        </w:tc>
        <w:tc>
          <w:tcPr>
            <w:tcW w:w="1700" w:type="dxa"/>
            <w:tcBorders>
              <w:top w:val="single" w:sz="4" w:space="0" w:color="000000"/>
              <w:left w:val="single" w:sz="4" w:space="0" w:color="000000"/>
              <w:bottom w:val="single" w:sz="4" w:space="0" w:color="000000"/>
              <w:right w:val="single" w:sz="4" w:space="0" w:color="000000"/>
            </w:tcBorders>
            <w:vAlign w:val="center"/>
          </w:tcPr>
          <w:p w14:paraId="69387B09"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6D5003B"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476A9DB"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75F08E7"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3E577AA"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52C5E0B"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220A90E"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026EDA"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690090EE" w14:textId="77777777" w:rsidTr="004A0E1C">
        <w:trPr>
          <w:trHeight w:val="230"/>
        </w:trPr>
        <w:tc>
          <w:tcPr>
            <w:tcW w:w="5249" w:type="dxa"/>
            <w:tcBorders>
              <w:top w:val="single" w:sz="4" w:space="0" w:color="000000"/>
              <w:left w:val="single" w:sz="4" w:space="0" w:color="000000"/>
              <w:bottom w:val="single" w:sz="4" w:space="0" w:color="000000"/>
              <w:right w:val="single" w:sz="4" w:space="0" w:color="000000"/>
            </w:tcBorders>
            <w:vAlign w:val="center"/>
          </w:tcPr>
          <w:p w14:paraId="5796015E" w14:textId="77777777" w:rsidR="000C019C" w:rsidRDefault="000C019C" w:rsidP="000C019C">
            <w:pPr>
              <w:rPr>
                <w:rFonts w:ascii="Times New Roman" w:hAnsi="Times New Roman"/>
                <w:sz w:val="20"/>
              </w:rPr>
            </w:pPr>
            <w:r>
              <w:rPr>
                <w:rFonts w:ascii="Times New Roman" w:hAnsi="Times New Roman"/>
                <w:sz w:val="20"/>
              </w:rPr>
              <w:t>2.1.8.1. Школа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14:paraId="30BF632B" w14:textId="77777777" w:rsidR="000C019C" w:rsidRDefault="000C019C" w:rsidP="000C019C">
            <w:pPr>
              <w:rPr>
                <w:rFonts w:ascii="Times New Roman" w:hAnsi="Times New Roman"/>
                <w:sz w:val="20"/>
              </w:rPr>
            </w:pPr>
            <w:r>
              <w:rPr>
                <w:rFonts w:ascii="Times New Roman" w:hAnsi="Times New Roman"/>
                <w:sz w:val="20"/>
              </w:rPr>
              <w:t>49.8.1</w:t>
            </w:r>
          </w:p>
        </w:tc>
        <w:tc>
          <w:tcPr>
            <w:tcW w:w="1700" w:type="dxa"/>
            <w:tcBorders>
              <w:top w:val="single" w:sz="4" w:space="0" w:color="000000"/>
              <w:left w:val="single" w:sz="4" w:space="0" w:color="000000"/>
              <w:bottom w:val="single" w:sz="4" w:space="0" w:color="000000"/>
              <w:right w:val="single" w:sz="4" w:space="0" w:color="000000"/>
            </w:tcBorders>
            <w:vAlign w:val="center"/>
          </w:tcPr>
          <w:p w14:paraId="394C314D"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B0C3828"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ED3208F"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494F978"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2336389"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87E4AAC"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0038266"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1AE5BB3"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3246FE91" w14:textId="77777777" w:rsidTr="004A0E1C">
        <w:trPr>
          <w:trHeight w:val="322"/>
        </w:trPr>
        <w:tc>
          <w:tcPr>
            <w:tcW w:w="5249" w:type="dxa"/>
            <w:tcBorders>
              <w:top w:val="single" w:sz="4" w:space="0" w:color="000000"/>
              <w:left w:val="single" w:sz="4" w:space="0" w:color="000000"/>
              <w:bottom w:val="single" w:sz="4" w:space="0" w:color="000000"/>
              <w:right w:val="single" w:sz="4" w:space="0" w:color="000000"/>
            </w:tcBorders>
            <w:vAlign w:val="center"/>
          </w:tcPr>
          <w:p w14:paraId="55C4EF6C" w14:textId="77777777" w:rsidR="000C019C" w:rsidRDefault="000C019C" w:rsidP="000C019C">
            <w:pPr>
              <w:rPr>
                <w:rFonts w:ascii="Times New Roman" w:hAnsi="Times New Roman"/>
                <w:sz w:val="20"/>
              </w:rPr>
            </w:pPr>
            <w:r>
              <w:rPr>
                <w:rFonts w:ascii="Times New Roman" w:hAnsi="Times New Roman"/>
                <w:sz w:val="20"/>
              </w:rPr>
              <w:t>2.1.9. Диспансерное наблюдение, в том числе по поводу</w:t>
            </w:r>
          </w:p>
        </w:tc>
        <w:tc>
          <w:tcPr>
            <w:tcW w:w="851" w:type="dxa"/>
            <w:tcBorders>
              <w:top w:val="single" w:sz="4" w:space="0" w:color="000000"/>
              <w:left w:val="single" w:sz="4" w:space="0" w:color="000000"/>
              <w:bottom w:val="single" w:sz="4" w:space="0" w:color="000000"/>
              <w:right w:val="single" w:sz="4" w:space="0" w:color="000000"/>
            </w:tcBorders>
            <w:vAlign w:val="center"/>
          </w:tcPr>
          <w:p w14:paraId="7F21F0D3" w14:textId="77777777" w:rsidR="000C019C" w:rsidRDefault="000C019C" w:rsidP="000C019C">
            <w:pPr>
              <w:rPr>
                <w:rFonts w:ascii="Times New Roman" w:hAnsi="Times New Roman"/>
                <w:sz w:val="20"/>
              </w:rPr>
            </w:pPr>
            <w:r>
              <w:rPr>
                <w:rFonts w:ascii="Times New Roman" w:hAnsi="Times New Roman"/>
                <w:sz w:val="20"/>
              </w:rPr>
              <w:t>49.9</w:t>
            </w:r>
          </w:p>
        </w:tc>
        <w:tc>
          <w:tcPr>
            <w:tcW w:w="1700" w:type="dxa"/>
            <w:tcBorders>
              <w:top w:val="single" w:sz="4" w:space="0" w:color="000000"/>
              <w:left w:val="single" w:sz="4" w:space="0" w:color="000000"/>
              <w:bottom w:val="single" w:sz="4" w:space="0" w:color="000000"/>
              <w:right w:val="single" w:sz="4" w:space="0" w:color="000000"/>
            </w:tcBorders>
            <w:vAlign w:val="center"/>
          </w:tcPr>
          <w:p w14:paraId="5420D2C0"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A41F296"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F040803"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8B4124F"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F2F5BE2"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6E4B841"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F7D7692"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B3A9A87"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633B8C9C" w14:textId="77777777" w:rsidTr="004A0E1C">
        <w:trPr>
          <w:trHeight w:val="258"/>
        </w:trPr>
        <w:tc>
          <w:tcPr>
            <w:tcW w:w="5249" w:type="dxa"/>
            <w:tcBorders>
              <w:top w:val="single" w:sz="4" w:space="0" w:color="000000"/>
              <w:left w:val="single" w:sz="4" w:space="0" w:color="000000"/>
              <w:bottom w:val="single" w:sz="4" w:space="0" w:color="000000"/>
              <w:right w:val="single" w:sz="4" w:space="0" w:color="000000"/>
            </w:tcBorders>
            <w:vAlign w:val="center"/>
          </w:tcPr>
          <w:p w14:paraId="68A0CC20" w14:textId="77777777" w:rsidR="000C019C" w:rsidRDefault="000C019C" w:rsidP="000C019C">
            <w:pPr>
              <w:rPr>
                <w:rFonts w:ascii="Times New Roman" w:hAnsi="Times New Roman"/>
                <w:sz w:val="20"/>
              </w:rPr>
            </w:pPr>
            <w:r>
              <w:rPr>
                <w:rFonts w:ascii="Times New Roman" w:hAnsi="Times New Roman"/>
                <w:sz w:val="20"/>
              </w:rPr>
              <w:t>2.1.9.1.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7BC3E474" w14:textId="77777777" w:rsidR="000C019C" w:rsidRDefault="000C019C" w:rsidP="000C019C">
            <w:pPr>
              <w:rPr>
                <w:rFonts w:ascii="Times New Roman" w:hAnsi="Times New Roman"/>
                <w:sz w:val="20"/>
              </w:rPr>
            </w:pPr>
            <w:r>
              <w:rPr>
                <w:rFonts w:ascii="Times New Roman" w:hAnsi="Times New Roman"/>
                <w:sz w:val="20"/>
              </w:rPr>
              <w:t>49.9.1</w:t>
            </w:r>
          </w:p>
        </w:tc>
        <w:tc>
          <w:tcPr>
            <w:tcW w:w="1700" w:type="dxa"/>
            <w:tcBorders>
              <w:top w:val="single" w:sz="4" w:space="0" w:color="000000"/>
              <w:left w:val="single" w:sz="4" w:space="0" w:color="000000"/>
              <w:bottom w:val="single" w:sz="4" w:space="0" w:color="000000"/>
              <w:right w:val="single" w:sz="4" w:space="0" w:color="000000"/>
            </w:tcBorders>
            <w:vAlign w:val="center"/>
          </w:tcPr>
          <w:p w14:paraId="25202782"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D987952"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D73297D"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60B6D11"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F63D1AE"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36FFC5E"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A317B3C"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751ABE1"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0A67C529" w14:textId="77777777" w:rsidTr="004A0E1C">
        <w:trPr>
          <w:trHeight w:val="351"/>
        </w:trPr>
        <w:tc>
          <w:tcPr>
            <w:tcW w:w="5249" w:type="dxa"/>
            <w:tcBorders>
              <w:top w:val="single" w:sz="4" w:space="0" w:color="000000"/>
              <w:left w:val="single" w:sz="4" w:space="0" w:color="000000"/>
              <w:bottom w:val="single" w:sz="4" w:space="0" w:color="000000"/>
              <w:right w:val="single" w:sz="4" w:space="0" w:color="000000"/>
            </w:tcBorders>
            <w:vAlign w:val="center"/>
          </w:tcPr>
          <w:p w14:paraId="7E8E2D83" w14:textId="77777777" w:rsidR="000C019C" w:rsidRDefault="000C019C" w:rsidP="000C019C">
            <w:pPr>
              <w:rPr>
                <w:rFonts w:ascii="Times New Roman" w:hAnsi="Times New Roman"/>
                <w:sz w:val="20"/>
              </w:rPr>
            </w:pPr>
            <w:r>
              <w:rPr>
                <w:rFonts w:ascii="Times New Roman" w:hAnsi="Times New Roman"/>
                <w:sz w:val="20"/>
              </w:rPr>
              <w:t>2.1.9.2.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14:paraId="2F74E98F" w14:textId="77777777" w:rsidR="000C019C" w:rsidRDefault="000C019C" w:rsidP="000C019C">
            <w:pPr>
              <w:rPr>
                <w:rFonts w:ascii="Times New Roman" w:hAnsi="Times New Roman"/>
                <w:sz w:val="20"/>
              </w:rPr>
            </w:pPr>
            <w:r>
              <w:rPr>
                <w:rFonts w:ascii="Times New Roman" w:hAnsi="Times New Roman"/>
                <w:sz w:val="20"/>
              </w:rPr>
              <w:t>49.9.2</w:t>
            </w:r>
          </w:p>
        </w:tc>
        <w:tc>
          <w:tcPr>
            <w:tcW w:w="1700" w:type="dxa"/>
            <w:tcBorders>
              <w:top w:val="single" w:sz="4" w:space="0" w:color="000000"/>
              <w:left w:val="single" w:sz="4" w:space="0" w:color="000000"/>
              <w:bottom w:val="single" w:sz="4" w:space="0" w:color="000000"/>
              <w:right w:val="single" w:sz="4" w:space="0" w:color="000000"/>
            </w:tcBorders>
            <w:vAlign w:val="center"/>
          </w:tcPr>
          <w:p w14:paraId="3330ED3D"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70A1247"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86C14D1"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5678CD6"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092D1B3"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B837F58"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EB9191A"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04D4E3"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191A79D7" w14:textId="77777777" w:rsidTr="004A0E1C">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4A036E51" w14:textId="77777777" w:rsidR="000C019C" w:rsidRDefault="000C019C" w:rsidP="000C019C">
            <w:pPr>
              <w:rPr>
                <w:rFonts w:ascii="Times New Roman" w:hAnsi="Times New Roman"/>
                <w:sz w:val="20"/>
              </w:rPr>
            </w:pPr>
            <w:r>
              <w:rPr>
                <w:rFonts w:ascii="Times New Roman" w:hAnsi="Times New Roman"/>
                <w:sz w:val="20"/>
              </w:rPr>
              <w:t>2.1.9.3. Болезней системы кровообращения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00ABEAA7" w14:textId="77777777" w:rsidR="000C019C" w:rsidRDefault="000C019C" w:rsidP="000C019C">
            <w:pPr>
              <w:rPr>
                <w:rFonts w:ascii="Times New Roman" w:hAnsi="Times New Roman"/>
                <w:sz w:val="20"/>
              </w:rPr>
            </w:pPr>
            <w:r>
              <w:rPr>
                <w:rFonts w:ascii="Times New Roman" w:hAnsi="Times New Roman"/>
                <w:sz w:val="20"/>
              </w:rPr>
              <w:t>49.9.3</w:t>
            </w:r>
          </w:p>
        </w:tc>
        <w:tc>
          <w:tcPr>
            <w:tcW w:w="1700" w:type="dxa"/>
            <w:tcBorders>
              <w:top w:val="single" w:sz="4" w:space="0" w:color="000000"/>
              <w:left w:val="single" w:sz="4" w:space="0" w:color="000000"/>
              <w:bottom w:val="single" w:sz="4" w:space="0" w:color="000000"/>
              <w:right w:val="single" w:sz="4" w:space="0" w:color="000000"/>
            </w:tcBorders>
            <w:vAlign w:val="center"/>
          </w:tcPr>
          <w:p w14:paraId="5E55B83F"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98A2FD8"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55A2012"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D8D51FE"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418F55FD"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2E2A726"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C332749"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176E421"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6DCB8072" w14:textId="77777777" w:rsidTr="004A0E1C">
        <w:trPr>
          <w:trHeight w:val="95"/>
        </w:trPr>
        <w:tc>
          <w:tcPr>
            <w:tcW w:w="5249" w:type="dxa"/>
            <w:tcBorders>
              <w:top w:val="single" w:sz="4" w:space="0" w:color="000000"/>
              <w:left w:val="single" w:sz="4" w:space="0" w:color="000000"/>
              <w:bottom w:val="single" w:sz="4" w:space="0" w:color="000000"/>
              <w:right w:val="single" w:sz="4" w:space="0" w:color="000000"/>
            </w:tcBorders>
            <w:vAlign w:val="center"/>
          </w:tcPr>
          <w:p w14:paraId="27C0FB42" w14:textId="77777777" w:rsidR="000C019C" w:rsidRDefault="000C019C" w:rsidP="000C019C">
            <w:pPr>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3173D7C3" w14:textId="77777777" w:rsidR="000C019C" w:rsidRDefault="000C019C" w:rsidP="000C019C">
            <w:pPr>
              <w:rPr>
                <w:rFonts w:ascii="Times New Roman" w:hAnsi="Times New Roman"/>
                <w:sz w:val="20"/>
              </w:rPr>
            </w:pPr>
            <w:r>
              <w:rPr>
                <w:rFonts w:ascii="Times New Roman" w:hAnsi="Times New Roman"/>
                <w:sz w:val="20"/>
              </w:rPr>
              <w:t>49.10</w:t>
            </w:r>
          </w:p>
        </w:tc>
        <w:tc>
          <w:tcPr>
            <w:tcW w:w="1700" w:type="dxa"/>
            <w:tcBorders>
              <w:top w:val="single" w:sz="4" w:space="0" w:color="000000"/>
              <w:left w:val="single" w:sz="4" w:space="0" w:color="000000"/>
              <w:bottom w:val="single" w:sz="4" w:space="0" w:color="000000"/>
              <w:right w:val="single" w:sz="4" w:space="0" w:color="000000"/>
            </w:tcBorders>
            <w:vAlign w:val="center"/>
          </w:tcPr>
          <w:p w14:paraId="442923F0"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79548EB1"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BF31AB5"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85455B6"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6691DA7"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9A3774C"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F245A1B"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A179D4"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009A95D0" w14:textId="77777777" w:rsidTr="004A0E1C">
        <w:trPr>
          <w:trHeight w:val="60"/>
        </w:trPr>
        <w:tc>
          <w:tcPr>
            <w:tcW w:w="5249" w:type="dxa"/>
            <w:tcBorders>
              <w:top w:val="single" w:sz="4" w:space="0" w:color="000000"/>
              <w:left w:val="single" w:sz="4" w:space="0" w:color="000000"/>
              <w:bottom w:val="single" w:sz="4" w:space="0" w:color="000000"/>
              <w:right w:val="single" w:sz="4" w:space="0" w:color="000000"/>
            </w:tcBorders>
            <w:vAlign w:val="center"/>
          </w:tcPr>
          <w:p w14:paraId="330B8BBA" w14:textId="77777777" w:rsidR="000C019C" w:rsidRDefault="000C019C" w:rsidP="000C019C">
            <w:pPr>
              <w:rPr>
                <w:rFonts w:ascii="Times New Roman" w:hAnsi="Times New Roman"/>
                <w:sz w:val="20"/>
              </w:rPr>
            </w:pPr>
            <w:r>
              <w:rPr>
                <w:rFonts w:ascii="Times New Roman" w:hAnsi="Times New Roman"/>
                <w:sz w:val="20"/>
              </w:rPr>
              <w:t>2.1.10.1. Пациентов с сахарным диабетом</w:t>
            </w:r>
          </w:p>
        </w:tc>
        <w:tc>
          <w:tcPr>
            <w:tcW w:w="851" w:type="dxa"/>
            <w:tcBorders>
              <w:top w:val="single" w:sz="4" w:space="0" w:color="000000"/>
              <w:left w:val="single" w:sz="4" w:space="0" w:color="000000"/>
              <w:bottom w:val="single" w:sz="4" w:space="0" w:color="000000"/>
              <w:right w:val="single" w:sz="4" w:space="0" w:color="000000"/>
            </w:tcBorders>
            <w:vAlign w:val="center"/>
          </w:tcPr>
          <w:p w14:paraId="5CFC3137" w14:textId="77777777" w:rsidR="000C019C" w:rsidRDefault="000C019C" w:rsidP="000C019C">
            <w:pPr>
              <w:rPr>
                <w:rFonts w:ascii="Times New Roman" w:hAnsi="Times New Roman"/>
                <w:sz w:val="20"/>
              </w:rPr>
            </w:pPr>
            <w:r>
              <w:rPr>
                <w:rFonts w:ascii="Times New Roman" w:hAnsi="Times New Roman"/>
                <w:sz w:val="20"/>
              </w:rPr>
              <w:t>49.10.1</w:t>
            </w:r>
          </w:p>
        </w:tc>
        <w:tc>
          <w:tcPr>
            <w:tcW w:w="1700" w:type="dxa"/>
            <w:tcBorders>
              <w:top w:val="single" w:sz="4" w:space="0" w:color="000000"/>
              <w:left w:val="single" w:sz="4" w:space="0" w:color="000000"/>
              <w:bottom w:val="single" w:sz="4" w:space="0" w:color="000000"/>
              <w:right w:val="single" w:sz="4" w:space="0" w:color="000000"/>
            </w:tcBorders>
            <w:vAlign w:val="center"/>
          </w:tcPr>
          <w:p w14:paraId="51F8F23B"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671A6CF"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1194A2F"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23FD800"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64E3332"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10ECBAD"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FA85C67"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EDA9DE"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03F6C05E" w14:textId="77777777" w:rsidTr="004A0E1C">
        <w:trPr>
          <w:trHeight w:val="137"/>
        </w:trPr>
        <w:tc>
          <w:tcPr>
            <w:tcW w:w="5249" w:type="dxa"/>
            <w:tcBorders>
              <w:top w:val="single" w:sz="4" w:space="0" w:color="000000"/>
              <w:left w:val="single" w:sz="4" w:space="0" w:color="000000"/>
              <w:bottom w:val="single" w:sz="4" w:space="0" w:color="000000"/>
              <w:right w:val="single" w:sz="4" w:space="0" w:color="000000"/>
            </w:tcBorders>
            <w:vAlign w:val="center"/>
          </w:tcPr>
          <w:p w14:paraId="4571F46D" w14:textId="77777777" w:rsidR="000C019C" w:rsidRDefault="000C019C" w:rsidP="000C019C">
            <w:pPr>
              <w:rPr>
                <w:rFonts w:ascii="Times New Roman" w:hAnsi="Times New Roman"/>
                <w:sz w:val="20"/>
              </w:rPr>
            </w:pPr>
            <w:r>
              <w:rPr>
                <w:rFonts w:ascii="Times New Roman" w:hAnsi="Times New Roman"/>
                <w:sz w:val="20"/>
              </w:rPr>
              <w:t>2.1.10.2. Пациентов с артериальной гипертензией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3FBAC55A" w14:textId="77777777" w:rsidR="000C019C" w:rsidRDefault="000C019C" w:rsidP="000C019C">
            <w:pPr>
              <w:rPr>
                <w:rFonts w:ascii="Times New Roman" w:hAnsi="Times New Roman"/>
                <w:sz w:val="20"/>
              </w:rPr>
            </w:pPr>
            <w:r>
              <w:rPr>
                <w:rFonts w:ascii="Times New Roman" w:hAnsi="Times New Roman"/>
                <w:sz w:val="20"/>
              </w:rPr>
              <w:t>49.10.2</w:t>
            </w:r>
          </w:p>
        </w:tc>
        <w:tc>
          <w:tcPr>
            <w:tcW w:w="1700" w:type="dxa"/>
            <w:tcBorders>
              <w:top w:val="single" w:sz="4" w:space="0" w:color="000000"/>
              <w:left w:val="single" w:sz="4" w:space="0" w:color="000000"/>
              <w:bottom w:val="single" w:sz="4" w:space="0" w:color="000000"/>
              <w:right w:val="single" w:sz="4" w:space="0" w:color="000000"/>
            </w:tcBorders>
            <w:vAlign w:val="center"/>
          </w:tcPr>
          <w:p w14:paraId="7B31E522"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4304894"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B5D4018"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3708288"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E4C5C84"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2862E3D"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0A89E6B"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FD25AEB"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717FBDB4" w14:textId="77777777" w:rsidTr="004A0E1C">
        <w:trPr>
          <w:trHeight w:val="498"/>
        </w:trPr>
        <w:tc>
          <w:tcPr>
            <w:tcW w:w="5249" w:type="dxa"/>
            <w:tcBorders>
              <w:top w:val="single" w:sz="4" w:space="0" w:color="000000"/>
              <w:left w:val="single" w:sz="4" w:space="0" w:color="000000"/>
              <w:bottom w:val="single" w:sz="4" w:space="0" w:color="000000"/>
              <w:right w:val="single" w:sz="4" w:space="0" w:color="000000"/>
            </w:tcBorders>
            <w:vAlign w:val="center"/>
          </w:tcPr>
          <w:p w14:paraId="2C3E8534" w14:textId="77777777" w:rsidR="000C019C" w:rsidRDefault="000C019C" w:rsidP="000C019C">
            <w:pPr>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7588F86D" w14:textId="77777777" w:rsidR="000C019C" w:rsidRDefault="000C019C" w:rsidP="000C019C">
            <w:pPr>
              <w:rPr>
                <w:rFonts w:ascii="Times New Roman" w:hAnsi="Times New Roman"/>
                <w:sz w:val="20"/>
              </w:rPr>
            </w:pPr>
            <w:r>
              <w:rPr>
                <w:rFonts w:ascii="Times New Roman" w:hAnsi="Times New Roman"/>
                <w:sz w:val="20"/>
              </w:rPr>
              <w:t>49.11</w:t>
            </w:r>
          </w:p>
        </w:tc>
        <w:tc>
          <w:tcPr>
            <w:tcW w:w="1700" w:type="dxa"/>
            <w:tcBorders>
              <w:top w:val="single" w:sz="4" w:space="0" w:color="000000"/>
              <w:left w:val="single" w:sz="4" w:space="0" w:color="000000"/>
              <w:bottom w:val="single" w:sz="4" w:space="0" w:color="000000"/>
              <w:right w:val="single" w:sz="4" w:space="0" w:color="000000"/>
            </w:tcBorders>
            <w:vAlign w:val="center"/>
          </w:tcPr>
          <w:p w14:paraId="22AF53F4" w14:textId="77777777" w:rsidR="000C019C" w:rsidRDefault="000C019C" w:rsidP="000C019C">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B346FEA"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5B6274B"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80E466F"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6B0D029"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82EABCD"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181E1DE"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C2C801"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21BF8F77" w14:textId="77777777" w:rsidTr="004A0E1C">
        <w:trPr>
          <w:trHeight w:val="279"/>
        </w:trPr>
        <w:tc>
          <w:tcPr>
            <w:tcW w:w="5249" w:type="dxa"/>
            <w:tcBorders>
              <w:top w:val="single" w:sz="4" w:space="0" w:color="000000"/>
              <w:left w:val="single" w:sz="4" w:space="0" w:color="000000"/>
              <w:bottom w:val="single" w:sz="4" w:space="0" w:color="000000"/>
              <w:right w:val="single" w:sz="4" w:space="0" w:color="000000"/>
            </w:tcBorders>
            <w:vAlign w:val="center"/>
          </w:tcPr>
          <w:p w14:paraId="4C9D9F72" w14:textId="77777777" w:rsidR="000C019C" w:rsidRDefault="000C019C" w:rsidP="000C019C">
            <w:pPr>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55FAB865" w14:textId="77777777" w:rsidR="000C019C" w:rsidRDefault="000C019C" w:rsidP="000C019C">
            <w:pPr>
              <w:rPr>
                <w:rFonts w:ascii="Times New Roman" w:hAnsi="Times New Roman"/>
                <w:sz w:val="20"/>
              </w:rPr>
            </w:pPr>
            <w:r>
              <w:rPr>
                <w:rFonts w:ascii="Times New Roman" w:hAnsi="Times New Roman"/>
                <w:sz w:val="20"/>
              </w:rPr>
              <w:t>49.12</w:t>
            </w:r>
          </w:p>
        </w:tc>
        <w:tc>
          <w:tcPr>
            <w:tcW w:w="1700" w:type="dxa"/>
            <w:tcBorders>
              <w:top w:val="single" w:sz="4" w:space="0" w:color="000000"/>
              <w:left w:val="single" w:sz="4" w:space="0" w:color="000000"/>
              <w:bottom w:val="single" w:sz="4" w:space="0" w:color="000000"/>
              <w:right w:val="single" w:sz="4" w:space="0" w:color="000000"/>
            </w:tcBorders>
            <w:vAlign w:val="center"/>
          </w:tcPr>
          <w:p w14:paraId="0E80EEAF" w14:textId="77777777" w:rsidR="000C019C" w:rsidRDefault="000C019C" w:rsidP="000C019C">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35169F3"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55A2F7F"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FDCF906"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B4A3C82"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A00458F"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7793C05"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10040B8"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43067FF2" w14:textId="77777777" w:rsidTr="004A0E1C">
        <w:trPr>
          <w:trHeight w:val="975"/>
        </w:trPr>
        <w:tc>
          <w:tcPr>
            <w:tcW w:w="5249" w:type="dxa"/>
            <w:tcBorders>
              <w:top w:val="single" w:sz="4" w:space="0" w:color="000000"/>
              <w:left w:val="single" w:sz="4" w:space="0" w:color="000000"/>
              <w:bottom w:val="single" w:sz="4" w:space="0" w:color="000000"/>
              <w:right w:val="single" w:sz="4" w:space="0" w:color="000000"/>
            </w:tcBorders>
            <w:vAlign w:val="center"/>
          </w:tcPr>
          <w:p w14:paraId="4CEF79AF" w14:textId="77777777" w:rsidR="000C019C" w:rsidRDefault="000C019C" w:rsidP="000C019C">
            <w:pPr>
              <w:rPr>
                <w:rFonts w:ascii="Times New Roman" w:hAnsi="Times New Roman"/>
                <w:sz w:val="20"/>
              </w:rPr>
            </w:pPr>
            <w:r>
              <w:rPr>
                <w:rFonts w:ascii="Times New Roman" w:hAnsi="Times New Roman"/>
                <w:sz w:val="20"/>
              </w:rPr>
              <w:t>3. В условиях дневных стационаров (первичная медико</w:t>
            </w:r>
            <w:r w:rsidR="000976EC">
              <w:rPr>
                <w:rFonts w:ascii="Times New Roman" w:hAnsi="Times New Roman"/>
                <w:sz w:val="20"/>
              </w:rPr>
              <w:t>-</w:t>
            </w:r>
            <w:r>
              <w:rPr>
                <w:rFonts w:ascii="Times New Roman" w:hAnsi="Times New Roman"/>
                <w:sz w:val="20"/>
              </w:rPr>
              <w:t>санитарная помощь, специализированная медицинская помощь), за исключением медицинской реабилитации, в том числе:</w:t>
            </w:r>
          </w:p>
          <w:p w14:paraId="1A1C03EC" w14:textId="77777777" w:rsidR="000C019C" w:rsidRDefault="000C019C" w:rsidP="000C019C">
            <w:pP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CF23F1" w14:textId="77777777" w:rsidR="000C019C" w:rsidRDefault="000C019C" w:rsidP="000C019C">
            <w:pPr>
              <w:rPr>
                <w:rFonts w:ascii="Times New Roman" w:hAnsi="Times New Roman"/>
                <w:sz w:val="20"/>
              </w:rPr>
            </w:pPr>
            <w:r>
              <w:rPr>
                <w:rFonts w:ascii="Times New Roman" w:hAnsi="Times New Roman"/>
                <w:sz w:val="20"/>
              </w:rPr>
              <w:t>50</w:t>
            </w:r>
          </w:p>
        </w:tc>
        <w:tc>
          <w:tcPr>
            <w:tcW w:w="1700" w:type="dxa"/>
            <w:tcBorders>
              <w:top w:val="single" w:sz="4" w:space="0" w:color="000000"/>
              <w:left w:val="single" w:sz="4" w:space="0" w:color="000000"/>
              <w:bottom w:val="single" w:sz="4" w:space="0" w:color="000000"/>
              <w:right w:val="single" w:sz="4" w:space="0" w:color="000000"/>
            </w:tcBorders>
            <w:vAlign w:val="center"/>
          </w:tcPr>
          <w:p w14:paraId="08A298AA" w14:textId="77777777" w:rsidR="000C019C" w:rsidRDefault="000C019C" w:rsidP="000C019C">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60C76981"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D275918"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991E8C0"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D9AF154"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C290CB7"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DD9A339"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15773E8" w14:textId="77777777" w:rsidR="000C019C" w:rsidRDefault="000C019C" w:rsidP="000C019C">
            <w:pPr>
              <w:jc w:val="center"/>
              <w:rPr>
                <w:rFonts w:ascii="Times New Roman" w:hAnsi="Times New Roman"/>
                <w:sz w:val="20"/>
              </w:rPr>
            </w:pPr>
            <w:r>
              <w:rPr>
                <w:rFonts w:ascii="Times New Roman" w:hAnsi="Times New Roman"/>
                <w:sz w:val="20"/>
              </w:rPr>
              <w:t>Х</w:t>
            </w:r>
          </w:p>
        </w:tc>
      </w:tr>
      <w:tr w:rsidR="000C019C" w14:paraId="47E3CA70" w14:textId="77777777" w:rsidTr="004A0E1C">
        <w:trPr>
          <w:trHeight w:val="404"/>
        </w:trPr>
        <w:tc>
          <w:tcPr>
            <w:tcW w:w="5249" w:type="dxa"/>
            <w:tcBorders>
              <w:top w:val="single" w:sz="4" w:space="0" w:color="000000"/>
              <w:left w:val="single" w:sz="4" w:space="0" w:color="000000"/>
              <w:bottom w:val="single" w:sz="4" w:space="0" w:color="000000"/>
              <w:right w:val="single" w:sz="4" w:space="0" w:color="000000"/>
            </w:tcBorders>
            <w:vAlign w:val="center"/>
          </w:tcPr>
          <w:p w14:paraId="6B6739B5" w14:textId="77777777" w:rsidR="000C019C" w:rsidRDefault="000C019C" w:rsidP="000C019C">
            <w:pPr>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721DC9F0" w14:textId="77777777" w:rsidR="000C019C" w:rsidRDefault="000C019C" w:rsidP="000C019C">
            <w:pPr>
              <w:rPr>
                <w:rFonts w:ascii="Times New Roman" w:hAnsi="Times New Roman"/>
                <w:sz w:val="20"/>
              </w:rPr>
            </w:pPr>
            <w:r>
              <w:rPr>
                <w:rFonts w:ascii="Times New Roman" w:hAnsi="Times New Roman"/>
                <w:sz w:val="20"/>
              </w:rPr>
              <w:t>50.1</w:t>
            </w:r>
          </w:p>
        </w:tc>
        <w:tc>
          <w:tcPr>
            <w:tcW w:w="1700" w:type="dxa"/>
            <w:tcBorders>
              <w:top w:val="single" w:sz="4" w:space="0" w:color="000000"/>
              <w:left w:val="single" w:sz="4" w:space="0" w:color="000000"/>
              <w:bottom w:val="single" w:sz="4" w:space="0" w:color="000000"/>
              <w:right w:val="single" w:sz="4" w:space="0" w:color="000000"/>
            </w:tcBorders>
            <w:vAlign w:val="center"/>
          </w:tcPr>
          <w:p w14:paraId="7BD8FFAF" w14:textId="77777777" w:rsidR="000C019C" w:rsidRDefault="000C019C" w:rsidP="000C019C">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4ED5D462" w14:textId="77777777" w:rsidR="000C019C" w:rsidRDefault="000C019C" w:rsidP="000C019C">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C419E85" w14:textId="77777777" w:rsidR="000C019C" w:rsidRDefault="000C019C" w:rsidP="000C019C">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C6B5C3C"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DBE56D1" w14:textId="77777777" w:rsidR="000C019C" w:rsidRDefault="000C019C" w:rsidP="000C019C">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A1574DB" w14:textId="77777777" w:rsidR="000C019C" w:rsidRDefault="000C019C" w:rsidP="000C019C">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430C2BC" w14:textId="77777777" w:rsidR="000C019C" w:rsidRDefault="000C019C" w:rsidP="000C019C">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DAB8395" w14:textId="77777777" w:rsidR="000C019C" w:rsidRDefault="000C019C" w:rsidP="000C019C">
            <w:pPr>
              <w:jc w:val="center"/>
              <w:rPr>
                <w:rFonts w:ascii="Times New Roman" w:hAnsi="Times New Roman"/>
                <w:sz w:val="20"/>
              </w:rPr>
            </w:pPr>
            <w:r>
              <w:rPr>
                <w:rFonts w:ascii="Times New Roman" w:hAnsi="Times New Roman"/>
                <w:sz w:val="20"/>
              </w:rPr>
              <w:t>Х</w:t>
            </w:r>
          </w:p>
        </w:tc>
      </w:tr>
      <w:tr w:rsidR="00384643" w14:paraId="4E53A35B" w14:textId="77777777" w:rsidTr="004A0E1C">
        <w:trPr>
          <w:trHeight w:val="225"/>
        </w:trPr>
        <w:tc>
          <w:tcPr>
            <w:tcW w:w="5249" w:type="dxa"/>
            <w:tcBorders>
              <w:top w:val="single" w:sz="4" w:space="0" w:color="000000"/>
              <w:left w:val="single" w:sz="4" w:space="0" w:color="000000"/>
              <w:bottom w:val="single" w:sz="4" w:space="0" w:color="000000"/>
              <w:right w:val="single" w:sz="4" w:space="0" w:color="000000"/>
            </w:tcBorders>
            <w:vAlign w:val="center"/>
          </w:tcPr>
          <w:p w14:paraId="08DA0654" w14:textId="77777777" w:rsidR="00384643" w:rsidRDefault="00384643" w:rsidP="00384643">
            <w:pPr>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2F317D9D" w14:textId="77777777" w:rsidR="00384643" w:rsidRDefault="00384643" w:rsidP="00384643">
            <w:pPr>
              <w:rPr>
                <w:rFonts w:ascii="Times New Roman" w:hAnsi="Times New Roman"/>
                <w:sz w:val="20"/>
              </w:rPr>
            </w:pPr>
            <w:r>
              <w:rPr>
                <w:rFonts w:ascii="Times New Roman" w:hAnsi="Times New Roman"/>
                <w:sz w:val="20"/>
              </w:rPr>
              <w:t>50.2</w:t>
            </w:r>
          </w:p>
        </w:tc>
        <w:tc>
          <w:tcPr>
            <w:tcW w:w="1700" w:type="dxa"/>
            <w:tcBorders>
              <w:top w:val="single" w:sz="4" w:space="0" w:color="000000"/>
              <w:left w:val="single" w:sz="4" w:space="0" w:color="000000"/>
              <w:bottom w:val="single" w:sz="4" w:space="0" w:color="000000"/>
              <w:right w:val="single" w:sz="4" w:space="0" w:color="000000"/>
            </w:tcBorders>
            <w:vAlign w:val="center"/>
          </w:tcPr>
          <w:p w14:paraId="18ACB340" w14:textId="77777777" w:rsidR="00384643" w:rsidRDefault="00384643" w:rsidP="00384643">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34654F1B" w14:textId="77777777" w:rsidR="00384643" w:rsidRDefault="00384643" w:rsidP="00384643">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D9882C5" w14:textId="77777777" w:rsidR="00384643" w:rsidRDefault="00384643" w:rsidP="00384643">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EDD8FBD"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4E02D23" w14:textId="77777777" w:rsidR="00384643" w:rsidRDefault="00384643" w:rsidP="00384643">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7306BA2"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279E107A" w14:textId="77777777" w:rsidR="00384643" w:rsidRDefault="00384643" w:rsidP="00384643">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5EADE00" w14:textId="77777777" w:rsidR="00384643" w:rsidRDefault="00384643" w:rsidP="00384643">
            <w:pPr>
              <w:jc w:val="center"/>
              <w:rPr>
                <w:rFonts w:ascii="Times New Roman" w:hAnsi="Times New Roman"/>
                <w:sz w:val="20"/>
              </w:rPr>
            </w:pPr>
            <w:r>
              <w:rPr>
                <w:rFonts w:ascii="Times New Roman" w:hAnsi="Times New Roman"/>
                <w:sz w:val="20"/>
              </w:rPr>
              <w:t>Х</w:t>
            </w:r>
          </w:p>
        </w:tc>
      </w:tr>
      <w:tr w:rsidR="00384643" w14:paraId="65DE822C" w14:textId="77777777" w:rsidTr="004A0E1C">
        <w:trPr>
          <w:trHeight w:val="587"/>
        </w:trPr>
        <w:tc>
          <w:tcPr>
            <w:tcW w:w="5249" w:type="dxa"/>
            <w:tcBorders>
              <w:top w:val="single" w:sz="4" w:space="0" w:color="000000"/>
              <w:left w:val="single" w:sz="4" w:space="0" w:color="000000"/>
              <w:bottom w:val="single" w:sz="4" w:space="0" w:color="000000"/>
              <w:right w:val="single" w:sz="4" w:space="0" w:color="000000"/>
            </w:tcBorders>
            <w:vAlign w:val="center"/>
          </w:tcPr>
          <w:p w14:paraId="79AEAF8C" w14:textId="77777777" w:rsidR="00384643" w:rsidRDefault="00384643" w:rsidP="00384643">
            <w:pPr>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w:t>
            </w:r>
            <w:r w:rsidR="000976EC">
              <w:rPr>
                <w:rFonts w:ascii="Times New Roman" w:hAnsi="Times New Roman"/>
                <w:sz w:val="20"/>
              </w:rPr>
              <w:t>м</w:t>
            </w:r>
            <w:r>
              <w:rPr>
                <w:rFonts w:ascii="Times New Roman" w:hAnsi="Times New Roman"/>
                <w:sz w:val="20"/>
              </w:rPr>
              <w:t xml:space="preserve"> федеральных медицинских организаций)</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3D9197BA" w14:textId="77777777" w:rsidR="00384643" w:rsidRDefault="00384643" w:rsidP="00384643">
            <w:pPr>
              <w:rPr>
                <w:rFonts w:ascii="Times New Roman" w:hAnsi="Times New Roman"/>
                <w:sz w:val="20"/>
              </w:rPr>
            </w:pPr>
            <w:r>
              <w:rPr>
                <w:rFonts w:ascii="Times New Roman" w:hAnsi="Times New Roman"/>
                <w:sz w:val="20"/>
              </w:rPr>
              <w:t>50.3</w:t>
            </w:r>
          </w:p>
        </w:tc>
        <w:tc>
          <w:tcPr>
            <w:tcW w:w="1700" w:type="dxa"/>
            <w:tcBorders>
              <w:top w:val="single" w:sz="4" w:space="0" w:color="000000"/>
              <w:left w:val="single" w:sz="4" w:space="0" w:color="000000"/>
              <w:bottom w:val="single" w:sz="4" w:space="0" w:color="000000"/>
              <w:right w:val="single" w:sz="4" w:space="0" w:color="000000"/>
            </w:tcBorders>
            <w:vAlign w:val="center"/>
          </w:tcPr>
          <w:p w14:paraId="15769CCE" w14:textId="77777777" w:rsidR="00384643" w:rsidRDefault="00384643" w:rsidP="00384643">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026A4356" w14:textId="77777777" w:rsidR="00384643" w:rsidRDefault="00384643" w:rsidP="00384643">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1A5EC12" w14:textId="77777777" w:rsidR="00384643" w:rsidRDefault="00384643" w:rsidP="00384643">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55E405E"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BD807C0" w14:textId="77777777" w:rsidR="00384643" w:rsidRDefault="00384643" w:rsidP="00384643">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9AE3409"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B0EE43B" w14:textId="77777777" w:rsidR="00384643" w:rsidRDefault="00384643" w:rsidP="00384643">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5696A9" w14:textId="77777777" w:rsidR="00384643" w:rsidRDefault="00384643" w:rsidP="00384643">
            <w:pPr>
              <w:jc w:val="center"/>
              <w:rPr>
                <w:rFonts w:ascii="Times New Roman" w:hAnsi="Times New Roman"/>
                <w:sz w:val="20"/>
              </w:rPr>
            </w:pPr>
            <w:r>
              <w:rPr>
                <w:rFonts w:ascii="Times New Roman" w:hAnsi="Times New Roman"/>
                <w:sz w:val="20"/>
              </w:rPr>
              <w:t>Х</w:t>
            </w:r>
          </w:p>
        </w:tc>
      </w:tr>
      <w:tr w:rsidR="00384643" w14:paraId="705E9F0C" w14:textId="77777777" w:rsidTr="004A0E1C">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2434B557" w14:textId="77777777" w:rsidR="00384643" w:rsidRDefault="00384643" w:rsidP="00384643">
            <w:pPr>
              <w:rPr>
                <w:rFonts w:ascii="Times New Roman" w:hAnsi="Times New Roman"/>
                <w:sz w:val="20"/>
              </w:rPr>
            </w:pPr>
            <w:r>
              <w:rPr>
                <w:rFonts w:ascii="Times New Roman" w:hAnsi="Times New Roman"/>
                <w:sz w:val="20"/>
              </w:rPr>
              <w:t>3.4.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151D9EE7" w14:textId="77777777" w:rsidR="00384643" w:rsidRDefault="00384643" w:rsidP="00384643">
            <w:pPr>
              <w:rPr>
                <w:rFonts w:ascii="Times New Roman" w:hAnsi="Times New Roman"/>
                <w:sz w:val="20"/>
              </w:rPr>
            </w:pPr>
            <w:r>
              <w:rPr>
                <w:rFonts w:ascii="Times New Roman" w:hAnsi="Times New Roman"/>
                <w:sz w:val="20"/>
              </w:rPr>
              <w:t>50.4</w:t>
            </w:r>
          </w:p>
        </w:tc>
        <w:tc>
          <w:tcPr>
            <w:tcW w:w="1700" w:type="dxa"/>
            <w:tcBorders>
              <w:top w:val="single" w:sz="4" w:space="0" w:color="000000"/>
              <w:left w:val="single" w:sz="4" w:space="0" w:color="000000"/>
              <w:bottom w:val="single" w:sz="4" w:space="0" w:color="000000"/>
              <w:right w:val="single" w:sz="4" w:space="0" w:color="000000"/>
            </w:tcBorders>
            <w:vAlign w:val="center"/>
          </w:tcPr>
          <w:p w14:paraId="2C65C4A8" w14:textId="77777777" w:rsidR="00384643" w:rsidRDefault="00384643" w:rsidP="00384643">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57363879" w14:textId="77777777" w:rsidR="00384643" w:rsidRDefault="00384643" w:rsidP="00384643">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62152D2" w14:textId="77777777" w:rsidR="00384643" w:rsidRDefault="00384643" w:rsidP="00384643">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7732C76"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87D9377" w14:textId="77777777" w:rsidR="00384643" w:rsidRDefault="00384643" w:rsidP="00384643">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48F2BF4"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395DC87" w14:textId="77777777" w:rsidR="00384643" w:rsidRDefault="00384643" w:rsidP="00384643">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739D2F4" w14:textId="77777777" w:rsidR="00384643" w:rsidRDefault="00384643" w:rsidP="00384643">
            <w:pPr>
              <w:jc w:val="center"/>
              <w:rPr>
                <w:rFonts w:ascii="Times New Roman" w:hAnsi="Times New Roman"/>
                <w:sz w:val="20"/>
              </w:rPr>
            </w:pPr>
            <w:r>
              <w:rPr>
                <w:rFonts w:ascii="Times New Roman" w:hAnsi="Times New Roman"/>
                <w:sz w:val="20"/>
              </w:rPr>
              <w:t>Х</w:t>
            </w:r>
          </w:p>
        </w:tc>
      </w:tr>
      <w:tr w:rsidR="00384643" w14:paraId="31A2E730" w14:textId="77777777" w:rsidTr="004A0E1C">
        <w:trPr>
          <w:trHeight w:val="672"/>
        </w:trPr>
        <w:tc>
          <w:tcPr>
            <w:tcW w:w="5249" w:type="dxa"/>
            <w:tcBorders>
              <w:top w:val="single" w:sz="4" w:space="0" w:color="000000"/>
              <w:left w:val="single" w:sz="4" w:space="0" w:color="000000"/>
              <w:bottom w:val="single" w:sz="4" w:space="0" w:color="000000"/>
              <w:right w:val="single" w:sz="4" w:space="0" w:color="000000"/>
            </w:tcBorders>
            <w:vAlign w:val="center"/>
          </w:tcPr>
          <w:p w14:paraId="79088957" w14:textId="77777777" w:rsidR="00384643" w:rsidRDefault="00384643" w:rsidP="00384643">
            <w:pPr>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5789C3B8" w14:textId="77777777" w:rsidR="00384643" w:rsidRDefault="00384643" w:rsidP="00384643">
            <w:pPr>
              <w:rPr>
                <w:rFonts w:ascii="Times New Roman" w:hAnsi="Times New Roman"/>
                <w:sz w:val="20"/>
              </w:rPr>
            </w:pPr>
            <w:r>
              <w:rPr>
                <w:rFonts w:ascii="Times New Roman" w:hAnsi="Times New Roman"/>
                <w:sz w:val="20"/>
              </w:rPr>
              <w:t>51</w:t>
            </w:r>
          </w:p>
        </w:tc>
        <w:tc>
          <w:tcPr>
            <w:tcW w:w="1700" w:type="dxa"/>
            <w:tcBorders>
              <w:top w:val="single" w:sz="4" w:space="0" w:color="000000"/>
              <w:left w:val="single" w:sz="4" w:space="0" w:color="000000"/>
              <w:bottom w:val="single" w:sz="4" w:space="0" w:color="000000"/>
              <w:right w:val="single" w:sz="4" w:space="0" w:color="000000"/>
            </w:tcBorders>
            <w:vAlign w:val="center"/>
          </w:tcPr>
          <w:p w14:paraId="5B264016" w14:textId="77777777" w:rsidR="00384643" w:rsidRDefault="00384643" w:rsidP="00384643">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65756874" w14:textId="77777777" w:rsidR="00384643" w:rsidRDefault="00384643" w:rsidP="00384643">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4350986" w14:textId="77777777" w:rsidR="00384643" w:rsidRDefault="00384643" w:rsidP="00384643">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1BB3C49"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70497DB" w14:textId="77777777" w:rsidR="00384643" w:rsidRDefault="00384643" w:rsidP="00384643">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6429682"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394CCEC" w14:textId="77777777" w:rsidR="00384643" w:rsidRDefault="00384643" w:rsidP="00384643">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E864F73" w14:textId="77777777" w:rsidR="00384643" w:rsidRDefault="00384643" w:rsidP="00384643">
            <w:pPr>
              <w:jc w:val="center"/>
              <w:rPr>
                <w:rFonts w:ascii="Times New Roman" w:hAnsi="Times New Roman"/>
                <w:sz w:val="20"/>
              </w:rPr>
            </w:pPr>
            <w:r>
              <w:rPr>
                <w:rFonts w:ascii="Times New Roman" w:hAnsi="Times New Roman"/>
                <w:sz w:val="20"/>
              </w:rPr>
              <w:t>Х</w:t>
            </w:r>
          </w:p>
        </w:tc>
      </w:tr>
      <w:tr w:rsidR="00384643" w14:paraId="016C7956" w14:textId="77777777" w:rsidTr="004A0E1C">
        <w:trPr>
          <w:trHeight w:val="289"/>
        </w:trPr>
        <w:tc>
          <w:tcPr>
            <w:tcW w:w="5249" w:type="dxa"/>
            <w:tcBorders>
              <w:top w:val="single" w:sz="4" w:space="0" w:color="000000"/>
              <w:left w:val="single" w:sz="4" w:space="0" w:color="000000"/>
              <w:bottom w:val="single" w:sz="4" w:space="0" w:color="000000"/>
              <w:right w:val="single" w:sz="4" w:space="0" w:color="000000"/>
            </w:tcBorders>
            <w:vAlign w:val="center"/>
          </w:tcPr>
          <w:p w14:paraId="518BF261" w14:textId="77777777" w:rsidR="00384643" w:rsidRDefault="00384643" w:rsidP="00384643">
            <w:pPr>
              <w:rPr>
                <w:rFonts w:ascii="Times New Roman" w:hAnsi="Times New Roman"/>
                <w:sz w:val="20"/>
              </w:rPr>
            </w:pPr>
            <w:r>
              <w:rPr>
                <w:rFonts w:ascii="Times New Roman" w:hAnsi="Times New Roman"/>
                <w:sz w:val="20"/>
              </w:rPr>
              <w:t>4.1.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00DE5A32" w14:textId="77777777" w:rsidR="00384643" w:rsidRDefault="00384643" w:rsidP="00384643">
            <w:pPr>
              <w:rPr>
                <w:rFonts w:ascii="Times New Roman" w:hAnsi="Times New Roman"/>
                <w:sz w:val="20"/>
              </w:rPr>
            </w:pPr>
            <w:r>
              <w:rPr>
                <w:rFonts w:ascii="Times New Roman" w:hAnsi="Times New Roman"/>
                <w:sz w:val="20"/>
              </w:rPr>
              <w:t>51.1</w:t>
            </w:r>
          </w:p>
        </w:tc>
        <w:tc>
          <w:tcPr>
            <w:tcW w:w="1700" w:type="dxa"/>
            <w:tcBorders>
              <w:top w:val="single" w:sz="4" w:space="0" w:color="000000"/>
              <w:left w:val="single" w:sz="4" w:space="0" w:color="000000"/>
              <w:bottom w:val="single" w:sz="4" w:space="0" w:color="000000"/>
              <w:right w:val="single" w:sz="4" w:space="0" w:color="000000"/>
            </w:tcBorders>
            <w:vAlign w:val="center"/>
          </w:tcPr>
          <w:p w14:paraId="6D36D34E" w14:textId="77777777" w:rsidR="00384643" w:rsidRDefault="00384643" w:rsidP="00384643">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6B553871" w14:textId="77777777" w:rsidR="00384643" w:rsidRDefault="00384643" w:rsidP="00384643">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F633C04" w14:textId="77777777" w:rsidR="00384643" w:rsidRDefault="00384643" w:rsidP="00384643">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D022DC2"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7A2502E" w14:textId="77777777" w:rsidR="00384643" w:rsidRDefault="00384643" w:rsidP="00384643">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8EAD358"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13BAC09F" w14:textId="77777777" w:rsidR="00384643" w:rsidRDefault="00384643" w:rsidP="00384643">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E7C4B94" w14:textId="77777777" w:rsidR="00384643" w:rsidRDefault="00384643" w:rsidP="00384643">
            <w:pPr>
              <w:jc w:val="center"/>
              <w:rPr>
                <w:rFonts w:ascii="Times New Roman" w:hAnsi="Times New Roman"/>
                <w:sz w:val="20"/>
              </w:rPr>
            </w:pPr>
            <w:r>
              <w:rPr>
                <w:rFonts w:ascii="Times New Roman" w:hAnsi="Times New Roman"/>
                <w:sz w:val="20"/>
              </w:rPr>
              <w:t>Х</w:t>
            </w:r>
          </w:p>
        </w:tc>
      </w:tr>
      <w:tr w:rsidR="00384643" w14:paraId="6D1085E8" w14:textId="77777777" w:rsidTr="004A0E1C">
        <w:trPr>
          <w:trHeight w:val="381"/>
        </w:trPr>
        <w:tc>
          <w:tcPr>
            <w:tcW w:w="5249" w:type="dxa"/>
            <w:tcBorders>
              <w:top w:val="single" w:sz="4" w:space="0" w:color="000000"/>
              <w:left w:val="single" w:sz="4" w:space="0" w:color="000000"/>
              <w:bottom w:val="single" w:sz="4" w:space="0" w:color="000000"/>
              <w:right w:val="single" w:sz="4" w:space="0" w:color="000000"/>
            </w:tcBorders>
            <w:vAlign w:val="center"/>
          </w:tcPr>
          <w:p w14:paraId="3977826D" w14:textId="77777777" w:rsidR="00384643" w:rsidRDefault="00384643" w:rsidP="00384643">
            <w:pPr>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w:t>
            </w:r>
            <w:r w:rsidR="000976EC">
              <w:rPr>
                <w:rFonts w:ascii="Times New Roman" w:hAnsi="Times New Roman"/>
                <w:sz w:val="20"/>
              </w:rPr>
              <w:t>м</w:t>
            </w:r>
            <w:r>
              <w:rPr>
                <w:rFonts w:ascii="Times New Roman" w:hAnsi="Times New Roman"/>
                <w:sz w:val="20"/>
              </w:rPr>
              <w:t xml:space="preserve">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38D3738E" w14:textId="77777777" w:rsidR="00384643" w:rsidRDefault="00384643" w:rsidP="00384643">
            <w:pPr>
              <w:rPr>
                <w:rFonts w:ascii="Times New Roman" w:hAnsi="Times New Roman"/>
                <w:sz w:val="20"/>
              </w:rPr>
            </w:pPr>
            <w:r>
              <w:rPr>
                <w:rFonts w:ascii="Times New Roman" w:hAnsi="Times New Roman"/>
                <w:sz w:val="20"/>
              </w:rPr>
              <w:t>51.2</w:t>
            </w:r>
          </w:p>
        </w:tc>
        <w:tc>
          <w:tcPr>
            <w:tcW w:w="1700" w:type="dxa"/>
            <w:tcBorders>
              <w:top w:val="single" w:sz="4" w:space="0" w:color="000000"/>
              <w:left w:val="single" w:sz="4" w:space="0" w:color="000000"/>
              <w:bottom w:val="single" w:sz="4" w:space="0" w:color="000000"/>
              <w:right w:val="single" w:sz="4" w:space="0" w:color="000000"/>
            </w:tcBorders>
            <w:vAlign w:val="center"/>
          </w:tcPr>
          <w:p w14:paraId="2304D95E" w14:textId="77777777" w:rsidR="00384643" w:rsidRDefault="00384643" w:rsidP="00384643">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0C13A944" w14:textId="77777777" w:rsidR="00384643" w:rsidRDefault="00384643" w:rsidP="00384643">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9515F6E" w14:textId="77777777" w:rsidR="00384643" w:rsidRDefault="00384643" w:rsidP="00384643">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1C6F4F8"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8B0D184" w14:textId="77777777" w:rsidR="00384643" w:rsidRDefault="00384643" w:rsidP="00384643">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262A5DF"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D822BAA" w14:textId="77777777" w:rsidR="00384643" w:rsidRDefault="00384643" w:rsidP="00384643">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D1CF74" w14:textId="77777777" w:rsidR="00384643" w:rsidRDefault="00384643" w:rsidP="00384643">
            <w:pPr>
              <w:jc w:val="center"/>
              <w:rPr>
                <w:rFonts w:ascii="Times New Roman" w:hAnsi="Times New Roman"/>
                <w:sz w:val="20"/>
              </w:rPr>
            </w:pPr>
            <w:r>
              <w:rPr>
                <w:rFonts w:ascii="Times New Roman" w:hAnsi="Times New Roman"/>
                <w:sz w:val="20"/>
              </w:rPr>
              <w:t>Х</w:t>
            </w:r>
          </w:p>
        </w:tc>
      </w:tr>
      <w:tr w:rsidR="00384643" w14:paraId="1FEC51E3" w14:textId="77777777" w:rsidTr="004A0E1C">
        <w:trPr>
          <w:trHeight w:val="960"/>
        </w:trPr>
        <w:tc>
          <w:tcPr>
            <w:tcW w:w="5249" w:type="dxa"/>
            <w:tcBorders>
              <w:top w:val="single" w:sz="4" w:space="0" w:color="000000"/>
              <w:left w:val="single" w:sz="4" w:space="0" w:color="000000"/>
              <w:bottom w:val="single" w:sz="4" w:space="0" w:color="000000"/>
              <w:right w:val="single" w:sz="4" w:space="0" w:color="000000"/>
            </w:tcBorders>
            <w:vAlign w:val="center"/>
          </w:tcPr>
          <w:p w14:paraId="2DEDFD48" w14:textId="77777777" w:rsidR="00384643" w:rsidRDefault="00384643" w:rsidP="00384643">
            <w:pPr>
              <w:rPr>
                <w:rFonts w:ascii="Times New Roman" w:hAnsi="Times New Roman"/>
                <w:sz w:val="20"/>
              </w:rPr>
            </w:pPr>
            <w:r>
              <w:rPr>
                <w:rFonts w:ascii="Times New Roman" w:hAnsi="Times New Roman"/>
                <w:sz w:val="20"/>
              </w:rPr>
              <w:t>4.3. Имплантация частотно</w:t>
            </w:r>
            <w:r w:rsidR="000976EC">
              <w:rPr>
                <w:rFonts w:ascii="Times New Roman" w:hAnsi="Times New Roman"/>
                <w:sz w:val="20"/>
              </w:rPr>
              <w:t>-</w:t>
            </w:r>
            <w:r>
              <w:rPr>
                <w:rFonts w:ascii="Times New Roman" w:hAnsi="Times New Roman"/>
                <w:sz w:val="20"/>
              </w:rPr>
              <w:t>адаптированного кардиостимулятора взрослым медицинскими организациями (за исключение федеральных медицинских организаций)</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1E1A917E" w14:textId="77777777" w:rsidR="00384643" w:rsidRDefault="00384643" w:rsidP="00384643">
            <w:pPr>
              <w:rPr>
                <w:rFonts w:ascii="Times New Roman" w:hAnsi="Times New Roman"/>
                <w:sz w:val="20"/>
              </w:rPr>
            </w:pPr>
            <w:r>
              <w:rPr>
                <w:rFonts w:ascii="Times New Roman" w:hAnsi="Times New Roman"/>
                <w:sz w:val="20"/>
              </w:rPr>
              <w:t>51.3</w:t>
            </w:r>
          </w:p>
        </w:tc>
        <w:tc>
          <w:tcPr>
            <w:tcW w:w="1700" w:type="dxa"/>
            <w:tcBorders>
              <w:top w:val="single" w:sz="4" w:space="0" w:color="000000"/>
              <w:left w:val="single" w:sz="4" w:space="0" w:color="000000"/>
              <w:bottom w:val="single" w:sz="4" w:space="0" w:color="000000"/>
              <w:right w:val="single" w:sz="4" w:space="0" w:color="000000"/>
            </w:tcBorders>
            <w:vAlign w:val="center"/>
          </w:tcPr>
          <w:p w14:paraId="7C4C5C8C" w14:textId="77777777" w:rsidR="00384643" w:rsidRDefault="00384643" w:rsidP="00384643">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18875588" w14:textId="77777777" w:rsidR="00384643" w:rsidRDefault="00384643" w:rsidP="00384643">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AE900D3" w14:textId="77777777" w:rsidR="00384643" w:rsidRDefault="00384643" w:rsidP="00384643">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7D15DE4"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60BD95B" w14:textId="77777777" w:rsidR="00384643" w:rsidRDefault="00384643" w:rsidP="00384643">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F9E56B1"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870ADF2" w14:textId="77777777" w:rsidR="00384643" w:rsidRDefault="00384643" w:rsidP="00384643">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CE219D" w14:textId="77777777" w:rsidR="00384643" w:rsidRDefault="00384643" w:rsidP="00384643">
            <w:pPr>
              <w:jc w:val="center"/>
              <w:rPr>
                <w:rFonts w:ascii="Times New Roman" w:hAnsi="Times New Roman"/>
                <w:sz w:val="20"/>
              </w:rPr>
            </w:pPr>
            <w:r>
              <w:rPr>
                <w:rFonts w:ascii="Times New Roman" w:hAnsi="Times New Roman"/>
                <w:sz w:val="20"/>
              </w:rPr>
              <w:t>Х</w:t>
            </w:r>
          </w:p>
        </w:tc>
      </w:tr>
      <w:tr w:rsidR="00384643" w14:paraId="655C80B9" w14:textId="77777777" w:rsidTr="004A0E1C">
        <w:trPr>
          <w:trHeight w:val="107"/>
        </w:trPr>
        <w:tc>
          <w:tcPr>
            <w:tcW w:w="5249" w:type="dxa"/>
            <w:tcBorders>
              <w:top w:val="single" w:sz="4" w:space="0" w:color="000000"/>
              <w:left w:val="single" w:sz="4" w:space="0" w:color="000000"/>
              <w:bottom w:val="single" w:sz="4" w:space="0" w:color="000000"/>
              <w:right w:val="single" w:sz="4" w:space="0" w:color="000000"/>
            </w:tcBorders>
            <w:vAlign w:val="center"/>
          </w:tcPr>
          <w:p w14:paraId="480E40BD" w14:textId="77777777" w:rsidR="00384643" w:rsidRDefault="00384643" w:rsidP="00384643">
            <w:pPr>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65D6733E" w14:textId="77777777" w:rsidR="00384643" w:rsidRDefault="00384643" w:rsidP="00384643">
            <w:pPr>
              <w:rPr>
                <w:rFonts w:ascii="Times New Roman" w:hAnsi="Times New Roman"/>
                <w:sz w:val="20"/>
              </w:rPr>
            </w:pPr>
            <w:r>
              <w:rPr>
                <w:rFonts w:ascii="Times New Roman" w:hAnsi="Times New Roman"/>
                <w:sz w:val="20"/>
              </w:rPr>
              <w:t>51.4</w:t>
            </w:r>
          </w:p>
        </w:tc>
        <w:tc>
          <w:tcPr>
            <w:tcW w:w="1700" w:type="dxa"/>
            <w:tcBorders>
              <w:top w:val="single" w:sz="4" w:space="0" w:color="000000"/>
              <w:left w:val="single" w:sz="4" w:space="0" w:color="000000"/>
              <w:bottom w:val="single" w:sz="4" w:space="0" w:color="000000"/>
              <w:right w:val="single" w:sz="4" w:space="0" w:color="000000"/>
            </w:tcBorders>
            <w:vAlign w:val="center"/>
          </w:tcPr>
          <w:p w14:paraId="6F0FF088" w14:textId="77777777" w:rsidR="00384643" w:rsidRDefault="00384643" w:rsidP="00384643">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518B7788" w14:textId="77777777" w:rsidR="00384643" w:rsidRDefault="00384643" w:rsidP="00384643">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E758C6C" w14:textId="77777777" w:rsidR="00384643" w:rsidRDefault="00384643" w:rsidP="00384643">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E98FA48"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3DC65720" w14:textId="77777777" w:rsidR="00384643" w:rsidRDefault="00384643" w:rsidP="00384643">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D093E96" w14:textId="77777777" w:rsidR="00384643" w:rsidRDefault="00384643" w:rsidP="00384643">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6B30A22" w14:textId="77777777" w:rsidR="00384643" w:rsidRDefault="00384643" w:rsidP="00384643">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98AE1D" w14:textId="77777777" w:rsidR="00384643" w:rsidRDefault="00384643" w:rsidP="00384643">
            <w:pPr>
              <w:jc w:val="center"/>
              <w:rPr>
                <w:rFonts w:ascii="Times New Roman" w:hAnsi="Times New Roman"/>
                <w:sz w:val="20"/>
              </w:rPr>
            </w:pPr>
            <w:r>
              <w:rPr>
                <w:rFonts w:ascii="Times New Roman" w:hAnsi="Times New Roman"/>
                <w:sz w:val="20"/>
              </w:rPr>
              <w:t>Х</w:t>
            </w:r>
          </w:p>
        </w:tc>
      </w:tr>
      <w:tr w:rsidR="00141354" w14:paraId="731B6535" w14:textId="77777777" w:rsidTr="004A0E1C">
        <w:trPr>
          <w:trHeight w:val="482"/>
        </w:trPr>
        <w:tc>
          <w:tcPr>
            <w:tcW w:w="5249" w:type="dxa"/>
            <w:tcBorders>
              <w:top w:val="single" w:sz="4" w:space="0" w:color="000000"/>
              <w:left w:val="single" w:sz="4" w:space="0" w:color="000000"/>
              <w:bottom w:val="single" w:sz="4" w:space="0" w:color="000000"/>
              <w:right w:val="single" w:sz="4" w:space="0" w:color="000000"/>
            </w:tcBorders>
            <w:vAlign w:val="center"/>
          </w:tcPr>
          <w:p w14:paraId="28C33285" w14:textId="77777777" w:rsidR="00141354" w:rsidRDefault="00141354" w:rsidP="00141354">
            <w:pPr>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6375CEB6" w14:textId="77777777" w:rsidR="00141354" w:rsidRDefault="00141354" w:rsidP="00141354">
            <w:pPr>
              <w:rPr>
                <w:rFonts w:ascii="Times New Roman" w:hAnsi="Times New Roman"/>
                <w:sz w:val="20"/>
              </w:rPr>
            </w:pPr>
            <w:r>
              <w:rPr>
                <w:rFonts w:ascii="Times New Roman" w:hAnsi="Times New Roman"/>
                <w:sz w:val="20"/>
              </w:rPr>
              <w:t>51.5</w:t>
            </w:r>
          </w:p>
        </w:tc>
        <w:tc>
          <w:tcPr>
            <w:tcW w:w="1700" w:type="dxa"/>
            <w:tcBorders>
              <w:top w:val="single" w:sz="4" w:space="0" w:color="000000"/>
              <w:left w:val="single" w:sz="4" w:space="0" w:color="000000"/>
              <w:bottom w:val="single" w:sz="4" w:space="0" w:color="000000"/>
              <w:right w:val="single" w:sz="4" w:space="0" w:color="000000"/>
            </w:tcBorders>
            <w:vAlign w:val="center"/>
          </w:tcPr>
          <w:p w14:paraId="39881760" w14:textId="77777777" w:rsidR="00141354" w:rsidRDefault="00141354" w:rsidP="00141354">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34F58FFF"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BA20679"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1DF2BD2"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9A0E54B"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C892517"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460E20F"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CD3949"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1823931F" w14:textId="77777777" w:rsidTr="004A0E1C">
        <w:trPr>
          <w:trHeight w:val="255"/>
        </w:trPr>
        <w:tc>
          <w:tcPr>
            <w:tcW w:w="5249" w:type="dxa"/>
            <w:tcBorders>
              <w:top w:val="single" w:sz="4" w:space="0" w:color="000000"/>
              <w:left w:val="single" w:sz="4" w:space="0" w:color="000000"/>
              <w:bottom w:val="single" w:sz="4" w:space="0" w:color="000000"/>
              <w:right w:val="single" w:sz="4" w:space="0" w:color="000000"/>
            </w:tcBorders>
            <w:vAlign w:val="center"/>
          </w:tcPr>
          <w:p w14:paraId="7D068B3A" w14:textId="77777777" w:rsidR="00141354" w:rsidRDefault="00141354" w:rsidP="00141354">
            <w:pPr>
              <w:rPr>
                <w:rFonts w:ascii="Times New Roman" w:hAnsi="Times New Roman"/>
                <w:sz w:val="20"/>
              </w:rPr>
            </w:pPr>
            <w:r>
              <w:rPr>
                <w:rFonts w:ascii="Times New Roman" w:hAnsi="Times New Roman"/>
                <w:sz w:val="20"/>
              </w:rPr>
              <w:t>4.6. Трансплантация почки</w:t>
            </w:r>
          </w:p>
        </w:tc>
        <w:tc>
          <w:tcPr>
            <w:tcW w:w="851" w:type="dxa"/>
            <w:tcBorders>
              <w:top w:val="single" w:sz="4" w:space="0" w:color="000000"/>
              <w:left w:val="single" w:sz="4" w:space="0" w:color="000000"/>
              <w:bottom w:val="single" w:sz="4" w:space="0" w:color="000000"/>
              <w:right w:val="single" w:sz="4" w:space="0" w:color="000000"/>
            </w:tcBorders>
            <w:vAlign w:val="center"/>
          </w:tcPr>
          <w:p w14:paraId="7F181C57" w14:textId="77777777" w:rsidR="00141354" w:rsidRDefault="00141354" w:rsidP="00141354">
            <w:pPr>
              <w:rPr>
                <w:rFonts w:ascii="Times New Roman" w:hAnsi="Times New Roman"/>
                <w:sz w:val="20"/>
              </w:rPr>
            </w:pPr>
            <w:r>
              <w:rPr>
                <w:rFonts w:ascii="Times New Roman" w:hAnsi="Times New Roman"/>
                <w:sz w:val="20"/>
              </w:rPr>
              <w:t>51.6</w:t>
            </w:r>
          </w:p>
        </w:tc>
        <w:tc>
          <w:tcPr>
            <w:tcW w:w="1700" w:type="dxa"/>
            <w:tcBorders>
              <w:top w:val="single" w:sz="4" w:space="0" w:color="000000"/>
              <w:left w:val="single" w:sz="4" w:space="0" w:color="000000"/>
              <w:bottom w:val="single" w:sz="4" w:space="0" w:color="000000"/>
              <w:right w:val="single" w:sz="4" w:space="0" w:color="000000"/>
            </w:tcBorders>
            <w:vAlign w:val="center"/>
          </w:tcPr>
          <w:p w14:paraId="5B042193" w14:textId="77777777" w:rsidR="00141354" w:rsidRDefault="00141354" w:rsidP="00141354">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4888FADD"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A0CD0CB"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8B2D3C9"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F73B045"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43E1046"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C0312A9"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CEFD74D"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7A7AA112" w14:textId="77777777" w:rsidTr="004A0E1C">
        <w:trPr>
          <w:trHeight w:val="205"/>
        </w:trPr>
        <w:tc>
          <w:tcPr>
            <w:tcW w:w="5249" w:type="dxa"/>
            <w:tcBorders>
              <w:top w:val="single" w:sz="4" w:space="0" w:color="000000"/>
              <w:left w:val="single" w:sz="4" w:space="0" w:color="000000"/>
              <w:bottom w:val="single" w:sz="4" w:space="0" w:color="000000"/>
              <w:right w:val="single" w:sz="4" w:space="0" w:color="000000"/>
            </w:tcBorders>
            <w:vAlign w:val="center"/>
          </w:tcPr>
          <w:p w14:paraId="27CFC057" w14:textId="77777777" w:rsidR="00141354" w:rsidRDefault="00141354" w:rsidP="00141354">
            <w:pPr>
              <w:spacing w:line="240" w:lineRule="auto"/>
              <w:rPr>
                <w:rFonts w:ascii="Times New Roman" w:hAnsi="Times New Roman"/>
                <w:sz w:val="20"/>
              </w:rPr>
            </w:pPr>
            <w:r>
              <w:rPr>
                <w:rFonts w:ascii="Times New Roman" w:hAnsi="Times New Roman"/>
                <w:sz w:val="20"/>
              </w:rPr>
              <w:t>4.7.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6812864C" w14:textId="77777777" w:rsidR="00141354" w:rsidRDefault="00141354" w:rsidP="00141354">
            <w:pPr>
              <w:rPr>
                <w:rFonts w:ascii="Times New Roman" w:hAnsi="Times New Roman"/>
                <w:sz w:val="20"/>
              </w:rPr>
            </w:pPr>
            <w:r>
              <w:rPr>
                <w:rFonts w:ascii="Times New Roman" w:hAnsi="Times New Roman"/>
                <w:sz w:val="20"/>
              </w:rPr>
              <w:t>51.7</w:t>
            </w:r>
          </w:p>
        </w:tc>
        <w:tc>
          <w:tcPr>
            <w:tcW w:w="1700" w:type="dxa"/>
            <w:tcBorders>
              <w:top w:val="single" w:sz="4" w:space="0" w:color="000000"/>
              <w:left w:val="single" w:sz="4" w:space="0" w:color="000000"/>
              <w:bottom w:val="single" w:sz="4" w:space="0" w:color="000000"/>
              <w:right w:val="single" w:sz="4" w:space="0" w:color="000000"/>
            </w:tcBorders>
            <w:vAlign w:val="center"/>
          </w:tcPr>
          <w:p w14:paraId="29B6F065" w14:textId="77777777" w:rsidR="00141354" w:rsidRDefault="00141354" w:rsidP="00141354">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6A3123E9"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A3B9DF3"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C275A3A"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CBD5316"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6296209"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CA2D499"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C2EFE9"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78DF1921"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4D82312A" w14:textId="77777777" w:rsidR="00141354" w:rsidRDefault="00141354" w:rsidP="00141354">
            <w:pPr>
              <w:spacing w:line="240" w:lineRule="auto"/>
              <w:rPr>
                <w:rFonts w:ascii="Times New Roman" w:hAnsi="Times New Roman"/>
                <w:sz w:val="20"/>
              </w:rPr>
            </w:pPr>
            <w:r>
              <w:rPr>
                <w:rFonts w:ascii="Times New Roman" w:hAnsi="Times New Roman"/>
                <w:sz w:val="20"/>
              </w:rPr>
              <w:t>5. 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16A4FB64" w14:textId="77777777" w:rsidR="00141354" w:rsidRDefault="00141354" w:rsidP="00141354">
            <w:pPr>
              <w:rPr>
                <w:rFonts w:ascii="Times New Roman" w:hAnsi="Times New Roman"/>
                <w:sz w:val="20"/>
              </w:rPr>
            </w:pPr>
            <w:r>
              <w:rPr>
                <w:rFonts w:ascii="Times New Roman" w:hAnsi="Times New Roman"/>
                <w:sz w:val="20"/>
              </w:rPr>
              <w:t>52</w:t>
            </w:r>
          </w:p>
        </w:tc>
        <w:tc>
          <w:tcPr>
            <w:tcW w:w="1700" w:type="dxa"/>
            <w:tcBorders>
              <w:top w:val="single" w:sz="4" w:space="0" w:color="000000"/>
              <w:left w:val="single" w:sz="4" w:space="0" w:color="000000"/>
              <w:bottom w:val="single" w:sz="4" w:space="0" w:color="000000"/>
              <w:right w:val="single" w:sz="4" w:space="0" w:color="000000"/>
            </w:tcBorders>
            <w:vAlign w:val="center"/>
          </w:tcPr>
          <w:p w14:paraId="524CEAB7"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6BD561F1"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41B573B"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7EE55DD"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D60DA9F"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7AFEFB6"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38BECF6"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A0E7D05"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78EC11C3" w14:textId="77777777" w:rsidTr="004A0E1C">
        <w:trPr>
          <w:trHeight w:val="230"/>
        </w:trPr>
        <w:tc>
          <w:tcPr>
            <w:tcW w:w="5249" w:type="dxa"/>
            <w:tcBorders>
              <w:top w:val="single" w:sz="4" w:space="0" w:color="000000"/>
              <w:left w:val="single" w:sz="4" w:space="0" w:color="000000"/>
              <w:bottom w:val="single" w:sz="4" w:space="0" w:color="000000"/>
              <w:right w:val="single" w:sz="4" w:space="0" w:color="000000"/>
            </w:tcBorders>
            <w:vAlign w:val="center"/>
          </w:tcPr>
          <w:p w14:paraId="21D411E8" w14:textId="77777777" w:rsidR="00141354" w:rsidRDefault="00141354" w:rsidP="00141354">
            <w:pPr>
              <w:spacing w:line="240" w:lineRule="auto"/>
              <w:rPr>
                <w:rFonts w:ascii="Times New Roman" w:hAnsi="Times New Roman"/>
                <w:sz w:val="20"/>
              </w:rPr>
            </w:pPr>
            <w:r>
              <w:rPr>
                <w:rFonts w:ascii="Times New Roman" w:hAnsi="Times New Roman"/>
                <w:sz w:val="20"/>
              </w:rPr>
              <w:t>5.1. В амбулаторных условиях</w:t>
            </w:r>
          </w:p>
        </w:tc>
        <w:tc>
          <w:tcPr>
            <w:tcW w:w="851" w:type="dxa"/>
            <w:tcBorders>
              <w:top w:val="single" w:sz="4" w:space="0" w:color="000000"/>
              <w:left w:val="single" w:sz="4" w:space="0" w:color="000000"/>
              <w:bottom w:val="single" w:sz="4" w:space="0" w:color="000000"/>
              <w:right w:val="single" w:sz="4" w:space="0" w:color="000000"/>
            </w:tcBorders>
            <w:vAlign w:val="center"/>
          </w:tcPr>
          <w:p w14:paraId="5FBFC221" w14:textId="77777777" w:rsidR="00141354" w:rsidRDefault="00141354" w:rsidP="00141354">
            <w:pPr>
              <w:rPr>
                <w:rFonts w:ascii="Times New Roman" w:hAnsi="Times New Roman"/>
                <w:sz w:val="20"/>
              </w:rPr>
            </w:pPr>
            <w:r>
              <w:rPr>
                <w:rFonts w:ascii="Times New Roman" w:hAnsi="Times New Roman"/>
                <w:sz w:val="20"/>
              </w:rPr>
              <w:t>52.1</w:t>
            </w:r>
          </w:p>
        </w:tc>
        <w:tc>
          <w:tcPr>
            <w:tcW w:w="1700" w:type="dxa"/>
            <w:tcBorders>
              <w:top w:val="single" w:sz="4" w:space="0" w:color="000000"/>
              <w:left w:val="single" w:sz="4" w:space="0" w:color="000000"/>
              <w:bottom w:val="single" w:sz="4" w:space="0" w:color="000000"/>
              <w:right w:val="single" w:sz="4" w:space="0" w:color="000000"/>
            </w:tcBorders>
            <w:vAlign w:val="center"/>
          </w:tcPr>
          <w:p w14:paraId="5A874574" w14:textId="77777777" w:rsidR="00141354" w:rsidRDefault="00141354" w:rsidP="00141354">
            <w:pPr>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2804856"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E63D2DF"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69DA7BA"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593867EE"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63F7FBBC"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B81592D"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C46F32E"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63AC15E0" w14:textId="77777777" w:rsidTr="004A0E1C">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13724EF8" w14:textId="77777777" w:rsidR="00141354" w:rsidRDefault="00141354" w:rsidP="00141354">
            <w:pPr>
              <w:spacing w:line="240" w:lineRule="auto"/>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234C2D94" w14:textId="77777777" w:rsidR="00141354" w:rsidRDefault="00141354" w:rsidP="00141354">
            <w:pPr>
              <w:rPr>
                <w:rFonts w:ascii="Times New Roman" w:hAnsi="Times New Roman"/>
                <w:sz w:val="20"/>
              </w:rPr>
            </w:pPr>
            <w:r>
              <w:rPr>
                <w:rFonts w:ascii="Times New Roman" w:hAnsi="Times New Roman"/>
                <w:sz w:val="20"/>
              </w:rPr>
              <w:t>52.2</w:t>
            </w:r>
          </w:p>
        </w:tc>
        <w:tc>
          <w:tcPr>
            <w:tcW w:w="1700" w:type="dxa"/>
            <w:tcBorders>
              <w:top w:val="single" w:sz="4" w:space="0" w:color="000000"/>
              <w:left w:val="single" w:sz="4" w:space="0" w:color="000000"/>
              <w:bottom w:val="single" w:sz="4" w:space="0" w:color="000000"/>
              <w:right w:val="single" w:sz="4" w:space="0" w:color="000000"/>
            </w:tcBorders>
            <w:vAlign w:val="center"/>
          </w:tcPr>
          <w:p w14:paraId="3C7D440F" w14:textId="77777777" w:rsidR="00141354" w:rsidRDefault="00141354" w:rsidP="00141354">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2CA8BD41"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0713D3B"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346D95F"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00E02A8"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488A54C"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793A2C46"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7C174D6"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17D5818A" w14:textId="77777777" w:rsidTr="004A0E1C">
        <w:trPr>
          <w:trHeight w:val="404"/>
        </w:trPr>
        <w:tc>
          <w:tcPr>
            <w:tcW w:w="5249" w:type="dxa"/>
            <w:tcBorders>
              <w:top w:val="single" w:sz="4" w:space="0" w:color="000000"/>
              <w:left w:val="single" w:sz="4" w:space="0" w:color="000000"/>
              <w:bottom w:val="single" w:sz="4" w:space="0" w:color="000000"/>
              <w:right w:val="single" w:sz="4" w:space="0" w:color="000000"/>
            </w:tcBorders>
            <w:vAlign w:val="center"/>
          </w:tcPr>
          <w:p w14:paraId="5BD00DF0" w14:textId="77777777" w:rsidR="00141354" w:rsidRDefault="00141354" w:rsidP="00141354">
            <w:pPr>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14:paraId="57B388AD" w14:textId="77777777" w:rsidR="00141354" w:rsidRDefault="00141354" w:rsidP="00141354">
            <w:pPr>
              <w:rPr>
                <w:rFonts w:ascii="Times New Roman" w:hAnsi="Times New Roman"/>
                <w:sz w:val="20"/>
              </w:rPr>
            </w:pPr>
            <w:r>
              <w:rPr>
                <w:rFonts w:ascii="Times New Roman" w:hAnsi="Times New Roman"/>
                <w:sz w:val="20"/>
              </w:rPr>
              <w:t>52.3</w:t>
            </w:r>
          </w:p>
        </w:tc>
        <w:tc>
          <w:tcPr>
            <w:tcW w:w="1700" w:type="dxa"/>
            <w:tcBorders>
              <w:top w:val="single" w:sz="4" w:space="0" w:color="000000"/>
              <w:left w:val="single" w:sz="4" w:space="0" w:color="000000"/>
              <w:bottom w:val="single" w:sz="4" w:space="0" w:color="000000"/>
              <w:right w:val="single" w:sz="4" w:space="0" w:color="000000"/>
            </w:tcBorders>
            <w:vAlign w:val="center"/>
          </w:tcPr>
          <w:p w14:paraId="1D8F428C" w14:textId="77777777" w:rsidR="00141354" w:rsidRDefault="00141354" w:rsidP="00141354">
            <w:pPr>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14:paraId="1BF8A557"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CEBC217"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B81AAC5"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68812D2B"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EAEB026"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EA8805D"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515278"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14ADE8D2" w14:textId="77777777" w:rsidTr="004A0E1C">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74D74A98" w14:textId="77777777" w:rsidR="00141354" w:rsidRDefault="00141354" w:rsidP="00141354">
            <w:pPr>
              <w:rPr>
                <w:rFonts w:ascii="Times New Roman" w:hAnsi="Times New Roman"/>
                <w:sz w:val="20"/>
              </w:rPr>
            </w:pPr>
            <w:r>
              <w:rPr>
                <w:rFonts w:ascii="Times New Roman" w:hAnsi="Times New Roman"/>
                <w:sz w:val="20"/>
              </w:rPr>
              <w:t>6. Паллиативная медицинская помощь &lt;*********&gt;</w:t>
            </w:r>
          </w:p>
        </w:tc>
        <w:tc>
          <w:tcPr>
            <w:tcW w:w="851" w:type="dxa"/>
            <w:tcBorders>
              <w:top w:val="single" w:sz="4" w:space="0" w:color="000000"/>
              <w:left w:val="single" w:sz="4" w:space="0" w:color="000000"/>
              <w:bottom w:val="single" w:sz="4" w:space="0" w:color="000000"/>
              <w:right w:val="single" w:sz="4" w:space="0" w:color="000000"/>
            </w:tcBorders>
            <w:vAlign w:val="center"/>
          </w:tcPr>
          <w:p w14:paraId="0255A3A8" w14:textId="77777777" w:rsidR="00141354" w:rsidRDefault="00141354" w:rsidP="00141354">
            <w:pPr>
              <w:rPr>
                <w:rFonts w:ascii="Times New Roman" w:hAnsi="Times New Roman"/>
                <w:sz w:val="20"/>
              </w:rPr>
            </w:pPr>
            <w:r>
              <w:rPr>
                <w:rFonts w:ascii="Times New Roman" w:hAnsi="Times New Roman"/>
                <w:sz w:val="20"/>
              </w:rPr>
              <w:t>53</w:t>
            </w:r>
          </w:p>
        </w:tc>
        <w:tc>
          <w:tcPr>
            <w:tcW w:w="1700" w:type="dxa"/>
            <w:tcBorders>
              <w:top w:val="single" w:sz="4" w:space="0" w:color="000000"/>
              <w:left w:val="single" w:sz="4" w:space="0" w:color="000000"/>
              <w:bottom w:val="single" w:sz="4" w:space="0" w:color="000000"/>
              <w:right w:val="single" w:sz="4" w:space="0" w:color="000000"/>
            </w:tcBorders>
            <w:vAlign w:val="center"/>
          </w:tcPr>
          <w:p w14:paraId="2A741004"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419734D5"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0D2B5E1"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E98652A"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076DA95E"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5073BF7"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1942AC7"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C39E90A"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1F033C0F" w14:textId="77777777" w:rsidTr="004A0E1C">
        <w:trPr>
          <w:trHeight w:val="420"/>
        </w:trPr>
        <w:tc>
          <w:tcPr>
            <w:tcW w:w="5249" w:type="dxa"/>
            <w:tcBorders>
              <w:top w:val="single" w:sz="4" w:space="0" w:color="000000"/>
              <w:left w:val="single" w:sz="4" w:space="0" w:color="000000"/>
              <w:bottom w:val="single" w:sz="4" w:space="0" w:color="000000"/>
              <w:right w:val="single" w:sz="4" w:space="0" w:color="000000"/>
            </w:tcBorders>
            <w:vAlign w:val="center"/>
          </w:tcPr>
          <w:p w14:paraId="6EC97F00" w14:textId="77777777" w:rsidR="00141354" w:rsidRDefault="00141354" w:rsidP="00141354">
            <w:pPr>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&lt;*******&gt;, всего (равно строке 53.1),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14:paraId="431A247A" w14:textId="77777777" w:rsidR="00141354" w:rsidRDefault="00141354" w:rsidP="00141354">
            <w:pPr>
              <w:rPr>
                <w:rFonts w:ascii="Times New Roman" w:hAnsi="Times New Roman"/>
                <w:sz w:val="20"/>
              </w:rPr>
            </w:pPr>
            <w:r>
              <w:rPr>
                <w:rFonts w:ascii="Times New Roman" w:hAnsi="Times New Roman"/>
                <w:sz w:val="20"/>
              </w:rPr>
              <w:t>53.1</w:t>
            </w:r>
          </w:p>
        </w:tc>
        <w:tc>
          <w:tcPr>
            <w:tcW w:w="1700" w:type="dxa"/>
            <w:tcBorders>
              <w:top w:val="single" w:sz="4" w:space="0" w:color="000000"/>
              <w:left w:val="single" w:sz="4" w:space="0" w:color="000000"/>
              <w:bottom w:val="single" w:sz="4" w:space="0" w:color="000000"/>
              <w:right w:val="single" w:sz="4" w:space="0" w:color="000000"/>
            </w:tcBorders>
            <w:vAlign w:val="center"/>
          </w:tcPr>
          <w:p w14:paraId="5CF6315D" w14:textId="77777777" w:rsidR="00141354" w:rsidRDefault="00141354" w:rsidP="00141354">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BD09CD7"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D1DDF10"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E034580"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E8E0D6E"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AA5E4D7"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948E891"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0EE20F" w14:textId="77777777" w:rsidR="00141354" w:rsidRDefault="00141354" w:rsidP="00141354">
            <w:pPr>
              <w:jc w:val="center"/>
              <w:rPr>
                <w:rFonts w:ascii="Times New Roman" w:hAnsi="Times New Roman"/>
                <w:sz w:val="20"/>
              </w:rPr>
            </w:pPr>
            <w:r>
              <w:rPr>
                <w:rFonts w:ascii="Times New Roman" w:hAnsi="Times New Roman"/>
                <w:sz w:val="20"/>
              </w:rPr>
              <w:t>Х</w:t>
            </w:r>
          </w:p>
        </w:tc>
      </w:tr>
      <w:tr w:rsidR="00141354" w14:paraId="1B42852B" w14:textId="77777777" w:rsidTr="004A0E1C">
        <w:trPr>
          <w:trHeight w:val="333"/>
        </w:trPr>
        <w:tc>
          <w:tcPr>
            <w:tcW w:w="5249" w:type="dxa"/>
            <w:tcBorders>
              <w:top w:val="single" w:sz="4" w:space="0" w:color="000000"/>
              <w:left w:val="single" w:sz="4" w:space="0" w:color="000000"/>
              <w:bottom w:val="single" w:sz="4" w:space="0" w:color="000000"/>
              <w:right w:val="single" w:sz="4" w:space="0" w:color="000000"/>
            </w:tcBorders>
            <w:vAlign w:val="center"/>
          </w:tcPr>
          <w:p w14:paraId="5A23C06C" w14:textId="77777777" w:rsidR="00141354" w:rsidRDefault="00141354" w:rsidP="00141354">
            <w:pPr>
              <w:rPr>
                <w:rFonts w:ascii="Times New Roman" w:hAnsi="Times New Roman"/>
                <w:sz w:val="20"/>
              </w:rPr>
            </w:pPr>
            <w:r>
              <w:rPr>
                <w:rFonts w:ascii="Times New Roman" w:hAnsi="Times New Roman"/>
                <w:sz w:val="20"/>
              </w:rPr>
              <w:t>6.1.1. Посещение по паллиативной медицинской помощи без учета посещений на дому патронажными бригадами</w:t>
            </w:r>
            <w:r>
              <w:rPr>
                <w:rFonts w:ascii="Times New Roman" w:hAnsi="Times New Roman"/>
                <w:sz w:val="20"/>
              </w:rPr>
              <w:br/>
            </w:r>
          </w:p>
        </w:tc>
        <w:tc>
          <w:tcPr>
            <w:tcW w:w="851" w:type="dxa"/>
            <w:tcBorders>
              <w:top w:val="single" w:sz="4" w:space="0" w:color="000000"/>
              <w:left w:val="single" w:sz="4" w:space="0" w:color="000000"/>
              <w:bottom w:val="single" w:sz="4" w:space="0" w:color="000000"/>
              <w:right w:val="single" w:sz="4" w:space="0" w:color="000000"/>
            </w:tcBorders>
            <w:vAlign w:val="center"/>
          </w:tcPr>
          <w:p w14:paraId="2899D92F" w14:textId="77777777" w:rsidR="00141354" w:rsidRDefault="00141354" w:rsidP="00141354">
            <w:pPr>
              <w:rPr>
                <w:rFonts w:ascii="Times New Roman" w:hAnsi="Times New Roman"/>
                <w:sz w:val="20"/>
              </w:rPr>
            </w:pPr>
            <w:r>
              <w:rPr>
                <w:rFonts w:ascii="Times New Roman" w:hAnsi="Times New Roman"/>
                <w:sz w:val="20"/>
              </w:rPr>
              <w:t>53.1.1</w:t>
            </w:r>
          </w:p>
        </w:tc>
        <w:tc>
          <w:tcPr>
            <w:tcW w:w="1700" w:type="dxa"/>
            <w:tcBorders>
              <w:top w:val="single" w:sz="4" w:space="0" w:color="000000"/>
              <w:left w:val="single" w:sz="4" w:space="0" w:color="000000"/>
              <w:bottom w:val="single" w:sz="4" w:space="0" w:color="000000"/>
              <w:right w:val="single" w:sz="4" w:space="0" w:color="000000"/>
            </w:tcBorders>
            <w:vAlign w:val="center"/>
          </w:tcPr>
          <w:p w14:paraId="312DB3C5" w14:textId="77777777" w:rsidR="00141354" w:rsidRDefault="00141354" w:rsidP="00141354">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1566249" w14:textId="77777777" w:rsidR="00141354" w:rsidRDefault="00141354" w:rsidP="00141354">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A055C91" w14:textId="77777777" w:rsidR="00141354" w:rsidRDefault="00141354" w:rsidP="00141354">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ABCFC8C"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F31407B" w14:textId="77777777" w:rsidR="00141354" w:rsidRDefault="00141354" w:rsidP="00141354">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F837C50" w14:textId="77777777" w:rsidR="00141354" w:rsidRDefault="00141354" w:rsidP="00141354">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4244C36F" w14:textId="77777777" w:rsidR="00141354" w:rsidRDefault="00141354" w:rsidP="00141354">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0A3FE8" w14:textId="77777777" w:rsidR="00141354" w:rsidRDefault="00141354" w:rsidP="00141354">
            <w:pPr>
              <w:jc w:val="center"/>
              <w:rPr>
                <w:rFonts w:ascii="Times New Roman" w:hAnsi="Times New Roman"/>
                <w:sz w:val="20"/>
              </w:rPr>
            </w:pPr>
            <w:r>
              <w:rPr>
                <w:rFonts w:ascii="Times New Roman" w:hAnsi="Times New Roman"/>
                <w:sz w:val="20"/>
              </w:rPr>
              <w:t>Х</w:t>
            </w:r>
          </w:p>
        </w:tc>
      </w:tr>
      <w:tr w:rsidR="00C111C6" w14:paraId="5E2ECAB9" w14:textId="77777777" w:rsidTr="004A0E1C">
        <w:trPr>
          <w:trHeight w:val="268"/>
        </w:trPr>
        <w:tc>
          <w:tcPr>
            <w:tcW w:w="5249" w:type="dxa"/>
            <w:tcBorders>
              <w:top w:val="single" w:sz="4" w:space="0" w:color="000000"/>
              <w:left w:val="single" w:sz="4" w:space="0" w:color="000000"/>
              <w:bottom w:val="single" w:sz="4" w:space="0" w:color="000000"/>
              <w:right w:val="single" w:sz="4" w:space="0" w:color="000000"/>
            </w:tcBorders>
            <w:vAlign w:val="center"/>
          </w:tcPr>
          <w:p w14:paraId="61FB8CF3" w14:textId="77777777" w:rsidR="00C111C6" w:rsidRDefault="00C111C6" w:rsidP="00C111C6">
            <w:pPr>
              <w:rPr>
                <w:rFonts w:ascii="Times New Roman" w:hAnsi="Times New Roman"/>
                <w:sz w:val="20"/>
              </w:rPr>
            </w:pPr>
            <w:r>
              <w:rPr>
                <w:rFonts w:ascii="Times New Roman" w:hAnsi="Times New Roman"/>
                <w:sz w:val="20"/>
              </w:rPr>
              <w:t>6.1.2. Посещения на дому выездными патронажными бригадами</w:t>
            </w:r>
          </w:p>
        </w:tc>
        <w:tc>
          <w:tcPr>
            <w:tcW w:w="851" w:type="dxa"/>
            <w:tcBorders>
              <w:top w:val="single" w:sz="4" w:space="0" w:color="000000"/>
              <w:left w:val="single" w:sz="4" w:space="0" w:color="000000"/>
              <w:bottom w:val="single" w:sz="4" w:space="0" w:color="000000"/>
              <w:right w:val="single" w:sz="4" w:space="0" w:color="000000"/>
            </w:tcBorders>
            <w:vAlign w:val="center"/>
          </w:tcPr>
          <w:p w14:paraId="0A5B2750" w14:textId="77777777" w:rsidR="00C111C6" w:rsidRDefault="00C111C6" w:rsidP="00C111C6">
            <w:pPr>
              <w:rPr>
                <w:rFonts w:ascii="Times New Roman" w:hAnsi="Times New Roman"/>
                <w:sz w:val="20"/>
              </w:rPr>
            </w:pPr>
            <w:r>
              <w:rPr>
                <w:rFonts w:ascii="Times New Roman" w:hAnsi="Times New Roman"/>
                <w:sz w:val="20"/>
              </w:rPr>
              <w:t>53.1.2</w:t>
            </w:r>
          </w:p>
        </w:tc>
        <w:tc>
          <w:tcPr>
            <w:tcW w:w="1700" w:type="dxa"/>
            <w:tcBorders>
              <w:top w:val="single" w:sz="4" w:space="0" w:color="000000"/>
              <w:left w:val="single" w:sz="4" w:space="0" w:color="000000"/>
              <w:bottom w:val="single" w:sz="4" w:space="0" w:color="000000"/>
              <w:right w:val="single" w:sz="4" w:space="0" w:color="000000"/>
            </w:tcBorders>
            <w:vAlign w:val="center"/>
          </w:tcPr>
          <w:p w14:paraId="65FFE427" w14:textId="77777777" w:rsidR="00C111C6" w:rsidRDefault="00C111C6" w:rsidP="00C111C6">
            <w:pPr>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4E09FEF" w14:textId="77777777" w:rsidR="00C111C6" w:rsidRDefault="00C111C6" w:rsidP="00C111C6">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8645FA7" w14:textId="77777777" w:rsidR="00C111C6" w:rsidRDefault="00C111C6" w:rsidP="00C111C6">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DB65C9E"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780BCFCB" w14:textId="77777777" w:rsidR="00C111C6" w:rsidRDefault="00C111C6" w:rsidP="00C111C6">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82F9A00"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5533EA8F" w14:textId="77777777" w:rsidR="00C111C6" w:rsidRDefault="00C111C6" w:rsidP="00C111C6">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3BA53D4" w14:textId="77777777" w:rsidR="00C111C6" w:rsidRDefault="00C111C6" w:rsidP="00C111C6">
            <w:pPr>
              <w:jc w:val="center"/>
              <w:rPr>
                <w:rFonts w:ascii="Times New Roman" w:hAnsi="Times New Roman"/>
                <w:sz w:val="20"/>
              </w:rPr>
            </w:pPr>
            <w:r>
              <w:rPr>
                <w:rFonts w:ascii="Times New Roman" w:hAnsi="Times New Roman"/>
                <w:sz w:val="20"/>
              </w:rPr>
              <w:t>Х</w:t>
            </w:r>
          </w:p>
        </w:tc>
      </w:tr>
      <w:tr w:rsidR="00C111C6" w14:paraId="146332D5" w14:textId="77777777" w:rsidTr="004A0E1C">
        <w:trPr>
          <w:trHeight w:val="502"/>
        </w:trPr>
        <w:tc>
          <w:tcPr>
            <w:tcW w:w="5249" w:type="dxa"/>
            <w:tcBorders>
              <w:top w:val="single" w:sz="4" w:space="0" w:color="000000"/>
              <w:left w:val="single" w:sz="4" w:space="0" w:color="000000"/>
              <w:bottom w:val="single" w:sz="4" w:space="0" w:color="000000"/>
              <w:right w:val="single" w:sz="4" w:space="0" w:color="000000"/>
            </w:tcBorders>
            <w:vAlign w:val="center"/>
          </w:tcPr>
          <w:p w14:paraId="44240BD3" w14:textId="77777777" w:rsidR="00C111C6" w:rsidRDefault="00C111C6" w:rsidP="00C111C6">
            <w:pPr>
              <w:rPr>
                <w:rFonts w:ascii="Times New Roman" w:hAnsi="Times New Roman"/>
                <w:sz w:val="20"/>
              </w:rPr>
            </w:pPr>
            <w:r>
              <w:rPr>
                <w:rFonts w:ascii="Times New Roman" w:hAnsi="Times New Roman"/>
                <w:sz w:val="20"/>
              </w:rPr>
              <w:t>6.2. Оказываемая в стационарных условиях (включая койки паллиативной медицинской помощи и койки сестринского ухода)</w:t>
            </w:r>
          </w:p>
        </w:tc>
        <w:tc>
          <w:tcPr>
            <w:tcW w:w="851" w:type="dxa"/>
            <w:tcBorders>
              <w:top w:val="single" w:sz="4" w:space="0" w:color="000000"/>
              <w:left w:val="single" w:sz="4" w:space="0" w:color="000000"/>
              <w:bottom w:val="single" w:sz="4" w:space="0" w:color="000000"/>
              <w:right w:val="single" w:sz="4" w:space="0" w:color="000000"/>
            </w:tcBorders>
            <w:vAlign w:val="center"/>
          </w:tcPr>
          <w:p w14:paraId="35E677B8" w14:textId="77777777" w:rsidR="00C111C6" w:rsidRDefault="00C111C6" w:rsidP="00C111C6">
            <w:pPr>
              <w:rPr>
                <w:rFonts w:ascii="Times New Roman" w:hAnsi="Times New Roman"/>
                <w:sz w:val="20"/>
              </w:rPr>
            </w:pPr>
            <w:r>
              <w:rPr>
                <w:rFonts w:ascii="Times New Roman" w:hAnsi="Times New Roman"/>
                <w:sz w:val="20"/>
              </w:rPr>
              <w:t>53.2</w:t>
            </w:r>
          </w:p>
        </w:tc>
        <w:tc>
          <w:tcPr>
            <w:tcW w:w="1700" w:type="dxa"/>
            <w:tcBorders>
              <w:top w:val="single" w:sz="4" w:space="0" w:color="000000"/>
              <w:left w:val="single" w:sz="4" w:space="0" w:color="000000"/>
              <w:bottom w:val="single" w:sz="4" w:space="0" w:color="000000"/>
              <w:right w:val="single" w:sz="4" w:space="0" w:color="000000"/>
            </w:tcBorders>
            <w:vAlign w:val="center"/>
          </w:tcPr>
          <w:p w14:paraId="658B8E0E" w14:textId="77777777" w:rsidR="00C111C6" w:rsidRDefault="00C111C6" w:rsidP="00C111C6">
            <w:pPr>
              <w:jc w:val="center"/>
              <w:rPr>
                <w:rFonts w:ascii="Times New Roman" w:hAnsi="Times New Roman"/>
                <w:sz w:val="20"/>
              </w:rPr>
            </w:pPr>
            <w:r>
              <w:rPr>
                <w:rFonts w:ascii="Times New Roman" w:hAnsi="Times New Roman"/>
                <w:sz w:val="20"/>
              </w:rPr>
              <w:t>койко-дней</w:t>
            </w:r>
          </w:p>
        </w:tc>
        <w:tc>
          <w:tcPr>
            <w:tcW w:w="1419" w:type="dxa"/>
            <w:tcBorders>
              <w:top w:val="single" w:sz="4" w:space="0" w:color="000000"/>
              <w:left w:val="single" w:sz="4" w:space="0" w:color="000000"/>
              <w:bottom w:val="single" w:sz="4" w:space="0" w:color="000000"/>
              <w:right w:val="single" w:sz="4" w:space="0" w:color="000000"/>
            </w:tcBorders>
            <w:vAlign w:val="center"/>
          </w:tcPr>
          <w:p w14:paraId="35D5A27A" w14:textId="77777777" w:rsidR="00C111C6" w:rsidRDefault="00C111C6" w:rsidP="00C111C6">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FC6F1AB" w14:textId="77777777" w:rsidR="00C111C6" w:rsidRDefault="00C111C6" w:rsidP="00C111C6">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E3214AB"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24FE560" w14:textId="77777777" w:rsidR="00C111C6" w:rsidRDefault="00C111C6" w:rsidP="00C111C6">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E1F5417"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2E9C362" w14:textId="77777777" w:rsidR="00C111C6" w:rsidRDefault="00C111C6" w:rsidP="00C111C6">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CF955F3" w14:textId="77777777" w:rsidR="00C111C6" w:rsidRDefault="00C111C6" w:rsidP="00C111C6">
            <w:pPr>
              <w:jc w:val="center"/>
              <w:rPr>
                <w:rFonts w:ascii="Times New Roman" w:hAnsi="Times New Roman"/>
                <w:sz w:val="20"/>
              </w:rPr>
            </w:pPr>
            <w:r>
              <w:rPr>
                <w:rFonts w:ascii="Times New Roman" w:hAnsi="Times New Roman"/>
                <w:sz w:val="20"/>
              </w:rPr>
              <w:t>Х</w:t>
            </w:r>
          </w:p>
        </w:tc>
      </w:tr>
      <w:tr w:rsidR="00C111C6" w14:paraId="407D6BBF" w14:textId="77777777" w:rsidTr="004A0E1C">
        <w:trPr>
          <w:trHeight w:val="200"/>
        </w:trPr>
        <w:tc>
          <w:tcPr>
            <w:tcW w:w="5249" w:type="dxa"/>
            <w:tcBorders>
              <w:top w:val="single" w:sz="4" w:space="0" w:color="000000"/>
              <w:left w:val="single" w:sz="4" w:space="0" w:color="000000"/>
              <w:bottom w:val="single" w:sz="4" w:space="0" w:color="000000"/>
              <w:right w:val="single" w:sz="4" w:space="0" w:color="000000"/>
            </w:tcBorders>
            <w:vAlign w:val="center"/>
          </w:tcPr>
          <w:p w14:paraId="3CA1C9E7" w14:textId="77777777" w:rsidR="00C111C6" w:rsidRDefault="00C111C6" w:rsidP="00C111C6">
            <w:pPr>
              <w:rPr>
                <w:rFonts w:ascii="Times New Roman" w:hAnsi="Times New Roman"/>
                <w:sz w:val="20"/>
              </w:rPr>
            </w:pPr>
            <w:r>
              <w:rPr>
                <w:rFonts w:ascii="Times New Roman" w:hAnsi="Times New Roman"/>
                <w:sz w:val="20"/>
              </w:rPr>
              <w:t>6.3. Оказываемая в условиях дневного стационара</w:t>
            </w:r>
          </w:p>
        </w:tc>
        <w:tc>
          <w:tcPr>
            <w:tcW w:w="851" w:type="dxa"/>
            <w:tcBorders>
              <w:top w:val="single" w:sz="4" w:space="0" w:color="000000"/>
              <w:left w:val="single" w:sz="4" w:space="0" w:color="000000"/>
              <w:bottom w:val="single" w:sz="4" w:space="0" w:color="000000"/>
              <w:right w:val="single" w:sz="4" w:space="0" w:color="000000"/>
            </w:tcBorders>
            <w:vAlign w:val="center"/>
          </w:tcPr>
          <w:p w14:paraId="25CB896C" w14:textId="77777777" w:rsidR="00C111C6" w:rsidRDefault="00C111C6" w:rsidP="00C111C6">
            <w:pPr>
              <w:rPr>
                <w:rFonts w:ascii="Times New Roman" w:hAnsi="Times New Roman"/>
                <w:sz w:val="20"/>
              </w:rPr>
            </w:pPr>
            <w:r>
              <w:rPr>
                <w:rFonts w:ascii="Times New Roman" w:hAnsi="Times New Roman"/>
                <w:sz w:val="20"/>
              </w:rPr>
              <w:t>53.3</w:t>
            </w:r>
          </w:p>
        </w:tc>
        <w:tc>
          <w:tcPr>
            <w:tcW w:w="1700" w:type="dxa"/>
            <w:tcBorders>
              <w:top w:val="single" w:sz="4" w:space="0" w:color="000000"/>
              <w:left w:val="single" w:sz="4" w:space="0" w:color="000000"/>
              <w:bottom w:val="single" w:sz="4" w:space="0" w:color="000000"/>
              <w:right w:val="single" w:sz="4" w:space="0" w:color="000000"/>
            </w:tcBorders>
            <w:vAlign w:val="center"/>
          </w:tcPr>
          <w:p w14:paraId="0C63BA4C" w14:textId="77777777" w:rsidR="00C111C6" w:rsidRDefault="00C111C6" w:rsidP="00C111C6">
            <w:pPr>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14:paraId="68EEA2B7" w14:textId="77777777" w:rsidR="00C111C6" w:rsidRDefault="00C111C6" w:rsidP="00C111C6">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5E52DA9" w14:textId="77777777" w:rsidR="00C111C6" w:rsidRDefault="00C111C6" w:rsidP="00C111C6">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4156470"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3BB17CC" w14:textId="77777777" w:rsidR="00C111C6" w:rsidRDefault="00C111C6" w:rsidP="00C111C6">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B8CB14B"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3F7A6F53" w14:textId="77777777" w:rsidR="00C111C6" w:rsidRDefault="00C111C6" w:rsidP="00C111C6">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0D9E44" w14:textId="77777777" w:rsidR="00C111C6" w:rsidRDefault="00C111C6" w:rsidP="00C111C6">
            <w:pPr>
              <w:jc w:val="center"/>
              <w:rPr>
                <w:rFonts w:ascii="Times New Roman" w:hAnsi="Times New Roman"/>
                <w:sz w:val="20"/>
              </w:rPr>
            </w:pPr>
            <w:r>
              <w:rPr>
                <w:rFonts w:ascii="Times New Roman" w:hAnsi="Times New Roman"/>
                <w:sz w:val="20"/>
              </w:rPr>
              <w:t>Х</w:t>
            </w:r>
          </w:p>
        </w:tc>
      </w:tr>
      <w:tr w:rsidR="00C111C6" w14:paraId="45FBE9F3" w14:textId="77777777" w:rsidTr="004A0E1C">
        <w:trPr>
          <w:trHeight w:val="247"/>
        </w:trPr>
        <w:tc>
          <w:tcPr>
            <w:tcW w:w="5249" w:type="dxa"/>
            <w:tcBorders>
              <w:top w:val="single" w:sz="4" w:space="0" w:color="000000"/>
              <w:left w:val="single" w:sz="4" w:space="0" w:color="000000"/>
              <w:bottom w:val="single" w:sz="4" w:space="0" w:color="000000"/>
              <w:right w:val="single" w:sz="4" w:space="0" w:color="000000"/>
            </w:tcBorders>
            <w:vAlign w:val="center"/>
          </w:tcPr>
          <w:p w14:paraId="269B5E72" w14:textId="77777777" w:rsidR="00C111C6" w:rsidRDefault="00C111C6" w:rsidP="00C111C6">
            <w:pPr>
              <w:rPr>
                <w:rFonts w:ascii="Times New Roman" w:hAnsi="Times New Roman"/>
                <w:sz w:val="20"/>
              </w:rPr>
            </w:pPr>
            <w:r>
              <w:rPr>
                <w:rFonts w:ascii="Times New Roman" w:hAnsi="Times New Roman"/>
                <w:sz w:val="20"/>
              </w:rPr>
              <w:t>7. Расходы на ведение дела СМО</w:t>
            </w:r>
          </w:p>
        </w:tc>
        <w:tc>
          <w:tcPr>
            <w:tcW w:w="851" w:type="dxa"/>
            <w:tcBorders>
              <w:top w:val="single" w:sz="4" w:space="0" w:color="000000"/>
              <w:left w:val="single" w:sz="4" w:space="0" w:color="000000"/>
              <w:bottom w:val="single" w:sz="4" w:space="0" w:color="000000"/>
              <w:right w:val="single" w:sz="4" w:space="0" w:color="000000"/>
            </w:tcBorders>
            <w:vAlign w:val="center"/>
          </w:tcPr>
          <w:p w14:paraId="31831002" w14:textId="77777777" w:rsidR="00C111C6" w:rsidRDefault="00C111C6" w:rsidP="00C111C6">
            <w:pPr>
              <w:rPr>
                <w:rFonts w:ascii="Times New Roman" w:hAnsi="Times New Roman"/>
                <w:sz w:val="20"/>
              </w:rPr>
            </w:pPr>
            <w:r>
              <w:rPr>
                <w:rFonts w:ascii="Times New Roman" w:hAnsi="Times New Roman"/>
                <w:sz w:val="20"/>
              </w:rPr>
              <w:t>54</w:t>
            </w:r>
          </w:p>
        </w:tc>
        <w:tc>
          <w:tcPr>
            <w:tcW w:w="1700" w:type="dxa"/>
            <w:tcBorders>
              <w:top w:val="single" w:sz="4" w:space="0" w:color="000000"/>
              <w:left w:val="single" w:sz="4" w:space="0" w:color="000000"/>
              <w:bottom w:val="single" w:sz="4" w:space="0" w:color="000000"/>
              <w:right w:val="single" w:sz="4" w:space="0" w:color="000000"/>
            </w:tcBorders>
            <w:vAlign w:val="center"/>
          </w:tcPr>
          <w:p w14:paraId="0C09F957"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75AF458F" w14:textId="77777777" w:rsidR="00C111C6" w:rsidRDefault="00C111C6" w:rsidP="00C111C6">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00C7FAD" w14:textId="77777777" w:rsidR="00C111C6" w:rsidRDefault="00C111C6" w:rsidP="00C111C6">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A8AEC15"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1E8FD279" w14:textId="77777777" w:rsidR="00C111C6" w:rsidRDefault="00C111C6" w:rsidP="00C111C6">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E8A3491"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670F5286" w14:textId="77777777" w:rsidR="00C111C6" w:rsidRDefault="00C111C6" w:rsidP="00C111C6">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DDD331" w14:textId="77777777" w:rsidR="00C111C6" w:rsidRDefault="00C111C6" w:rsidP="00C111C6">
            <w:pPr>
              <w:jc w:val="center"/>
              <w:rPr>
                <w:rFonts w:ascii="Times New Roman" w:hAnsi="Times New Roman"/>
                <w:sz w:val="20"/>
              </w:rPr>
            </w:pPr>
            <w:r>
              <w:rPr>
                <w:rFonts w:ascii="Times New Roman" w:hAnsi="Times New Roman"/>
                <w:sz w:val="20"/>
              </w:rPr>
              <w:t>Х</w:t>
            </w:r>
          </w:p>
        </w:tc>
      </w:tr>
      <w:tr w:rsidR="00C111C6" w14:paraId="59AD7F8B" w14:textId="77777777" w:rsidTr="004A0E1C">
        <w:trPr>
          <w:trHeight w:val="122"/>
        </w:trPr>
        <w:tc>
          <w:tcPr>
            <w:tcW w:w="5249" w:type="dxa"/>
            <w:tcBorders>
              <w:top w:val="single" w:sz="4" w:space="0" w:color="000000"/>
              <w:left w:val="single" w:sz="4" w:space="0" w:color="000000"/>
              <w:bottom w:val="single" w:sz="4" w:space="0" w:color="000000"/>
              <w:right w:val="single" w:sz="4" w:space="0" w:color="000000"/>
            </w:tcBorders>
            <w:vAlign w:val="center"/>
          </w:tcPr>
          <w:p w14:paraId="6C4ADF60" w14:textId="77777777" w:rsidR="00C111C6" w:rsidRDefault="00C111C6" w:rsidP="00C111C6">
            <w:pPr>
              <w:rPr>
                <w:rFonts w:ascii="Times New Roman" w:hAnsi="Times New Roman"/>
                <w:sz w:val="20"/>
              </w:rPr>
            </w:pPr>
            <w:r>
              <w:rPr>
                <w:rFonts w:ascii="Times New Roman" w:hAnsi="Times New Roman"/>
                <w:sz w:val="20"/>
              </w:rPr>
              <w:t>8. Иные расходы</w:t>
            </w:r>
          </w:p>
        </w:tc>
        <w:tc>
          <w:tcPr>
            <w:tcW w:w="851" w:type="dxa"/>
            <w:tcBorders>
              <w:top w:val="single" w:sz="4" w:space="0" w:color="000000"/>
              <w:left w:val="single" w:sz="4" w:space="0" w:color="000000"/>
              <w:bottom w:val="single" w:sz="4" w:space="0" w:color="000000"/>
              <w:right w:val="single" w:sz="4" w:space="0" w:color="000000"/>
            </w:tcBorders>
            <w:vAlign w:val="center"/>
          </w:tcPr>
          <w:p w14:paraId="0F684663" w14:textId="77777777" w:rsidR="00C111C6" w:rsidRDefault="00C111C6" w:rsidP="00C111C6">
            <w:pPr>
              <w:rPr>
                <w:rFonts w:ascii="Times New Roman" w:hAnsi="Times New Roman"/>
                <w:sz w:val="20"/>
              </w:rPr>
            </w:pPr>
            <w:r>
              <w:rPr>
                <w:rFonts w:ascii="Times New Roman" w:hAnsi="Times New Roman"/>
                <w:sz w:val="20"/>
              </w:rPr>
              <w:t>55</w:t>
            </w:r>
          </w:p>
        </w:tc>
        <w:tc>
          <w:tcPr>
            <w:tcW w:w="1700" w:type="dxa"/>
            <w:tcBorders>
              <w:top w:val="single" w:sz="4" w:space="0" w:color="000000"/>
              <w:left w:val="single" w:sz="4" w:space="0" w:color="000000"/>
              <w:bottom w:val="single" w:sz="4" w:space="0" w:color="000000"/>
              <w:right w:val="single" w:sz="4" w:space="0" w:color="000000"/>
            </w:tcBorders>
            <w:vAlign w:val="center"/>
          </w:tcPr>
          <w:p w14:paraId="2E60F5A5"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58BC7ED3" w14:textId="77777777" w:rsidR="00C111C6" w:rsidRDefault="00C111C6" w:rsidP="00C111C6">
            <w:pPr>
              <w:jc w:val="center"/>
              <w:rPr>
                <w:rFonts w:ascii="Times New Roman" w:hAnsi="Times New Roman"/>
                <w:sz w:val="2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25A5438" w14:textId="77777777" w:rsidR="00C111C6" w:rsidRDefault="00C111C6" w:rsidP="00C111C6">
            <w:pPr>
              <w:jc w:val="center"/>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E5DD3F0"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14:paraId="20989819" w14:textId="77777777" w:rsidR="00C111C6" w:rsidRDefault="00C111C6" w:rsidP="00C111C6">
            <w:pPr>
              <w:jc w:val="center"/>
              <w:rPr>
                <w:rFonts w:ascii="Times New Roman" w:hAnsi="Times New Roman"/>
                <w:sz w:val="20"/>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90FBEF1"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14:paraId="0C1CDE73" w14:textId="77777777" w:rsidR="00C111C6" w:rsidRDefault="00C111C6" w:rsidP="00C111C6">
            <w:pPr>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8E8C69" w14:textId="77777777" w:rsidR="00C111C6" w:rsidRDefault="00C111C6" w:rsidP="00C111C6">
            <w:pPr>
              <w:jc w:val="center"/>
              <w:rPr>
                <w:rFonts w:ascii="Times New Roman" w:hAnsi="Times New Roman"/>
                <w:sz w:val="20"/>
              </w:rPr>
            </w:pPr>
            <w:r>
              <w:rPr>
                <w:rFonts w:ascii="Times New Roman" w:hAnsi="Times New Roman"/>
                <w:sz w:val="20"/>
              </w:rPr>
              <w:t>Х</w:t>
            </w:r>
          </w:p>
        </w:tc>
      </w:tr>
      <w:tr w:rsidR="00C111C6" w14:paraId="03C81B00" w14:textId="77777777" w:rsidTr="004A0E1C">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7002EACF" w14:textId="77777777" w:rsidR="00C111C6" w:rsidRDefault="000976EC" w:rsidP="00C111C6">
            <w:pPr>
              <w:rPr>
                <w:rFonts w:ascii="Times New Roman" w:hAnsi="Times New Roman"/>
                <w:sz w:val="20"/>
              </w:rPr>
            </w:pPr>
            <w:r>
              <w:rPr>
                <w:rFonts w:ascii="Times New Roman" w:hAnsi="Times New Roman"/>
                <w:sz w:val="20"/>
              </w:rPr>
              <w:t>Итого</w:t>
            </w:r>
            <w:r w:rsidR="00C111C6">
              <w:rPr>
                <w:rFonts w:ascii="Times New Roman" w:hAnsi="Times New Roman"/>
                <w:sz w:val="20"/>
              </w:rPr>
              <w:t xml:space="preserve"> (сумма строк 01 + 19 + 20)</w:t>
            </w:r>
          </w:p>
        </w:tc>
        <w:tc>
          <w:tcPr>
            <w:tcW w:w="851" w:type="dxa"/>
            <w:tcBorders>
              <w:top w:val="single" w:sz="4" w:space="0" w:color="000000"/>
              <w:left w:val="single" w:sz="4" w:space="0" w:color="000000"/>
              <w:bottom w:val="single" w:sz="4" w:space="0" w:color="000000"/>
              <w:right w:val="single" w:sz="4" w:space="0" w:color="000000"/>
            </w:tcBorders>
            <w:vAlign w:val="center"/>
          </w:tcPr>
          <w:p w14:paraId="3AF6F5F2" w14:textId="77777777" w:rsidR="00C111C6" w:rsidRDefault="00C111C6" w:rsidP="00C111C6">
            <w:pPr>
              <w:rPr>
                <w:rFonts w:ascii="Times New Roman" w:hAnsi="Times New Roman"/>
                <w:sz w:val="20"/>
              </w:rPr>
            </w:pPr>
            <w:r>
              <w:rPr>
                <w:rFonts w:ascii="Times New Roman" w:hAnsi="Times New Roman"/>
                <w:sz w:val="20"/>
              </w:rPr>
              <w:t>56</w:t>
            </w:r>
          </w:p>
        </w:tc>
        <w:tc>
          <w:tcPr>
            <w:tcW w:w="1700" w:type="dxa"/>
            <w:tcBorders>
              <w:top w:val="single" w:sz="4" w:space="0" w:color="000000"/>
              <w:left w:val="single" w:sz="4" w:space="0" w:color="000000"/>
              <w:bottom w:val="single" w:sz="4" w:space="0" w:color="000000"/>
              <w:right w:val="single" w:sz="4" w:space="0" w:color="000000"/>
            </w:tcBorders>
            <w:vAlign w:val="center"/>
          </w:tcPr>
          <w:p w14:paraId="2F460A60"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14:paraId="2D08C6F7" w14:textId="77777777" w:rsidR="00C111C6" w:rsidRDefault="00C111C6" w:rsidP="00C111C6">
            <w:pPr>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14:paraId="44C5AD26" w14:textId="77777777" w:rsidR="00C111C6" w:rsidRDefault="00C111C6" w:rsidP="00C111C6">
            <w:pPr>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14:paraId="6E906637" w14:textId="77777777" w:rsidR="00C111C6" w:rsidRDefault="00C111C6" w:rsidP="00C111C6">
            <w:pPr>
              <w:jc w:val="center"/>
              <w:rPr>
                <w:rFonts w:ascii="Times New Roman" w:hAnsi="Times New Roman"/>
                <w:sz w:val="2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4AE3CE6" w14:textId="77777777" w:rsidR="00C111C6" w:rsidRDefault="00C111C6" w:rsidP="00C111C6">
            <w:pPr>
              <w:jc w:val="center"/>
              <w:rPr>
                <w:rFonts w:ascii="Times New Roman" w:hAnsi="Times New Roman"/>
                <w:sz w:val="20"/>
              </w:rPr>
            </w:pPr>
            <w:r>
              <w:rPr>
                <w:rFonts w:ascii="Times New Roman" w:hAnsi="Times New Roman"/>
                <w:sz w:val="20"/>
              </w:rPr>
              <w:t>29 759,5</w:t>
            </w:r>
          </w:p>
        </w:tc>
        <w:tc>
          <w:tcPr>
            <w:tcW w:w="696" w:type="dxa"/>
            <w:tcBorders>
              <w:top w:val="single" w:sz="4" w:space="0" w:color="000000"/>
              <w:left w:val="single" w:sz="4" w:space="0" w:color="000000"/>
              <w:bottom w:val="single" w:sz="4" w:space="0" w:color="000000"/>
              <w:right w:val="single" w:sz="4" w:space="0" w:color="000000"/>
            </w:tcBorders>
            <w:vAlign w:val="center"/>
          </w:tcPr>
          <w:p w14:paraId="1B631335" w14:textId="77777777" w:rsidR="00C111C6" w:rsidRDefault="00C111C6" w:rsidP="00C111C6">
            <w:pPr>
              <w:jc w:val="center"/>
              <w:rPr>
                <w:rFonts w:ascii="Times New Roman" w:hAnsi="Times New Roman"/>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42E48EF4" w14:textId="77777777" w:rsidR="00C111C6" w:rsidRDefault="00C111C6" w:rsidP="00C111C6">
            <w:pPr>
              <w:jc w:val="center"/>
              <w:rPr>
                <w:rFonts w:ascii="Times New Roman" w:hAnsi="Times New Roman"/>
                <w:sz w:val="20"/>
              </w:rPr>
            </w:pPr>
            <w:r>
              <w:rPr>
                <w:rFonts w:ascii="Times New Roman" w:hAnsi="Times New Roman"/>
                <w:sz w:val="20"/>
              </w:rPr>
              <w:t>70 410 649,5</w:t>
            </w:r>
          </w:p>
        </w:tc>
        <w:tc>
          <w:tcPr>
            <w:tcW w:w="567" w:type="dxa"/>
            <w:tcBorders>
              <w:top w:val="single" w:sz="4" w:space="0" w:color="000000"/>
              <w:left w:val="single" w:sz="4" w:space="0" w:color="000000"/>
              <w:bottom w:val="single" w:sz="4" w:space="0" w:color="000000"/>
              <w:right w:val="single" w:sz="4" w:space="0" w:color="000000"/>
            </w:tcBorders>
            <w:vAlign w:val="center"/>
          </w:tcPr>
          <w:p w14:paraId="554CF10B" w14:textId="77777777" w:rsidR="00C111C6" w:rsidRDefault="00C111C6" w:rsidP="00C111C6">
            <w:pPr>
              <w:jc w:val="center"/>
              <w:rPr>
                <w:rFonts w:ascii="Times New Roman" w:hAnsi="Times New Roman"/>
                <w:sz w:val="20"/>
              </w:rPr>
            </w:pPr>
            <w:r>
              <w:rPr>
                <w:rFonts w:ascii="Times New Roman" w:hAnsi="Times New Roman"/>
                <w:sz w:val="20"/>
              </w:rPr>
              <w:t>100</w:t>
            </w:r>
          </w:p>
        </w:tc>
      </w:tr>
    </w:tbl>
    <w:p w14:paraId="2EC086F9" w14:textId="77777777" w:rsidR="00245E2F" w:rsidRDefault="00245E2F"/>
    <w:p w14:paraId="2B06CC3C" w14:textId="77777777" w:rsidR="004A0E1C" w:rsidRDefault="004A0E1C"/>
    <w:p w14:paraId="3ED5E21A" w14:textId="77777777" w:rsidR="004A0E1C" w:rsidRDefault="004A0E1C"/>
    <w:p w14:paraId="2E4FE426" w14:textId="77777777" w:rsidR="004A0E1C" w:rsidRDefault="004A0E1C"/>
    <w:p w14:paraId="49F06470" w14:textId="77777777" w:rsidR="004A0E1C" w:rsidRDefault="004A0E1C"/>
    <w:p w14:paraId="264A0657" w14:textId="77777777" w:rsidR="004A0E1C" w:rsidRDefault="004A0E1C"/>
    <w:p w14:paraId="00E1EF6E" w14:textId="77777777" w:rsidR="00F95A33" w:rsidRDefault="00F95A33"/>
    <w:p w14:paraId="76AB0ECC" w14:textId="77777777" w:rsidR="00245E2F" w:rsidRDefault="00245E2F"/>
    <w:p w14:paraId="1B639F06" w14:textId="77777777" w:rsidR="00245E2F" w:rsidRDefault="00245E2F"/>
    <w:p w14:paraId="57D87262" w14:textId="77777777" w:rsidR="00245E2F" w:rsidRDefault="00245E2F"/>
    <w:p w14:paraId="25A90533" w14:textId="77777777" w:rsidR="00245E2F" w:rsidRPr="007D7C66" w:rsidRDefault="007D1025">
      <w:pPr>
        <w:spacing w:after="0" w:line="240" w:lineRule="auto"/>
        <w:jc w:val="center"/>
        <w:rPr>
          <w:rFonts w:ascii="Times New Roman" w:hAnsi="Times New Roman"/>
          <w:sz w:val="28"/>
          <w:szCs w:val="28"/>
        </w:rPr>
      </w:pPr>
      <w:r w:rsidRPr="007D7C66">
        <w:rPr>
          <w:rFonts w:ascii="Times New Roman" w:hAnsi="Times New Roman"/>
          <w:sz w:val="28"/>
          <w:szCs w:val="28"/>
        </w:rPr>
        <w:t xml:space="preserve">Утвержденная стоимость территориальной программы обязательного медицинского страхования Кемеровской </w:t>
      </w:r>
      <w:r w:rsidRPr="007D7C66">
        <w:rPr>
          <w:rFonts w:ascii="Times New Roman" w:hAnsi="Times New Roman"/>
          <w:sz w:val="28"/>
          <w:szCs w:val="28"/>
        </w:rPr>
        <w:br/>
        <w:t>области – Кузбасса по видам и условиям оказания медицинской помощи на 2028 год</w:t>
      </w:r>
    </w:p>
    <w:p w14:paraId="60394912" w14:textId="77777777" w:rsidR="00245E2F" w:rsidRDefault="00245E2F"/>
    <w:tbl>
      <w:tblPr>
        <w:tblW w:w="15736" w:type="dxa"/>
        <w:tblInd w:w="-436" w:type="dxa"/>
        <w:tblLayout w:type="fixed"/>
        <w:tblCellMar>
          <w:left w:w="57" w:type="dxa"/>
          <w:right w:w="57" w:type="dxa"/>
        </w:tblCellMar>
        <w:tblLook w:val="04A0" w:firstRow="1" w:lastRow="0" w:firstColumn="1" w:lastColumn="0" w:noHBand="0" w:noVBand="1"/>
      </w:tblPr>
      <w:tblGrid>
        <w:gridCol w:w="5249"/>
        <w:gridCol w:w="816"/>
        <w:gridCol w:w="1735"/>
        <w:gridCol w:w="1418"/>
        <w:gridCol w:w="1561"/>
        <w:gridCol w:w="708"/>
        <w:gridCol w:w="1276"/>
        <w:gridCol w:w="720"/>
        <w:gridCol w:w="1683"/>
        <w:gridCol w:w="570"/>
      </w:tblGrid>
      <w:tr w:rsidR="005C795A" w14:paraId="24CC6B4F" w14:textId="77777777" w:rsidTr="006B2CE7">
        <w:trPr>
          <w:trHeight w:val="1110"/>
        </w:trPr>
        <w:tc>
          <w:tcPr>
            <w:tcW w:w="5249" w:type="dxa"/>
            <w:vMerge w:val="restart"/>
            <w:tcBorders>
              <w:top w:val="single" w:sz="4" w:space="0" w:color="000000"/>
              <w:left w:val="single" w:sz="4" w:space="0" w:color="000000"/>
              <w:bottom w:val="single" w:sz="4" w:space="0" w:color="000000"/>
              <w:right w:val="single" w:sz="4" w:space="0" w:color="000000"/>
            </w:tcBorders>
            <w:vAlign w:val="center"/>
          </w:tcPr>
          <w:p w14:paraId="10B525B0"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Виды и условия оказания медицинской помощи</w:t>
            </w:r>
          </w:p>
        </w:tc>
        <w:tc>
          <w:tcPr>
            <w:tcW w:w="816" w:type="dxa"/>
            <w:vMerge w:val="restart"/>
            <w:tcBorders>
              <w:top w:val="single" w:sz="4" w:space="0" w:color="000000"/>
              <w:left w:val="single" w:sz="4" w:space="0" w:color="000000"/>
              <w:bottom w:val="single" w:sz="4" w:space="0" w:color="000000"/>
              <w:right w:val="single" w:sz="4" w:space="0" w:color="000000"/>
            </w:tcBorders>
            <w:vAlign w:val="center"/>
          </w:tcPr>
          <w:p w14:paraId="107384DE"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 строки</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14:paraId="3ABCE768"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Единица измерения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C064171"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 xml:space="preserve">Объем медицинской помощи в расчете на одного жителя (норматив объемов предоставле-ния медицин-ской помощи в расчете на </w:t>
            </w:r>
            <w:r>
              <w:rPr>
                <w:rFonts w:ascii="Times New Roman" w:hAnsi="Times New Roman"/>
                <w:sz w:val="20"/>
              </w:rPr>
              <w:br/>
              <w:t>1 застрахован-ное лицо)</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170982E4"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Стоимость единицы объема медицинской помощи (норматив финансовых затрат на единицу объема предоставления медицинской помощи)</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2EF1B99"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Подушевые нормативы финансирования территориальной программы</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14:paraId="0A02B452"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Стоимость территориальной программы по источникам ее финансового обеспечения</w:t>
            </w:r>
          </w:p>
        </w:tc>
      </w:tr>
      <w:tr w:rsidR="005C795A" w14:paraId="09A8FA54" w14:textId="77777777" w:rsidTr="006B2CE7">
        <w:trPr>
          <w:trHeight w:val="210"/>
        </w:trPr>
        <w:tc>
          <w:tcPr>
            <w:tcW w:w="5249" w:type="dxa"/>
            <w:vMerge/>
            <w:tcBorders>
              <w:top w:val="single" w:sz="4" w:space="0" w:color="000000"/>
              <w:left w:val="single" w:sz="4" w:space="0" w:color="000000"/>
              <w:bottom w:val="single" w:sz="4" w:space="0" w:color="000000"/>
              <w:right w:val="single" w:sz="4" w:space="0" w:color="000000"/>
            </w:tcBorders>
            <w:vAlign w:val="center"/>
          </w:tcPr>
          <w:p w14:paraId="513D6E0B" w14:textId="77777777" w:rsidR="005C795A" w:rsidRDefault="005C795A" w:rsidP="005C795A">
            <w:pPr>
              <w:jc w:val="center"/>
            </w:pPr>
          </w:p>
        </w:tc>
        <w:tc>
          <w:tcPr>
            <w:tcW w:w="816" w:type="dxa"/>
            <w:vMerge/>
            <w:tcBorders>
              <w:top w:val="single" w:sz="4" w:space="0" w:color="000000"/>
              <w:left w:val="single" w:sz="4" w:space="0" w:color="000000"/>
              <w:bottom w:val="single" w:sz="4" w:space="0" w:color="000000"/>
              <w:right w:val="single" w:sz="4" w:space="0" w:color="000000"/>
            </w:tcBorders>
            <w:vAlign w:val="center"/>
          </w:tcPr>
          <w:p w14:paraId="3CB38C9D" w14:textId="77777777" w:rsidR="005C795A" w:rsidRDefault="005C795A" w:rsidP="005C795A">
            <w:pPr>
              <w:jc w:val="center"/>
            </w:pPr>
          </w:p>
        </w:tc>
        <w:tc>
          <w:tcPr>
            <w:tcW w:w="1735" w:type="dxa"/>
            <w:vMerge/>
            <w:tcBorders>
              <w:top w:val="single" w:sz="4" w:space="0" w:color="000000"/>
              <w:left w:val="single" w:sz="4" w:space="0" w:color="000000"/>
              <w:bottom w:val="single" w:sz="4" w:space="0" w:color="000000"/>
              <w:right w:val="single" w:sz="4" w:space="0" w:color="000000"/>
            </w:tcBorders>
            <w:vAlign w:val="center"/>
          </w:tcPr>
          <w:p w14:paraId="4F263D19" w14:textId="77777777" w:rsidR="005C795A" w:rsidRDefault="005C795A" w:rsidP="005C795A">
            <w:pPr>
              <w:jc w:val="cente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902CEAA" w14:textId="77777777" w:rsidR="005C795A" w:rsidRDefault="005C795A" w:rsidP="005C795A">
            <w:pPr>
              <w:jc w:val="center"/>
            </w:pPr>
          </w:p>
        </w:tc>
        <w:tc>
          <w:tcPr>
            <w:tcW w:w="1561" w:type="dxa"/>
            <w:vMerge/>
            <w:tcBorders>
              <w:top w:val="single" w:sz="4" w:space="0" w:color="000000"/>
              <w:left w:val="single" w:sz="4" w:space="0" w:color="000000"/>
              <w:bottom w:val="single" w:sz="4" w:space="0" w:color="000000"/>
              <w:right w:val="single" w:sz="4" w:space="0" w:color="000000"/>
            </w:tcBorders>
            <w:vAlign w:val="center"/>
          </w:tcPr>
          <w:p w14:paraId="4BBEF66C" w14:textId="77777777" w:rsidR="005C795A" w:rsidRDefault="005C795A" w:rsidP="005C795A">
            <w:pPr>
              <w:jc w:val="cente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8005C95"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руб.</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40ECA7AE"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тыс. руб.</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14:paraId="51E9993F" w14:textId="77777777" w:rsidR="005C795A" w:rsidRDefault="005C795A" w:rsidP="005C795A">
            <w:pPr>
              <w:spacing w:after="0" w:line="240" w:lineRule="auto"/>
              <w:jc w:val="center"/>
            </w:pPr>
            <w:r>
              <w:rPr>
                <w:rFonts w:ascii="Times New Roman" w:hAnsi="Times New Roman"/>
                <w:sz w:val="20"/>
              </w:rPr>
              <w:t>в % к ито-гу</w:t>
            </w:r>
          </w:p>
        </w:tc>
      </w:tr>
      <w:tr w:rsidR="005C795A" w14:paraId="20700ACC" w14:textId="77777777" w:rsidTr="006B2CE7">
        <w:trPr>
          <w:trHeight w:val="2828"/>
        </w:trPr>
        <w:tc>
          <w:tcPr>
            <w:tcW w:w="5249" w:type="dxa"/>
            <w:vMerge/>
            <w:tcBorders>
              <w:top w:val="single" w:sz="4" w:space="0" w:color="000000"/>
              <w:left w:val="single" w:sz="4" w:space="0" w:color="000000"/>
              <w:bottom w:val="single" w:sz="4" w:space="0" w:color="000000"/>
              <w:right w:val="single" w:sz="4" w:space="0" w:color="000000"/>
            </w:tcBorders>
            <w:vAlign w:val="center"/>
          </w:tcPr>
          <w:p w14:paraId="32982655" w14:textId="77777777" w:rsidR="005C795A" w:rsidRDefault="005C795A" w:rsidP="005C795A"/>
        </w:tc>
        <w:tc>
          <w:tcPr>
            <w:tcW w:w="816" w:type="dxa"/>
            <w:vMerge/>
            <w:tcBorders>
              <w:top w:val="single" w:sz="4" w:space="0" w:color="000000"/>
              <w:left w:val="single" w:sz="4" w:space="0" w:color="000000"/>
              <w:bottom w:val="single" w:sz="4" w:space="0" w:color="000000"/>
              <w:right w:val="single" w:sz="4" w:space="0" w:color="000000"/>
            </w:tcBorders>
            <w:vAlign w:val="center"/>
          </w:tcPr>
          <w:p w14:paraId="12035F1A" w14:textId="77777777" w:rsidR="005C795A" w:rsidRDefault="005C795A" w:rsidP="005C795A"/>
        </w:tc>
        <w:tc>
          <w:tcPr>
            <w:tcW w:w="1735" w:type="dxa"/>
            <w:vMerge/>
            <w:tcBorders>
              <w:top w:val="single" w:sz="4" w:space="0" w:color="000000"/>
              <w:left w:val="single" w:sz="4" w:space="0" w:color="000000"/>
              <w:bottom w:val="single" w:sz="4" w:space="0" w:color="000000"/>
              <w:right w:val="single" w:sz="4" w:space="0" w:color="000000"/>
            </w:tcBorders>
            <w:vAlign w:val="center"/>
          </w:tcPr>
          <w:p w14:paraId="26642238" w14:textId="77777777" w:rsidR="005C795A" w:rsidRDefault="005C795A" w:rsidP="005C795A"/>
        </w:tc>
        <w:tc>
          <w:tcPr>
            <w:tcW w:w="1418" w:type="dxa"/>
            <w:vMerge/>
            <w:tcBorders>
              <w:top w:val="single" w:sz="4" w:space="0" w:color="000000"/>
              <w:left w:val="single" w:sz="4" w:space="0" w:color="000000"/>
              <w:bottom w:val="single" w:sz="4" w:space="0" w:color="000000"/>
              <w:right w:val="single" w:sz="4" w:space="0" w:color="000000"/>
            </w:tcBorders>
            <w:vAlign w:val="center"/>
          </w:tcPr>
          <w:p w14:paraId="6A81738A" w14:textId="77777777" w:rsidR="005C795A" w:rsidRDefault="005C795A" w:rsidP="005C795A"/>
        </w:tc>
        <w:tc>
          <w:tcPr>
            <w:tcW w:w="1561" w:type="dxa"/>
            <w:vMerge/>
            <w:tcBorders>
              <w:top w:val="single" w:sz="4" w:space="0" w:color="000000"/>
              <w:left w:val="single" w:sz="4" w:space="0" w:color="000000"/>
              <w:bottom w:val="single" w:sz="4" w:space="0" w:color="000000"/>
              <w:right w:val="single" w:sz="4" w:space="0" w:color="000000"/>
            </w:tcBorders>
            <w:vAlign w:val="center"/>
          </w:tcPr>
          <w:p w14:paraId="033A73FE" w14:textId="77777777" w:rsidR="005C795A" w:rsidRDefault="005C795A" w:rsidP="005C795A"/>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14:paraId="7480783D"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за счет средств бюджета Кемеровской области –</w:t>
            </w:r>
          </w:p>
          <w:p w14:paraId="7F91B95D" w14:textId="77777777" w:rsidR="005C795A" w:rsidRDefault="005C795A" w:rsidP="005C795A">
            <w:pPr>
              <w:jc w:val="center"/>
              <w:rPr>
                <w:rFonts w:ascii="Times New Roman" w:hAnsi="Times New Roman"/>
                <w:sz w:val="20"/>
              </w:rPr>
            </w:pPr>
            <w:r>
              <w:rPr>
                <w:rFonts w:ascii="Times New Roman" w:hAnsi="Times New Roman"/>
                <w:sz w:val="20"/>
              </w:rPr>
              <w:t>Кузбасса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48129A3" w14:textId="77777777" w:rsidR="005C795A" w:rsidRDefault="005C795A" w:rsidP="006B2CE7">
            <w:pPr>
              <w:jc w:val="center"/>
              <w:rPr>
                <w:rFonts w:ascii="Times New Roman" w:hAnsi="Times New Roman"/>
                <w:sz w:val="20"/>
              </w:rPr>
            </w:pPr>
            <w:r>
              <w:rPr>
                <w:rFonts w:ascii="Times New Roman" w:hAnsi="Times New Roman"/>
                <w:sz w:val="20"/>
              </w:rPr>
              <w:t>за счет средств ОМС</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14:paraId="3A2707A4"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за счет средств бюджета Кемеровской области –</w:t>
            </w:r>
          </w:p>
          <w:p w14:paraId="065CE59D" w14:textId="77777777" w:rsidR="005C795A" w:rsidRDefault="005C795A" w:rsidP="005C795A">
            <w:pPr>
              <w:jc w:val="center"/>
              <w:rPr>
                <w:rFonts w:ascii="Times New Roman" w:hAnsi="Times New Roman"/>
                <w:sz w:val="20"/>
              </w:rPr>
            </w:pPr>
            <w:r>
              <w:rPr>
                <w:rFonts w:ascii="Times New Roman" w:hAnsi="Times New Roman"/>
                <w:sz w:val="20"/>
              </w:rPr>
              <w:t>Кузбасса</w:t>
            </w:r>
          </w:p>
        </w:tc>
        <w:tc>
          <w:tcPr>
            <w:tcW w:w="1683" w:type="dxa"/>
            <w:tcBorders>
              <w:top w:val="single" w:sz="4" w:space="0" w:color="000000"/>
              <w:left w:val="single" w:sz="4" w:space="0" w:color="000000"/>
              <w:bottom w:val="single" w:sz="4" w:space="0" w:color="000000"/>
              <w:right w:val="single" w:sz="4" w:space="0" w:color="000000"/>
            </w:tcBorders>
            <w:vAlign w:val="center"/>
          </w:tcPr>
          <w:p w14:paraId="34E17301" w14:textId="77777777" w:rsidR="005C795A" w:rsidRDefault="005C795A" w:rsidP="006B2CE7">
            <w:pPr>
              <w:jc w:val="center"/>
              <w:rPr>
                <w:rFonts w:ascii="Times New Roman" w:hAnsi="Times New Roman"/>
                <w:sz w:val="20"/>
              </w:rPr>
            </w:pPr>
            <w:r>
              <w:rPr>
                <w:rFonts w:ascii="Times New Roman" w:hAnsi="Times New Roman"/>
                <w:sz w:val="20"/>
              </w:rPr>
              <w:t xml:space="preserve">за счет </w:t>
            </w:r>
            <w:r w:rsidR="006B2CE7">
              <w:rPr>
                <w:rFonts w:ascii="Times New Roman" w:hAnsi="Times New Roman"/>
                <w:sz w:val="20"/>
              </w:rPr>
              <w:br/>
            </w:r>
            <w:r>
              <w:rPr>
                <w:rFonts w:ascii="Times New Roman" w:hAnsi="Times New Roman"/>
                <w:sz w:val="20"/>
              </w:rPr>
              <w:t>средств ОМС</w:t>
            </w:r>
          </w:p>
        </w:tc>
        <w:tc>
          <w:tcPr>
            <w:tcW w:w="570" w:type="dxa"/>
            <w:vMerge/>
            <w:tcBorders>
              <w:top w:val="single" w:sz="4" w:space="0" w:color="000000"/>
              <w:left w:val="single" w:sz="4" w:space="0" w:color="000000"/>
              <w:bottom w:val="single" w:sz="4" w:space="0" w:color="000000"/>
              <w:right w:val="single" w:sz="4" w:space="0" w:color="000000"/>
            </w:tcBorders>
            <w:vAlign w:val="center"/>
          </w:tcPr>
          <w:p w14:paraId="4805C554" w14:textId="77777777" w:rsidR="005C795A" w:rsidRDefault="005C795A" w:rsidP="005C795A"/>
        </w:tc>
      </w:tr>
      <w:tr w:rsidR="005C795A" w14:paraId="63175CA2" w14:textId="77777777" w:rsidTr="006B2CE7">
        <w:trPr>
          <w:trHeight w:val="405"/>
        </w:trPr>
        <w:tc>
          <w:tcPr>
            <w:tcW w:w="5249" w:type="dxa"/>
            <w:tcBorders>
              <w:top w:val="single" w:sz="4" w:space="0" w:color="000000"/>
              <w:left w:val="single" w:sz="4" w:space="0" w:color="000000"/>
              <w:bottom w:val="single" w:sz="4" w:space="0" w:color="000000"/>
              <w:right w:val="single" w:sz="4" w:space="0" w:color="000000"/>
            </w:tcBorders>
            <w:vAlign w:val="center"/>
          </w:tcPr>
          <w:p w14:paraId="055B0170" w14:textId="77777777" w:rsidR="005C795A" w:rsidRDefault="005C795A" w:rsidP="005C795A">
            <w:pPr>
              <w:spacing w:after="0" w:line="240" w:lineRule="auto"/>
              <w:rPr>
                <w:rFonts w:ascii="Times New Roman" w:hAnsi="Times New Roman"/>
                <w:sz w:val="20"/>
              </w:rPr>
            </w:pPr>
            <w:r>
              <w:rPr>
                <w:rFonts w:ascii="Times New Roman" w:hAnsi="Times New Roman"/>
                <w:sz w:val="20"/>
              </w:rPr>
              <w:t>А</w:t>
            </w:r>
          </w:p>
        </w:tc>
        <w:tc>
          <w:tcPr>
            <w:tcW w:w="816" w:type="dxa"/>
            <w:tcBorders>
              <w:top w:val="single" w:sz="4" w:space="0" w:color="000000"/>
              <w:left w:val="single" w:sz="4" w:space="0" w:color="000000"/>
              <w:bottom w:val="single" w:sz="4" w:space="0" w:color="000000"/>
              <w:right w:val="single" w:sz="4" w:space="0" w:color="000000"/>
            </w:tcBorders>
            <w:vAlign w:val="center"/>
          </w:tcPr>
          <w:p w14:paraId="0F52EA8D" w14:textId="77777777" w:rsidR="005C795A" w:rsidRDefault="005C795A" w:rsidP="005C795A">
            <w:pPr>
              <w:spacing w:after="0" w:line="240" w:lineRule="auto"/>
              <w:rPr>
                <w:rFonts w:ascii="Times New Roman" w:hAnsi="Times New Roman"/>
                <w:sz w:val="20"/>
              </w:rPr>
            </w:pPr>
            <w:r>
              <w:rPr>
                <w:rFonts w:ascii="Times New Roman" w:hAnsi="Times New Roman"/>
                <w:sz w:val="20"/>
              </w:rPr>
              <w:t>Б</w:t>
            </w:r>
          </w:p>
        </w:tc>
        <w:tc>
          <w:tcPr>
            <w:tcW w:w="1735" w:type="dxa"/>
            <w:tcBorders>
              <w:top w:val="single" w:sz="4" w:space="0" w:color="000000"/>
              <w:left w:val="single" w:sz="4" w:space="0" w:color="000000"/>
              <w:bottom w:val="single" w:sz="4" w:space="0" w:color="000000"/>
              <w:right w:val="single" w:sz="4" w:space="0" w:color="000000"/>
            </w:tcBorders>
            <w:vAlign w:val="center"/>
          </w:tcPr>
          <w:p w14:paraId="7AFCD3EC" w14:textId="77777777" w:rsidR="005C795A" w:rsidRDefault="005C795A" w:rsidP="005C795A">
            <w:pPr>
              <w:spacing w:after="0" w:line="240" w:lineRule="auto"/>
              <w:rPr>
                <w:rFonts w:ascii="Times New Roman" w:hAnsi="Times New Roman"/>
                <w:sz w:val="20"/>
              </w:rPr>
            </w:pPr>
            <w:r>
              <w:rPr>
                <w:rFonts w:ascii="Times New Roman" w:hAnsi="Times New Roman"/>
                <w:sz w:val="20"/>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05B077C" w14:textId="77777777" w:rsidR="005C795A" w:rsidRDefault="005C795A" w:rsidP="005C795A">
            <w:pPr>
              <w:spacing w:after="0" w:line="240" w:lineRule="auto"/>
              <w:rPr>
                <w:rFonts w:ascii="Times New Roman" w:hAnsi="Times New Roman"/>
                <w:sz w:val="20"/>
              </w:rPr>
            </w:pPr>
            <w:r>
              <w:rPr>
                <w:rFonts w:ascii="Times New Roman" w:hAnsi="Times New Roman"/>
                <w:sz w:val="20"/>
              </w:rPr>
              <w:t>2</w:t>
            </w:r>
          </w:p>
        </w:tc>
        <w:tc>
          <w:tcPr>
            <w:tcW w:w="1561" w:type="dxa"/>
            <w:tcBorders>
              <w:top w:val="single" w:sz="4" w:space="0" w:color="000000"/>
              <w:left w:val="single" w:sz="4" w:space="0" w:color="000000"/>
              <w:bottom w:val="single" w:sz="4" w:space="0" w:color="000000"/>
              <w:right w:val="single" w:sz="4" w:space="0" w:color="000000"/>
            </w:tcBorders>
            <w:vAlign w:val="center"/>
          </w:tcPr>
          <w:p w14:paraId="4F3AF889" w14:textId="77777777" w:rsidR="005C795A" w:rsidRDefault="005C795A" w:rsidP="005C795A">
            <w:pPr>
              <w:spacing w:after="0" w:line="240" w:lineRule="auto"/>
              <w:rPr>
                <w:rFonts w:ascii="Times New Roman" w:hAnsi="Times New Roman"/>
                <w:sz w:val="20"/>
              </w:rPr>
            </w:pPr>
            <w:r>
              <w:rPr>
                <w:rFonts w:ascii="Times New Roman" w:hAnsi="Times New Roman"/>
                <w:sz w:val="2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45D8D77"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8E513" w14:textId="77777777" w:rsidR="005C795A" w:rsidRDefault="005C795A" w:rsidP="005C795A">
            <w:pPr>
              <w:spacing w:after="0" w:line="240" w:lineRule="auto"/>
              <w:rPr>
                <w:rFonts w:ascii="Times New Roman" w:hAnsi="Times New Roman"/>
                <w:sz w:val="20"/>
              </w:rPr>
            </w:pPr>
            <w:r>
              <w:rPr>
                <w:rFonts w:ascii="Times New Roman" w:hAnsi="Times New Roman"/>
                <w:sz w:val="20"/>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5448D162" w14:textId="77777777" w:rsidR="005C795A" w:rsidRDefault="005C795A" w:rsidP="005C795A">
            <w:pPr>
              <w:spacing w:after="0" w:line="240" w:lineRule="auto"/>
              <w:jc w:val="center"/>
              <w:rPr>
                <w:rFonts w:ascii="Times New Roman" w:hAnsi="Times New Roman"/>
                <w:sz w:val="20"/>
              </w:rPr>
            </w:pPr>
            <w:r>
              <w:rPr>
                <w:rFonts w:ascii="Times New Roman" w:hAnsi="Times New Roman"/>
                <w:sz w:val="20"/>
              </w:rPr>
              <w:t>4</w:t>
            </w:r>
          </w:p>
        </w:tc>
        <w:tc>
          <w:tcPr>
            <w:tcW w:w="1683" w:type="dxa"/>
            <w:tcBorders>
              <w:top w:val="single" w:sz="4" w:space="0" w:color="000000"/>
              <w:left w:val="single" w:sz="4" w:space="0" w:color="000000"/>
              <w:bottom w:val="single" w:sz="4" w:space="0" w:color="000000"/>
              <w:right w:val="single" w:sz="4" w:space="0" w:color="000000"/>
            </w:tcBorders>
            <w:vAlign w:val="center"/>
          </w:tcPr>
          <w:p w14:paraId="08958162" w14:textId="77777777" w:rsidR="005C795A" w:rsidRDefault="005C795A" w:rsidP="005C795A">
            <w:pPr>
              <w:spacing w:after="0" w:line="240" w:lineRule="auto"/>
              <w:rPr>
                <w:rFonts w:ascii="Times New Roman" w:hAnsi="Times New Roman"/>
                <w:sz w:val="20"/>
              </w:rPr>
            </w:pPr>
            <w:r>
              <w:rPr>
                <w:rFonts w:ascii="Times New Roman" w:hAnsi="Times New Roman"/>
                <w:sz w:val="20"/>
              </w:rPr>
              <w:t>Б</w:t>
            </w:r>
          </w:p>
        </w:tc>
        <w:tc>
          <w:tcPr>
            <w:tcW w:w="570" w:type="dxa"/>
            <w:tcBorders>
              <w:top w:val="single" w:sz="4" w:space="0" w:color="000000"/>
              <w:left w:val="single" w:sz="4" w:space="0" w:color="000000"/>
              <w:bottom w:val="single" w:sz="4" w:space="0" w:color="000000"/>
              <w:right w:val="single" w:sz="4" w:space="0" w:color="000000"/>
            </w:tcBorders>
            <w:vAlign w:val="center"/>
          </w:tcPr>
          <w:p w14:paraId="6A914BD7" w14:textId="77777777" w:rsidR="005C795A" w:rsidRDefault="005C795A" w:rsidP="005C795A">
            <w:pPr>
              <w:spacing w:after="0" w:line="240" w:lineRule="auto"/>
              <w:rPr>
                <w:rFonts w:ascii="Times New Roman" w:hAnsi="Times New Roman"/>
                <w:sz w:val="20"/>
              </w:rPr>
            </w:pPr>
            <w:r>
              <w:rPr>
                <w:rFonts w:ascii="Times New Roman" w:hAnsi="Times New Roman"/>
                <w:sz w:val="20"/>
              </w:rPr>
              <w:t>1</w:t>
            </w:r>
          </w:p>
        </w:tc>
      </w:tr>
      <w:tr w:rsidR="005C795A" w14:paraId="6314E9D2"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1249916A" w14:textId="77777777" w:rsidR="005C795A" w:rsidRDefault="005C795A" w:rsidP="005C795A">
            <w:pPr>
              <w:spacing w:after="0" w:line="240" w:lineRule="auto"/>
              <w:rPr>
                <w:rFonts w:ascii="Times New Roman" w:hAnsi="Times New Roman"/>
                <w:sz w:val="20"/>
              </w:rPr>
            </w:pPr>
            <w:r>
              <w:rPr>
                <w:rFonts w:ascii="Times New Roman" w:hAnsi="Times New Roman"/>
                <w:sz w:val="20"/>
              </w:rPr>
              <w:t>Медицинская помощь в рамках территориальной программы ОМС</w:t>
            </w:r>
          </w:p>
        </w:tc>
        <w:tc>
          <w:tcPr>
            <w:tcW w:w="816" w:type="dxa"/>
            <w:tcBorders>
              <w:top w:val="single" w:sz="4" w:space="0" w:color="000000"/>
              <w:left w:val="single" w:sz="4" w:space="0" w:color="000000"/>
              <w:bottom w:val="single" w:sz="4" w:space="0" w:color="000000"/>
              <w:right w:val="single" w:sz="4" w:space="0" w:color="000000"/>
            </w:tcBorders>
            <w:vAlign w:val="center"/>
          </w:tcPr>
          <w:p w14:paraId="2B5C4BD4" w14:textId="77777777" w:rsidR="005C795A" w:rsidRDefault="005C795A" w:rsidP="005C795A">
            <w:pPr>
              <w:rPr>
                <w:rFonts w:ascii="Times New Roman" w:hAnsi="Times New Roman"/>
                <w:sz w:val="20"/>
              </w:rPr>
            </w:pPr>
            <w:r>
              <w:rPr>
                <w:rFonts w:ascii="Times New Roman" w:hAnsi="Times New Roman"/>
                <w:sz w:val="20"/>
              </w:rPr>
              <w:t>20</w:t>
            </w:r>
          </w:p>
        </w:tc>
        <w:tc>
          <w:tcPr>
            <w:tcW w:w="1735" w:type="dxa"/>
            <w:tcBorders>
              <w:top w:val="single" w:sz="4" w:space="0" w:color="000000"/>
              <w:left w:val="single" w:sz="4" w:space="0" w:color="000000"/>
              <w:bottom w:val="single" w:sz="4" w:space="0" w:color="000000"/>
              <w:right w:val="single" w:sz="4" w:space="0" w:color="000000"/>
            </w:tcBorders>
            <w:vAlign w:val="center"/>
          </w:tcPr>
          <w:p w14:paraId="0ED5BFF6" w14:textId="77777777" w:rsidR="005C795A" w:rsidRDefault="005C795A" w:rsidP="006B2CE7">
            <w:pPr>
              <w:jc w:val="center"/>
              <w:rPr>
                <w:rFonts w:ascii="Times New Roman" w:hAnsi="Times New Roman"/>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31FFD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4E30627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313DA7F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561DF43" w14:textId="77777777" w:rsidR="005C795A" w:rsidRDefault="005C795A" w:rsidP="005C795A">
            <w:pPr>
              <w:jc w:val="center"/>
              <w:rPr>
                <w:rFonts w:ascii="Times New Roman" w:hAnsi="Times New Roman"/>
                <w:sz w:val="20"/>
              </w:rPr>
            </w:pPr>
            <w:r>
              <w:rPr>
                <w:rFonts w:ascii="Times New Roman" w:hAnsi="Times New Roman"/>
                <w:sz w:val="20"/>
              </w:rPr>
              <w:t>31 949,3</w:t>
            </w:r>
          </w:p>
        </w:tc>
        <w:tc>
          <w:tcPr>
            <w:tcW w:w="720" w:type="dxa"/>
            <w:tcBorders>
              <w:top w:val="single" w:sz="4" w:space="0" w:color="000000"/>
              <w:left w:val="single" w:sz="4" w:space="0" w:color="000000"/>
              <w:bottom w:val="single" w:sz="4" w:space="0" w:color="000000"/>
              <w:right w:val="single" w:sz="4" w:space="0" w:color="000000"/>
            </w:tcBorders>
            <w:vAlign w:val="center"/>
          </w:tcPr>
          <w:p w14:paraId="36BEE51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4672501" w14:textId="77777777" w:rsidR="005C795A" w:rsidRDefault="005C795A" w:rsidP="005C795A">
            <w:pPr>
              <w:jc w:val="center"/>
              <w:rPr>
                <w:rFonts w:ascii="Times New Roman" w:hAnsi="Times New Roman"/>
                <w:sz w:val="20"/>
              </w:rPr>
            </w:pPr>
            <w:r>
              <w:rPr>
                <w:rFonts w:ascii="Times New Roman" w:hAnsi="Times New Roman"/>
                <w:sz w:val="20"/>
              </w:rPr>
              <w:t>75 591 587,3</w:t>
            </w:r>
          </w:p>
        </w:tc>
        <w:tc>
          <w:tcPr>
            <w:tcW w:w="570" w:type="dxa"/>
            <w:tcBorders>
              <w:top w:val="single" w:sz="4" w:space="0" w:color="000000"/>
              <w:left w:val="single" w:sz="4" w:space="0" w:color="000000"/>
              <w:bottom w:val="single" w:sz="4" w:space="0" w:color="000000"/>
              <w:right w:val="single" w:sz="4" w:space="0" w:color="000000"/>
            </w:tcBorders>
            <w:vAlign w:val="center"/>
          </w:tcPr>
          <w:p w14:paraId="1403710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69CA9DB"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345AFEEC" w14:textId="77777777" w:rsidR="005C795A" w:rsidRDefault="005C795A" w:rsidP="005C795A">
            <w:pPr>
              <w:spacing w:after="0" w:line="240" w:lineRule="auto"/>
              <w:rPr>
                <w:rFonts w:ascii="Times New Roman" w:hAnsi="Times New Roman"/>
                <w:sz w:val="20"/>
              </w:rPr>
            </w:pPr>
            <w:r>
              <w:rPr>
                <w:rFonts w:ascii="Times New Roman" w:hAnsi="Times New Roman"/>
                <w:sz w:val="20"/>
              </w:rPr>
              <w:t>1. Скорая, в том числе скорая специализированная, медицинская помощь (сумма строк 31 + 39 + 47)</w:t>
            </w:r>
          </w:p>
        </w:tc>
        <w:tc>
          <w:tcPr>
            <w:tcW w:w="816" w:type="dxa"/>
            <w:tcBorders>
              <w:top w:val="single" w:sz="4" w:space="0" w:color="000000"/>
              <w:left w:val="single" w:sz="4" w:space="0" w:color="000000"/>
              <w:bottom w:val="single" w:sz="4" w:space="0" w:color="000000"/>
              <w:right w:val="single" w:sz="4" w:space="0" w:color="000000"/>
            </w:tcBorders>
            <w:vAlign w:val="center"/>
          </w:tcPr>
          <w:p w14:paraId="21F27136" w14:textId="77777777" w:rsidR="005C795A" w:rsidRDefault="005C795A" w:rsidP="005C795A">
            <w:pPr>
              <w:rPr>
                <w:rFonts w:ascii="Times New Roman" w:hAnsi="Times New Roman"/>
                <w:sz w:val="20"/>
              </w:rPr>
            </w:pPr>
            <w:r>
              <w:rPr>
                <w:rFonts w:ascii="Times New Roman" w:hAnsi="Times New Roman"/>
                <w:sz w:val="20"/>
              </w:rPr>
              <w:t>21</w:t>
            </w:r>
          </w:p>
        </w:tc>
        <w:tc>
          <w:tcPr>
            <w:tcW w:w="1735" w:type="dxa"/>
            <w:tcBorders>
              <w:top w:val="single" w:sz="4" w:space="0" w:color="000000"/>
              <w:left w:val="single" w:sz="4" w:space="0" w:color="000000"/>
              <w:bottom w:val="single" w:sz="4" w:space="0" w:color="000000"/>
              <w:right w:val="single" w:sz="4" w:space="0" w:color="000000"/>
            </w:tcBorders>
            <w:vAlign w:val="center"/>
          </w:tcPr>
          <w:p w14:paraId="6CEDF769" w14:textId="77777777" w:rsidR="005C795A" w:rsidRDefault="005C795A" w:rsidP="006B2CE7">
            <w:pPr>
              <w:jc w:val="center"/>
              <w:rPr>
                <w:rFonts w:ascii="Times New Roman" w:hAnsi="Times New Roman"/>
                <w:sz w:val="20"/>
              </w:rPr>
            </w:pPr>
            <w:r>
              <w:rPr>
                <w:rFonts w:ascii="Times New Roman" w:hAnsi="Times New Roman"/>
                <w:sz w:val="20"/>
              </w:rPr>
              <w:t>вызовов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00396C56" w14:textId="77777777" w:rsidR="005C795A" w:rsidRDefault="005C795A" w:rsidP="005C795A">
            <w:pPr>
              <w:jc w:val="center"/>
              <w:rPr>
                <w:rFonts w:ascii="Times New Roman" w:hAnsi="Times New Roman"/>
                <w:sz w:val="20"/>
              </w:rPr>
            </w:pPr>
            <w:r>
              <w:rPr>
                <w:rFonts w:ascii="Times New Roman" w:hAnsi="Times New Roman"/>
                <w:sz w:val="20"/>
              </w:rPr>
              <w:t>0,261000</w:t>
            </w:r>
          </w:p>
        </w:tc>
        <w:tc>
          <w:tcPr>
            <w:tcW w:w="1561" w:type="dxa"/>
            <w:tcBorders>
              <w:top w:val="single" w:sz="4" w:space="0" w:color="000000"/>
              <w:left w:val="single" w:sz="4" w:space="0" w:color="000000"/>
              <w:bottom w:val="single" w:sz="4" w:space="0" w:color="000000"/>
              <w:right w:val="single" w:sz="4" w:space="0" w:color="000000"/>
            </w:tcBorders>
            <w:vAlign w:val="center"/>
          </w:tcPr>
          <w:p w14:paraId="35FDD604" w14:textId="77777777" w:rsidR="005C795A" w:rsidRDefault="005C795A" w:rsidP="005C795A">
            <w:pPr>
              <w:jc w:val="center"/>
              <w:rPr>
                <w:rFonts w:ascii="Times New Roman" w:hAnsi="Times New Roman"/>
                <w:sz w:val="20"/>
              </w:rPr>
            </w:pPr>
            <w:r>
              <w:rPr>
                <w:rFonts w:ascii="Times New Roman" w:hAnsi="Times New Roman"/>
                <w:sz w:val="20"/>
              </w:rPr>
              <w:t>7 065,2</w:t>
            </w:r>
          </w:p>
        </w:tc>
        <w:tc>
          <w:tcPr>
            <w:tcW w:w="708" w:type="dxa"/>
            <w:tcBorders>
              <w:top w:val="single" w:sz="4" w:space="0" w:color="000000"/>
              <w:left w:val="single" w:sz="4" w:space="0" w:color="000000"/>
              <w:bottom w:val="single" w:sz="4" w:space="0" w:color="000000"/>
              <w:right w:val="single" w:sz="4" w:space="0" w:color="000000"/>
            </w:tcBorders>
            <w:vAlign w:val="center"/>
          </w:tcPr>
          <w:p w14:paraId="660828D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21318EB" w14:textId="77777777" w:rsidR="005C795A" w:rsidRDefault="005C795A" w:rsidP="005C795A">
            <w:pPr>
              <w:jc w:val="center"/>
              <w:rPr>
                <w:rFonts w:ascii="Times New Roman" w:hAnsi="Times New Roman"/>
                <w:sz w:val="20"/>
              </w:rPr>
            </w:pPr>
            <w:r>
              <w:rPr>
                <w:rFonts w:ascii="Times New Roman" w:hAnsi="Times New Roman"/>
                <w:sz w:val="20"/>
              </w:rPr>
              <w:t>1 844,0</w:t>
            </w:r>
          </w:p>
        </w:tc>
        <w:tc>
          <w:tcPr>
            <w:tcW w:w="720" w:type="dxa"/>
            <w:tcBorders>
              <w:top w:val="single" w:sz="4" w:space="0" w:color="000000"/>
              <w:left w:val="single" w:sz="4" w:space="0" w:color="000000"/>
              <w:bottom w:val="single" w:sz="4" w:space="0" w:color="000000"/>
              <w:right w:val="single" w:sz="4" w:space="0" w:color="000000"/>
            </w:tcBorders>
            <w:vAlign w:val="center"/>
          </w:tcPr>
          <w:p w14:paraId="11AFC94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FC9CE29" w14:textId="77777777" w:rsidR="005C795A" w:rsidRDefault="005C795A" w:rsidP="005C795A">
            <w:pPr>
              <w:jc w:val="center"/>
              <w:rPr>
                <w:rFonts w:ascii="Times New Roman" w:hAnsi="Times New Roman"/>
                <w:sz w:val="20"/>
              </w:rPr>
            </w:pPr>
            <w:r>
              <w:rPr>
                <w:rFonts w:ascii="Times New Roman" w:hAnsi="Times New Roman"/>
                <w:sz w:val="20"/>
              </w:rPr>
              <w:t>4 362 922,6</w:t>
            </w:r>
          </w:p>
        </w:tc>
        <w:tc>
          <w:tcPr>
            <w:tcW w:w="570" w:type="dxa"/>
            <w:tcBorders>
              <w:top w:val="single" w:sz="4" w:space="0" w:color="000000"/>
              <w:left w:val="single" w:sz="4" w:space="0" w:color="000000"/>
              <w:bottom w:val="single" w:sz="4" w:space="0" w:color="000000"/>
              <w:right w:val="single" w:sz="4" w:space="0" w:color="000000"/>
            </w:tcBorders>
            <w:vAlign w:val="center"/>
          </w:tcPr>
          <w:p w14:paraId="1BF6D02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86FFCBF"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232D2528" w14:textId="77777777" w:rsidR="005C795A" w:rsidRDefault="005C795A" w:rsidP="005C795A">
            <w:pPr>
              <w:spacing w:after="0" w:line="240" w:lineRule="auto"/>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15F726E8" w14:textId="77777777" w:rsidR="005C795A" w:rsidRDefault="005C795A" w:rsidP="005C795A">
            <w:pPr>
              <w:rPr>
                <w:rFonts w:ascii="Times New Roman" w:hAnsi="Times New Roman"/>
                <w:sz w:val="20"/>
              </w:rPr>
            </w:pPr>
            <w:r>
              <w:rPr>
                <w:rFonts w:ascii="Times New Roman" w:hAnsi="Times New Roman"/>
                <w:sz w:val="20"/>
              </w:rPr>
              <w:t>22</w:t>
            </w:r>
          </w:p>
        </w:tc>
        <w:tc>
          <w:tcPr>
            <w:tcW w:w="1735" w:type="dxa"/>
            <w:tcBorders>
              <w:top w:val="single" w:sz="4" w:space="0" w:color="000000"/>
              <w:left w:val="single" w:sz="4" w:space="0" w:color="000000"/>
              <w:bottom w:val="single" w:sz="4" w:space="0" w:color="000000"/>
              <w:right w:val="single" w:sz="4" w:space="0" w:color="000000"/>
            </w:tcBorders>
            <w:vAlign w:val="center"/>
          </w:tcPr>
          <w:p w14:paraId="459C4EAC" w14:textId="77777777" w:rsidR="005C795A" w:rsidRDefault="005C795A" w:rsidP="006B2CE7">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88305C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7580C52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6819708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2FE6D1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20" w:type="dxa"/>
            <w:tcBorders>
              <w:top w:val="single" w:sz="4" w:space="0" w:color="000000"/>
              <w:left w:val="single" w:sz="4" w:space="0" w:color="000000"/>
              <w:bottom w:val="single" w:sz="4" w:space="0" w:color="000000"/>
              <w:right w:val="single" w:sz="4" w:space="0" w:color="000000"/>
            </w:tcBorders>
            <w:vAlign w:val="center"/>
          </w:tcPr>
          <w:p w14:paraId="65AAFB5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B79347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570" w:type="dxa"/>
            <w:tcBorders>
              <w:top w:val="single" w:sz="4" w:space="0" w:color="000000"/>
              <w:left w:val="single" w:sz="4" w:space="0" w:color="000000"/>
              <w:bottom w:val="single" w:sz="4" w:space="0" w:color="000000"/>
              <w:right w:val="single" w:sz="4" w:space="0" w:color="000000"/>
            </w:tcBorders>
            <w:vAlign w:val="center"/>
          </w:tcPr>
          <w:p w14:paraId="23DE766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366ABB1"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6B3FE3E1" w14:textId="77777777" w:rsidR="005C795A" w:rsidRDefault="005C795A" w:rsidP="005C795A">
            <w:pPr>
              <w:spacing w:after="0" w:line="240" w:lineRule="auto"/>
              <w:rPr>
                <w:rFonts w:ascii="Times New Roman" w:hAnsi="Times New Roman"/>
                <w:sz w:val="20"/>
              </w:rPr>
            </w:pPr>
            <w:r>
              <w:rPr>
                <w:rFonts w:ascii="Times New Roman" w:hAnsi="Times New Roman"/>
                <w:sz w:val="20"/>
              </w:rPr>
              <w:t>2.1. В амбулаторных условиях, в том числе</w:t>
            </w:r>
            <w:r w:rsidR="006B2CE7">
              <w:rPr>
                <w:rFonts w:ascii="Times New Roman" w:hAnsi="Times New Roman"/>
                <w:sz w:val="20"/>
              </w:rPr>
              <w:br/>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0D162D4C" w14:textId="77777777" w:rsidR="005C795A" w:rsidRDefault="005C795A" w:rsidP="005C795A">
            <w:pPr>
              <w:rPr>
                <w:rFonts w:ascii="Times New Roman" w:hAnsi="Times New Roman"/>
                <w:sz w:val="20"/>
              </w:rPr>
            </w:pPr>
            <w:r>
              <w:rPr>
                <w:rFonts w:ascii="Times New Roman" w:hAnsi="Times New Roman"/>
                <w:sz w:val="20"/>
              </w:rPr>
              <w:t>23</w:t>
            </w:r>
          </w:p>
        </w:tc>
        <w:tc>
          <w:tcPr>
            <w:tcW w:w="1735" w:type="dxa"/>
            <w:tcBorders>
              <w:top w:val="single" w:sz="4" w:space="0" w:color="000000"/>
              <w:left w:val="single" w:sz="4" w:space="0" w:color="000000"/>
              <w:bottom w:val="single" w:sz="4" w:space="0" w:color="000000"/>
              <w:right w:val="single" w:sz="4" w:space="0" w:color="000000"/>
            </w:tcBorders>
            <w:vAlign w:val="center"/>
          </w:tcPr>
          <w:p w14:paraId="26D46825" w14:textId="77777777" w:rsidR="005C795A" w:rsidRDefault="005C795A" w:rsidP="006B2CE7">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3DAC1B5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0EA2F3B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1C6D668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C037D8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20" w:type="dxa"/>
            <w:tcBorders>
              <w:top w:val="single" w:sz="4" w:space="0" w:color="000000"/>
              <w:left w:val="single" w:sz="4" w:space="0" w:color="000000"/>
              <w:bottom w:val="single" w:sz="4" w:space="0" w:color="000000"/>
              <w:right w:val="single" w:sz="4" w:space="0" w:color="000000"/>
            </w:tcBorders>
            <w:vAlign w:val="center"/>
          </w:tcPr>
          <w:p w14:paraId="1CF42D4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E7A4A0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570" w:type="dxa"/>
            <w:tcBorders>
              <w:top w:val="single" w:sz="4" w:space="0" w:color="000000"/>
              <w:left w:val="single" w:sz="4" w:space="0" w:color="000000"/>
              <w:bottom w:val="single" w:sz="4" w:space="0" w:color="000000"/>
              <w:right w:val="single" w:sz="4" w:space="0" w:color="000000"/>
            </w:tcBorders>
            <w:vAlign w:val="center"/>
          </w:tcPr>
          <w:p w14:paraId="14768F5D" w14:textId="77777777" w:rsidR="005C795A" w:rsidRDefault="005C795A" w:rsidP="005C795A">
            <w:pPr>
              <w:jc w:val="center"/>
              <w:rPr>
                <w:rFonts w:ascii="Times New Roman" w:hAnsi="Times New Roman"/>
                <w:sz w:val="20"/>
              </w:rPr>
            </w:pPr>
            <w:r>
              <w:rPr>
                <w:rFonts w:ascii="Times New Roman" w:hAnsi="Times New Roman"/>
                <w:sz w:val="20"/>
              </w:rPr>
              <w:t>Х</w:t>
            </w:r>
          </w:p>
        </w:tc>
      </w:tr>
    </w:tbl>
    <w:p w14:paraId="34D57507" w14:textId="77777777" w:rsidR="006B2CE7" w:rsidRDefault="006B2CE7"/>
    <w:tbl>
      <w:tblPr>
        <w:tblW w:w="15736" w:type="dxa"/>
        <w:tblInd w:w="-436" w:type="dxa"/>
        <w:tblLayout w:type="fixed"/>
        <w:tblLook w:val="04A0" w:firstRow="1" w:lastRow="0" w:firstColumn="1" w:lastColumn="0" w:noHBand="0" w:noVBand="1"/>
      </w:tblPr>
      <w:tblGrid>
        <w:gridCol w:w="5249"/>
        <w:gridCol w:w="816"/>
        <w:gridCol w:w="1735"/>
        <w:gridCol w:w="1418"/>
        <w:gridCol w:w="1561"/>
        <w:gridCol w:w="708"/>
        <w:gridCol w:w="1276"/>
        <w:gridCol w:w="720"/>
        <w:gridCol w:w="1683"/>
        <w:gridCol w:w="570"/>
      </w:tblGrid>
      <w:tr w:rsidR="004A0E1C" w14:paraId="0FDE80C7" w14:textId="77777777" w:rsidTr="006B2CE7">
        <w:trPr>
          <w:trHeight w:val="511"/>
          <w:tblHeader/>
        </w:trPr>
        <w:tc>
          <w:tcPr>
            <w:tcW w:w="5249" w:type="dxa"/>
            <w:tcBorders>
              <w:top w:val="single" w:sz="4" w:space="0" w:color="000000"/>
              <w:left w:val="single" w:sz="4" w:space="0" w:color="000000"/>
              <w:bottom w:val="single" w:sz="4" w:space="0" w:color="000000"/>
              <w:right w:val="single" w:sz="4" w:space="0" w:color="000000"/>
            </w:tcBorders>
            <w:vAlign w:val="center"/>
          </w:tcPr>
          <w:p w14:paraId="7BF74B35" w14:textId="77777777" w:rsidR="004A0E1C" w:rsidRDefault="004A0E1C" w:rsidP="004A0E1C">
            <w:pPr>
              <w:rPr>
                <w:rFonts w:ascii="Times New Roman" w:hAnsi="Times New Roman"/>
                <w:sz w:val="20"/>
              </w:rPr>
            </w:pPr>
            <w:r>
              <w:rPr>
                <w:rFonts w:ascii="Times New Roman" w:hAnsi="Times New Roman"/>
                <w:sz w:val="20"/>
              </w:rPr>
              <w:t>А</w:t>
            </w:r>
          </w:p>
        </w:tc>
        <w:tc>
          <w:tcPr>
            <w:tcW w:w="816" w:type="dxa"/>
            <w:tcBorders>
              <w:top w:val="single" w:sz="4" w:space="0" w:color="000000"/>
              <w:left w:val="single" w:sz="4" w:space="0" w:color="000000"/>
              <w:bottom w:val="single" w:sz="4" w:space="0" w:color="000000"/>
              <w:right w:val="single" w:sz="4" w:space="0" w:color="000000"/>
            </w:tcBorders>
            <w:vAlign w:val="center"/>
          </w:tcPr>
          <w:p w14:paraId="590D1CE6" w14:textId="77777777" w:rsidR="004A0E1C" w:rsidRDefault="004A0E1C" w:rsidP="004A0E1C">
            <w:pPr>
              <w:rPr>
                <w:rFonts w:ascii="Times New Roman" w:hAnsi="Times New Roman"/>
                <w:sz w:val="20"/>
              </w:rPr>
            </w:pPr>
            <w:r>
              <w:rPr>
                <w:rFonts w:ascii="Times New Roman" w:hAnsi="Times New Roman"/>
                <w:sz w:val="20"/>
              </w:rPr>
              <w:t>Б</w:t>
            </w:r>
          </w:p>
        </w:tc>
        <w:tc>
          <w:tcPr>
            <w:tcW w:w="1735" w:type="dxa"/>
            <w:tcBorders>
              <w:top w:val="single" w:sz="4" w:space="0" w:color="000000"/>
              <w:left w:val="single" w:sz="4" w:space="0" w:color="000000"/>
              <w:bottom w:val="single" w:sz="4" w:space="0" w:color="000000"/>
              <w:right w:val="single" w:sz="4" w:space="0" w:color="000000"/>
            </w:tcBorders>
            <w:vAlign w:val="center"/>
          </w:tcPr>
          <w:p w14:paraId="671A8C14" w14:textId="77777777" w:rsidR="004A0E1C" w:rsidRDefault="004A0E1C" w:rsidP="004A0E1C">
            <w:pPr>
              <w:rPr>
                <w:rFonts w:ascii="Times New Roman" w:hAnsi="Times New Roman"/>
                <w:sz w:val="20"/>
              </w:rPr>
            </w:pPr>
            <w:r>
              <w:rPr>
                <w:rFonts w:ascii="Times New Roman" w:hAnsi="Times New Roman"/>
                <w:sz w:val="20"/>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07CC405" w14:textId="77777777" w:rsidR="004A0E1C" w:rsidRDefault="004A0E1C" w:rsidP="004A0E1C">
            <w:pPr>
              <w:rPr>
                <w:rFonts w:ascii="Times New Roman" w:hAnsi="Times New Roman"/>
                <w:sz w:val="20"/>
              </w:rPr>
            </w:pPr>
            <w:r>
              <w:rPr>
                <w:rFonts w:ascii="Times New Roman" w:hAnsi="Times New Roman"/>
                <w:sz w:val="20"/>
              </w:rPr>
              <w:t>2</w:t>
            </w:r>
          </w:p>
        </w:tc>
        <w:tc>
          <w:tcPr>
            <w:tcW w:w="1561" w:type="dxa"/>
            <w:tcBorders>
              <w:top w:val="single" w:sz="4" w:space="0" w:color="000000"/>
              <w:left w:val="single" w:sz="4" w:space="0" w:color="000000"/>
              <w:bottom w:val="single" w:sz="4" w:space="0" w:color="000000"/>
              <w:right w:val="single" w:sz="4" w:space="0" w:color="000000"/>
            </w:tcBorders>
            <w:vAlign w:val="center"/>
          </w:tcPr>
          <w:p w14:paraId="4D78A4BE" w14:textId="77777777" w:rsidR="004A0E1C" w:rsidRDefault="004A0E1C" w:rsidP="004A0E1C">
            <w:pPr>
              <w:rPr>
                <w:rFonts w:ascii="Times New Roman" w:hAnsi="Times New Roman"/>
                <w:sz w:val="20"/>
              </w:rPr>
            </w:pPr>
            <w:r>
              <w:rPr>
                <w:rFonts w:ascii="Times New Roman" w:hAnsi="Times New Roman"/>
                <w:sz w:val="2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854FE51" w14:textId="77777777" w:rsidR="004A0E1C" w:rsidRDefault="004A0E1C" w:rsidP="004A0E1C">
            <w:pPr>
              <w:rPr>
                <w:rFonts w:ascii="Times New Roman" w:hAnsi="Times New Roman"/>
                <w:sz w:val="20"/>
              </w:rPr>
            </w:pPr>
            <w:r>
              <w:rPr>
                <w:rFonts w:ascii="Times New Roman" w:hAnsi="Times New Roman"/>
                <w:sz w:val="20"/>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5FAD40F1" w14:textId="77777777" w:rsidR="004A0E1C" w:rsidRDefault="004A0E1C" w:rsidP="004A0E1C">
            <w:pPr>
              <w:rPr>
                <w:rFonts w:ascii="Times New Roman" w:hAnsi="Times New Roman"/>
                <w:sz w:val="20"/>
              </w:rPr>
            </w:pPr>
            <w:r>
              <w:rPr>
                <w:rFonts w:ascii="Times New Roman" w:hAnsi="Times New Roman"/>
                <w:sz w:val="20"/>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14A13D63" w14:textId="77777777" w:rsidR="004A0E1C" w:rsidRDefault="004A0E1C" w:rsidP="004A0E1C">
            <w:pPr>
              <w:rPr>
                <w:rFonts w:ascii="Times New Roman" w:hAnsi="Times New Roman"/>
                <w:sz w:val="20"/>
              </w:rPr>
            </w:pPr>
            <w:r>
              <w:rPr>
                <w:rFonts w:ascii="Times New Roman" w:hAnsi="Times New Roman"/>
                <w:sz w:val="20"/>
              </w:rPr>
              <w:t>6</w:t>
            </w:r>
          </w:p>
        </w:tc>
        <w:tc>
          <w:tcPr>
            <w:tcW w:w="1683" w:type="dxa"/>
            <w:tcBorders>
              <w:top w:val="single" w:sz="4" w:space="0" w:color="000000"/>
              <w:left w:val="single" w:sz="4" w:space="0" w:color="000000"/>
              <w:bottom w:val="single" w:sz="4" w:space="0" w:color="000000"/>
              <w:right w:val="single" w:sz="4" w:space="0" w:color="000000"/>
            </w:tcBorders>
            <w:vAlign w:val="center"/>
          </w:tcPr>
          <w:p w14:paraId="08BCBEA8" w14:textId="77777777" w:rsidR="004A0E1C" w:rsidRDefault="004A0E1C" w:rsidP="004A0E1C">
            <w:pPr>
              <w:rPr>
                <w:rFonts w:ascii="Times New Roman" w:hAnsi="Times New Roman"/>
                <w:sz w:val="20"/>
              </w:rPr>
            </w:pPr>
            <w:r>
              <w:rPr>
                <w:rFonts w:ascii="Times New Roman" w:hAnsi="Times New Roman"/>
                <w:sz w:val="20"/>
              </w:rPr>
              <w:t>7</w:t>
            </w:r>
          </w:p>
        </w:tc>
        <w:tc>
          <w:tcPr>
            <w:tcW w:w="570" w:type="dxa"/>
            <w:tcBorders>
              <w:top w:val="single" w:sz="4" w:space="0" w:color="000000"/>
              <w:left w:val="single" w:sz="4" w:space="0" w:color="000000"/>
              <w:bottom w:val="single" w:sz="4" w:space="0" w:color="000000"/>
              <w:right w:val="single" w:sz="4" w:space="0" w:color="000000"/>
            </w:tcBorders>
            <w:vAlign w:val="center"/>
          </w:tcPr>
          <w:p w14:paraId="4BEAF5A4" w14:textId="77777777" w:rsidR="004A0E1C" w:rsidRDefault="004A0E1C" w:rsidP="004A0E1C">
            <w:r>
              <w:rPr>
                <w:rFonts w:ascii="Times New Roman" w:hAnsi="Times New Roman"/>
                <w:sz w:val="20"/>
              </w:rPr>
              <w:t>8</w:t>
            </w:r>
          </w:p>
        </w:tc>
      </w:tr>
      <w:tr w:rsidR="005C795A" w14:paraId="650AC957" w14:textId="77777777" w:rsidTr="006B2CE7">
        <w:trPr>
          <w:trHeight w:val="960"/>
        </w:trPr>
        <w:tc>
          <w:tcPr>
            <w:tcW w:w="5249" w:type="dxa"/>
            <w:tcBorders>
              <w:top w:val="single" w:sz="4" w:space="0" w:color="000000"/>
              <w:left w:val="single" w:sz="4" w:space="0" w:color="000000"/>
              <w:bottom w:val="single" w:sz="4" w:space="0" w:color="000000"/>
              <w:right w:val="single" w:sz="4" w:space="0" w:color="000000"/>
            </w:tcBorders>
            <w:vAlign w:val="center"/>
          </w:tcPr>
          <w:p w14:paraId="65FF10DB" w14:textId="77777777" w:rsidR="005C795A" w:rsidRDefault="005C795A" w:rsidP="005C795A">
            <w:pPr>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 (сумма строк 33.1 + 41.1 + 49.1)</w:t>
            </w:r>
          </w:p>
        </w:tc>
        <w:tc>
          <w:tcPr>
            <w:tcW w:w="816" w:type="dxa"/>
            <w:tcBorders>
              <w:top w:val="single" w:sz="4" w:space="0" w:color="000000"/>
              <w:left w:val="single" w:sz="4" w:space="0" w:color="000000"/>
              <w:bottom w:val="single" w:sz="4" w:space="0" w:color="000000"/>
              <w:right w:val="single" w:sz="4" w:space="0" w:color="000000"/>
            </w:tcBorders>
            <w:vAlign w:val="center"/>
          </w:tcPr>
          <w:p w14:paraId="0536951A" w14:textId="77777777" w:rsidR="005C795A" w:rsidRDefault="005C795A" w:rsidP="005C795A">
            <w:pPr>
              <w:rPr>
                <w:rFonts w:ascii="Times New Roman" w:hAnsi="Times New Roman"/>
                <w:sz w:val="20"/>
              </w:rPr>
            </w:pPr>
            <w:r>
              <w:rPr>
                <w:rFonts w:ascii="Times New Roman" w:hAnsi="Times New Roman"/>
                <w:sz w:val="20"/>
              </w:rPr>
              <w:t>23.1</w:t>
            </w:r>
          </w:p>
        </w:tc>
        <w:tc>
          <w:tcPr>
            <w:tcW w:w="1735" w:type="dxa"/>
            <w:tcBorders>
              <w:top w:val="single" w:sz="4" w:space="0" w:color="000000"/>
              <w:left w:val="single" w:sz="4" w:space="0" w:color="000000"/>
              <w:bottom w:val="single" w:sz="4" w:space="0" w:color="000000"/>
              <w:right w:val="single" w:sz="4" w:space="0" w:color="000000"/>
            </w:tcBorders>
            <w:vAlign w:val="center"/>
          </w:tcPr>
          <w:p w14:paraId="1A02BD5F" w14:textId="77777777" w:rsidR="005C795A" w:rsidRDefault="005C795A" w:rsidP="006B2CE7">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79E74" w14:textId="77777777" w:rsidR="005C795A" w:rsidRDefault="005C795A" w:rsidP="005C795A">
            <w:pPr>
              <w:jc w:val="center"/>
              <w:rPr>
                <w:rFonts w:ascii="Times New Roman" w:hAnsi="Times New Roman"/>
                <w:sz w:val="20"/>
              </w:rPr>
            </w:pPr>
            <w:r>
              <w:rPr>
                <w:rFonts w:ascii="Times New Roman" w:hAnsi="Times New Roman"/>
                <w:sz w:val="20"/>
              </w:rPr>
              <w:t>0,260168</w:t>
            </w:r>
          </w:p>
        </w:tc>
        <w:tc>
          <w:tcPr>
            <w:tcW w:w="1561" w:type="dxa"/>
            <w:tcBorders>
              <w:top w:val="single" w:sz="4" w:space="0" w:color="000000"/>
              <w:left w:val="single" w:sz="4" w:space="0" w:color="000000"/>
              <w:bottom w:val="single" w:sz="4" w:space="0" w:color="000000"/>
              <w:right w:val="single" w:sz="4" w:space="0" w:color="000000"/>
            </w:tcBorders>
            <w:vAlign w:val="center"/>
          </w:tcPr>
          <w:p w14:paraId="68F6CA24" w14:textId="77777777" w:rsidR="005C795A" w:rsidRDefault="005C795A" w:rsidP="005C795A">
            <w:pPr>
              <w:jc w:val="center"/>
              <w:rPr>
                <w:rFonts w:ascii="Times New Roman" w:hAnsi="Times New Roman"/>
                <w:sz w:val="20"/>
              </w:rPr>
            </w:pPr>
            <w:r>
              <w:rPr>
                <w:rFonts w:ascii="Times New Roman" w:hAnsi="Times New Roman"/>
                <w:sz w:val="20"/>
              </w:rPr>
              <w:t>3 609,6</w:t>
            </w:r>
          </w:p>
        </w:tc>
        <w:tc>
          <w:tcPr>
            <w:tcW w:w="708" w:type="dxa"/>
            <w:tcBorders>
              <w:top w:val="single" w:sz="4" w:space="0" w:color="000000"/>
              <w:left w:val="single" w:sz="4" w:space="0" w:color="000000"/>
              <w:bottom w:val="single" w:sz="4" w:space="0" w:color="000000"/>
              <w:right w:val="single" w:sz="4" w:space="0" w:color="000000"/>
            </w:tcBorders>
            <w:vAlign w:val="center"/>
          </w:tcPr>
          <w:p w14:paraId="5EB5A69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9C59F36" w14:textId="77777777" w:rsidR="005C795A" w:rsidRDefault="005C795A" w:rsidP="005C795A">
            <w:pPr>
              <w:jc w:val="center"/>
              <w:rPr>
                <w:rFonts w:ascii="Times New Roman" w:hAnsi="Times New Roman"/>
                <w:sz w:val="20"/>
              </w:rPr>
            </w:pPr>
            <w:r>
              <w:rPr>
                <w:rFonts w:ascii="Times New Roman" w:hAnsi="Times New Roman"/>
                <w:sz w:val="20"/>
              </w:rPr>
              <w:t>939,1</w:t>
            </w:r>
          </w:p>
        </w:tc>
        <w:tc>
          <w:tcPr>
            <w:tcW w:w="720" w:type="dxa"/>
            <w:tcBorders>
              <w:top w:val="single" w:sz="4" w:space="0" w:color="000000"/>
              <w:left w:val="single" w:sz="4" w:space="0" w:color="000000"/>
              <w:bottom w:val="single" w:sz="4" w:space="0" w:color="000000"/>
              <w:right w:val="single" w:sz="4" w:space="0" w:color="000000"/>
            </w:tcBorders>
            <w:vAlign w:val="center"/>
          </w:tcPr>
          <w:p w14:paraId="2D79D41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5C9C7AD" w14:textId="77777777" w:rsidR="005C795A" w:rsidRDefault="005C795A" w:rsidP="005C795A">
            <w:pPr>
              <w:jc w:val="center"/>
              <w:rPr>
                <w:rFonts w:ascii="Times New Roman" w:hAnsi="Times New Roman"/>
                <w:sz w:val="20"/>
              </w:rPr>
            </w:pPr>
            <w:r>
              <w:rPr>
                <w:rFonts w:ascii="Times New Roman" w:hAnsi="Times New Roman"/>
                <w:sz w:val="20"/>
              </w:rPr>
              <w:t>2 221 905,0</w:t>
            </w:r>
          </w:p>
        </w:tc>
        <w:tc>
          <w:tcPr>
            <w:tcW w:w="570" w:type="dxa"/>
            <w:tcBorders>
              <w:top w:val="single" w:sz="4" w:space="0" w:color="000000"/>
              <w:left w:val="single" w:sz="4" w:space="0" w:color="000000"/>
              <w:bottom w:val="single" w:sz="4" w:space="0" w:color="000000"/>
              <w:right w:val="single" w:sz="4" w:space="0" w:color="000000"/>
            </w:tcBorders>
            <w:vAlign w:val="center"/>
          </w:tcPr>
          <w:p w14:paraId="18FE0B7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2DD59F1"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9DB0B22" w14:textId="77777777" w:rsidR="005C795A" w:rsidRDefault="005C795A" w:rsidP="005C795A">
            <w:pPr>
              <w:rPr>
                <w:rFonts w:ascii="Times New Roman" w:hAnsi="Times New Roman"/>
                <w:sz w:val="20"/>
              </w:rPr>
            </w:pPr>
            <w:r>
              <w:rPr>
                <w:rFonts w:ascii="Times New Roman" w:hAnsi="Times New Roman"/>
                <w:sz w:val="20"/>
              </w:rPr>
              <w:t>2.1.2. Посещения в рамках проведения диспансеризации, всего (сумма строк 33.2 + 41.2 + 49.2),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13471336" w14:textId="77777777" w:rsidR="005C795A" w:rsidRDefault="005C795A" w:rsidP="005C795A">
            <w:pPr>
              <w:rPr>
                <w:rFonts w:ascii="Times New Roman" w:hAnsi="Times New Roman"/>
                <w:sz w:val="20"/>
              </w:rPr>
            </w:pPr>
            <w:r>
              <w:rPr>
                <w:rFonts w:ascii="Times New Roman" w:hAnsi="Times New Roman"/>
                <w:sz w:val="20"/>
              </w:rPr>
              <w:t>23.2</w:t>
            </w:r>
          </w:p>
        </w:tc>
        <w:tc>
          <w:tcPr>
            <w:tcW w:w="1735" w:type="dxa"/>
            <w:tcBorders>
              <w:top w:val="single" w:sz="4" w:space="0" w:color="000000"/>
              <w:left w:val="single" w:sz="4" w:space="0" w:color="000000"/>
              <w:bottom w:val="single" w:sz="4" w:space="0" w:color="000000"/>
              <w:right w:val="single" w:sz="4" w:space="0" w:color="000000"/>
            </w:tcBorders>
            <w:vAlign w:val="center"/>
          </w:tcPr>
          <w:p w14:paraId="28B8BBC3" w14:textId="77777777" w:rsidR="005C795A" w:rsidRDefault="005C795A" w:rsidP="006B2CE7">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207E3B5" w14:textId="77777777" w:rsidR="005C795A" w:rsidRDefault="005C795A" w:rsidP="005C795A">
            <w:pPr>
              <w:jc w:val="center"/>
              <w:rPr>
                <w:rFonts w:ascii="Times New Roman" w:hAnsi="Times New Roman"/>
                <w:sz w:val="20"/>
              </w:rPr>
            </w:pPr>
            <w:r>
              <w:rPr>
                <w:rFonts w:ascii="Times New Roman" w:hAnsi="Times New Roman"/>
                <w:sz w:val="20"/>
              </w:rPr>
              <w:t>0,439948</w:t>
            </w:r>
          </w:p>
        </w:tc>
        <w:tc>
          <w:tcPr>
            <w:tcW w:w="1561" w:type="dxa"/>
            <w:tcBorders>
              <w:top w:val="single" w:sz="4" w:space="0" w:color="000000"/>
              <w:left w:val="single" w:sz="4" w:space="0" w:color="000000"/>
              <w:bottom w:val="single" w:sz="4" w:space="0" w:color="000000"/>
              <w:right w:val="single" w:sz="4" w:space="0" w:color="000000"/>
            </w:tcBorders>
            <w:vAlign w:val="center"/>
          </w:tcPr>
          <w:p w14:paraId="13B7759E" w14:textId="77777777" w:rsidR="005C795A" w:rsidRDefault="005C795A" w:rsidP="005C795A">
            <w:pPr>
              <w:jc w:val="center"/>
              <w:rPr>
                <w:rFonts w:ascii="Times New Roman" w:hAnsi="Times New Roman"/>
                <w:sz w:val="20"/>
              </w:rPr>
            </w:pPr>
            <w:r>
              <w:rPr>
                <w:rFonts w:ascii="Times New Roman" w:hAnsi="Times New Roman"/>
                <w:sz w:val="20"/>
              </w:rPr>
              <w:t>4 317,4</w:t>
            </w:r>
          </w:p>
        </w:tc>
        <w:tc>
          <w:tcPr>
            <w:tcW w:w="708" w:type="dxa"/>
            <w:tcBorders>
              <w:top w:val="single" w:sz="4" w:space="0" w:color="000000"/>
              <w:left w:val="single" w:sz="4" w:space="0" w:color="000000"/>
              <w:bottom w:val="single" w:sz="4" w:space="0" w:color="000000"/>
              <w:right w:val="single" w:sz="4" w:space="0" w:color="000000"/>
            </w:tcBorders>
            <w:vAlign w:val="center"/>
          </w:tcPr>
          <w:p w14:paraId="0027E03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4D1E2E5" w14:textId="77777777" w:rsidR="005C795A" w:rsidRDefault="005C795A" w:rsidP="005C795A">
            <w:pPr>
              <w:jc w:val="center"/>
              <w:rPr>
                <w:rFonts w:ascii="Times New Roman" w:hAnsi="Times New Roman"/>
                <w:sz w:val="20"/>
              </w:rPr>
            </w:pPr>
            <w:r>
              <w:rPr>
                <w:rFonts w:ascii="Times New Roman" w:hAnsi="Times New Roman"/>
                <w:sz w:val="20"/>
              </w:rPr>
              <w:t>1 899,4</w:t>
            </w:r>
          </w:p>
        </w:tc>
        <w:tc>
          <w:tcPr>
            <w:tcW w:w="720" w:type="dxa"/>
            <w:tcBorders>
              <w:top w:val="single" w:sz="4" w:space="0" w:color="000000"/>
              <w:left w:val="single" w:sz="4" w:space="0" w:color="000000"/>
              <w:bottom w:val="single" w:sz="4" w:space="0" w:color="000000"/>
              <w:right w:val="single" w:sz="4" w:space="0" w:color="000000"/>
            </w:tcBorders>
            <w:vAlign w:val="center"/>
          </w:tcPr>
          <w:p w14:paraId="52FA2C2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27CCEE1" w14:textId="77777777" w:rsidR="005C795A" w:rsidRDefault="005C795A" w:rsidP="005C795A">
            <w:pPr>
              <w:jc w:val="center"/>
              <w:rPr>
                <w:rFonts w:ascii="Times New Roman" w:hAnsi="Times New Roman"/>
                <w:sz w:val="20"/>
              </w:rPr>
            </w:pPr>
            <w:r>
              <w:rPr>
                <w:rFonts w:ascii="Times New Roman" w:hAnsi="Times New Roman"/>
                <w:sz w:val="20"/>
              </w:rPr>
              <w:t>4 494 032,1</w:t>
            </w:r>
          </w:p>
        </w:tc>
        <w:tc>
          <w:tcPr>
            <w:tcW w:w="570" w:type="dxa"/>
            <w:tcBorders>
              <w:top w:val="single" w:sz="4" w:space="0" w:color="000000"/>
              <w:left w:val="single" w:sz="4" w:space="0" w:color="000000"/>
              <w:bottom w:val="single" w:sz="4" w:space="0" w:color="000000"/>
              <w:right w:val="single" w:sz="4" w:space="0" w:color="000000"/>
            </w:tcBorders>
            <w:vAlign w:val="center"/>
          </w:tcPr>
          <w:p w14:paraId="691983A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1334460"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50D04113" w14:textId="77777777" w:rsidR="005C795A" w:rsidRDefault="005C795A" w:rsidP="005C795A">
            <w:pPr>
              <w:rPr>
                <w:rFonts w:ascii="Times New Roman" w:hAnsi="Times New Roman"/>
                <w:sz w:val="20"/>
              </w:rPr>
            </w:pPr>
            <w:r>
              <w:rPr>
                <w:rFonts w:ascii="Times New Roman" w:hAnsi="Times New Roman"/>
                <w:sz w:val="20"/>
              </w:rPr>
              <w:t>Для проведения углубленной диспансеризации (сумма строк 33.2.1 + 41.2.1 + 49.2.1)</w:t>
            </w:r>
          </w:p>
        </w:tc>
        <w:tc>
          <w:tcPr>
            <w:tcW w:w="816" w:type="dxa"/>
            <w:tcBorders>
              <w:top w:val="single" w:sz="4" w:space="0" w:color="000000"/>
              <w:left w:val="single" w:sz="4" w:space="0" w:color="000000"/>
              <w:bottom w:val="single" w:sz="4" w:space="0" w:color="000000"/>
              <w:right w:val="single" w:sz="4" w:space="0" w:color="000000"/>
            </w:tcBorders>
            <w:vAlign w:val="center"/>
          </w:tcPr>
          <w:p w14:paraId="605D5D87" w14:textId="77777777" w:rsidR="005C795A" w:rsidRDefault="005C795A" w:rsidP="005C795A">
            <w:pPr>
              <w:rPr>
                <w:rFonts w:ascii="Times New Roman" w:hAnsi="Times New Roman"/>
                <w:sz w:val="20"/>
              </w:rPr>
            </w:pPr>
            <w:r>
              <w:rPr>
                <w:rFonts w:ascii="Times New Roman" w:hAnsi="Times New Roman"/>
                <w:sz w:val="20"/>
              </w:rPr>
              <w:t>23.2.1</w:t>
            </w:r>
          </w:p>
        </w:tc>
        <w:tc>
          <w:tcPr>
            <w:tcW w:w="1735" w:type="dxa"/>
            <w:tcBorders>
              <w:top w:val="single" w:sz="4" w:space="0" w:color="000000"/>
              <w:left w:val="single" w:sz="4" w:space="0" w:color="000000"/>
              <w:bottom w:val="single" w:sz="4" w:space="0" w:color="000000"/>
              <w:right w:val="single" w:sz="4" w:space="0" w:color="000000"/>
            </w:tcBorders>
            <w:vAlign w:val="center"/>
          </w:tcPr>
          <w:p w14:paraId="78D9E5E5" w14:textId="77777777" w:rsidR="005C795A" w:rsidRDefault="005C795A" w:rsidP="006B2CE7">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A558AEF" w14:textId="77777777" w:rsidR="005C795A" w:rsidRDefault="005C795A" w:rsidP="005C795A">
            <w:pPr>
              <w:jc w:val="center"/>
              <w:rPr>
                <w:rFonts w:ascii="Times New Roman" w:hAnsi="Times New Roman"/>
                <w:sz w:val="20"/>
              </w:rPr>
            </w:pPr>
            <w:r>
              <w:rPr>
                <w:rFonts w:ascii="Times New Roman" w:hAnsi="Times New Roman"/>
                <w:sz w:val="20"/>
              </w:rPr>
              <w:t>0,050758</w:t>
            </w:r>
          </w:p>
        </w:tc>
        <w:tc>
          <w:tcPr>
            <w:tcW w:w="1561" w:type="dxa"/>
            <w:tcBorders>
              <w:top w:val="single" w:sz="4" w:space="0" w:color="000000"/>
              <w:left w:val="single" w:sz="4" w:space="0" w:color="000000"/>
              <w:bottom w:val="single" w:sz="4" w:space="0" w:color="000000"/>
              <w:right w:val="single" w:sz="4" w:space="0" w:color="000000"/>
            </w:tcBorders>
            <w:vAlign w:val="center"/>
          </w:tcPr>
          <w:p w14:paraId="1EBFDFB3" w14:textId="77777777" w:rsidR="005C795A" w:rsidRDefault="005C795A" w:rsidP="005C795A">
            <w:pPr>
              <w:jc w:val="center"/>
              <w:rPr>
                <w:rFonts w:ascii="Times New Roman" w:hAnsi="Times New Roman"/>
                <w:sz w:val="20"/>
              </w:rPr>
            </w:pPr>
            <w:r>
              <w:rPr>
                <w:rFonts w:ascii="Times New Roman" w:hAnsi="Times New Roman"/>
                <w:sz w:val="20"/>
              </w:rPr>
              <w:t>3 248,1</w:t>
            </w:r>
          </w:p>
        </w:tc>
        <w:tc>
          <w:tcPr>
            <w:tcW w:w="708" w:type="dxa"/>
            <w:tcBorders>
              <w:top w:val="single" w:sz="4" w:space="0" w:color="000000"/>
              <w:left w:val="single" w:sz="4" w:space="0" w:color="000000"/>
              <w:bottom w:val="single" w:sz="4" w:space="0" w:color="000000"/>
              <w:right w:val="single" w:sz="4" w:space="0" w:color="000000"/>
            </w:tcBorders>
            <w:vAlign w:val="center"/>
          </w:tcPr>
          <w:p w14:paraId="41F5869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338D095" w14:textId="77777777" w:rsidR="005C795A" w:rsidRDefault="005C795A" w:rsidP="005C795A">
            <w:pPr>
              <w:jc w:val="center"/>
              <w:rPr>
                <w:rFonts w:ascii="Times New Roman" w:hAnsi="Times New Roman"/>
                <w:sz w:val="20"/>
              </w:rPr>
            </w:pPr>
            <w:r>
              <w:rPr>
                <w:rFonts w:ascii="Times New Roman" w:hAnsi="Times New Roman"/>
                <w:sz w:val="20"/>
              </w:rPr>
              <w:t>164,9</w:t>
            </w:r>
          </w:p>
        </w:tc>
        <w:tc>
          <w:tcPr>
            <w:tcW w:w="720" w:type="dxa"/>
            <w:tcBorders>
              <w:top w:val="single" w:sz="4" w:space="0" w:color="000000"/>
              <w:left w:val="single" w:sz="4" w:space="0" w:color="000000"/>
              <w:bottom w:val="single" w:sz="4" w:space="0" w:color="000000"/>
              <w:right w:val="single" w:sz="4" w:space="0" w:color="000000"/>
            </w:tcBorders>
            <w:vAlign w:val="center"/>
          </w:tcPr>
          <w:p w14:paraId="35A69E6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4187B37" w14:textId="77777777" w:rsidR="005C795A" w:rsidRDefault="005C795A" w:rsidP="005C795A">
            <w:pPr>
              <w:jc w:val="center"/>
              <w:rPr>
                <w:rFonts w:ascii="Times New Roman" w:hAnsi="Times New Roman"/>
                <w:sz w:val="20"/>
              </w:rPr>
            </w:pPr>
            <w:r>
              <w:rPr>
                <w:rFonts w:ascii="Times New Roman" w:hAnsi="Times New Roman"/>
                <w:sz w:val="20"/>
              </w:rPr>
              <w:t>390 073,5</w:t>
            </w:r>
          </w:p>
        </w:tc>
        <w:tc>
          <w:tcPr>
            <w:tcW w:w="570" w:type="dxa"/>
            <w:tcBorders>
              <w:top w:val="single" w:sz="4" w:space="0" w:color="000000"/>
              <w:left w:val="single" w:sz="4" w:space="0" w:color="000000"/>
              <w:bottom w:val="single" w:sz="4" w:space="0" w:color="000000"/>
              <w:right w:val="single" w:sz="4" w:space="0" w:color="000000"/>
            </w:tcBorders>
            <w:vAlign w:val="center"/>
          </w:tcPr>
          <w:p w14:paraId="4A3BBFA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0ADE9B0" w14:textId="77777777" w:rsidTr="006B2CE7">
        <w:trPr>
          <w:trHeight w:val="439"/>
        </w:trPr>
        <w:tc>
          <w:tcPr>
            <w:tcW w:w="5249" w:type="dxa"/>
            <w:tcBorders>
              <w:top w:val="single" w:sz="4" w:space="0" w:color="000000"/>
              <w:left w:val="single" w:sz="4" w:space="0" w:color="000000"/>
              <w:bottom w:val="single" w:sz="4" w:space="0" w:color="000000"/>
              <w:right w:val="single" w:sz="4" w:space="0" w:color="000000"/>
            </w:tcBorders>
            <w:vAlign w:val="center"/>
          </w:tcPr>
          <w:p w14:paraId="56D2FC40" w14:textId="77777777" w:rsidR="005C795A" w:rsidRDefault="005C795A" w:rsidP="005C795A">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 (сумма строк 33.3+41.3+49.3)</w:t>
            </w:r>
          </w:p>
        </w:tc>
        <w:tc>
          <w:tcPr>
            <w:tcW w:w="816" w:type="dxa"/>
            <w:tcBorders>
              <w:top w:val="single" w:sz="4" w:space="0" w:color="000000"/>
              <w:left w:val="single" w:sz="4" w:space="0" w:color="000000"/>
              <w:bottom w:val="single" w:sz="4" w:space="0" w:color="000000"/>
              <w:right w:val="single" w:sz="4" w:space="0" w:color="000000"/>
            </w:tcBorders>
            <w:vAlign w:val="center"/>
          </w:tcPr>
          <w:p w14:paraId="77241A4F" w14:textId="77777777" w:rsidR="005C795A" w:rsidRDefault="005C795A" w:rsidP="005C795A">
            <w:pPr>
              <w:rPr>
                <w:rFonts w:ascii="Times New Roman" w:hAnsi="Times New Roman"/>
                <w:sz w:val="20"/>
              </w:rPr>
            </w:pPr>
            <w:r>
              <w:rPr>
                <w:rFonts w:ascii="Times New Roman" w:hAnsi="Times New Roman"/>
                <w:sz w:val="20"/>
              </w:rPr>
              <w:t>23.3</w:t>
            </w:r>
          </w:p>
        </w:tc>
        <w:tc>
          <w:tcPr>
            <w:tcW w:w="1735" w:type="dxa"/>
            <w:tcBorders>
              <w:top w:val="single" w:sz="4" w:space="0" w:color="000000"/>
              <w:left w:val="single" w:sz="4" w:space="0" w:color="000000"/>
              <w:bottom w:val="single" w:sz="4" w:space="0" w:color="000000"/>
              <w:right w:val="single" w:sz="4" w:space="0" w:color="000000"/>
            </w:tcBorders>
            <w:vAlign w:val="center"/>
          </w:tcPr>
          <w:p w14:paraId="3F123A97" w14:textId="77777777" w:rsidR="005C795A" w:rsidRDefault="005C795A" w:rsidP="006B2CE7">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95E904B" w14:textId="77777777" w:rsidR="005C795A" w:rsidRDefault="005C795A" w:rsidP="005C795A">
            <w:pPr>
              <w:jc w:val="center"/>
              <w:rPr>
                <w:rFonts w:ascii="Times New Roman" w:hAnsi="Times New Roman"/>
                <w:sz w:val="20"/>
              </w:rPr>
            </w:pPr>
            <w:r>
              <w:rPr>
                <w:rFonts w:ascii="Times New Roman" w:hAnsi="Times New Roman"/>
                <w:sz w:val="20"/>
              </w:rPr>
              <w:t>0,170687</w:t>
            </w:r>
          </w:p>
        </w:tc>
        <w:tc>
          <w:tcPr>
            <w:tcW w:w="1561" w:type="dxa"/>
            <w:tcBorders>
              <w:top w:val="single" w:sz="4" w:space="0" w:color="000000"/>
              <w:left w:val="single" w:sz="4" w:space="0" w:color="000000"/>
              <w:bottom w:val="single" w:sz="4" w:space="0" w:color="000000"/>
              <w:right w:val="single" w:sz="4" w:space="0" w:color="000000"/>
            </w:tcBorders>
            <w:vAlign w:val="center"/>
          </w:tcPr>
          <w:p w14:paraId="7BD25420" w14:textId="77777777" w:rsidR="005C795A" w:rsidRDefault="005C795A" w:rsidP="005C795A">
            <w:pPr>
              <w:jc w:val="center"/>
              <w:rPr>
                <w:rFonts w:ascii="Times New Roman" w:hAnsi="Times New Roman"/>
                <w:sz w:val="20"/>
              </w:rPr>
            </w:pPr>
            <w:r>
              <w:rPr>
                <w:rFonts w:ascii="Times New Roman" w:hAnsi="Times New Roman"/>
                <w:sz w:val="20"/>
              </w:rPr>
              <w:t>2 674,2</w:t>
            </w:r>
          </w:p>
        </w:tc>
        <w:tc>
          <w:tcPr>
            <w:tcW w:w="708" w:type="dxa"/>
            <w:tcBorders>
              <w:top w:val="single" w:sz="4" w:space="0" w:color="000000"/>
              <w:left w:val="single" w:sz="4" w:space="0" w:color="000000"/>
              <w:bottom w:val="single" w:sz="4" w:space="0" w:color="000000"/>
              <w:right w:val="single" w:sz="4" w:space="0" w:color="000000"/>
            </w:tcBorders>
            <w:vAlign w:val="center"/>
          </w:tcPr>
          <w:p w14:paraId="4EF2496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FF614E2" w14:textId="77777777" w:rsidR="005C795A" w:rsidRDefault="005C795A" w:rsidP="005C795A">
            <w:pPr>
              <w:jc w:val="center"/>
              <w:rPr>
                <w:rFonts w:ascii="Times New Roman" w:hAnsi="Times New Roman"/>
                <w:sz w:val="20"/>
              </w:rPr>
            </w:pPr>
            <w:r>
              <w:rPr>
                <w:rFonts w:ascii="Times New Roman" w:hAnsi="Times New Roman"/>
                <w:sz w:val="20"/>
              </w:rPr>
              <w:t>456,5</w:t>
            </w:r>
          </w:p>
        </w:tc>
        <w:tc>
          <w:tcPr>
            <w:tcW w:w="720" w:type="dxa"/>
            <w:tcBorders>
              <w:top w:val="single" w:sz="4" w:space="0" w:color="000000"/>
              <w:left w:val="single" w:sz="4" w:space="0" w:color="000000"/>
              <w:bottom w:val="single" w:sz="4" w:space="0" w:color="000000"/>
              <w:right w:val="single" w:sz="4" w:space="0" w:color="000000"/>
            </w:tcBorders>
            <w:vAlign w:val="center"/>
          </w:tcPr>
          <w:p w14:paraId="5E8C0B9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DA5E332" w14:textId="77777777" w:rsidR="005C795A" w:rsidRDefault="005C795A" w:rsidP="005C795A">
            <w:pPr>
              <w:jc w:val="center"/>
              <w:rPr>
                <w:rFonts w:ascii="Times New Roman" w:hAnsi="Times New Roman"/>
                <w:sz w:val="20"/>
              </w:rPr>
            </w:pPr>
            <w:r>
              <w:rPr>
                <w:rFonts w:ascii="Times New Roman" w:hAnsi="Times New Roman"/>
                <w:sz w:val="20"/>
              </w:rPr>
              <w:t>1 079 969,1</w:t>
            </w:r>
          </w:p>
        </w:tc>
        <w:tc>
          <w:tcPr>
            <w:tcW w:w="570" w:type="dxa"/>
            <w:tcBorders>
              <w:top w:val="single" w:sz="4" w:space="0" w:color="000000"/>
              <w:left w:val="single" w:sz="4" w:space="0" w:color="000000"/>
              <w:bottom w:val="single" w:sz="4" w:space="0" w:color="000000"/>
              <w:right w:val="single" w:sz="4" w:space="0" w:color="000000"/>
            </w:tcBorders>
            <w:vAlign w:val="center"/>
          </w:tcPr>
          <w:p w14:paraId="2009BD3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9D42AB9" w14:textId="77777777" w:rsidTr="006B2CE7">
        <w:trPr>
          <w:trHeight w:val="247"/>
        </w:trPr>
        <w:tc>
          <w:tcPr>
            <w:tcW w:w="5249" w:type="dxa"/>
            <w:tcBorders>
              <w:top w:val="single" w:sz="4" w:space="0" w:color="000000"/>
              <w:left w:val="single" w:sz="4" w:space="0" w:color="000000"/>
              <w:bottom w:val="single" w:sz="4" w:space="0" w:color="000000"/>
              <w:right w:val="single" w:sz="4" w:space="0" w:color="000000"/>
            </w:tcBorders>
            <w:vAlign w:val="center"/>
          </w:tcPr>
          <w:p w14:paraId="1AEAC993" w14:textId="77777777" w:rsidR="005C795A" w:rsidRDefault="005C795A" w:rsidP="005C795A">
            <w:pPr>
              <w:rPr>
                <w:rFonts w:ascii="Times New Roman" w:hAnsi="Times New Roman"/>
                <w:sz w:val="20"/>
              </w:rPr>
            </w:pPr>
            <w:r>
              <w:rPr>
                <w:rFonts w:ascii="Times New Roman" w:hAnsi="Times New Roman"/>
                <w:sz w:val="20"/>
              </w:rPr>
              <w:t>женщины</w:t>
            </w:r>
          </w:p>
        </w:tc>
        <w:tc>
          <w:tcPr>
            <w:tcW w:w="816" w:type="dxa"/>
            <w:tcBorders>
              <w:top w:val="single" w:sz="4" w:space="0" w:color="000000"/>
              <w:left w:val="single" w:sz="4" w:space="0" w:color="000000"/>
              <w:bottom w:val="single" w:sz="4" w:space="0" w:color="000000"/>
              <w:right w:val="single" w:sz="4" w:space="0" w:color="000000"/>
            </w:tcBorders>
            <w:vAlign w:val="center"/>
          </w:tcPr>
          <w:p w14:paraId="3C43CE91" w14:textId="77777777" w:rsidR="005C795A" w:rsidRDefault="005C795A" w:rsidP="005C795A">
            <w:pPr>
              <w:rPr>
                <w:rFonts w:ascii="Times New Roman" w:hAnsi="Times New Roman"/>
                <w:sz w:val="20"/>
              </w:rPr>
            </w:pPr>
            <w:r>
              <w:rPr>
                <w:rFonts w:ascii="Times New Roman" w:hAnsi="Times New Roman"/>
                <w:sz w:val="20"/>
              </w:rPr>
              <w:t>23.3.1</w:t>
            </w:r>
          </w:p>
        </w:tc>
        <w:tc>
          <w:tcPr>
            <w:tcW w:w="1735" w:type="dxa"/>
            <w:tcBorders>
              <w:top w:val="single" w:sz="4" w:space="0" w:color="000000"/>
              <w:left w:val="single" w:sz="4" w:space="0" w:color="000000"/>
              <w:bottom w:val="single" w:sz="4" w:space="0" w:color="000000"/>
              <w:right w:val="single" w:sz="4" w:space="0" w:color="000000"/>
            </w:tcBorders>
            <w:vAlign w:val="center"/>
          </w:tcPr>
          <w:p w14:paraId="10585311" w14:textId="77777777" w:rsidR="005C795A" w:rsidRDefault="005C795A" w:rsidP="006B2CE7">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777641B" w14:textId="77777777" w:rsidR="005C795A" w:rsidRDefault="005C795A" w:rsidP="005C795A">
            <w:pPr>
              <w:jc w:val="center"/>
              <w:rPr>
                <w:rFonts w:ascii="Times New Roman" w:hAnsi="Times New Roman"/>
                <w:sz w:val="20"/>
              </w:rPr>
            </w:pPr>
            <w:r>
              <w:rPr>
                <w:rFonts w:ascii="Times New Roman" w:hAnsi="Times New Roman"/>
                <w:sz w:val="20"/>
              </w:rPr>
              <w:t>0,087373</w:t>
            </w:r>
          </w:p>
        </w:tc>
        <w:tc>
          <w:tcPr>
            <w:tcW w:w="1561" w:type="dxa"/>
            <w:tcBorders>
              <w:top w:val="single" w:sz="4" w:space="0" w:color="000000"/>
              <w:left w:val="single" w:sz="4" w:space="0" w:color="000000"/>
              <w:bottom w:val="single" w:sz="4" w:space="0" w:color="000000"/>
              <w:right w:val="single" w:sz="4" w:space="0" w:color="000000"/>
            </w:tcBorders>
            <w:vAlign w:val="center"/>
          </w:tcPr>
          <w:p w14:paraId="2A482ABD" w14:textId="77777777" w:rsidR="005C795A" w:rsidRDefault="005C795A" w:rsidP="005C795A">
            <w:pPr>
              <w:jc w:val="center"/>
              <w:rPr>
                <w:rFonts w:ascii="Times New Roman" w:hAnsi="Times New Roman"/>
                <w:sz w:val="20"/>
              </w:rPr>
            </w:pPr>
            <w:r>
              <w:rPr>
                <w:rFonts w:ascii="Times New Roman" w:hAnsi="Times New Roman"/>
                <w:sz w:val="20"/>
              </w:rPr>
              <w:t>4 223,0</w:t>
            </w:r>
          </w:p>
        </w:tc>
        <w:tc>
          <w:tcPr>
            <w:tcW w:w="708" w:type="dxa"/>
            <w:tcBorders>
              <w:top w:val="single" w:sz="4" w:space="0" w:color="000000"/>
              <w:left w:val="single" w:sz="4" w:space="0" w:color="000000"/>
              <w:bottom w:val="single" w:sz="4" w:space="0" w:color="000000"/>
              <w:right w:val="single" w:sz="4" w:space="0" w:color="000000"/>
            </w:tcBorders>
            <w:vAlign w:val="center"/>
          </w:tcPr>
          <w:p w14:paraId="2D9C60B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3370DF7" w14:textId="77777777" w:rsidR="005C795A" w:rsidRDefault="005C795A" w:rsidP="005C795A">
            <w:pPr>
              <w:jc w:val="center"/>
              <w:rPr>
                <w:rFonts w:ascii="Times New Roman" w:hAnsi="Times New Roman"/>
                <w:sz w:val="20"/>
              </w:rPr>
            </w:pPr>
            <w:r>
              <w:rPr>
                <w:rFonts w:ascii="Times New Roman" w:hAnsi="Times New Roman"/>
                <w:sz w:val="20"/>
              </w:rPr>
              <w:t>369,0</w:t>
            </w:r>
          </w:p>
        </w:tc>
        <w:tc>
          <w:tcPr>
            <w:tcW w:w="720" w:type="dxa"/>
            <w:tcBorders>
              <w:top w:val="single" w:sz="4" w:space="0" w:color="000000"/>
              <w:left w:val="single" w:sz="4" w:space="0" w:color="000000"/>
              <w:bottom w:val="single" w:sz="4" w:space="0" w:color="000000"/>
              <w:right w:val="single" w:sz="4" w:space="0" w:color="000000"/>
            </w:tcBorders>
            <w:vAlign w:val="center"/>
          </w:tcPr>
          <w:p w14:paraId="521FB37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535BECB" w14:textId="77777777" w:rsidR="005C795A" w:rsidRDefault="005C795A" w:rsidP="005C795A">
            <w:pPr>
              <w:jc w:val="center"/>
              <w:rPr>
                <w:rFonts w:ascii="Times New Roman" w:hAnsi="Times New Roman"/>
                <w:sz w:val="20"/>
              </w:rPr>
            </w:pPr>
            <w:r>
              <w:rPr>
                <w:rFonts w:ascii="Times New Roman" w:hAnsi="Times New Roman"/>
                <w:sz w:val="20"/>
              </w:rPr>
              <w:t>872 993,2</w:t>
            </w:r>
          </w:p>
        </w:tc>
        <w:tc>
          <w:tcPr>
            <w:tcW w:w="570" w:type="dxa"/>
            <w:tcBorders>
              <w:top w:val="single" w:sz="4" w:space="0" w:color="000000"/>
              <w:left w:val="single" w:sz="4" w:space="0" w:color="000000"/>
              <w:bottom w:val="single" w:sz="4" w:space="0" w:color="000000"/>
              <w:right w:val="single" w:sz="4" w:space="0" w:color="000000"/>
            </w:tcBorders>
            <w:vAlign w:val="center"/>
          </w:tcPr>
          <w:p w14:paraId="19E5394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0E1FE36" w14:textId="77777777" w:rsidTr="006B2CE7">
        <w:trPr>
          <w:trHeight w:val="338"/>
        </w:trPr>
        <w:tc>
          <w:tcPr>
            <w:tcW w:w="5249" w:type="dxa"/>
            <w:tcBorders>
              <w:top w:val="single" w:sz="4" w:space="0" w:color="000000"/>
              <w:left w:val="single" w:sz="4" w:space="0" w:color="000000"/>
              <w:bottom w:val="single" w:sz="4" w:space="0" w:color="000000"/>
              <w:right w:val="single" w:sz="4" w:space="0" w:color="000000"/>
            </w:tcBorders>
            <w:vAlign w:val="center"/>
          </w:tcPr>
          <w:p w14:paraId="2B77B654" w14:textId="77777777" w:rsidR="005C795A" w:rsidRDefault="005C795A" w:rsidP="005C795A">
            <w:pPr>
              <w:rPr>
                <w:rFonts w:ascii="Times New Roman" w:hAnsi="Times New Roman"/>
                <w:sz w:val="20"/>
              </w:rPr>
            </w:pPr>
            <w:r>
              <w:rPr>
                <w:rFonts w:ascii="Times New Roman" w:hAnsi="Times New Roman"/>
                <w:sz w:val="20"/>
              </w:rPr>
              <w:t>мужчины</w:t>
            </w:r>
          </w:p>
        </w:tc>
        <w:tc>
          <w:tcPr>
            <w:tcW w:w="816" w:type="dxa"/>
            <w:tcBorders>
              <w:top w:val="single" w:sz="4" w:space="0" w:color="000000"/>
              <w:left w:val="single" w:sz="4" w:space="0" w:color="000000"/>
              <w:bottom w:val="single" w:sz="4" w:space="0" w:color="000000"/>
              <w:right w:val="single" w:sz="4" w:space="0" w:color="000000"/>
            </w:tcBorders>
            <w:vAlign w:val="center"/>
          </w:tcPr>
          <w:p w14:paraId="2A9A740E" w14:textId="77777777" w:rsidR="005C795A" w:rsidRDefault="005C795A" w:rsidP="005C795A">
            <w:pPr>
              <w:rPr>
                <w:rFonts w:ascii="Times New Roman" w:hAnsi="Times New Roman"/>
                <w:sz w:val="20"/>
              </w:rPr>
            </w:pPr>
            <w:r>
              <w:rPr>
                <w:rFonts w:ascii="Times New Roman" w:hAnsi="Times New Roman"/>
                <w:sz w:val="20"/>
              </w:rPr>
              <w:t>23.3.2</w:t>
            </w:r>
          </w:p>
        </w:tc>
        <w:tc>
          <w:tcPr>
            <w:tcW w:w="1735" w:type="dxa"/>
            <w:tcBorders>
              <w:top w:val="single" w:sz="4" w:space="0" w:color="000000"/>
              <w:left w:val="single" w:sz="4" w:space="0" w:color="000000"/>
              <w:bottom w:val="single" w:sz="4" w:space="0" w:color="000000"/>
              <w:right w:val="single" w:sz="4" w:space="0" w:color="000000"/>
            </w:tcBorders>
            <w:vAlign w:val="center"/>
          </w:tcPr>
          <w:p w14:paraId="02631821" w14:textId="77777777" w:rsidR="005C795A" w:rsidRDefault="005C795A" w:rsidP="006B2CE7">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EA151B4" w14:textId="77777777" w:rsidR="005C795A" w:rsidRDefault="005C795A" w:rsidP="005C795A">
            <w:pPr>
              <w:jc w:val="center"/>
              <w:rPr>
                <w:rFonts w:ascii="Times New Roman" w:hAnsi="Times New Roman"/>
                <w:sz w:val="20"/>
              </w:rPr>
            </w:pPr>
            <w:r>
              <w:rPr>
                <w:rFonts w:ascii="Times New Roman" w:hAnsi="Times New Roman"/>
                <w:sz w:val="20"/>
              </w:rPr>
              <w:t>0,083314</w:t>
            </w:r>
          </w:p>
        </w:tc>
        <w:tc>
          <w:tcPr>
            <w:tcW w:w="1561" w:type="dxa"/>
            <w:tcBorders>
              <w:top w:val="single" w:sz="4" w:space="0" w:color="000000"/>
              <w:left w:val="single" w:sz="4" w:space="0" w:color="000000"/>
              <w:bottom w:val="single" w:sz="4" w:space="0" w:color="000000"/>
              <w:right w:val="single" w:sz="4" w:space="0" w:color="000000"/>
            </w:tcBorders>
            <w:vAlign w:val="center"/>
          </w:tcPr>
          <w:p w14:paraId="7DC82435" w14:textId="77777777" w:rsidR="005C795A" w:rsidRDefault="005C795A" w:rsidP="005C795A">
            <w:pPr>
              <w:jc w:val="center"/>
              <w:rPr>
                <w:rFonts w:ascii="Times New Roman" w:hAnsi="Times New Roman"/>
                <w:sz w:val="20"/>
              </w:rPr>
            </w:pPr>
            <w:r>
              <w:rPr>
                <w:rFonts w:ascii="Times New Roman" w:hAnsi="Times New Roman"/>
                <w:sz w:val="20"/>
              </w:rPr>
              <w:t>1 050,0</w:t>
            </w:r>
          </w:p>
        </w:tc>
        <w:tc>
          <w:tcPr>
            <w:tcW w:w="708" w:type="dxa"/>
            <w:tcBorders>
              <w:top w:val="single" w:sz="4" w:space="0" w:color="000000"/>
              <w:left w:val="single" w:sz="4" w:space="0" w:color="000000"/>
              <w:bottom w:val="single" w:sz="4" w:space="0" w:color="000000"/>
              <w:right w:val="single" w:sz="4" w:space="0" w:color="000000"/>
            </w:tcBorders>
            <w:vAlign w:val="center"/>
          </w:tcPr>
          <w:p w14:paraId="0221F07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B134F76" w14:textId="77777777" w:rsidR="005C795A" w:rsidRDefault="005C795A" w:rsidP="005C795A">
            <w:pPr>
              <w:jc w:val="center"/>
              <w:rPr>
                <w:rFonts w:ascii="Times New Roman" w:hAnsi="Times New Roman"/>
                <w:sz w:val="20"/>
              </w:rPr>
            </w:pPr>
            <w:r>
              <w:rPr>
                <w:rFonts w:ascii="Times New Roman" w:hAnsi="Times New Roman"/>
                <w:sz w:val="20"/>
              </w:rPr>
              <w:t>87,5</w:t>
            </w:r>
          </w:p>
        </w:tc>
        <w:tc>
          <w:tcPr>
            <w:tcW w:w="720" w:type="dxa"/>
            <w:tcBorders>
              <w:top w:val="single" w:sz="4" w:space="0" w:color="000000"/>
              <w:left w:val="single" w:sz="4" w:space="0" w:color="000000"/>
              <w:bottom w:val="single" w:sz="4" w:space="0" w:color="000000"/>
              <w:right w:val="single" w:sz="4" w:space="0" w:color="000000"/>
            </w:tcBorders>
            <w:vAlign w:val="center"/>
          </w:tcPr>
          <w:p w14:paraId="5EDC453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3588714" w14:textId="77777777" w:rsidR="005C795A" w:rsidRDefault="005C795A" w:rsidP="005C795A">
            <w:pPr>
              <w:jc w:val="center"/>
              <w:rPr>
                <w:rFonts w:ascii="Times New Roman" w:hAnsi="Times New Roman"/>
                <w:sz w:val="20"/>
              </w:rPr>
            </w:pPr>
            <w:r>
              <w:rPr>
                <w:rFonts w:ascii="Times New Roman" w:hAnsi="Times New Roman"/>
                <w:sz w:val="20"/>
              </w:rPr>
              <w:t>206 975,9</w:t>
            </w:r>
          </w:p>
        </w:tc>
        <w:tc>
          <w:tcPr>
            <w:tcW w:w="570" w:type="dxa"/>
            <w:tcBorders>
              <w:top w:val="single" w:sz="4" w:space="0" w:color="000000"/>
              <w:left w:val="single" w:sz="4" w:space="0" w:color="000000"/>
              <w:bottom w:val="single" w:sz="4" w:space="0" w:color="000000"/>
              <w:right w:val="single" w:sz="4" w:space="0" w:color="000000"/>
            </w:tcBorders>
            <w:vAlign w:val="center"/>
          </w:tcPr>
          <w:p w14:paraId="3642EF4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0CBCB92" w14:textId="77777777" w:rsidTr="006B2CE7">
        <w:trPr>
          <w:trHeight w:val="274"/>
        </w:trPr>
        <w:tc>
          <w:tcPr>
            <w:tcW w:w="5249" w:type="dxa"/>
            <w:tcBorders>
              <w:top w:val="single" w:sz="4" w:space="0" w:color="000000"/>
              <w:left w:val="single" w:sz="4" w:space="0" w:color="000000"/>
              <w:bottom w:val="single" w:sz="4" w:space="0" w:color="000000"/>
              <w:right w:val="single" w:sz="4" w:space="0" w:color="000000"/>
            </w:tcBorders>
            <w:vAlign w:val="center"/>
          </w:tcPr>
          <w:p w14:paraId="38E236C8" w14:textId="77777777" w:rsidR="005C795A" w:rsidRDefault="005C795A" w:rsidP="005C795A">
            <w:pPr>
              <w:rPr>
                <w:rFonts w:ascii="Times New Roman" w:hAnsi="Times New Roman"/>
                <w:sz w:val="20"/>
              </w:rPr>
            </w:pPr>
            <w:r>
              <w:rPr>
                <w:rFonts w:ascii="Times New Roman" w:hAnsi="Times New Roman"/>
                <w:sz w:val="20"/>
              </w:rPr>
              <w:t>2.1.4. Посещения с иными целями (сумма строк 33.4 + 41.4 + 49.4)</w:t>
            </w:r>
          </w:p>
        </w:tc>
        <w:tc>
          <w:tcPr>
            <w:tcW w:w="816" w:type="dxa"/>
            <w:tcBorders>
              <w:top w:val="single" w:sz="4" w:space="0" w:color="000000"/>
              <w:left w:val="single" w:sz="4" w:space="0" w:color="000000"/>
              <w:bottom w:val="single" w:sz="4" w:space="0" w:color="000000"/>
              <w:right w:val="single" w:sz="4" w:space="0" w:color="000000"/>
            </w:tcBorders>
            <w:vAlign w:val="center"/>
          </w:tcPr>
          <w:p w14:paraId="595C7657" w14:textId="77777777" w:rsidR="005C795A" w:rsidRDefault="005C795A" w:rsidP="005C795A">
            <w:pPr>
              <w:rPr>
                <w:rFonts w:ascii="Times New Roman" w:hAnsi="Times New Roman"/>
                <w:sz w:val="20"/>
              </w:rPr>
            </w:pPr>
            <w:r>
              <w:rPr>
                <w:rFonts w:ascii="Times New Roman" w:hAnsi="Times New Roman"/>
                <w:sz w:val="20"/>
              </w:rPr>
              <w:t>23.4</w:t>
            </w:r>
          </w:p>
        </w:tc>
        <w:tc>
          <w:tcPr>
            <w:tcW w:w="1735" w:type="dxa"/>
            <w:tcBorders>
              <w:top w:val="single" w:sz="4" w:space="0" w:color="000000"/>
              <w:left w:val="single" w:sz="4" w:space="0" w:color="000000"/>
              <w:bottom w:val="single" w:sz="4" w:space="0" w:color="000000"/>
              <w:right w:val="single" w:sz="4" w:space="0" w:color="000000"/>
            </w:tcBorders>
            <w:vAlign w:val="center"/>
          </w:tcPr>
          <w:p w14:paraId="4B34BFB9" w14:textId="77777777" w:rsidR="005C795A" w:rsidRDefault="005C795A" w:rsidP="006B2CE7">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1ABE710" w14:textId="77777777" w:rsidR="005C795A" w:rsidRDefault="005C795A" w:rsidP="005C795A">
            <w:pPr>
              <w:jc w:val="center"/>
              <w:rPr>
                <w:rFonts w:ascii="Times New Roman" w:hAnsi="Times New Roman"/>
                <w:sz w:val="20"/>
              </w:rPr>
            </w:pPr>
            <w:r>
              <w:rPr>
                <w:rFonts w:ascii="Times New Roman" w:hAnsi="Times New Roman"/>
                <w:sz w:val="20"/>
              </w:rPr>
              <w:t>2,618238</w:t>
            </w:r>
          </w:p>
        </w:tc>
        <w:tc>
          <w:tcPr>
            <w:tcW w:w="1561" w:type="dxa"/>
            <w:tcBorders>
              <w:top w:val="single" w:sz="4" w:space="0" w:color="000000"/>
              <w:left w:val="single" w:sz="4" w:space="0" w:color="000000"/>
              <w:bottom w:val="single" w:sz="4" w:space="0" w:color="000000"/>
              <w:right w:val="single" w:sz="4" w:space="0" w:color="000000"/>
            </w:tcBorders>
            <w:vAlign w:val="center"/>
          </w:tcPr>
          <w:p w14:paraId="7ACC15E5" w14:textId="77777777" w:rsidR="005C795A" w:rsidRDefault="005C795A" w:rsidP="005C795A">
            <w:pPr>
              <w:jc w:val="center"/>
              <w:rPr>
                <w:rFonts w:ascii="Times New Roman" w:hAnsi="Times New Roman"/>
                <w:sz w:val="20"/>
              </w:rPr>
            </w:pPr>
            <w:r>
              <w:rPr>
                <w:rFonts w:ascii="Times New Roman" w:hAnsi="Times New Roman"/>
                <w:sz w:val="20"/>
              </w:rPr>
              <w:t>608,5</w:t>
            </w:r>
          </w:p>
        </w:tc>
        <w:tc>
          <w:tcPr>
            <w:tcW w:w="708" w:type="dxa"/>
            <w:tcBorders>
              <w:top w:val="single" w:sz="4" w:space="0" w:color="000000"/>
              <w:left w:val="single" w:sz="4" w:space="0" w:color="000000"/>
              <w:bottom w:val="single" w:sz="4" w:space="0" w:color="000000"/>
              <w:right w:val="single" w:sz="4" w:space="0" w:color="000000"/>
            </w:tcBorders>
            <w:vAlign w:val="center"/>
          </w:tcPr>
          <w:p w14:paraId="0270DE2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F07C15B" w14:textId="77777777" w:rsidR="005C795A" w:rsidRDefault="005C795A" w:rsidP="005C795A">
            <w:pPr>
              <w:jc w:val="center"/>
              <w:rPr>
                <w:rFonts w:ascii="Times New Roman" w:hAnsi="Times New Roman"/>
                <w:sz w:val="20"/>
              </w:rPr>
            </w:pPr>
            <w:r>
              <w:rPr>
                <w:rFonts w:ascii="Times New Roman" w:hAnsi="Times New Roman"/>
                <w:sz w:val="20"/>
              </w:rPr>
              <w:t>1 593,2</w:t>
            </w:r>
          </w:p>
        </w:tc>
        <w:tc>
          <w:tcPr>
            <w:tcW w:w="720" w:type="dxa"/>
            <w:tcBorders>
              <w:top w:val="single" w:sz="4" w:space="0" w:color="000000"/>
              <w:left w:val="single" w:sz="4" w:space="0" w:color="000000"/>
              <w:bottom w:val="single" w:sz="4" w:space="0" w:color="000000"/>
              <w:right w:val="single" w:sz="4" w:space="0" w:color="000000"/>
            </w:tcBorders>
            <w:vAlign w:val="center"/>
          </w:tcPr>
          <w:p w14:paraId="2791A09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8C9C9B9" w14:textId="77777777" w:rsidR="005C795A" w:rsidRDefault="005C795A" w:rsidP="005C795A">
            <w:pPr>
              <w:jc w:val="center"/>
              <w:rPr>
                <w:rFonts w:ascii="Times New Roman" w:hAnsi="Times New Roman"/>
                <w:sz w:val="20"/>
              </w:rPr>
            </w:pPr>
            <w:r>
              <w:rPr>
                <w:rFonts w:ascii="Times New Roman" w:hAnsi="Times New Roman"/>
                <w:sz w:val="20"/>
              </w:rPr>
              <w:t>3 769 486,9</w:t>
            </w:r>
          </w:p>
        </w:tc>
        <w:tc>
          <w:tcPr>
            <w:tcW w:w="570" w:type="dxa"/>
            <w:tcBorders>
              <w:top w:val="single" w:sz="4" w:space="0" w:color="000000"/>
              <w:left w:val="single" w:sz="4" w:space="0" w:color="000000"/>
              <w:bottom w:val="single" w:sz="4" w:space="0" w:color="000000"/>
              <w:right w:val="single" w:sz="4" w:space="0" w:color="000000"/>
            </w:tcBorders>
            <w:vAlign w:val="center"/>
          </w:tcPr>
          <w:p w14:paraId="104C790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D46E37A" w14:textId="77777777" w:rsidTr="006B2CE7">
        <w:trPr>
          <w:trHeight w:val="367"/>
        </w:trPr>
        <w:tc>
          <w:tcPr>
            <w:tcW w:w="5249" w:type="dxa"/>
            <w:tcBorders>
              <w:top w:val="single" w:sz="4" w:space="0" w:color="000000"/>
              <w:left w:val="single" w:sz="4" w:space="0" w:color="000000"/>
              <w:bottom w:val="single" w:sz="4" w:space="0" w:color="000000"/>
              <w:right w:val="single" w:sz="4" w:space="0" w:color="000000"/>
            </w:tcBorders>
            <w:vAlign w:val="center"/>
          </w:tcPr>
          <w:p w14:paraId="054D8B91" w14:textId="77777777" w:rsidR="005C795A" w:rsidRDefault="005C795A" w:rsidP="005C795A">
            <w:pPr>
              <w:rPr>
                <w:rFonts w:ascii="Times New Roman" w:hAnsi="Times New Roman"/>
                <w:sz w:val="20"/>
              </w:rPr>
            </w:pPr>
            <w:r>
              <w:rPr>
                <w:rFonts w:ascii="Times New Roman" w:hAnsi="Times New Roman"/>
                <w:sz w:val="20"/>
              </w:rPr>
              <w:t>2.1.5. Посещения по неотложной помощи (сумма строк 33.5 + 41.5+ 49.5)</w:t>
            </w:r>
          </w:p>
        </w:tc>
        <w:tc>
          <w:tcPr>
            <w:tcW w:w="816" w:type="dxa"/>
            <w:tcBorders>
              <w:top w:val="single" w:sz="4" w:space="0" w:color="000000"/>
              <w:left w:val="single" w:sz="4" w:space="0" w:color="000000"/>
              <w:bottom w:val="single" w:sz="4" w:space="0" w:color="000000"/>
              <w:right w:val="single" w:sz="4" w:space="0" w:color="000000"/>
            </w:tcBorders>
            <w:vAlign w:val="center"/>
          </w:tcPr>
          <w:p w14:paraId="0AEFDFE5" w14:textId="77777777" w:rsidR="005C795A" w:rsidRDefault="005C795A" w:rsidP="005C795A">
            <w:pPr>
              <w:rPr>
                <w:rFonts w:ascii="Times New Roman" w:hAnsi="Times New Roman"/>
                <w:sz w:val="20"/>
              </w:rPr>
            </w:pPr>
            <w:r>
              <w:rPr>
                <w:rFonts w:ascii="Times New Roman" w:hAnsi="Times New Roman"/>
                <w:sz w:val="20"/>
              </w:rPr>
              <w:t>23.5</w:t>
            </w:r>
          </w:p>
        </w:tc>
        <w:tc>
          <w:tcPr>
            <w:tcW w:w="1735" w:type="dxa"/>
            <w:tcBorders>
              <w:top w:val="single" w:sz="4" w:space="0" w:color="000000"/>
              <w:left w:val="single" w:sz="4" w:space="0" w:color="000000"/>
              <w:bottom w:val="single" w:sz="4" w:space="0" w:color="000000"/>
              <w:right w:val="single" w:sz="4" w:space="0" w:color="000000"/>
            </w:tcBorders>
            <w:vAlign w:val="center"/>
          </w:tcPr>
          <w:p w14:paraId="2F6CF9BB" w14:textId="77777777" w:rsidR="005C795A" w:rsidRDefault="005C795A" w:rsidP="006B2CE7">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2B554DA" w14:textId="77777777" w:rsidR="005C795A" w:rsidRDefault="005C795A" w:rsidP="005C795A">
            <w:pPr>
              <w:jc w:val="center"/>
              <w:rPr>
                <w:rFonts w:ascii="Times New Roman" w:hAnsi="Times New Roman"/>
                <w:sz w:val="20"/>
              </w:rPr>
            </w:pPr>
            <w:r>
              <w:rPr>
                <w:rFonts w:ascii="Times New Roman" w:hAnsi="Times New Roman"/>
                <w:sz w:val="20"/>
              </w:rPr>
              <w:t>0,54</w:t>
            </w:r>
          </w:p>
        </w:tc>
        <w:tc>
          <w:tcPr>
            <w:tcW w:w="1561" w:type="dxa"/>
            <w:tcBorders>
              <w:top w:val="single" w:sz="4" w:space="0" w:color="000000"/>
              <w:left w:val="single" w:sz="4" w:space="0" w:color="000000"/>
              <w:bottom w:val="single" w:sz="4" w:space="0" w:color="000000"/>
              <w:right w:val="single" w:sz="4" w:space="0" w:color="000000"/>
            </w:tcBorders>
            <w:vAlign w:val="center"/>
          </w:tcPr>
          <w:p w14:paraId="0184E17A" w14:textId="77777777" w:rsidR="005C795A" w:rsidRDefault="005C795A" w:rsidP="005C795A">
            <w:pPr>
              <w:jc w:val="center"/>
              <w:rPr>
                <w:rFonts w:ascii="Times New Roman" w:hAnsi="Times New Roman"/>
                <w:sz w:val="20"/>
              </w:rPr>
            </w:pPr>
            <w:r>
              <w:rPr>
                <w:rFonts w:ascii="Times New Roman" w:hAnsi="Times New Roman"/>
                <w:sz w:val="20"/>
              </w:rPr>
              <w:t>1 452,5</w:t>
            </w:r>
          </w:p>
        </w:tc>
        <w:tc>
          <w:tcPr>
            <w:tcW w:w="708" w:type="dxa"/>
            <w:tcBorders>
              <w:top w:val="single" w:sz="4" w:space="0" w:color="000000"/>
              <w:left w:val="single" w:sz="4" w:space="0" w:color="000000"/>
              <w:bottom w:val="single" w:sz="4" w:space="0" w:color="000000"/>
              <w:right w:val="single" w:sz="4" w:space="0" w:color="000000"/>
            </w:tcBorders>
            <w:vAlign w:val="center"/>
          </w:tcPr>
          <w:p w14:paraId="61CAB43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870FAAB" w14:textId="77777777" w:rsidR="005C795A" w:rsidRDefault="005C795A" w:rsidP="005C795A">
            <w:pPr>
              <w:jc w:val="center"/>
              <w:rPr>
                <w:rFonts w:ascii="Times New Roman" w:hAnsi="Times New Roman"/>
                <w:sz w:val="20"/>
              </w:rPr>
            </w:pPr>
            <w:r>
              <w:rPr>
                <w:rFonts w:ascii="Times New Roman" w:hAnsi="Times New Roman"/>
                <w:sz w:val="20"/>
              </w:rPr>
              <w:t>784,3</w:t>
            </w:r>
          </w:p>
        </w:tc>
        <w:tc>
          <w:tcPr>
            <w:tcW w:w="720" w:type="dxa"/>
            <w:tcBorders>
              <w:top w:val="single" w:sz="4" w:space="0" w:color="000000"/>
              <w:left w:val="single" w:sz="4" w:space="0" w:color="000000"/>
              <w:bottom w:val="single" w:sz="4" w:space="0" w:color="000000"/>
              <w:right w:val="single" w:sz="4" w:space="0" w:color="000000"/>
            </w:tcBorders>
            <w:vAlign w:val="center"/>
          </w:tcPr>
          <w:p w14:paraId="614D448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C4B5AD7" w14:textId="77777777" w:rsidR="005C795A" w:rsidRDefault="005C795A" w:rsidP="005C795A">
            <w:pPr>
              <w:jc w:val="center"/>
              <w:rPr>
                <w:rFonts w:ascii="Times New Roman" w:hAnsi="Times New Roman"/>
                <w:sz w:val="20"/>
              </w:rPr>
            </w:pPr>
            <w:r>
              <w:rPr>
                <w:rFonts w:ascii="Times New Roman" w:hAnsi="Times New Roman"/>
                <w:sz w:val="20"/>
              </w:rPr>
              <w:t>1 855 762,7</w:t>
            </w:r>
          </w:p>
        </w:tc>
        <w:tc>
          <w:tcPr>
            <w:tcW w:w="570" w:type="dxa"/>
            <w:tcBorders>
              <w:top w:val="single" w:sz="4" w:space="0" w:color="000000"/>
              <w:left w:val="single" w:sz="4" w:space="0" w:color="000000"/>
              <w:bottom w:val="single" w:sz="4" w:space="0" w:color="000000"/>
              <w:right w:val="single" w:sz="4" w:space="0" w:color="000000"/>
            </w:tcBorders>
            <w:vAlign w:val="center"/>
          </w:tcPr>
          <w:p w14:paraId="21E8DBD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B1E9704" w14:textId="77777777" w:rsidTr="006B2CE7">
        <w:trPr>
          <w:trHeight w:val="175"/>
        </w:trPr>
        <w:tc>
          <w:tcPr>
            <w:tcW w:w="5249" w:type="dxa"/>
            <w:tcBorders>
              <w:top w:val="single" w:sz="4" w:space="0" w:color="000000"/>
              <w:left w:val="single" w:sz="4" w:space="0" w:color="000000"/>
              <w:bottom w:val="single" w:sz="4" w:space="0" w:color="000000"/>
              <w:right w:val="single" w:sz="4" w:space="0" w:color="000000"/>
            </w:tcBorders>
            <w:vAlign w:val="center"/>
          </w:tcPr>
          <w:p w14:paraId="2391C2BF" w14:textId="77777777" w:rsidR="005C795A" w:rsidRDefault="005C795A" w:rsidP="005C795A">
            <w:pPr>
              <w:rPr>
                <w:rFonts w:ascii="Times New Roman" w:hAnsi="Times New Roman"/>
                <w:sz w:val="20"/>
              </w:rPr>
            </w:pPr>
            <w:r>
              <w:rPr>
                <w:rFonts w:ascii="Times New Roman" w:hAnsi="Times New Roman"/>
                <w:sz w:val="20"/>
              </w:rPr>
              <w:t>2.1.6. Обращения в связи с заболеваниями, всего (сумма строк 33.6 + 41.6 + 49.6), из них</w:t>
            </w:r>
          </w:p>
        </w:tc>
        <w:tc>
          <w:tcPr>
            <w:tcW w:w="816" w:type="dxa"/>
            <w:tcBorders>
              <w:top w:val="single" w:sz="4" w:space="0" w:color="000000"/>
              <w:left w:val="single" w:sz="4" w:space="0" w:color="000000"/>
              <w:bottom w:val="single" w:sz="4" w:space="0" w:color="000000"/>
              <w:right w:val="single" w:sz="4" w:space="0" w:color="000000"/>
            </w:tcBorders>
            <w:vAlign w:val="center"/>
          </w:tcPr>
          <w:p w14:paraId="29E8E3F1" w14:textId="77777777" w:rsidR="005C795A" w:rsidRDefault="005C795A" w:rsidP="005C795A">
            <w:pPr>
              <w:rPr>
                <w:rFonts w:ascii="Times New Roman" w:hAnsi="Times New Roman"/>
                <w:sz w:val="20"/>
              </w:rPr>
            </w:pPr>
            <w:r>
              <w:rPr>
                <w:rFonts w:ascii="Times New Roman" w:hAnsi="Times New Roman"/>
                <w:sz w:val="20"/>
              </w:rPr>
              <w:t>23.6</w:t>
            </w:r>
          </w:p>
        </w:tc>
        <w:tc>
          <w:tcPr>
            <w:tcW w:w="1735" w:type="dxa"/>
            <w:tcBorders>
              <w:top w:val="single" w:sz="4" w:space="0" w:color="000000"/>
              <w:left w:val="single" w:sz="4" w:space="0" w:color="000000"/>
              <w:bottom w:val="single" w:sz="4" w:space="0" w:color="000000"/>
              <w:right w:val="single" w:sz="4" w:space="0" w:color="000000"/>
            </w:tcBorders>
            <w:vAlign w:val="center"/>
          </w:tcPr>
          <w:p w14:paraId="667D641F" w14:textId="77777777" w:rsidR="005C795A" w:rsidRDefault="005C795A" w:rsidP="006B2CE7">
            <w:pPr>
              <w:jc w:val="center"/>
              <w:rPr>
                <w:rFonts w:ascii="Times New Roman" w:hAnsi="Times New Roman"/>
                <w:sz w:val="20"/>
              </w:rPr>
            </w:pPr>
            <w:r>
              <w:rPr>
                <w:rFonts w:ascii="Times New Roman" w:hAnsi="Times New Roman"/>
                <w:sz w:val="20"/>
              </w:rPr>
              <w:t>обращений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376F5B7" w14:textId="77777777" w:rsidR="005C795A" w:rsidRDefault="005C795A" w:rsidP="005C795A">
            <w:pPr>
              <w:jc w:val="center"/>
              <w:rPr>
                <w:rFonts w:ascii="Times New Roman" w:hAnsi="Times New Roman"/>
                <w:sz w:val="20"/>
              </w:rPr>
            </w:pPr>
            <w:r>
              <w:rPr>
                <w:rFonts w:ascii="Times New Roman" w:hAnsi="Times New Roman"/>
                <w:sz w:val="20"/>
              </w:rPr>
              <w:t>1,335969</w:t>
            </w:r>
          </w:p>
        </w:tc>
        <w:tc>
          <w:tcPr>
            <w:tcW w:w="1561" w:type="dxa"/>
            <w:tcBorders>
              <w:top w:val="single" w:sz="4" w:space="0" w:color="000000"/>
              <w:left w:val="single" w:sz="4" w:space="0" w:color="000000"/>
              <w:bottom w:val="single" w:sz="4" w:space="0" w:color="000000"/>
              <w:right w:val="single" w:sz="4" w:space="0" w:color="000000"/>
            </w:tcBorders>
            <w:vAlign w:val="center"/>
          </w:tcPr>
          <w:p w14:paraId="35BD625F" w14:textId="77777777" w:rsidR="005C795A" w:rsidRDefault="005C795A" w:rsidP="005C795A">
            <w:pPr>
              <w:jc w:val="center"/>
              <w:rPr>
                <w:rFonts w:ascii="Times New Roman" w:hAnsi="Times New Roman"/>
                <w:sz w:val="20"/>
              </w:rPr>
            </w:pPr>
            <w:r>
              <w:rPr>
                <w:rFonts w:ascii="Times New Roman" w:hAnsi="Times New Roman"/>
                <w:sz w:val="20"/>
              </w:rPr>
              <w:t>2 854,3</w:t>
            </w:r>
          </w:p>
        </w:tc>
        <w:tc>
          <w:tcPr>
            <w:tcW w:w="708" w:type="dxa"/>
            <w:tcBorders>
              <w:top w:val="single" w:sz="4" w:space="0" w:color="000000"/>
              <w:left w:val="single" w:sz="4" w:space="0" w:color="000000"/>
              <w:bottom w:val="single" w:sz="4" w:space="0" w:color="000000"/>
              <w:right w:val="single" w:sz="4" w:space="0" w:color="000000"/>
            </w:tcBorders>
            <w:vAlign w:val="center"/>
          </w:tcPr>
          <w:p w14:paraId="3D7397C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69268CA" w14:textId="77777777" w:rsidR="005C795A" w:rsidRDefault="005C795A" w:rsidP="005C795A">
            <w:pPr>
              <w:jc w:val="center"/>
              <w:rPr>
                <w:rFonts w:ascii="Times New Roman" w:hAnsi="Times New Roman"/>
                <w:sz w:val="20"/>
              </w:rPr>
            </w:pPr>
            <w:r>
              <w:rPr>
                <w:rFonts w:ascii="Times New Roman" w:hAnsi="Times New Roman"/>
                <w:sz w:val="20"/>
              </w:rPr>
              <w:t>3 813,3</w:t>
            </w:r>
          </w:p>
        </w:tc>
        <w:tc>
          <w:tcPr>
            <w:tcW w:w="720" w:type="dxa"/>
            <w:tcBorders>
              <w:top w:val="single" w:sz="4" w:space="0" w:color="000000"/>
              <w:left w:val="single" w:sz="4" w:space="0" w:color="000000"/>
              <w:bottom w:val="single" w:sz="4" w:space="0" w:color="000000"/>
              <w:right w:val="single" w:sz="4" w:space="0" w:color="000000"/>
            </w:tcBorders>
            <w:vAlign w:val="center"/>
          </w:tcPr>
          <w:p w14:paraId="09CAC96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39D3ADA" w14:textId="77777777" w:rsidR="005C795A" w:rsidRDefault="005C795A" w:rsidP="005C795A">
            <w:pPr>
              <w:jc w:val="center"/>
              <w:rPr>
                <w:rFonts w:ascii="Times New Roman" w:hAnsi="Times New Roman"/>
                <w:sz w:val="20"/>
              </w:rPr>
            </w:pPr>
            <w:r>
              <w:rPr>
                <w:rFonts w:ascii="Times New Roman" w:hAnsi="Times New Roman"/>
                <w:sz w:val="20"/>
              </w:rPr>
              <w:t>9 022 118,7</w:t>
            </w:r>
          </w:p>
        </w:tc>
        <w:tc>
          <w:tcPr>
            <w:tcW w:w="570" w:type="dxa"/>
            <w:tcBorders>
              <w:top w:val="single" w:sz="4" w:space="0" w:color="000000"/>
              <w:left w:val="single" w:sz="4" w:space="0" w:color="000000"/>
              <w:bottom w:val="single" w:sz="4" w:space="0" w:color="000000"/>
              <w:right w:val="single" w:sz="4" w:space="0" w:color="000000"/>
            </w:tcBorders>
            <w:vAlign w:val="center"/>
          </w:tcPr>
          <w:p w14:paraId="01E78D2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F5A0139" w14:textId="77777777" w:rsidTr="006B2CE7">
        <w:trPr>
          <w:trHeight w:val="395"/>
        </w:trPr>
        <w:tc>
          <w:tcPr>
            <w:tcW w:w="5249" w:type="dxa"/>
            <w:tcBorders>
              <w:top w:val="single" w:sz="4" w:space="0" w:color="000000"/>
              <w:left w:val="single" w:sz="4" w:space="0" w:color="000000"/>
              <w:bottom w:val="single" w:sz="4" w:space="0" w:color="000000"/>
              <w:right w:val="single" w:sz="4" w:space="0" w:color="000000"/>
            </w:tcBorders>
            <w:vAlign w:val="center"/>
          </w:tcPr>
          <w:p w14:paraId="4F942E60" w14:textId="77777777" w:rsidR="005C795A" w:rsidRDefault="005C795A" w:rsidP="005C795A">
            <w:pPr>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16" w:type="dxa"/>
            <w:tcBorders>
              <w:top w:val="single" w:sz="4" w:space="0" w:color="000000"/>
              <w:left w:val="single" w:sz="4" w:space="0" w:color="000000"/>
              <w:bottom w:val="single" w:sz="4" w:space="0" w:color="000000"/>
              <w:right w:val="single" w:sz="4" w:space="0" w:color="000000"/>
            </w:tcBorders>
            <w:vAlign w:val="center"/>
          </w:tcPr>
          <w:p w14:paraId="02C3F305" w14:textId="77777777" w:rsidR="005C795A" w:rsidRDefault="005C795A" w:rsidP="005C795A">
            <w:pPr>
              <w:rPr>
                <w:rFonts w:ascii="Times New Roman" w:hAnsi="Times New Roman"/>
                <w:sz w:val="20"/>
              </w:rPr>
            </w:pPr>
            <w:r>
              <w:rPr>
                <w:rFonts w:ascii="Times New Roman" w:hAnsi="Times New Roman"/>
                <w:sz w:val="20"/>
              </w:rPr>
              <w:t>23.6.1</w:t>
            </w:r>
          </w:p>
        </w:tc>
        <w:tc>
          <w:tcPr>
            <w:tcW w:w="1735" w:type="dxa"/>
            <w:tcBorders>
              <w:top w:val="single" w:sz="4" w:space="0" w:color="000000"/>
              <w:left w:val="single" w:sz="4" w:space="0" w:color="000000"/>
              <w:bottom w:val="single" w:sz="4" w:space="0" w:color="000000"/>
              <w:right w:val="single" w:sz="4" w:space="0" w:color="000000"/>
            </w:tcBorders>
            <w:vAlign w:val="center"/>
          </w:tcPr>
          <w:p w14:paraId="324EA7A3" w14:textId="77777777" w:rsidR="005C795A" w:rsidRDefault="005C795A" w:rsidP="006B2CE7">
            <w:pPr>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E81E120" w14:textId="77777777" w:rsidR="005C795A" w:rsidRDefault="005C795A" w:rsidP="005C795A">
            <w:pPr>
              <w:jc w:val="center"/>
              <w:rPr>
                <w:rFonts w:ascii="Times New Roman" w:hAnsi="Times New Roman"/>
                <w:sz w:val="20"/>
              </w:rPr>
            </w:pPr>
            <w:r>
              <w:rPr>
                <w:rFonts w:ascii="Times New Roman" w:hAnsi="Times New Roman"/>
                <w:sz w:val="20"/>
              </w:rPr>
              <w:t>0,080667</w:t>
            </w:r>
          </w:p>
        </w:tc>
        <w:tc>
          <w:tcPr>
            <w:tcW w:w="1561" w:type="dxa"/>
            <w:tcBorders>
              <w:top w:val="single" w:sz="4" w:space="0" w:color="000000"/>
              <w:left w:val="single" w:sz="4" w:space="0" w:color="000000"/>
              <w:bottom w:val="single" w:sz="4" w:space="0" w:color="000000"/>
              <w:right w:val="single" w:sz="4" w:space="0" w:color="000000"/>
            </w:tcBorders>
            <w:vAlign w:val="center"/>
          </w:tcPr>
          <w:p w14:paraId="27A648FD" w14:textId="77777777" w:rsidR="005C795A" w:rsidRDefault="005C795A" w:rsidP="005C795A">
            <w:pPr>
              <w:jc w:val="center"/>
              <w:rPr>
                <w:rFonts w:ascii="Times New Roman" w:hAnsi="Times New Roman"/>
                <w:sz w:val="20"/>
              </w:rPr>
            </w:pPr>
            <w:r>
              <w:rPr>
                <w:rFonts w:ascii="Times New Roman" w:hAnsi="Times New Roman"/>
                <w:sz w:val="20"/>
              </w:rPr>
              <w:t>525,3</w:t>
            </w:r>
          </w:p>
        </w:tc>
        <w:tc>
          <w:tcPr>
            <w:tcW w:w="708" w:type="dxa"/>
            <w:tcBorders>
              <w:top w:val="single" w:sz="4" w:space="0" w:color="000000"/>
              <w:left w:val="single" w:sz="4" w:space="0" w:color="000000"/>
              <w:bottom w:val="single" w:sz="4" w:space="0" w:color="000000"/>
              <w:right w:val="single" w:sz="4" w:space="0" w:color="000000"/>
            </w:tcBorders>
            <w:vAlign w:val="center"/>
          </w:tcPr>
          <w:p w14:paraId="314AECE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26E147C" w14:textId="77777777" w:rsidR="005C795A" w:rsidRDefault="005C795A" w:rsidP="005C795A">
            <w:pPr>
              <w:jc w:val="center"/>
              <w:rPr>
                <w:rFonts w:ascii="Times New Roman" w:hAnsi="Times New Roman"/>
                <w:sz w:val="20"/>
              </w:rPr>
            </w:pPr>
            <w:r>
              <w:rPr>
                <w:rFonts w:ascii="Times New Roman" w:hAnsi="Times New Roman"/>
                <w:sz w:val="20"/>
              </w:rPr>
              <w:t>42,4</w:t>
            </w:r>
          </w:p>
        </w:tc>
        <w:tc>
          <w:tcPr>
            <w:tcW w:w="720" w:type="dxa"/>
            <w:tcBorders>
              <w:top w:val="single" w:sz="4" w:space="0" w:color="000000"/>
              <w:left w:val="single" w:sz="4" w:space="0" w:color="000000"/>
              <w:bottom w:val="single" w:sz="4" w:space="0" w:color="000000"/>
              <w:right w:val="single" w:sz="4" w:space="0" w:color="000000"/>
            </w:tcBorders>
            <w:vAlign w:val="center"/>
          </w:tcPr>
          <w:p w14:paraId="74149AF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58A8964" w14:textId="77777777" w:rsidR="005C795A" w:rsidRDefault="005C795A" w:rsidP="005C795A">
            <w:pPr>
              <w:jc w:val="center"/>
              <w:rPr>
                <w:rFonts w:ascii="Times New Roman" w:hAnsi="Times New Roman"/>
                <w:sz w:val="20"/>
              </w:rPr>
            </w:pPr>
            <w:r>
              <w:rPr>
                <w:rFonts w:ascii="Times New Roman" w:hAnsi="Times New Roman"/>
                <w:sz w:val="20"/>
              </w:rPr>
              <w:t>100 257,3</w:t>
            </w:r>
          </w:p>
        </w:tc>
        <w:tc>
          <w:tcPr>
            <w:tcW w:w="570" w:type="dxa"/>
            <w:tcBorders>
              <w:top w:val="single" w:sz="4" w:space="0" w:color="000000"/>
              <w:left w:val="single" w:sz="4" w:space="0" w:color="000000"/>
              <w:bottom w:val="single" w:sz="4" w:space="0" w:color="000000"/>
              <w:right w:val="single" w:sz="4" w:space="0" w:color="000000"/>
            </w:tcBorders>
            <w:vAlign w:val="center"/>
          </w:tcPr>
          <w:p w14:paraId="3EC5A50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4577EA7" w14:textId="77777777" w:rsidTr="006B2CE7">
        <w:trPr>
          <w:trHeight w:val="602"/>
        </w:trPr>
        <w:tc>
          <w:tcPr>
            <w:tcW w:w="5249" w:type="dxa"/>
            <w:tcBorders>
              <w:top w:val="single" w:sz="4" w:space="0" w:color="000000"/>
              <w:left w:val="single" w:sz="4" w:space="0" w:color="000000"/>
              <w:bottom w:val="single" w:sz="4" w:space="0" w:color="000000"/>
              <w:right w:val="single" w:sz="4" w:space="0" w:color="000000"/>
            </w:tcBorders>
            <w:vAlign w:val="center"/>
          </w:tcPr>
          <w:p w14:paraId="7AEDBA33" w14:textId="77777777" w:rsidR="005C795A" w:rsidRDefault="005C795A" w:rsidP="005C795A">
            <w:pPr>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16" w:type="dxa"/>
            <w:tcBorders>
              <w:top w:val="single" w:sz="4" w:space="0" w:color="000000"/>
              <w:left w:val="single" w:sz="4" w:space="0" w:color="000000"/>
              <w:bottom w:val="single" w:sz="4" w:space="0" w:color="000000"/>
              <w:right w:val="single" w:sz="4" w:space="0" w:color="000000"/>
            </w:tcBorders>
            <w:vAlign w:val="center"/>
          </w:tcPr>
          <w:p w14:paraId="0D0D3635" w14:textId="77777777" w:rsidR="005C795A" w:rsidRDefault="005C795A" w:rsidP="005C795A">
            <w:pPr>
              <w:rPr>
                <w:rFonts w:ascii="Times New Roman" w:hAnsi="Times New Roman"/>
                <w:sz w:val="20"/>
              </w:rPr>
            </w:pPr>
            <w:r>
              <w:rPr>
                <w:rFonts w:ascii="Times New Roman" w:hAnsi="Times New Roman"/>
                <w:sz w:val="20"/>
              </w:rPr>
              <w:t>23.6.2</w:t>
            </w:r>
          </w:p>
        </w:tc>
        <w:tc>
          <w:tcPr>
            <w:tcW w:w="1735" w:type="dxa"/>
            <w:tcBorders>
              <w:top w:val="single" w:sz="4" w:space="0" w:color="000000"/>
              <w:left w:val="single" w:sz="4" w:space="0" w:color="000000"/>
              <w:bottom w:val="single" w:sz="4" w:space="0" w:color="000000"/>
              <w:right w:val="single" w:sz="4" w:space="0" w:color="000000"/>
            </w:tcBorders>
            <w:vAlign w:val="center"/>
          </w:tcPr>
          <w:p w14:paraId="4EE55683" w14:textId="77777777" w:rsidR="005C795A" w:rsidRDefault="005C795A" w:rsidP="00EC2A8A">
            <w:pPr>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F34AF76" w14:textId="77777777" w:rsidR="005C795A" w:rsidRDefault="005C795A" w:rsidP="005C795A">
            <w:pPr>
              <w:jc w:val="center"/>
              <w:rPr>
                <w:rFonts w:ascii="Times New Roman" w:hAnsi="Times New Roman"/>
                <w:sz w:val="20"/>
              </w:rPr>
            </w:pPr>
            <w:r>
              <w:rPr>
                <w:rFonts w:ascii="Times New Roman" w:hAnsi="Times New Roman"/>
                <w:sz w:val="20"/>
              </w:rPr>
              <w:t>0,030555</w:t>
            </w:r>
          </w:p>
        </w:tc>
        <w:tc>
          <w:tcPr>
            <w:tcW w:w="1561" w:type="dxa"/>
            <w:tcBorders>
              <w:top w:val="single" w:sz="4" w:space="0" w:color="000000"/>
              <w:left w:val="single" w:sz="4" w:space="0" w:color="000000"/>
              <w:bottom w:val="single" w:sz="4" w:space="0" w:color="000000"/>
              <w:right w:val="single" w:sz="4" w:space="0" w:color="000000"/>
            </w:tcBorders>
            <w:vAlign w:val="center"/>
          </w:tcPr>
          <w:p w14:paraId="333C33D6" w14:textId="77777777" w:rsidR="005C795A" w:rsidRDefault="005C795A" w:rsidP="005C795A">
            <w:pPr>
              <w:jc w:val="center"/>
              <w:rPr>
                <w:rFonts w:ascii="Times New Roman" w:hAnsi="Times New Roman"/>
                <w:sz w:val="20"/>
              </w:rPr>
            </w:pPr>
            <w:r>
              <w:rPr>
                <w:rFonts w:ascii="Times New Roman" w:hAnsi="Times New Roman"/>
                <w:sz w:val="20"/>
              </w:rPr>
              <w:t>465,0</w:t>
            </w:r>
          </w:p>
        </w:tc>
        <w:tc>
          <w:tcPr>
            <w:tcW w:w="708" w:type="dxa"/>
            <w:tcBorders>
              <w:top w:val="single" w:sz="4" w:space="0" w:color="000000"/>
              <w:left w:val="single" w:sz="4" w:space="0" w:color="000000"/>
              <w:bottom w:val="single" w:sz="4" w:space="0" w:color="000000"/>
              <w:right w:val="single" w:sz="4" w:space="0" w:color="000000"/>
            </w:tcBorders>
            <w:vAlign w:val="center"/>
          </w:tcPr>
          <w:p w14:paraId="279D56C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A171FC8" w14:textId="77777777" w:rsidR="005C795A" w:rsidRDefault="005C795A" w:rsidP="005C795A">
            <w:pPr>
              <w:jc w:val="center"/>
              <w:rPr>
                <w:rFonts w:ascii="Times New Roman" w:hAnsi="Times New Roman"/>
                <w:sz w:val="20"/>
              </w:rPr>
            </w:pPr>
            <w:r>
              <w:rPr>
                <w:rFonts w:ascii="Times New Roman" w:hAnsi="Times New Roman"/>
                <w:sz w:val="20"/>
              </w:rPr>
              <w:t>14,2</w:t>
            </w:r>
          </w:p>
        </w:tc>
        <w:tc>
          <w:tcPr>
            <w:tcW w:w="720" w:type="dxa"/>
            <w:tcBorders>
              <w:top w:val="single" w:sz="4" w:space="0" w:color="000000"/>
              <w:left w:val="single" w:sz="4" w:space="0" w:color="000000"/>
              <w:bottom w:val="single" w:sz="4" w:space="0" w:color="000000"/>
              <w:right w:val="single" w:sz="4" w:space="0" w:color="000000"/>
            </w:tcBorders>
            <w:vAlign w:val="center"/>
          </w:tcPr>
          <w:p w14:paraId="442B0F6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2FBA549" w14:textId="77777777" w:rsidR="005C795A" w:rsidRDefault="005C795A" w:rsidP="005C795A">
            <w:pPr>
              <w:jc w:val="center"/>
              <w:rPr>
                <w:rFonts w:ascii="Times New Roman" w:hAnsi="Times New Roman"/>
                <w:sz w:val="20"/>
              </w:rPr>
            </w:pPr>
            <w:r>
              <w:rPr>
                <w:rFonts w:ascii="Times New Roman" w:hAnsi="Times New Roman"/>
                <w:sz w:val="20"/>
              </w:rPr>
              <w:t>33 616,1</w:t>
            </w:r>
          </w:p>
        </w:tc>
        <w:tc>
          <w:tcPr>
            <w:tcW w:w="570" w:type="dxa"/>
            <w:tcBorders>
              <w:top w:val="single" w:sz="4" w:space="0" w:color="000000"/>
              <w:left w:val="single" w:sz="4" w:space="0" w:color="000000"/>
              <w:bottom w:val="single" w:sz="4" w:space="0" w:color="000000"/>
              <w:right w:val="single" w:sz="4" w:space="0" w:color="000000"/>
            </w:tcBorders>
            <w:vAlign w:val="center"/>
          </w:tcPr>
          <w:p w14:paraId="4B00AF7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A4F0D3B" w14:textId="77777777" w:rsidTr="006B2CE7">
        <w:trPr>
          <w:trHeight w:val="188"/>
        </w:trPr>
        <w:tc>
          <w:tcPr>
            <w:tcW w:w="5249" w:type="dxa"/>
            <w:tcBorders>
              <w:top w:val="single" w:sz="4" w:space="0" w:color="000000"/>
              <w:left w:val="single" w:sz="4" w:space="0" w:color="000000"/>
              <w:bottom w:val="single" w:sz="4" w:space="0" w:color="000000"/>
              <w:right w:val="single" w:sz="4" w:space="0" w:color="000000"/>
            </w:tcBorders>
            <w:vAlign w:val="center"/>
          </w:tcPr>
          <w:p w14:paraId="5BA2CF7E" w14:textId="77777777" w:rsidR="005C795A" w:rsidRDefault="005C795A" w:rsidP="005C795A">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0FFEF44F" w14:textId="77777777" w:rsidR="005C795A" w:rsidRDefault="005C795A" w:rsidP="005C795A">
            <w:pPr>
              <w:rPr>
                <w:rFonts w:ascii="Times New Roman" w:hAnsi="Times New Roman"/>
                <w:sz w:val="20"/>
              </w:rPr>
            </w:pPr>
            <w:r>
              <w:rPr>
                <w:rFonts w:ascii="Times New Roman" w:hAnsi="Times New Roman"/>
                <w:sz w:val="20"/>
              </w:rPr>
              <w:t>23.7</w:t>
            </w:r>
          </w:p>
        </w:tc>
        <w:tc>
          <w:tcPr>
            <w:tcW w:w="1735" w:type="dxa"/>
            <w:tcBorders>
              <w:top w:val="single" w:sz="4" w:space="0" w:color="000000"/>
              <w:left w:val="single" w:sz="4" w:space="0" w:color="000000"/>
              <w:bottom w:val="single" w:sz="4" w:space="0" w:color="000000"/>
              <w:right w:val="single" w:sz="4" w:space="0" w:color="000000"/>
            </w:tcBorders>
            <w:vAlign w:val="center"/>
          </w:tcPr>
          <w:p w14:paraId="42EF44E1"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0323ED5" w14:textId="77777777" w:rsidR="005C795A" w:rsidRDefault="005C795A" w:rsidP="005C795A">
            <w:pPr>
              <w:jc w:val="center"/>
              <w:rPr>
                <w:rFonts w:ascii="Times New Roman" w:hAnsi="Times New Roman"/>
                <w:sz w:val="20"/>
              </w:rPr>
            </w:pPr>
            <w:r>
              <w:rPr>
                <w:rFonts w:ascii="Times New Roman" w:hAnsi="Times New Roman"/>
                <w:sz w:val="20"/>
              </w:rPr>
              <w:t>0,275889</w:t>
            </w:r>
          </w:p>
        </w:tc>
        <w:tc>
          <w:tcPr>
            <w:tcW w:w="1561" w:type="dxa"/>
            <w:tcBorders>
              <w:top w:val="single" w:sz="4" w:space="0" w:color="000000"/>
              <w:left w:val="single" w:sz="4" w:space="0" w:color="000000"/>
              <w:bottom w:val="single" w:sz="4" w:space="0" w:color="000000"/>
              <w:right w:val="single" w:sz="4" w:space="0" w:color="000000"/>
            </w:tcBorders>
            <w:vAlign w:val="center"/>
          </w:tcPr>
          <w:p w14:paraId="52A15C13" w14:textId="77777777" w:rsidR="005C795A" w:rsidRDefault="005C795A" w:rsidP="005C795A">
            <w:pPr>
              <w:jc w:val="center"/>
              <w:rPr>
                <w:rFonts w:ascii="Times New Roman" w:hAnsi="Times New Roman"/>
                <w:sz w:val="20"/>
              </w:rPr>
            </w:pPr>
            <w:r>
              <w:rPr>
                <w:rFonts w:ascii="Times New Roman" w:hAnsi="Times New Roman"/>
                <w:sz w:val="20"/>
              </w:rPr>
              <w:t>3 182,2</w:t>
            </w:r>
          </w:p>
        </w:tc>
        <w:tc>
          <w:tcPr>
            <w:tcW w:w="708" w:type="dxa"/>
            <w:tcBorders>
              <w:top w:val="single" w:sz="4" w:space="0" w:color="000000"/>
              <w:left w:val="single" w:sz="4" w:space="0" w:color="000000"/>
              <w:bottom w:val="single" w:sz="4" w:space="0" w:color="000000"/>
              <w:right w:val="single" w:sz="4" w:space="0" w:color="000000"/>
            </w:tcBorders>
            <w:vAlign w:val="center"/>
          </w:tcPr>
          <w:p w14:paraId="135637E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DAC053D" w14:textId="77777777" w:rsidR="005C795A" w:rsidRDefault="005C795A" w:rsidP="005C795A">
            <w:pPr>
              <w:jc w:val="center"/>
              <w:rPr>
                <w:rFonts w:ascii="Times New Roman" w:hAnsi="Times New Roman"/>
                <w:sz w:val="20"/>
              </w:rPr>
            </w:pPr>
            <w:r>
              <w:rPr>
                <w:rFonts w:ascii="Times New Roman" w:hAnsi="Times New Roman"/>
                <w:sz w:val="20"/>
              </w:rPr>
              <w:t>882,7</w:t>
            </w:r>
          </w:p>
        </w:tc>
        <w:tc>
          <w:tcPr>
            <w:tcW w:w="720" w:type="dxa"/>
            <w:tcBorders>
              <w:top w:val="single" w:sz="4" w:space="0" w:color="000000"/>
              <w:left w:val="single" w:sz="4" w:space="0" w:color="000000"/>
              <w:bottom w:val="single" w:sz="4" w:space="0" w:color="000000"/>
              <w:right w:val="single" w:sz="4" w:space="0" w:color="000000"/>
            </w:tcBorders>
            <w:vAlign w:val="center"/>
          </w:tcPr>
          <w:p w14:paraId="7B51F15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1A38985" w14:textId="77777777" w:rsidR="005C795A" w:rsidRDefault="005C795A" w:rsidP="005C795A">
            <w:pPr>
              <w:jc w:val="center"/>
              <w:rPr>
                <w:rFonts w:ascii="Times New Roman" w:hAnsi="Times New Roman"/>
                <w:sz w:val="20"/>
              </w:rPr>
            </w:pPr>
            <w:r>
              <w:rPr>
                <w:rFonts w:ascii="Times New Roman" w:hAnsi="Times New Roman"/>
                <w:sz w:val="20"/>
              </w:rPr>
              <w:t>2 088 681,4</w:t>
            </w:r>
          </w:p>
        </w:tc>
        <w:tc>
          <w:tcPr>
            <w:tcW w:w="570" w:type="dxa"/>
            <w:tcBorders>
              <w:top w:val="single" w:sz="4" w:space="0" w:color="000000"/>
              <w:left w:val="single" w:sz="4" w:space="0" w:color="000000"/>
              <w:bottom w:val="single" w:sz="4" w:space="0" w:color="000000"/>
              <w:right w:val="single" w:sz="4" w:space="0" w:color="000000"/>
            </w:tcBorders>
            <w:vAlign w:val="center"/>
          </w:tcPr>
          <w:p w14:paraId="49DF65B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FCBEDF3" w14:textId="77777777" w:rsidTr="006B2CE7">
        <w:trPr>
          <w:trHeight w:val="281"/>
        </w:trPr>
        <w:tc>
          <w:tcPr>
            <w:tcW w:w="5249" w:type="dxa"/>
            <w:tcBorders>
              <w:top w:val="single" w:sz="4" w:space="0" w:color="000000"/>
              <w:left w:val="single" w:sz="4" w:space="0" w:color="000000"/>
              <w:bottom w:val="single" w:sz="4" w:space="0" w:color="000000"/>
              <w:right w:val="single" w:sz="4" w:space="0" w:color="000000"/>
            </w:tcBorders>
            <w:vAlign w:val="center"/>
          </w:tcPr>
          <w:p w14:paraId="65BB56CA" w14:textId="77777777" w:rsidR="005C795A" w:rsidRDefault="005C795A" w:rsidP="005C795A">
            <w:pPr>
              <w:rPr>
                <w:rFonts w:ascii="Times New Roman" w:hAnsi="Times New Roman"/>
                <w:sz w:val="20"/>
              </w:rPr>
            </w:pPr>
            <w:r>
              <w:rPr>
                <w:rFonts w:ascii="Times New Roman" w:hAnsi="Times New Roman"/>
                <w:sz w:val="20"/>
              </w:rPr>
              <w:t>2.1.7.1. Компьютерная томография (сумма строк 33.7.1 + 41.7.1 + 49.7.1)</w:t>
            </w:r>
          </w:p>
        </w:tc>
        <w:tc>
          <w:tcPr>
            <w:tcW w:w="816" w:type="dxa"/>
            <w:tcBorders>
              <w:top w:val="single" w:sz="4" w:space="0" w:color="000000"/>
              <w:left w:val="single" w:sz="4" w:space="0" w:color="000000"/>
              <w:bottom w:val="single" w:sz="4" w:space="0" w:color="000000"/>
              <w:right w:val="single" w:sz="4" w:space="0" w:color="000000"/>
            </w:tcBorders>
            <w:vAlign w:val="center"/>
          </w:tcPr>
          <w:p w14:paraId="5EFD72BA" w14:textId="77777777" w:rsidR="005C795A" w:rsidRDefault="005C795A" w:rsidP="005C795A">
            <w:pPr>
              <w:rPr>
                <w:rFonts w:ascii="Times New Roman" w:hAnsi="Times New Roman"/>
                <w:sz w:val="20"/>
              </w:rPr>
            </w:pPr>
            <w:r>
              <w:rPr>
                <w:rFonts w:ascii="Times New Roman" w:hAnsi="Times New Roman"/>
                <w:sz w:val="20"/>
              </w:rPr>
              <w:t>23.7.1</w:t>
            </w:r>
          </w:p>
        </w:tc>
        <w:tc>
          <w:tcPr>
            <w:tcW w:w="1735" w:type="dxa"/>
            <w:tcBorders>
              <w:top w:val="single" w:sz="4" w:space="0" w:color="000000"/>
              <w:left w:val="single" w:sz="4" w:space="0" w:color="000000"/>
              <w:bottom w:val="single" w:sz="4" w:space="0" w:color="000000"/>
              <w:right w:val="single" w:sz="4" w:space="0" w:color="000000"/>
            </w:tcBorders>
            <w:vAlign w:val="center"/>
          </w:tcPr>
          <w:p w14:paraId="3C272043"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40D8A40" w14:textId="77777777" w:rsidR="005C795A" w:rsidRDefault="005C795A" w:rsidP="005C795A">
            <w:pPr>
              <w:jc w:val="center"/>
              <w:rPr>
                <w:rFonts w:ascii="Times New Roman" w:hAnsi="Times New Roman"/>
                <w:sz w:val="20"/>
              </w:rPr>
            </w:pPr>
            <w:r>
              <w:rPr>
                <w:rFonts w:ascii="Times New Roman" w:hAnsi="Times New Roman"/>
                <w:sz w:val="20"/>
              </w:rPr>
              <w:t>0,058558</w:t>
            </w:r>
          </w:p>
        </w:tc>
        <w:tc>
          <w:tcPr>
            <w:tcW w:w="1561" w:type="dxa"/>
            <w:tcBorders>
              <w:top w:val="single" w:sz="4" w:space="0" w:color="000000"/>
              <w:left w:val="single" w:sz="4" w:space="0" w:color="000000"/>
              <w:bottom w:val="single" w:sz="4" w:space="0" w:color="000000"/>
              <w:right w:val="single" w:sz="4" w:space="0" w:color="000000"/>
            </w:tcBorders>
            <w:vAlign w:val="center"/>
          </w:tcPr>
          <w:p w14:paraId="567D7FE8" w14:textId="77777777" w:rsidR="005C795A" w:rsidRDefault="005C795A" w:rsidP="005C795A">
            <w:pPr>
              <w:jc w:val="center"/>
              <w:rPr>
                <w:rFonts w:ascii="Times New Roman" w:hAnsi="Times New Roman"/>
                <w:sz w:val="20"/>
              </w:rPr>
            </w:pPr>
            <w:r>
              <w:rPr>
                <w:rFonts w:ascii="Times New Roman" w:hAnsi="Times New Roman"/>
                <w:sz w:val="20"/>
              </w:rPr>
              <w:t>4 754,1</w:t>
            </w:r>
          </w:p>
        </w:tc>
        <w:tc>
          <w:tcPr>
            <w:tcW w:w="708" w:type="dxa"/>
            <w:tcBorders>
              <w:top w:val="single" w:sz="4" w:space="0" w:color="000000"/>
              <w:left w:val="single" w:sz="4" w:space="0" w:color="000000"/>
              <w:bottom w:val="single" w:sz="4" w:space="0" w:color="000000"/>
              <w:right w:val="single" w:sz="4" w:space="0" w:color="000000"/>
            </w:tcBorders>
            <w:vAlign w:val="center"/>
          </w:tcPr>
          <w:p w14:paraId="27A0CC2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EC420EC" w14:textId="77777777" w:rsidR="005C795A" w:rsidRDefault="005C795A" w:rsidP="005C795A">
            <w:pPr>
              <w:jc w:val="center"/>
              <w:rPr>
                <w:rFonts w:ascii="Times New Roman" w:hAnsi="Times New Roman"/>
                <w:sz w:val="20"/>
              </w:rPr>
            </w:pPr>
            <w:r>
              <w:rPr>
                <w:rFonts w:ascii="Times New Roman" w:hAnsi="Times New Roman"/>
                <w:sz w:val="20"/>
              </w:rPr>
              <w:t>278,3</w:t>
            </w:r>
          </w:p>
        </w:tc>
        <w:tc>
          <w:tcPr>
            <w:tcW w:w="720" w:type="dxa"/>
            <w:tcBorders>
              <w:top w:val="single" w:sz="4" w:space="0" w:color="000000"/>
              <w:left w:val="single" w:sz="4" w:space="0" w:color="000000"/>
              <w:bottom w:val="single" w:sz="4" w:space="0" w:color="000000"/>
              <w:right w:val="single" w:sz="4" w:space="0" w:color="000000"/>
            </w:tcBorders>
            <w:vAlign w:val="center"/>
          </w:tcPr>
          <w:p w14:paraId="252FDF2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8904703" w14:textId="77777777" w:rsidR="005C795A" w:rsidRDefault="005C795A" w:rsidP="005C795A">
            <w:pPr>
              <w:jc w:val="center"/>
              <w:rPr>
                <w:rFonts w:ascii="Times New Roman" w:hAnsi="Times New Roman"/>
                <w:sz w:val="20"/>
              </w:rPr>
            </w:pPr>
            <w:r>
              <w:rPr>
                <w:rFonts w:ascii="Times New Roman" w:hAnsi="Times New Roman"/>
                <w:sz w:val="20"/>
              </w:rPr>
              <w:t>658 666,1</w:t>
            </w:r>
          </w:p>
        </w:tc>
        <w:tc>
          <w:tcPr>
            <w:tcW w:w="570" w:type="dxa"/>
            <w:tcBorders>
              <w:top w:val="single" w:sz="4" w:space="0" w:color="000000"/>
              <w:left w:val="single" w:sz="4" w:space="0" w:color="000000"/>
              <w:bottom w:val="single" w:sz="4" w:space="0" w:color="000000"/>
              <w:right w:val="single" w:sz="4" w:space="0" w:color="000000"/>
            </w:tcBorders>
            <w:vAlign w:val="center"/>
          </w:tcPr>
          <w:p w14:paraId="12011D4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5AC485A" w14:textId="77777777" w:rsidTr="006B2CE7">
        <w:trPr>
          <w:trHeight w:val="217"/>
        </w:trPr>
        <w:tc>
          <w:tcPr>
            <w:tcW w:w="5249" w:type="dxa"/>
            <w:tcBorders>
              <w:top w:val="single" w:sz="4" w:space="0" w:color="000000"/>
              <w:left w:val="single" w:sz="4" w:space="0" w:color="000000"/>
              <w:bottom w:val="single" w:sz="4" w:space="0" w:color="000000"/>
              <w:right w:val="single" w:sz="4" w:space="0" w:color="000000"/>
            </w:tcBorders>
            <w:vAlign w:val="center"/>
          </w:tcPr>
          <w:p w14:paraId="5D746AFA" w14:textId="77777777" w:rsidR="005C795A" w:rsidRDefault="005C795A" w:rsidP="005C795A">
            <w:pPr>
              <w:rPr>
                <w:rFonts w:ascii="Times New Roman" w:hAnsi="Times New Roman"/>
                <w:sz w:val="20"/>
              </w:rPr>
            </w:pPr>
            <w:r>
              <w:rPr>
                <w:rFonts w:ascii="Times New Roman" w:hAnsi="Times New Roman"/>
                <w:sz w:val="20"/>
              </w:rPr>
              <w:t>2.1.7.2. Магнитно-резонансная томография сумма строк 33.7.2 + 41.7.2 + 49.7.2)</w:t>
            </w:r>
          </w:p>
        </w:tc>
        <w:tc>
          <w:tcPr>
            <w:tcW w:w="816" w:type="dxa"/>
            <w:tcBorders>
              <w:top w:val="single" w:sz="4" w:space="0" w:color="000000"/>
              <w:left w:val="single" w:sz="4" w:space="0" w:color="000000"/>
              <w:bottom w:val="single" w:sz="4" w:space="0" w:color="000000"/>
              <w:right w:val="single" w:sz="4" w:space="0" w:color="000000"/>
            </w:tcBorders>
            <w:vAlign w:val="center"/>
          </w:tcPr>
          <w:p w14:paraId="5638E1A5" w14:textId="77777777" w:rsidR="005C795A" w:rsidRDefault="005C795A" w:rsidP="005C795A">
            <w:pPr>
              <w:rPr>
                <w:rFonts w:ascii="Times New Roman" w:hAnsi="Times New Roman"/>
                <w:sz w:val="20"/>
              </w:rPr>
            </w:pPr>
            <w:r>
              <w:rPr>
                <w:rFonts w:ascii="Times New Roman" w:hAnsi="Times New Roman"/>
                <w:sz w:val="20"/>
              </w:rPr>
              <w:t>23.7.2</w:t>
            </w:r>
          </w:p>
        </w:tc>
        <w:tc>
          <w:tcPr>
            <w:tcW w:w="1735" w:type="dxa"/>
            <w:tcBorders>
              <w:top w:val="single" w:sz="4" w:space="0" w:color="000000"/>
              <w:left w:val="single" w:sz="4" w:space="0" w:color="000000"/>
              <w:bottom w:val="single" w:sz="4" w:space="0" w:color="000000"/>
              <w:right w:val="single" w:sz="4" w:space="0" w:color="000000"/>
            </w:tcBorders>
            <w:vAlign w:val="center"/>
          </w:tcPr>
          <w:p w14:paraId="5F355533"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C1272B3" w14:textId="77777777" w:rsidR="005C795A" w:rsidRDefault="005C795A" w:rsidP="005C795A">
            <w:pPr>
              <w:jc w:val="center"/>
              <w:rPr>
                <w:rFonts w:ascii="Times New Roman" w:hAnsi="Times New Roman"/>
                <w:sz w:val="20"/>
              </w:rPr>
            </w:pPr>
            <w:r>
              <w:rPr>
                <w:rFonts w:ascii="Times New Roman" w:hAnsi="Times New Roman"/>
                <w:sz w:val="20"/>
              </w:rPr>
              <w:t>0,022033</w:t>
            </w:r>
          </w:p>
        </w:tc>
        <w:tc>
          <w:tcPr>
            <w:tcW w:w="1561" w:type="dxa"/>
            <w:tcBorders>
              <w:top w:val="single" w:sz="4" w:space="0" w:color="000000"/>
              <w:left w:val="single" w:sz="4" w:space="0" w:color="000000"/>
              <w:bottom w:val="single" w:sz="4" w:space="0" w:color="000000"/>
              <w:right w:val="single" w:sz="4" w:space="0" w:color="000000"/>
            </w:tcBorders>
            <w:vAlign w:val="center"/>
          </w:tcPr>
          <w:p w14:paraId="0AC70975" w14:textId="77777777" w:rsidR="005C795A" w:rsidRDefault="005C795A" w:rsidP="005C795A">
            <w:pPr>
              <w:jc w:val="center"/>
              <w:rPr>
                <w:rFonts w:ascii="Times New Roman" w:hAnsi="Times New Roman"/>
                <w:sz w:val="20"/>
              </w:rPr>
            </w:pPr>
            <w:r>
              <w:rPr>
                <w:rFonts w:ascii="Times New Roman" w:hAnsi="Times New Roman"/>
                <w:sz w:val="20"/>
              </w:rPr>
              <w:t>6 491,2</w:t>
            </w:r>
          </w:p>
        </w:tc>
        <w:tc>
          <w:tcPr>
            <w:tcW w:w="708" w:type="dxa"/>
            <w:tcBorders>
              <w:top w:val="single" w:sz="4" w:space="0" w:color="000000"/>
              <w:left w:val="single" w:sz="4" w:space="0" w:color="000000"/>
              <w:bottom w:val="single" w:sz="4" w:space="0" w:color="000000"/>
              <w:right w:val="single" w:sz="4" w:space="0" w:color="000000"/>
            </w:tcBorders>
            <w:vAlign w:val="center"/>
          </w:tcPr>
          <w:p w14:paraId="10C28B7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26D5CC1" w14:textId="77777777" w:rsidR="005C795A" w:rsidRDefault="005C795A" w:rsidP="005C795A">
            <w:pPr>
              <w:jc w:val="center"/>
              <w:rPr>
                <w:rFonts w:ascii="Times New Roman" w:hAnsi="Times New Roman"/>
                <w:sz w:val="20"/>
              </w:rPr>
            </w:pPr>
            <w:r>
              <w:rPr>
                <w:rFonts w:ascii="Times New Roman" w:hAnsi="Times New Roman"/>
                <w:sz w:val="20"/>
              </w:rPr>
              <w:t>143,0</w:t>
            </w:r>
          </w:p>
        </w:tc>
        <w:tc>
          <w:tcPr>
            <w:tcW w:w="720" w:type="dxa"/>
            <w:tcBorders>
              <w:top w:val="single" w:sz="4" w:space="0" w:color="000000"/>
              <w:left w:val="single" w:sz="4" w:space="0" w:color="000000"/>
              <w:bottom w:val="single" w:sz="4" w:space="0" w:color="000000"/>
              <w:right w:val="single" w:sz="4" w:space="0" w:color="000000"/>
            </w:tcBorders>
            <w:vAlign w:val="center"/>
          </w:tcPr>
          <w:p w14:paraId="088C09A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F5AB4E3" w14:textId="77777777" w:rsidR="005C795A" w:rsidRDefault="005C795A" w:rsidP="005C795A">
            <w:pPr>
              <w:jc w:val="center"/>
              <w:rPr>
                <w:rFonts w:ascii="Times New Roman" w:hAnsi="Times New Roman"/>
                <w:sz w:val="20"/>
              </w:rPr>
            </w:pPr>
            <w:r>
              <w:rPr>
                <w:rFonts w:ascii="Times New Roman" w:hAnsi="Times New Roman"/>
                <w:sz w:val="20"/>
              </w:rPr>
              <w:t>338 385,0</w:t>
            </w:r>
          </w:p>
        </w:tc>
        <w:tc>
          <w:tcPr>
            <w:tcW w:w="570" w:type="dxa"/>
            <w:tcBorders>
              <w:top w:val="single" w:sz="4" w:space="0" w:color="000000"/>
              <w:left w:val="single" w:sz="4" w:space="0" w:color="000000"/>
              <w:bottom w:val="single" w:sz="4" w:space="0" w:color="000000"/>
              <w:right w:val="single" w:sz="4" w:space="0" w:color="000000"/>
            </w:tcBorders>
            <w:vAlign w:val="center"/>
          </w:tcPr>
          <w:p w14:paraId="55DA604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59A758D" w14:textId="77777777" w:rsidTr="006B2CE7">
        <w:trPr>
          <w:trHeight w:val="309"/>
        </w:trPr>
        <w:tc>
          <w:tcPr>
            <w:tcW w:w="5249" w:type="dxa"/>
            <w:tcBorders>
              <w:top w:val="single" w:sz="4" w:space="0" w:color="000000"/>
              <w:left w:val="single" w:sz="4" w:space="0" w:color="000000"/>
              <w:bottom w:val="single" w:sz="4" w:space="0" w:color="000000"/>
              <w:right w:val="single" w:sz="4" w:space="0" w:color="000000"/>
            </w:tcBorders>
            <w:vAlign w:val="center"/>
          </w:tcPr>
          <w:p w14:paraId="2D608641" w14:textId="77777777" w:rsidR="005C795A" w:rsidRDefault="005C795A" w:rsidP="005C795A">
            <w:pPr>
              <w:rPr>
                <w:rFonts w:ascii="Times New Roman" w:hAnsi="Times New Roman"/>
                <w:sz w:val="20"/>
              </w:rPr>
            </w:pPr>
            <w:r>
              <w:rPr>
                <w:rFonts w:ascii="Times New Roman" w:hAnsi="Times New Roman"/>
                <w:sz w:val="20"/>
              </w:rPr>
              <w:t>2.1.7.3. Ультразвуковое исследование сердечно-сосудистой системы (сумма строк 33.7.3 + 41.7.3 + 49.7.3)</w:t>
            </w:r>
          </w:p>
        </w:tc>
        <w:tc>
          <w:tcPr>
            <w:tcW w:w="816" w:type="dxa"/>
            <w:tcBorders>
              <w:top w:val="single" w:sz="4" w:space="0" w:color="000000"/>
              <w:left w:val="single" w:sz="4" w:space="0" w:color="000000"/>
              <w:bottom w:val="single" w:sz="4" w:space="0" w:color="000000"/>
              <w:right w:val="single" w:sz="4" w:space="0" w:color="000000"/>
            </w:tcBorders>
            <w:vAlign w:val="center"/>
          </w:tcPr>
          <w:p w14:paraId="6B0B321E" w14:textId="77777777" w:rsidR="005C795A" w:rsidRDefault="005C795A" w:rsidP="005C795A">
            <w:pPr>
              <w:rPr>
                <w:rFonts w:ascii="Times New Roman" w:hAnsi="Times New Roman"/>
                <w:sz w:val="20"/>
              </w:rPr>
            </w:pPr>
            <w:r>
              <w:rPr>
                <w:rFonts w:ascii="Times New Roman" w:hAnsi="Times New Roman"/>
                <w:sz w:val="20"/>
              </w:rPr>
              <w:t>23.7.3</w:t>
            </w:r>
          </w:p>
        </w:tc>
        <w:tc>
          <w:tcPr>
            <w:tcW w:w="1735" w:type="dxa"/>
            <w:tcBorders>
              <w:top w:val="single" w:sz="4" w:space="0" w:color="000000"/>
              <w:left w:val="single" w:sz="4" w:space="0" w:color="000000"/>
              <w:bottom w:val="single" w:sz="4" w:space="0" w:color="000000"/>
              <w:right w:val="single" w:sz="4" w:space="0" w:color="000000"/>
            </w:tcBorders>
            <w:vAlign w:val="center"/>
          </w:tcPr>
          <w:p w14:paraId="278EA62E"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68A012A" w14:textId="77777777" w:rsidR="005C795A" w:rsidRDefault="005C795A" w:rsidP="005C795A">
            <w:pPr>
              <w:jc w:val="center"/>
              <w:rPr>
                <w:rFonts w:ascii="Times New Roman" w:hAnsi="Times New Roman"/>
                <w:sz w:val="20"/>
              </w:rPr>
            </w:pPr>
            <w:r>
              <w:rPr>
                <w:rFonts w:ascii="Times New Roman" w:hAnsi="Times New Roman"/>
                <w:sz w:val="20"/>
              </w:rPr>
              <w:t>0,122408</w:t>
            </w:r>
          </w:p>
        </w:tc>
        <w:tc>
          <w:tcPr>
            <w:tcW w:w="1561" w:type="dxa"/>
            <w:tcBorders>
              <w:top w:val="single" w:sz="4" w:space="0" w:color="000000"/>
              <w:left w:val="single" w:sz="4" w:space="0" w:color="000000"/>
              <w:bottom w:val="single" w:sz="4" w:space="0" w:color="000000"/>
              <w:right w:val="single" w:sz="4" w:space="0" w:color="000000"/>
            </w:tcBorders>
            <w:vAlign w:val="center"/>
          </w:tcPr>
          <w:p w14:paraId="175B628E" w14:textId="77777777" w:rsidR="005C795A" w:rsidRDefault="005C795A" w:rsidP="005C795A">
            <w:pPr>
              <w:jc w:val="center"/>
              <w:rPr>
                <w:rFonts w:ascii="Times New Roman" w:hAnsi="Times New Roman"/>
                <w:sz w:val="20"/>
              </w:rPr>
            </w:pPr>
            <w:r>
              <w:rPr>
                <w:rFonts w:ascii="Times New Roman" w:hAnsi="Times New Roman"/>
                <w:sz w:val="20"/>
              </w:rPr>
              <w:t>1 025,6</w:t>
            </w:r>
          </w:p>
        </w:tc>
        <w:tc>
          <w:tcPr>
            <w:tcW w:w="708" w:type="dxa"/>
            <w:tcBorders>
              <w:top w:val="single" w:sz="4" w:space="0" w:color="000000"/>
              <w:left w:val="single" w:sz="4" w:space="0" w:color="000000"/>
              <w:bottom w:val="single" w:sz="4" w:space="0" w:color="000000"/>
              <w:right w:val="single" w:sz="4" w:space="0" w:color="000000"/>
            </w:tcBorders>
            <w:vAlign w:val="center"/>
          </w:tcPr>
          <w:p w14:paraId="27E0A13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F950388" w14:textId="77777777" w:rsidR="005C795A" w:rsidRDefault="005C795A" w:rsidP="005C795A">
            <w:pPr>
              <w:jc w:val="center"/>
              <w:rPr>
                <w:rFonts w:ascii="Times New Roman" w:hAnsi="Times New Roman"/>
                <w:sz w:val="20"/>
              </w:rPr>
            </w:pPr>
            <w:r>
              <w:rPr>
                <w:rFonts w:ascii="Times New Roman" w:hAnsi="Times New Roman"/>
                <w:sz w:val="20"/>
              </w:rPr>
              <w:t>125,5</w:t>
            </w:r>
          </w:p>
        </w:tc>
        <w:tc>
          <w:tcPr>
            <w:tcW w:w="720" w:type="dxa"/>
            <w:tcBorders>
              <w:top w:val="single" w:sz="4" w:space="0" w:color="000000"/>
              <w:left w:val="single" w:sz="4" w:space="0" w:color="000000"/>
              <w:bottom w:val="single" w:sz="4" w:space="0" w:color="000000"/>
              <w:right w:val="single" w:sz="4" w:space="0" w:color="000000"/>
            </w:tcBorders>
            <w:vAlign w:val="center"/>
          </w:tcPr>
          <w:p w14:paraId="42B568B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47F65D6" w14:textId="77777777" w:rsidR="005C795A" w:rsidRDefault="005C795A" w:rsidP="005C795A">
            <w:pPr>
              <w:jc w:val="center"/>
              <w:rPr>
                <w:rFonts w:ascii="Times New Roman" w:hAnsi="Times New Roman"/>
                <w:sz w:val="20"/>
              </w:rPr>
            </w:pPr>
            <w:r>
              <w:rPr>
                <w:rFonts w:ascii="Times New Roman" w:hAnsi="Times New Roman"/>
                <w:sz w:val="20"/>
              </w:rPr>
              <w:t>297 030,0</w:t>
            </w:r>
          </w:p>
        </w:tc>
        <w:tc>
          <w:tcPr>
            <w:tcW w:w="570" w:type="dxa"/>
            <w:tcBorders>
              <w:top w:val="single" w:sz="4" w:space="0" w:color="000000"/>
              <w:left w:val="single" w:sz="4" w:space="0" w:color="000000"/>
              <w:bottom w:val="single" w:sz="4" w:space="0" w:color="000000"/>
              <w:right w:val="single" w:sz="4" w:space="0" w:color="000000"/>
            </w:tcBorders>
            <w:vAlign w:val="center"/>
          </w:tcPr>
          <w:p w14:paraId="66729A6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0D58507" w14:textId="77777777" w:rsidTr="006B2CE7">
        <w:trPr>
          <w:trHeight w:val="401"/>
        </w:trPr>
        <w:tc>
          <w:tcPr>
            <w:tcW w:w="5249" w:type="dxa"/>
            <w:tcBorders>
              <w:top w:val="single" w:sz="4" w:space="0" w:color="000000"/>
              <w:left w:val="single" w:sz="4" w:space="0" w:color="000000"/>
              <w:bottom w:val="single" w:sz="4" w:space="0" w:color="000000"/>
              <w:right w:val="single" w:sz="4" w:space="0" w:color="000000"/>
            </w:tcBorders>
            <w:vAlign w:val="center"/>
          </w:tcPr>
          <w:p w14:paraId="219C8009" w14:textId="77777777" w:rsidR="005C795A" w:rsidRDefault="005C795A" w:rsidP="005C795A">
            <w:pPr>
              <w:rPr>
                <w:rFonts w:ascii="Times New Roman" w:hAnsi="Times New Roman"/>
                <w:sz w:val="20"/>
              </w:rPr>
            </w:pPr>
            <w:r>
              <w:rPr>
                <w:rFonts w:ascii="Times New Roman" w:hAnsi="Times New Roman"/>
                <w:sz w:val="20"/>
              </w:rPr>
              <w:t>2.1.7.4. Эндоскопическое диагностическое исследование (сумма строк 33.7.4 + 41.7.4 + 49.7.4)</w:t>
            </w:r>
          </w:p>
        </w:tc>
        <w:tc>
          <w:tcPr>
            <w:tcW w:w="816" w:type="dxa"/>
            <w:tcBorders>
              <w:top w:val="single" w:sz="4" w:space="0" w:color="000000"/>
              <w:left w:val="single" w:sz="4" w:space="0" w:color="000000"/>
              <w:bottom w:val="single" w:sz="4" w:space="0" w:color="000000"/>
              <w:right w:val="single" w:sz="4" w:space="0" w:color="000000"/>
            </w:tcBorders>
            <w:vAlign w:val="center"/>
          </w:tcPr>
          <w:p w14:paraId="0BE89CA2" w14:textId="77777777" w:rsidR="005C795A" w:rsidRDefault="005C795A" w:rsidP="005C795A">
            <w:pPr>
              <w:rPr>
                <w:rFonts w:ascii="Times New Roman" w:hAnsi="Times New Roman"/>
                <w:sz w:val="20"/>
              </w:rPr>
            </w:pPr>
            <w:r>
              <w:rPr>
                <w:rFonts w:ascii="Times New Roman" w:hAnsi="Times New Roman"/>
                <w:sz w:val="20"/>
              </w:rPr>
              <w:t>23.7.4</w:t>
            </w:r>
          </w:p>
        </w:tc>
        <w:tc>
          <w:tcPr>
            <w:tcW w:w="1735" w:type="dxa"/>
            <w:tcBorders>
              <w:top w:val="single" w:sz="4" w:space="0" w:color="000000"/>
              <w:left w:val="single" w:sz="4" w:space="0" w:color="000000"/>
              <w:bottom w:val="single" w:sz="4" w:space="0" w:color="000000"/>
              <w:right w:val="single" w:sz="4" w:space="0" w:color="000000"/>
            </w:tcBorders>
            <w:vAlign w:val="center"/>
          </w:tcPr>
          <w:p w14:paraId="75CDB1A3"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F24C2A8" w14:textId="77777777" w:rsidR="005C795A" w:rsidRDefault="005C795A" w:rsidP="005C795A">
            <w:pPr>
              <w:jc w:val="center"/>
              <w:rPr>
                <w:rFonts w:ascii="Times New Roman" w:hAnsi="Times New Roman"/>
                <w:sz w:val="20"/>
              </w:rPr>
            </w:pPr>
            <w:r>
              <w:rPr>
                <w:rFonts w:ascii="Times New Roman" w:hAnsi="Times New Roman"/>
                <w:sz w:val="20"/>
              </w:rPr>
              <w:t>0,03537</w:t>
            </w:r>
          </w:p>
        </w:tc>
        <w:tc>
          <w:tcPr>
            <w:tcW w:w="1561" w:type="dxa"/>
            <w:tcBorders>
              <w:top w:val="single" w:sz="4" w:space="0" w:color="000000"/>
              <w:left w:val="single" w:sz="4" w:space="0" w:color="000000"/>
              <w:bottom w:val="single" w:sz="4" w:space="0" w:color="000000"/>
              <w:right w:val="single" w:sz="4" w:space="0" w:color="000000"/>
            </w:tcBorders>
            <w:vAlign w:val="center"/>
          </w:tcPr>
          <w:p w14:paraId="704C9E64" w14:textId="77777777" w:rsidR="005C795A" w:rsidRDefault="005C795A" w:rsidP="005C795A">
            <w:pPr>
              <w:jc w:val="center"/>
              <w:rPr>
                <w:rFonts w:ascii="Times New Roman" w:hAnsi="Times New Roman"/>
                <w:sz w:val="20"/>
              </w:rPr>
            </w:pPr>
            <w:r>
              <w:rPr>
                <w:rFonts w:ascii="Times New Roman" w:hAnsi="Times New Roman"/>
                <w:sz w:val="20"/>
              </w:rPr>
              <w:t>1 880,3</w:t>
            </w:r>
          </w:p>
        </w:tc>
        <w:tc>
          <w:tcPr>
            <w:tcW w:w="708" w:type="dxa"/>
            <w:tcBorders>
              <w:top w:val="single" w:sz="4" w:space="0" w:color="000000"/>
              <w:left w:val="single" w:sz="4" w:space="0" w:color="000000"/>
              <w:bottom w:val="single" w:sz="4" w:space="0" w:color="000000"/>
              <w:right w:val="single" w:sz="4" w:space="0" w:color="000000"/>
            </w:tcBorders>
            <w:vAlign w:val="center"/>
          </w:tcPr>
          <w:p w14:paraId="466549C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6CD37D5" w14:textId="77777777" w:rsidR="005C795A" w:rsidRDefault="005C795A" w:rsidP="005C795A">
            <w:pPr>
              <w:jc w:val="center"/>
              <w:rPr>
                <w:rFonts w:ascii="Times New Roman" w:hAnsi="Times New Roman"/>
                <w:sz w:val="20"/>
              </w:rPr>
            </w:pPr>
            <w:r>
              <w:rPr>
                <w:rFonts w:ascii="Times New Roman" w:hAnsi="Times New Roman"/>
                <w:sz w:val="20"/>
              </w:rPr>
              <w:t>66,5</w:t>
            </w:r>
          </w:p>
        </w:tc>
        <w:tc>
          <w:tcPr>
            <w:tcW w:w="720" w:type="dxa"/>
            <w:tcBorders>
              <w:top w:val="single" w:sz="4" w:space="0" w:color="000000"/>
              <w:left w:val="single" w:sz="4" w:space="0" w:color="000000"/>
              <w:bottom w:val="single" w:sz="4" w:space="0" w:color="000000"/>
              <w:right w:val="single" w:sz="4" w:space="0" w:color="000000"/>
            </w:tcBorders>
            <w:vAlign w:val="center"/>
          </w:tcPr>
          <w:p w14:paraId="79E3B19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F216F3C" w14:textId="77777777" w:rsidR="005C795A" w:rsidRDefault="005C795A" w:rsidP="005C795A">
            <w:pPr>
              <w:jc w:val="center"/>
              <w:rPr>
                <w:rFonts w:ascii="Times New Roman" w:hAnsi="Times New Roman"/>
                <w:sz w:val="20"/>
              </w:rPr>
            </w:pPr>
            <w:r>
              <w:rPr>
                <w:rFonts w:ascii="Times New Roman" w:hAnsi="Times New Roman"/>
                <w:sz w:val="20"/>
              </w:rPr>
              <w:t>157 352,9</w:t>
            </w:r>
          </w:p>
        </w:tc>
        <w:tc>
          <w:tcPr>
            <w:tcW w:w="570" w:type="dxa"/>
            <w:tcBorders>
              <w:top w:val="single" w:sz="4" w:space="0" w:color="000000"/>
              <w:left w:val="single" w:sz="4" w:space="0" w:color="000000"/>
              <w:bottom w:val="single" w:sz="4" w:space="0" w:color="000000"/>
              <w:right w:val="single" w:sz="4" w:space="0" w:color="000000"/>
            </w:tcBorders>
            <w:vAlign w:val="center"/>
          </w:tcPr>
          <w:p w14:paraId="30B5283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035A402" w14:textId="77777777" w:rsidTr="006B2CE7">
        <w:trPr>
          <w:trHeight w:val="478"/>
        </w:trPr>
        <w:tc>
          <w:tcPr>
            <w:tcW w:w="5249" w:type="dxa"/>
            <w:tcBorders>
              <w:top w:val="single" w:sz="4" w:space="0" w:color="000000"/>
              <w:left w:val="single" w:sz="4" w:space="0" w:color="000000"/>
              <w:bottom w:val="single" w:sz="4" w:space="0" w:color="000000"/>
              <w:right w:val="single" w:sz="4" w:space="0" w:color="000000"/>
            </w:tcBorders>
            <w:vAlign w:val="center"/>
          </w:tcPr>
          <w:p w14:paraId="0A5D215B" w14:textId="77777777" w:rsidR="005C795A" w:rsidRDefault="005C795A" w:rsidP="005C795A">
            <w:pPr>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 (сумма строк 33.7.5 + 41.7.5 + 49.7.5)</w:t>
            </w:r>
          </w:p>
        </w:tc>
        <w:tc>
          <w:tcPr>
            <w:tcW w:w="816" w:type="dxa"/>
            <w:tcBorders>
              <w:top w:val="single" w:sz="4" w:space="0" w:color="000000"/>
              <w:left w:val="single" w:sz="4" w:space="0" w:color="000000"/>
              <w:bottom w:val="single" w:sz="4" w:space="0" w:color="000000"/>
              <w:right w:val="single" w:sz="4" w:space="0" w:color="000000"/>
            </w:tcBorders>
            <w:vAlign w:val="center"/>
          </w:tcPr>
          <w:p w14:paraId="31D5624C" w14:textId="77777777" w:rsidR="005C795A" w:rsidRDefault="005C795A" w:rsidP="005C795A">
            <w:pPr>
              <w:rPr>
                <w:rFonts w:ascii="Times New Roman" w:hAnsi="Times New Roman"/>
                <w:sz w:val="20"/>
              </w:rPr>
            </w:pPr>
            <w:r>
              <w:rPr>
                <w:rFonts w:ascii="Times New Roman" w:hAnsi="Times New Roman"/>
                <w:sz w:val="20"/>
              </w:rPr>
              <w:t>23.7.5</w:t>
            </w:r>
          </w:p>
        </w:tc>
        <w:tc>
          <w:tcPr>
            <w:tcW w:w="1735" w:type="dxa"/>
            <w:tcBorders>
              <w:top w:val="single" w:sz="4" w:space="0" w:color="000000"/>
              <w:left w:val="single" w:sz="4" w:space="0" w:color="000000"/>
              <w:bottom w:val="single" w:sz="4" w:space="0" w:color="000000"/>
              <w:right w:val="single" w:sz="4" w:space="0" w:color="000000"/>
            </w:tcBorders>
            <w:vAlign w:val="center"/>
          </w:tcPr>
          <w:p w14:paraId="6228C6F6"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165C4E6" w14:textId="77777777" w:rsidR="005C795A" w:rsidRDefault="005C795A" w:rsidP="005C795A">
            <w:pPr>
              <w:jc w:val="center"/>
              <w:rPr>
                <w:rFonts w:ascii="Times New Roman" w:hAnsi="Times New Roman"/>
                <w:sz w:val="20"/>
              </w:rPr>
            </w:pPr>
            <w:r>
              <w:rPr>
                <w:rFonts w:ascii="Times New Roman" w:hAnsi="Times New Roman"/>
                <w:sz w:val="20"/>
              </w:rPr>
              <w:t>0,001492</w:t>
            </w:r>
          </w:p>
        </w:tc>
        <w:tc>
          <w:tcPr>
            <w:tcW w:w="1561" w:type="dxa"/>
            <w:tcBorders>
              <w:top w:val="single" w:sz="4" w:space="0" w:color="000000"/>
              <w:left w:val="single" w:sz="4" w:space="0" w:color="000000"/>
              <w:bottom w:val="single" w:sz="4" w:space="0" w:color="000000"/>
              <w:right w:val="single" w:sz="4" w:space="0" w:color="000000"/>
            </w:tcBorders>
            <w:vAlign w:val="center"/>
          </w:tcPr>
          <w:p w14:paraId="483F9D39" w14:textId="77777777" w:rsidR="005C795A" w:rsidRDefault="005C795A" w:rsidP="005C795A">
            <w:pPr>
              <w:jc w:val="center"/>
              <w:rPr>
                <w:rFonts w:ascii="Times New Roman" w:hAnsi="Times New Roman"/>
                <w:sz w:val="20"/>
              </w:rPr>
            </w:pPr>
            <w:r>
              <w:rPr>
                <w:rFonts w:ascii="Times New Roman" w:hAnsi="Times New Roman"/>
                <w:sz w:val="20"/>
              </w:rPr>
              <w:t>14 782,6</w:t>
            </w:r>
          </w:p>
        </w:tc>
        <w:tc>
          <w:tcPr>
            <w:tcW w:w="708" w:type="dxa"/>
            <w:tcBorders>
              <w:top w:val="single" w:sz="4" w:space="0" w:color="000000"/>
              <w:left w:val="single" w:sz="4" w:space="0" w:color="000000"/>
              <w:bottom w:val="single" w:sz="4" w:space="0" w:color="000000"/>
              <w:right w:val="single" w:sz="4" w:space="0" w:color="000000"/>
            </w:tcBorders>
            <w:vAlign w:val="center"/>
          </w:tcPr>
          <w:p w14:paraId="4B7F5C3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26367" w14:textId="77777777" w:rsidR="005C795A" w:rsidRDefault="005C795A" w:rsidP="005C795A">
            <w:pPr>
              <w:jc w:val="center"/>
              <w:rPr>
                <w:rFonts w:ascii="Times New Roman" w:hAnsi="Times New Roman"/>
                <w:sz w:val="20"/>
              </w:rPr>
            </w:pPr>
            <w:r>
              <w:rPr>
                <w:rFonts w:ascii="Times New Roman" w:hAnsi="Times New Roman"/>
                <w:sz w:val="20"/>
              </w:rPr>
              <w:t>22,1</w:t>
            </w:r>
          </w:p>
        </w:tc>
        <w:tc>
          <w:tcPr>
            <w:tcW w:w="720" w:type="dxa"/>
            <w:tcBorders>
              <w:top w:val="single" w:sz="4" w:space="0" w:color="000000"/>
              <w:left w:val="single" w:sz="4" w:space="0" w:color="000000"/>
              <w:bottom w:val="single" w:sz="4" w:space="0" w:color="000000"/>
              <w:right w:val="single" w:sz="4" w:space="0" w:color="000000"/>
            </w:tcBorders>
            <w:vAlign w:val="center"/>
          </w:tcPr>
          <w:p w14:paraId="26AC5F0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DC760A5" w14:textId="77777777" w:rsidR="005C795A" w:rsidRDefault="005C795A" w:rsidP="005C795A">
            <w:pPr>
              <w:jc w:val="center"/>
              <w:rPr>
                <w:rFonts w:ascii="Times New Roman" w:hAnsi="Times New Roman"/>
                <w:sz w:val="20"/>
              </w:rPr>
            </w:pPr>
            <w:r>
              <w:rPr>
                <w:rFonts w:ascii="Times New Roman" w:hAnsi="Times New Roman"/>
                <w:sz w:val="20"/>
              </w:rPr>
              <w:t>52 183,4</w:t>
            </w:r>
          </w:p>
        </w:tc>
        <w:tc>
          <w:tcPr>
            <w:tcW w:w="570" w:type="dxa"/>
            <w:tcBorders>
              <w:top w:val="single" w:sz="4" w:space="0" w:color="000000"/>
              <w:left w:val="single" w:sz="4" w:space="0" w:color="000000"/>
              <w:bottom w:val="single" w:sz="4" w:space="0" w:color="000000"/>
              <w:right w:val="single" w:sz="4" w:space="0" w:color="000000"/>
            </w:tcBorders>
            <w:vAlign w:val="center"/>
          </w:tcPr>
          <w:p w14:paraId="24D37B8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595E413" w14:textId="77777777" w:rsidTr="006B2CE7">
        <w:trPr>
          <w:trHeight w:val="900"/>
        </w:trPr>
        <w:tc>
          <w:tcPr>
            <w:tcW w:w="5249" w:type="dxa"/>
            <w:tcBorders>
              <w:top w:val="single" w:sz="4" w:space="0" w:color="000000"/>
              <w:left w:val="single" w:sz="4" w:space="0" w:color="000000"/>
              <w:bottom w:val="single" w:sz="4" w:space="0" w:color="000000"/>
              <w:right w:val="single" w:sz="4" w:space="0" w:color="000000"/>
            </w:tcBorders>
            <w:vAlign w:val="center"/>
          </w:tcPr>
          <w:p w14:paraId="04E1B7A6" w14:textId="77777777" w:rsidR="005C795A" w:rsidRDefault="005C795A" w:rsidP="005C795A">
            <w:pPr>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16" w:type="dxa"/>
            <w:tcBorders>
              <w:top w:val="single" w:sz="4" w:space="0" w:color="000000"/>
              <w:left w:val="single" w:sz="4" w:space="0" w:color="000000"/>
              <w:bottom w:val="single" w:sz="4" w:space="0" w:color="000000"/>
              <w:right w:val="single" w:sz="4" w:space="0" w:color="000000"/>
            </w:tcBorders>
            <w:vAlign w:val="center"/>
          </w:tcPr>
          <w:p w14:paraId="624F0364" w14:textId="77777777" w:rsidR="005C795A" w:rsidRDefault="005C795A" w:rsidP="005C795A">
            <w:pPr>
              <w:rPr>
                <w:rFonts w:ascii="Times New Roman" w:hAnsi="Times New Roman"/>
                <w:sz w:val="20"/>
              </w:rPr>
            </w:pPr>
            <w:r>
              <w:rPr>
                <w:rFonts w:ascii="Times New Roman" w:hAnsi="Times New Roman"/>
                <w:sz w:val="20"/>
              </w:rPr>
              <w:t>23.7.6</w:t>
            </w:r>
          </w:p>
        </w:tc>
        <w:tc>
          <w:tcPr>
            <w:tcW w:w="1735" w:type="dxa"/>
            <w:tcBorders>
              <w:top w:val="single" w:sz="4" w:space="0" w:color="000000"/>
              <w:left w:val="single" w:sz="4" w:space="0" w:color="000000"/>
              <w:bottom w:val="single" w:sz="4" w:space="0" w:color="000000"/>
              <w:right w:val="single" w:sz="4" w:space="0" w:color="000000"/>
            </w:tcBorders>
            <w:vAlign w:val="center"/>
          </w:tcPr>
          <w:p w14:paraId="0C41F3FD"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939F086" w14:textId="77777777" w:rsidR="005C795A" w:rsidRDefault="005C795A" w:rsidP="005C795A">
            <w:pPr>
              <w:jc w:val="center"/>
              <w:rPr>
                <w:rFonts w:ascii="Times New Roman" w:hAnsi="Times New Roman"/>
                <w:sz w:val="20"/>
              </w:rPr>
            </w:pPr>
            <w:r>
              <w:rPr>
                <w:rFonts w:ascii="Times New Roman" w:hAnsi="Times New Roman"/>
                <w:sz w:val="20"/>
              </w:rPr>
              <w:t>0,027103</w:t>
            </w:r>
          </w:p>
        </w:tc>
        <w:tc>
          <w:tcPr>
            <w:tcW w:w="1561" w:type="dxa"/>
            <w:tcBorders>
              <w:top w:val="single" w:sz="4" w:space="0" w:color="000000"/>
              <w:left w:val="single" w:sz="4" w:space="0" w:color="000000"/>
              <w:bottom w:val="single" w:sz="4" w:space="0" w:color="000000"/>
              <w:right w:val="single" w:sz="4" w:space="0" w:color="000000"/>
            </w:tcBorders>
            <w:vAlign w:val="center"/>
          </w:tcPr>
          <w:p w14:paraId="1ECD26B0" w14:textId="77777777" w:rsidR="005C795A" w:rsidRDefault="005C795A" w:rsidP="005C795A">
            <w:pPr>
              <w:jc w:val="center"/>
              <w:rPr>
                <w:rFonts w:ascii="Times New Roman" w:hAnsi="Times New Roman"/>
                <w:sz w:val="20"/>
              </w:rPr>
            </w:pPr>
            <w:r>
              <w:rPr>
                <w:rFonts w:ascii="Times New Roman" w:hAnsi="Times New Roman"/>
                <w:sz w:val="20"/>
              </w:rPr>
              <w:t>3 645,6</w:t>
            </w:r>
          </w:p>
        </w:tc>
        <w:tc>
          <w:tcPr>
            <w:tcW w:w="708" w:type="dxa"/>
            <w:tcBorders>
              <w:top w:val="single" w:sz="4" w:space="0" w:color="000000"/>
              <w:left w:val="single" w:sz="4" w:space="0" w:color="000000"/>
              <w:bottom w:val="single" w:sz="4" w:space="0" w:color="000000"/>
              <w:right w:val="single" w:sz="4" w:space="0" w:color="000000"/>
            </w:tcBorders>
            <w:vAlign w:val="center"/>
          </w:tcPr>
          <w:p w14:paraId="3F51F7E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69FCA62" w14:textId="77777777" w:rsidR="005C795A" w:rsidRDefault="005C795A" w:rsidP="005C795A">
            <w:pPr>
              <w:jc w:val="center"/>
              <w:rPr>
                <w:rFonts w:ascii="Times New Roman" w:hAnsi="Times New Roman"/>
                <w:sz w:val="20"/>
              </w:rPr>
            </w:pPr>
            <w:r>
              <w:rPr>
                <w:rFonts w:ascii="Times New Roman" w:hAnsi="Times New Roman"/>
                <w:sz w:val="20"/>
              </w:rPr>
              <w:t>98,8</w:t>
            </w:r>
          </w:p>
        </w:tc>
        <w:tc>
          <w:tcPr>
            <w:tcW w:w="720" w:type="dxa"/>
            <w:tcBorders>
              <w:top w:val="single" w:sz="4" w:space="0" w:color="000000"/>
              <w:left w:val="single" w:sz="4" w:space="0" w:color="000000"/>
              <w:bottom w:val="single" w:sz="4" w:space="0" w:color="000000"/>
              <w:right w:val="single" w:sz="4" w:space="0" w:color="000000"/>
            </w:tcBorders>
            <w:vAlign w:val="center"/>
          </w:tcPr>
          <w:p w14:paraId="7B23E24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AAD6F81" w14:textId="77777777" w:rsidR="005C795A" w:rsidRDefault="005C795A" w:rsidP="005C795A">
            <w:pPr>
              <w:jc w:val="center"/>
              <w:rPr>
                <w:rFonts w:ascii="Times New Roman" w:hAnsi="Times New Roman"/>
                <w:sz w:val="20"/>
              </w:rPr>
            </w:pPr>
            <w:r>
              <w:rPr>
                <w:rFonts w:ascii="Times New Roman" w:hAnsi="Times New Roman"/>
                <w:sz w:val="20"/>
              </w:rPr>
              <w:t>233 775,5</w:t>
            </w:r>
          </w:p>
        </w:tc>
        <w:tc>
          <w:tcPr>
            <w:tcW w:w="570" w:type="dxa"/>
            <w:tcBorders>
              <w:top w:val="single" w:sz="4" w:space="0" w:color="000000"/>
              <w:left w:val="single" w:sz="4" w:space="0" w:color="000000"/>
              <w:bottom w:val="single" w:sz="4" w:space="0" w:color="000000"/>
              <w:right w:val="single" w:sz="4" w:space="0" w:color="000000"/>
            </w:tcBorders>
            <w:vAlign w:val="center"/>
          </w:tcPr>
          <w:p w14:paraId="5A9B5EE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101AC04"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325B59EF" w14:textId="77777777" w:rsidR="005C795A" w:rsidRDefault="005C795A" w:rsidP="005C795A">
            <w:pPr>
              <w:rPr>
                <w:rFonts w:ascii="Times New Roman" w:hAnsi="Times New Roman"/>
                <w:sz w:val="20"/>
              </w:rPr>
            </w:pPr>
            <w:r>
              <w:rPr>
                <w:rFonts w:ascii="Times New Roman" w:hAnsi="Times New Roman"/>
                <w:sz w:val="20"/>
              </w:rPr>
              <w:t>2.1.7.7. ПЭТ – КТ (сумма строк 33.7.7 + 41.7.7 + 49.7.7)</w:t>
            </w:r>
          </w:p>
        </w:tc>
        <w:tc>
          <w:tcPr>
            <w:tcW w:w="816" w:type="dxa"/>
            <w:tcBorders>
              <w:top w:val="single" w:sz="4" w:space="0" w:color="000000"/>
              <w:left w:val="single" w:sz="4" w:space="0" w:color="000000"/>
              <w:bottom w:val="single" w:sz="4" w:space="0" w:color="000000"/>
              <w:right w:val="single" w:sz="4" w:space="0" w:color="000000"/>
            </w:tcBorders>
            <w:vAlign w:val="center"/>
          </w:tcPr>
          <w:p w14:paraId="75960607" w14:textId="77777777" w:rsidR="005C795A" w:rsidRDefault="005C795A" w:rsidP="005C795A">
            <w:pPr>
              <w:rPr>
                <w:rFonts w:ascii="Times New Roman" w:hAnsi="Times New Roman"/>
                <w:sz w:val="20"/>
              </w:rPr>
            </w:pPr>
            <w:r>
              <w:rPr>
                <w:rFonts w:ascii="Times New Roman" w:hAnsi="Times New Roman"/>
                <w:sz w:val="20"/>
              </w:rPr>
              <w:t>23.7.7</w:t>
            </w:r>
          </w:p>
        </w:tc>
        <w:tc>
          <w:tcPr>
            <w:tcW w:w="1735" w:type="dxa"/>
            <w:tcBorders>
              <w:top w:val="single" w:sz="4" w:space="0" w:color="000000"/>
              <w:left w:val="single" w:sz="4" w:space="0" w:color="000000"/>
              <w:bottom w:val="single" w:sz="4" w:space="0" w:color="000000"/>
              <w:right w:val="single" w:sz="4" w:space="0" w:color="000000"/>
            </w:tcBorders>
            <w:vAlign w:val="center"/>
          </w:tcPr>
          <w:p w14:paraId="17724371"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591F422" w14:textId="77777777" w:rsidR="005C795A" w:rsidRDefault="005C795A" w:rsidP="005C795A">
            <w:pPr>
              <w:jc w:val="center"/>
              <w:rPr>
                <w:rFonts w:ascii="Times New Roman" w:hAnsi="Times New Roman"/>
                <w:sz w:val="20"/>
              </w:rPr>
            </w:pPr>
            <w:r>
              <w:rPr>
                <w:rFonts w:ascii="Times New Roman" w:hAnsi="Times New Roman"/>
                <w:sz w:val="20"/>
              </w:rPr>
              <w:t>0,002203</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F8B07" w14:textId="77777777" w:rsidR="005C795A" w:rsidRDefault="005C795A" w:rsidP="005C795A">
            <w:pPr>
              <w:jc w:val="center"/>
              <w:rPr>
                <w:rFonts w:ascii="Times New Roman" w:hAnsi="Times New Roman"/>
                <w:sz w:val="20"/>
              </w:rPr>
            </w:pPr>
            <w:r>
              <w:rPr>
                <w:rFonts w:ascii="Times New Roman" w:hAnsi="Times New Roman"/>
                <w:sz w:val="20"/>
              </w:rPr>
              <w:t>47 039,6</w:t>
            </w:r>
          </w:p>
        </w:tc>
        <w:tc>
          <w:tcPr>
            <w:tcW w:w="708" w:type="dxa"/>
            <w:tcBorders>
              <w:top w:val="single" w:sz="4" w:space="0" w:color="000000"/>
              <w:left w:val="single" w:sz="4" w:space="0" w:color="000000"/>
              <w:bottom w:val="single" w:sz="4" w:space="0" w:color="000000"/>
              <w:right w:val="single" w:sz="4" w:space="0" w:color="000000"/>
            </w:tcBorders>
            <w:vAlign w:val="center"/>
          </w:tcPr>
          <w:p w14:paraId="55955AB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DC704A3" w14:textId="77777777" w:rsidR="005C795A" w:rsidRDefault="005C795A" w:rsidP="005C795A">
            <w:pPr>
              <w:jc w:val="center"/>
              <w:rPr>
                <w:rFonts w:ascii="Times New Roman" w:hAnsi="Times New Roman"/>
                <w:sz w:val="20"/>
              </w:rPr>
            </w:pPr>
            <w:r>
              <w:rPr>
                <w:rFonts w:ascii="Times New Roman" w:hAnsi="Times New Roman"/>
                <w:sz w:val="20"/>
              </w:rPr>
              <w:t>103,6</w:t>
            </w:r>
          </w:p>
        </w:tc>
        <w:tc>
          <w:tcPr>
            <w:tcW w:w="720" w:type="dxa"/>
            <w:tcBorders>
              <w:top w:val="single" w:sz="4" w:space="0" w:color="000000"/>
              <w:left w:val="single" w:sz="4" w:space="0" w:color="000000"/>
              <w:bottom w:val="single" w:sz="4" w:space="0" w:color="000000"/>
              <w:right w:val="single" w:sz="4" w:space="0" w:color="000000"/>
            </w:tcBorders>
            <w:vAlign w:val="center"/>
          </w:tcPr>
          <w:p w14:paraId="3709C45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CBE49BA" w14:textId="77777777" w:rsidR="005C795A" w:rsidRDefault="005C795A" w:rsidP="005C795A">
            <w:pPr>
              <w:jc w:val="center"/>
              <w:rPr>
                <w:rFonts w:ascii="Times New Roman" w:hAnsi="Times New Roman"/>
                <w:sz w:val="20"/>
              </w:rPr>
            </w:pPr>
            <w:r>
              <w:rPr>
                <w:rFonts w:ascii="Times New Roman" w:hAnsi="Times New Roman"/>
                <w:sz w:val="20"/>
              </w:rPr>
              <w:t>245 183,2</w:t>
            </w:r>
          </w:p>
        </w:tc>
        <w:tc>
          <w:tcPr>
            <w:tcW w:w="570" w:type="dxa"/>
            <w:tcBorders>
              <w:top w:val="single" w:sz="4" w:space="0" w:color="000000"/>
              <w:left w:val="single" w:sz="4" w:space="0" w:color="000000"/>
              <w:bottom w:val="single" w:sz="4" w:space="0" w:color="000000"/>
              <w:right w:val="single" w:sz="4" w:space="0" w:color="000000"/>
            </w:tcBorders>
            <w:vAlign w:val="center"/>
          </w:tcPr>
          <w:p w14:paraId="7B1F0B4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AE9EEEE"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830F8E1" w14:textId="77777777" w:rsidR="005C795A" w:rsidRDefault="005C795A" w:rsidP="005C795A">
            <w:pPr>
              <w:rPr>
                <w:rFonts w:ascii="Times New Roman" w:hAnsi="Times New Roman"/>
                <w:sz w:val="20"/>
              </w:rPr>
            </w:pPr>
            <w:r>
              <w:rPr>
                <w:rFonts w:ascii="Times New Roman" w:hAnsi="Times New Roman"/>
                <w:sz w:val="20"/>
              </w:rPr>
              <w:t>2.1.7.8. ОФЭКТ/КТ/сцинтиграфия (сумма строк 33.7.8 + 41.7.8 + 49.7.8)</w:t>
            </w:r>
          </w:p>
        </w:tc>
        <w:tc>
          <w:tcPr>
            <w:tcW w:w="816" w:type="dxa"/>
            <w:tcBorders>
              <w:top w:val="single" w:sz="4" w:space="0" w:color="000000"/>
              <w:left w:val="single" w:sz="4" w:space="0" w:color="000000"/>
              <w:bottom w:val="single" w:sz="4" w:space="0" w:color="000000"/>
              <w:right w:val="single" w:sz="4" w:space="0" w:color="000000"/>
            </w:tcBorders>
            <w:vAlign w:val="center"/>
          </w:tcPr>
          <w:p w14:paraId="39C8D171" w14:textId="77777777" w:rsidR="005C795A" w:rsidRDefault="005C795A" w:rsidP="005C795A">
            <w:pPr>
              <w:rPr>
                <w:rFonts w:ascii="Times New Roman" w:hAnsi="Times New Roman"/>
                <w:sz w:val="20"/>
              </w:rPr>
            </w:pPr>
            <w:r>
              <w:rPr>
                <w:rFonts w:ascii="Times New Roman" w:hAnsi="Times New Roman"/>
                <w:sz w:val="20"/>
              </w:rPr>
              <w:t>23.7.8</w:t>
            </w:r>
          </w:p>
        </w:tc>
        <w:tc>
          <w:tcPr>
            <w:tcW w:w="1735" w:type="dxa"/>
            <w:tcBorders>
              <w:top w:val="single" w:sz="4" w:space="0" w:color="000000"/>
              <w:left w:val="single" w:sz="4" w:space="0" w:color="000000"/>
              <w:bottom w:val="single" w:sz="4" w:space="0" w:color="000000"/>
              <w:right w:val="single" w:sz="4" w:space="0" w:color="000000"/>
            </w:tcBorders>
            <w:vAlign w:val="center"/>
          </w:tcPr>
          <w:p w14:paraId="68179FA2"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D5403E8" w14:textId="77777777" w:rsidR="005C795A" w:rsidRDefault="005C795A" w:rsidP="005C795A">
            <w:pPr>
              <w:jc w:val="center"/>
              <w:rPr>
                <w:rFonts w:ascii="Times New Roman" w:hAnsi="Times New Roman"/>
                <w:sz w:val="20"/>
              </w:rPr>
            </w:pPr>
            <w:r>
              <w:rPr>
                <w:rFonts w:ascii="Times New Roman" w:hAnsi="Times New Roman"/>
                <w:sz w:val="20"/>
              </w:rPr>
              <w:t>0,004212</w:t>
            </w:r>
          </w:p>
        </w:tc>
        <w:tc>
          <w:tcPr>
            <w:tcW w:w="1561" w:type="dxa"/>
            <w:tcBorders>
              <w:top w:val="single" w:sz="4" w:space="0" w:color="000000"/>
              <w:left w:val="single" w:sz="4" w:space="0" w:color="000000"/>
              <w:bottom w:val="single" w:sz="4" w:space="0" w:color="000000"/>
              <w:right w:val="single" w:sz="4" w:space="0" w:color="000000"/>
            </w:tcBorders>
            <w:vAlign w:val="center"/>
          </w:tcPr>
          <w:p w14:paraId="4B26D75D" w14:textId="77777777" w:rsidR="005C795A" w:rsidRDefault="005C795A" w:rsidP="005C795A">
            <w:pPr>
              <w:jc w:val="center"/>
              <w:rPr>
                <w:rFonts w:ascii="Times New Roman" w:hAnsi="Times New Roman"/>
                <w:sz w:val="20"/>
              </w:rPr>
            </w:pPr>
            <w:r>
              <w:rPr>
                <w:rFonts w:ascii="Times New Roman" w:hAnsi="Times New Roman"/>
                <w:sz w:val="20"/>
              </w:rPr>
              <w:t>6 718,0</w:t>
            </w:r>
          </w:p>
        </w:tc>
        <w:tc>
          <w:tcPr>
            <w:tcW w:w="708" w:type="dxa"/>
            <w:tcBorders>
              <w:top w:val="single" w:sz="4" w:space="0" w:color="000000"/>
              <w:left w:val="single" w:sz="4" w:space="0" w:color="000000"/>
              <w:bottom w:val="single" w:sz="4" w:space="0" w:color="000000"/>
              <w:right w:val="single" w:sz="4" w:space="0" w:color="000000"/>
            </w:tcBorders>
            <w:vAlign w:val="center"/>
          </w:tcPr>
          <w:p w14:paraId="2C20DCD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3C4AD40" w14:textId="77777777" w:rsidR="005C795A" w:rsidRDefault="005C795A" w:rsidP="005C795A">
            <w:pPr>
              <w:jc w:val="center"/>
              <w:rPr>
                <w:rFonts w:ascii="Times New Roman" w:hAnsi="Times New Roman"/>
                <w:sz w:val="20"/>
              </w:rPr>
            </w:pPr>
            <w:r>
              <w:rPr>
                <w:rFonts w:ascii="Times New Roman" w:hAnsi="Times New Roman"/>
                <w:sz w:val="20"/>
              </w:rPr>
              <w:t>28,3</w:t>
            </w:r>
          </w:p>
        </w:tc>
        <w:tc>
          <w:tcPr>
            <w:tcW w:w="720" w:type="dxa"/>
            <w:tcBorders>
              <w:top w:val="single" w:sz="4" w:space="0" w:color="000000"/>
              <w:left w:val="single" w:sz="4" w:space="0" w:color="000000"/>
              <w:bottom w:val="single" w:sz="4" w:space="0" w:color="000000"/>
              <w:right w:val="single" w:sz="4" w:space="0" w:color="000000"/>
            </w:tcBorders>
            <w:vAlign w:val="center"/>
          </w:tcPr>
          <w:p w14:paraId="2B3729D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E4E1DA2" w14:textId="77777777" w:rsidR="005C795A" w:rsidRDefault="005C795A" w:rsidP="005C795A">
            <w:pPr>
              <w:jc w:val="center"/>
              <w:rPr>
                <w:rFonts w:ascii="Times New Roman" w:hAnsi="Times New Roman"/>
                <w:sz w:val="20"/>
              </w:rPr>
            </w:pPr>
            <w:r>
              <w:rPr>
                <w:rFonts w:ascii="Times New Roman" w:hAnsi="Times New Roman"/>
                <w:sz w:val="20"/>
              </w:rPr>
              <w:t>66 948,5</w:t>
            </w:r>
          </w:p>
        </w:tc>
        <w:tc>
          <w:tcPr>
            <w:tcW w:w="570" w:type="dxa"/>
            <w:tcBorders>
              <w:top w:val="single" w:sz="4" w:space="0" w:color="000000"/>
              <w:left w:val="single" w:sz="4" w:space="0" w:color="000000"/>
              <w:bottom w:val="single" w:sz="4" w:space="0" w:color="000000"/>
              <w:right w:val="single" w:sz="4" w:space="0" w:color="000000"/>
            </w:tcBorders>
            <w:vAlign w:val="center"/>
          </w:tcPr>
          <w:p w14:paraId="15D3D6F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C8EDBF3" w14:textId="77777777" w:rsidTr="006B2CE7">
        <w:trPr>
          <w:trHeight w:val="439"/>
        </w:trPr>
        <w:tc>
          <w:tcPr>
            <w:tcW w:w="5249" w:type="dxa"/>
            <w:tcBorders>
              <w:top w:val="single" w:sz="4" w:space="0" w:color="000000"/>
              <w:left w:val="single" w:sz="4" w:space="0" w:color="000000"/>
              <w:bottom w:val="single" w:sz="4" w:space="0" w:color="000000"/>
              <w:right w:val="single" w:sz="4" w:space="0" w:color="000000"/>
            </w:tcBorders>
            <w:vAlign w:val="center"/>
          </w:tcPr>
          <w:p w14:paraId="7B802BAD" w14:textId="77777777" w:rsidR="005C795A" w:rsidRDefault="005C795A" w:rsidP="005C795A">
            <w:pPr>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 (сумма строк 33.7.9 + 41.7.9 + 49.7.9)</w:t>
            </w:r>
          </w:p>
        </w:tc>
        <w:tc>
          <w:tcPr>
            <w:tcW w:w="816" w:type="dxa"/>
            <w:tcBorders>
              <w:top w:val="single" w:sz="4" w:space="0" w:color="000000"/>
              <w:left w:val="single" w:sz="4" w:space="0" w:color="000000"/>
              <w:bottom w:val="single" w:sz="4" w:space="0" w:color="000000"/>
              <w:right w:val="single" w:sz="4" w:space="0" w:color="000000"/>
            </w:tcBorders>
            <w:vAlign w:val="center"/>
          </w:tcPr>
          <w:p w14:paraId="7F187891" w14:textId="77777777" w:rsidR="005C795A" w:rsidRDefault="005C795A" w:rsidP="005C795A">
            <w:pPr>
              <w:rPr>
                <w:rFonts w:ascii="Times New Roman" w:hAnsi="Times New Roman"/>
                <w:sz w:val="20"/>
              </w:rPr>
            </w:pPr>
            <w:r>
              <w:rPr>
                <w:rFonts w:ascii="Times New Roman" w:hAnsi="Times New Roman"/>
                <w:sz w:val="20"/>
              </w:rPr>
              <w:t>23.7.9</w:t>
            </w:r>
          </w:p>
        </w:tc>
        <w:tc>
          <w:tcPr>
            <w:tcW w:w="1735" w:type="dxa"/>
            <w:tcBorders>
              <w:top w:val="single" w:sz="4" w:space="0" w:color="000000"/>
              <w:left w:val="single" w:sz="4" w:space="0" w:color="000000"/>
              <w:bottom w:val="single" w:sz="4" w:space="0" w:color="000000"/>
              <w:right w:val="single" w:sz="4" w:space="0" w:color="000000"/>
            </w:tcBorders>
            <w:vAlign w:val="center"/>
          </w:tcPr>
          <w:p w14:paraId="68D64218"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EB27073" w14:textId="77777777" w:rsidR="005C795A" w:rsidRDefault="005C795A" w:rsidP="005C795A">
            <w:pPr>
              <w:jc w:val="center"/>
              <w:rPr>
                <w:rFonts w:ascii="Times New Roman" w:hAnsi="Times New Roman"/>
                <w:sz w:val="20"/>
              </w:rPr>
            </w:pPr>
            <w:r>
              <w:rPr>
                <w:rFonts w:ascii="Times New Roman" w:hAnsi="Times New Roman"/>
                <w:sz w:val="20"/>
              </w:rPr>
              <w:t>0,000647</w:t>
            </w:r>
          </w:p>
        </w:tc>
        <w:tc>
          <w:tcPr>
            <w:tcW w:w="1561" w:type="dxa"/>
            <w:tcBorders>
              <w:top w:val="single" w:sz="4" w:space="0" w:color="000000"/>
              <w:left w:val="single" w:sz="4" w:space="0" w:color="000000"/>
              <w:bottom w:val="single" w:sz="4" w:space="0" w:color="000000"/>
              <w:right w:val="single" w:sz="4" w:space="0" w:color="000000"/>
            </w:tcBorders>
            <w:vAlign w:val="center"/>
          </w:tcPr>
          <w:p w14:paraId="1E90F4E6" w14:textId="77777777" w:rsidR="005C795A" w:rsidRDefault="005C795A" w:rsidP="005C795A">
            <w:pPr>
              <w:jc w:val="center"/>
              <w:rPr>
                <w:rFonts w:ascii="Times New Roman" w:hAnsi="Times New Roman"/>
                <w:sz w:val="20"/>
              </w:rPr>
            </w:pPr>
            <w:r>
              <w:rPr>
                <w:rFonts w:ascii="Times New Roman" w:hAnsi="Times New Roman"/>
                <w:sz w:val="20"/>
              </w:rPr>
              <w:t>20 059,6</w:t>
            </w:r>
          </w:p>
        </w:tc>
        <w:tc>
          <w:tcPr>
            <w:tcW w:w="708" w:type="dxa"/>
            <w:tcBorders>
              <w:top w:val="single" w:sz="4" w:space="0" w:color="000000"/>
              <w:left w:val="single" w:sz="4" w:space="0" w:color="000000"/>
              <w:bottom w:val="single" w:sz="4" w:space="0" w:color="000000"/>
              <w:right w:val="single" w:sz="4" w:space="0" w:color="000000"/>
            </w:tcBorders>
            <w:vAlign w:val="center"/>
          </w:tcPr>
          <w:p w14:paraId="3A0FDE9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DDC1CAF" w14:textId="77777777" w:rsidR="005C795A" w:rsidRDefault="005C795A" w:rsidP="005C795A">
            <w:pPr>
              <w:jc w:val="center"/>
              <w:rPr>
                <w:rFonts w:ascii="Times New Roman" w:hAnsi="Times New Roman"/>
                <w:sz w:val="20"/>
              </w:rPr>
            </w:pPr>
            <w:r>
              <w:rPr>
                <w:rFonts w:ascii="Times New Roman" w:hAnsi="Times New Roman"/>
                <w:sz w:val="20"/>
              </w:rPr>
              <w:t>13,0</w:t>
            </w:r>
          </w:p>
        </w:tc>
        <w:tc>
          <w:tcPr>
            <w:tcW w:w="720" w:type="dxa"/>
            <w:tcBorders>
              <w:top w:val="single" w:sz="4" w:space="0" w:color="000000"/>
              <w:left w:val="single" w:sz="4" w:space="0" w:color="000000"/>
              <w:bottom w:val="single" w:sz="4" w:space="0" w:color="000000"/>
              <w:right w:val="single" w:sz="4" w:space="0" w:color="000000"/>
            </w:tcBorders>
            <w:vAlign w:val="center"/>
          </w:tcPr>
          <w:p w14:paraId="50450B6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3D3B0F0" w14:textId="77777777" w:rsidR="005C795A" w:rsidRDefault="005C795A" w:rsidP="005C795A">
            <w:pPr>
              <w:jc w:val="center"/>
              <w:rPr>
                <w:rFonts w:ascii="Times New Roman" w:hAnsi="Times New Roman"/>
                <w:sz w:val="20"/>
              </w:rPr>
            </w:pPr>
            <w:r>
              <w:rPr>
                <w:rFonts w:ascii="Times New Roman" w:hAnsi="Times New Roman"/>
                <w:sz w:val="20"/>
              </w:rPr>
              <w:t>30 707,1</w:t>
            </w:r>
          </w:p>
        </w:tc>
        <w:tc>
          <w:tcPr>
            <w:tcW w:w="570" w:type="dxa"/>
            <w:tcBorders>
              <w:top w:val="single" w:sz="4" w:space="0" w:color="000000"/>
              <w:left w:val="single" w:sz="4" w:space="0" w:color="000000"/>
              <w:bottom w:val="single" w:sz="4" w:space="0" w:color="000000"/>
              <w:right w:val="single" w:sz="4" w:space="0" w:color="000000"/>
            </w:tcBorders>
            <w:vAlign w:val="center"/>
          </w:tcPr>
          <w:p w14:paraId="6B3788F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1D48D39" w14:textId="77777777" w:rsidTr="006B2CE7">
        <w:trPr>
          <w:trHeight w:val="221"/>
        </w:trPr>
        <w:tc>
          <w:tcPr>
            <w:tcW w:w="5249" w:type="dxa"/>
            <w:tcBorders>
              <w:top w:val="single" w:sz="4" w:space="0" w:color="000000"/>
              <w:left w:val="single" w:sz="4" w:space="0" w:color="000000"/>
              <w:bottom w:val="single" w:sz="4" w:space="0" w:color="000000"/>
              <w:right w:val="single" w:sz="4" w:space="0" w:color="000000"/>
            </w:tcBorders>
            <w:vAlign w:val="center"/>
          </w:tcPr>
          <w:p w14:paraId="1F98E04E" w14:textId="77777777" w:rsidR="005C795A" w:rsidRDefault="005C795A" w:rsidP="005C795A">
            <w:pPr>
              <w:rPr>
                <w:rFonts w:ascii="Times New Roman" w:hAnsi="Times New Roman"/>
                <w:sz w:val="20"/>
              </w:rPr>
            </w:pPr>
            <w:r>
              <w:rPr>
                <w:rFonts w:ascii="Times New Roman" w:hAnsi="Times New Roman"/>
                <w:sz w:val="20"/>
              </w:rPr>
              <w:t>2.1.7.10. Определение РНК вируса гепатита С (Hepatitis C virus) в крови методом ПЦР (сумма строк 33.7.10 + 41.7.10 + 49.7.10)</w:t>
            </w:r>
          </w:p>
        </w:tc>
        <w:tc>
          <w:tcPr>
            <w:tcW w:w="816" w:type="dxa"/>
            <w:tcBorders>
              <w:top w:val="single" w:sz="4" w:space="0" w:color="000000"/>
              <w:left w:val="single" w:sz="4" w:space="0" w:color="000000"/>
              <w:bottom w:val="single" w:sz="4" w:space="0" w:color="000000"/>
              <w:right w:val="single" w:sz="4" w:space="0" w:color="000000"/>
            </w:tcBorders>
            <w:vAlign w:val="center"/>
          </w:tcPr>
          <w:p w14:paraId="46E1E0CF" w14:textId="77777777" w:rsidR="005C795A" w:rsidRDefault="005C795A" w:rsidP="005C795A">
            <w:pPr>
              <w:rPr>
                <w:rFonts w:ascii="Times New Roman" w:hAnsi="Times New Roman"/>
                <w:sz w:val="20"/>
              </w:rPr>
            </w:pPr>
            <w:r>
              <w:rPr>
                <w:rFonts w:ascii="Times New Roman" w:hAnsi="Times New Roman"/>
                <w:sz w:val="20"/>
              </w:rPr>
              <w:t>23.7.10</w:t>
            </w:r>
          </w:p>
        </w:tc>
        <w:tc>
          <w:tcPr>
            <w:tcW w:w="1735" w:type="dxa"/>
            <w:tcBorders>
              <w:top w:val="single" w:sz="4" w:space="0" w:color="000000"/>
              <w:left w:val="single" w:sz="4" w:space="0" w:color="000000"/>
              <w:bottom w:val="single" w:sz="4" w:space="0" w:color="000000"/>
              <w:right w:val="single" w:sz="4" w:space="0" w:color="000000"/>
            </w:tcBorders>
            <w:vAlign w:val="center"/>
          </w:tcPr>
          <w:p w14:paraId="627A422F"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749EEE0" w14:textId="77777777" w:rsidR="005C795A" w:rsidRDefault="005C795A" w:rsidP="005C795A">
            <w:pPr>
              <w:jc w:val="center"/>
              <w:rPr>
                <w:rFonts w:ascii="Times New Roman" w:hAnsi="Times New Roman"/>
                <w:sz w:val="20"/>
              </w:rPr>
            </w:pPr>
            <w:r>
              <w:rPr>
                <w:rFonts w:ascii="Times New Roman" w:hAnsi="Times New Roman"/>
                <w:sz w:val="20"/>
              </w:rPr>
              <w:t>0,001241</w:t>
            </w:r>
          </w:p>
        </w:tc>
        <w:tc>
          <w:tcPr>
            <w:tcW w:w="1561" w:type="dxa"/>
            <w:tcBorders>
              <w:top w:val="single" w:sz="4" w:space="0" w:color="000000"/>
              <w:left w:val="single" w:sz="4" w:space="0" w:color="000000"/>
              <w:bottom w:val="single" w:sz="4" w:space="0" w:color="000000"/>
              <w:right w:val="single" w:sz="4" w:space="0" w:color="000000"/>
            </w:tcBorders>
            <w:vAlign w:val="center"/>
          </w:tcPr>
          <w:p w14:paraId="3A5DCD22" w14:textId="77777777" w:rsidR="005C795A" w:rsidRDefault="005C795A" w:rsidP="005C795A">
            <w:pPr>
              <w:jc w:val="center"/>
              <w:rPr>
                <w:rFonts w:ascii="Times New Roman" w:hAnsi="Times New Roman"/>
                <w:sz w:val="20"/>
              </w:rPr>
            </w:pPr>
            <w:r>
              <w:rPr>
                <w:rFonts w:ascii="Times New Roman" w:hAnsi="Times New Roman"/>
                <w:sz w:val="20"/>
              </w:rPr>
              <w:t>1 523,8</w:t>
            </w:r>
          </w:p>
        </w:tc>
        <w:tc>
          <w:tcPr>
            <w:tcW w:w="708" w:type="dxa"/>
            <w:tcBorders>
              <w:top w:val="single" w:sz="4" w:space="0" w:color="000000"/>
              <w:left w:val="single" w:sz="4" w:space="0" w:color="000000"/>
              <w:bottom w:val="single" w:sz="4" w:space="0" w:color="000000"/>
              <w:right w:val="single" w:sz="4" w:space="0" w:color="000000"/>
            </w:tcBorders>
            <w:vAlign w:val="center"/>
          </w:tcPr>
          <w:p w14:paraId="3B936F5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222215D" w14:textId="77777777" w:rsidR="005C795A" w:rsidRDefault="005C795A" w:rsidP="005C795A">
            <w:pPr>
              <w:jc w:val="center"/>
              <w:rPr>
                <w:rFonts w:ascii="Times New Roman" w:hAnsi="Times New Roman"/>
                <w:sz w:val="20"/>
              </w:rPr>
            </w:pPr>
            <w:r>
              <w:rPr>
                <w:rFonts w:ascii="Times New Roman" w:hAnsi="Times New Roman"/>
                <w:sz w:val="20"/>
              </w:rPr>
              <w:t>1,9</w:t>
            </w:r>
          </w:p>
        </w:tc>
        <w:tc>
          <w:tcPr>
            <w:tcW w:w="720" w:type="dxa"/>
            <w:tcBorders>
              <w:top w:val="single" w:sz="4" w:space="0" w:color="000000"/>
              <w:left w:val="single" w:sz="4" w:space="0" w:color="000000"/>
              <w:bottom w:val="single" w:sz="4" w:space="0" w:color="000000"/>
              <w:right w:val="single" w:sz="4" w:space="0" w:color="000000"/>
            </w:tcBorders>
            <w:vAlign w:val="center"/>
          </w:tcPr>
          <w:p w14:paraId="1266A35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694D6B7" w14:textId="77777777" w:rsidR="005C795A" w:rsidRDefault="005C795A" w:rsidP="005C795A">
            <w:pPr>
              <w:jc w:val="center"/>
              <w:rPr>
                <w:rFonts w:ascii="Times New Roman" w:hAnsi="Times New Roman"/>
                <w:sz w:val="20"/>
              </w:rPr>
            </w:pPr>
            <w:r>
              <w:rPr>
                <w:rFonts w:ascii="Times New Roman" w:hAnsi="Times New Roman"/>
                <w:sz w:val="20"/>
              </w:rPr>
              <w:t>4 474,2</w:t>
            </w:r>
          </w:p>
        </w:tc>
        <w:tc>
          <w:tcPr>
            <w:tcW w:w="570" w:type="dxa"/>
            <w:tcBorders>
              <w:top w:val="single" w:sz="4" w:space="0" w:color="000000"/>
              <w:left w:val="single" w:sz="4" w:space="0" w:color="000000"/>
              <w:bottom w:val="single" w:sz="4" w:space="0" w:color="000000"/>
              <w:right w:val="single" w:sz="4" w:space="0" w:color="000000"/>
            </w:tcBorders>
            <w:vAlign w:val="center"/>
          </w:tcPr>
          <w:p w14:paraId="16FDCE0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F4667A5" w14:textId="77777777" w:rsidTr="006B2CE7">
        <w:trPr>
          <w:trHeight w:val="496"/>
        </w:trPr>
        <w:tc>
          <w:tcPr>
            <w:tcW w:w="5249" w:type="dxa"/>
            <w:tcBorders>
              <w:top w:val="single" w:sz="4" w:space="0" w:color="000000"/>
              <w:left w:val="single" w:sz="4" w:space="0" w:color="000000"/>
              <w:bottom w:val="single" w:sz="4" w:space="0" w:color="000000"/>
              <w:right w:val="single" w:sz="4" w:space="0" w:color="000000"/>
            </w:tcBorders>
            <w:vAlign w:val="center"/>
          </w:tcPr>
          <w:p w14:paraId="723A9886" w14:textId="77777777" w:rsidR="005C795A" w:rsidRDefault="005C795A" w:rsidP="005C795A">
            <w:pPr>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816" w:type="dxa"/>
            <w:tcBorders>
              <w:top w:val="single" w:sz="4" w:space="0" w:color="000000"/>
              <w:left w:val="single" w:sz="4" w:space="0" w:color="000000"/>
              <w:bottom w:val="single" w:sz="4" w:space="0" w:color="000000"/>
              <w:right w:val="single" w:sz="4" w:space="0" w:color="000000"/>
            </w:tcBorders>
            <w:vAlign w:val="center"/>
          </w:tcPr>
          <w:p w14:paraId="4CFA3E32" w14:textId="77777777" w:rsidR="005C795A" w:rsidRDefault="005C795A" w:rsidP="005C795A">
            <w:pPr>
              <w:rPr>
                <w:rFonts w:ascii="Times New Roman" w:hAnsi="Times New Roman"/>
                <w:sz w:val="20"/>
              </w:rPr>
            </w:pPr>
            <w:r>
              <w:rPr>
                <w:rFonts w:ascii="Times New Roman" w:hAnsi="Times New Roman"/>
                <w:sz w:val="20"/>
              </w:rPr>
              <w:t>23.7.11</w:t>
            </w:r>
          </w:p>
        </w:tc>
        <w:tc>
          <w:tcPr>
            <w:tcW w:w="1735" w:type="dxa"/>
            <w:tcBorders>
              <w:top w:val="single" w:sz="4" w:space="0" w:color="000000"/>
              <w:left w:val="single" w:sz="4" w:space="0" w:color="000000"/>
              <w:bottom w:val="single" w:sz="4" w:space="0" w:color="000000"/>
              <w:right w:val="single" w:sz="4" w:space="0" w:color="000000"/>
            </w:tcBorders>
            <w:vAlign w:val="center"/>
          </w:tcPr>
          <w:p w14:paraId="3730E532"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9D5919E" w14:textId="77777777" w:rsidR="005C795A" w:rsidRDefault="005C795A" w:rsidP="005C795A">
            <w:pPr>
              <w:jc w:val="center"/>
              <w:rPr>
                <w:rFonts w:ascii="Times New Roman" w:hAnsi="Times New Roman"/>
                <w:sz w:val="20"/>
              </w:rPr>
            </w:pPr>
            <w:r>
              <w:rPr>
                <w:rFonts w:ascii="Times New Roman" w:hAnsi="Times New Roman"/>
                <w:sz w:val="20"/>
              </w:rPr>
              <w:t>0,000622</w:t>
            </w:r>
          </w:p>
        </w:tc>
        <w:tc>
          <w:tcPr>
            <w:tcW w:w="1561" w:type="dxa"/>
            <w:tcBorders>
              <w:top w:val="single" w:sz="4" w:space="0" w:color="000000"/>
              <w:left w:val="single" w:sz="4" w:space="0" w:color="000000"/>
              <w:bottom w:val="single" w:sz="4" w:space="0" w:color="000000"/>
              <w:right w:val="single" w:sz="4" w:space="0" w:color="000000"/>
            </w:tcBorders>
            <w:vAlign w:val="center"/>
          </w:tcPr>
          <w:p w14:paraId="41404E2A" w14:textId="77777777" w:rsidR="005C795A" w:rsidRDefault="005C795A" w:rsidP="005C795A">
            <w:pPr>
              <w:jc w:val="center"/>
              <w:rPr>
                <w:rFonts w:ascii="Times New Roman" w:hAnsi="Times New Roman"/>
                <w:sz w:val="20"/>
              </w:rPr>
            </w:pPr>
            <w:r>
              <w:rPr>
                <w:rFonts w:ascii="Times New Roman" w:hAnsi="Times New Roman"/>
                <w:sz w:val="20"/>
              </w:rPr>
              <w:t>2 701,4</w:t>
            </w:r>
          </w:p>
        </w:tc>
        <w:tc>
          <w:tcPr>
            <w:tcW w:w="708" w:type="dxa"/>
            <w:tcBorders>
              <w:top w:val="single" w:sz="4" w:space="0" w:color="000000"/>
              <w:left w:val="single" w:sz="4" w:space="0" w:color="000000"/>
              <w:bottom w:val="single" w:sz="4" w:space="0" w:color="000000"/>
              <w:right w:val="single" w:sz="4" w:space="0" w:color="000000"/>
            </w:tcBorders>
            <w:vAlign w:val="center"/>
          </w:tcPr>
          <w:p w14:paraId="5B036D1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D7CB7F0" w14:textId="77777777" w:rsidR="005C795A" w:rsidRDefault="005C795A" w:rsidP="005C795A">
            <w:pPr>
              <w:jc w:val="center"/>
              <w:rPr>
                <w:rFonts w:ascii="Times New Roman" w:hAnsi="Times New Roman"/>
                <w:sz w:val="20"/>
              </w:rPr>
            </w:pPr>
            <w:r>
              <w:rPr>
                <w:rFonts w:ascii="Times New Roman" w:hAnsi="Times New Roman"/>
                <w:sz w:val="20"/>
              </w:rPr>
              <w:t>1,7</w:t>
            </w:r>
          </w:p>
        </w:tc>
        <w:tc>
          <w:tcPr>
            <w:tcW w:w="720" w:type="dxa"/>
            <w:tcBorders>
              <w:top w:val="single" w:sz="4" w:space="0" w:color="000000"/>
              <w:left w:val="single" w:sz="4" w:space="0" w:color="000000"/>
              <w:bottom w:val="single" w:sz="4" w:space="0" w:color="000000"/>
              <w:right w:val="single" w:sz="4" w:space="0" w:color="000000"/>
            </w:tcBorders>
            <w:vAlign w:val="center"/>
          </w:tcPr>
          <w:p w14:paraId="24A94EF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E46952D" w14:textId="77777777" w:rsidR="005C795A" w:rsidRDefault="005C795A" w:rsidP="005C795A">
            <w:pPr>
              <w:jc w:val="center"/>
              <w:rPr>
                <w:rFonts w:ascii="Times New Roman" w:hAnsi="Times New Roman"/>
                <w:sz w:val="20"/>
              </w:rPr>
            </w:pPr>
            <w:r>
              <w:rPr>
                <w:rFonts w:ascii="Times New Roman" w:hAnsi="Times New Roman"/>
                <w:sz w:val="20"/>
              </w:rPr>
              <w:t>3 975,5</w:t>
            </w:r>
          </w:p>
        </w:tc>
        <w:tc>
          <w:tcPr>
            <w:tcW w:w="570" w:type="dxa"/>
            <w:tcBorders>
              <w:top w:val="single" w:sz="4" w:space="0" w:color="000000"/>
              <w:left w:val="single" w:sz="4" w:space="0" w:color="000000"/>
              <w:bottom w:val="single" w:sz="4" w:space="0" w:color="000000"/>
              <w:right w:val="single" w:sz="4" w:space="0" w:color="000000"/>
            </w:tcBorders>
            <w:vAlign w:val="center"/>
          </w:tcPr>
          <w:p w14:paraId="44D58B1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9E00608" w14:textId="77777777" w:rsidTr="006B2CE7">
        <w:trPr>
          <w:trHeight w:val="575"/>
        </w:trPr>
        <w:tc>
          <w:tcPr>
            <w:tcW w:w="5249" w:type="dxa"/>
            <w:tcBorders>
              <w:top w:val="single" w:sz="4" w:space="0" w:color="000000"/>
              <w:left w:val="single" w:sz="4" w:space="0" w:color="000000"/>
              <w:bottom w:val="single" w:sz="4" w:space="0" w:color="000000"/>
              <w:right w:val="single" w:sz="4" w:space="0" w:color="000000"/>
            </w:tcBorders>
            <w:vAlign w:val="center"/>
          </w:tcPr>
          <w:p w14:paraId="5B0300CD" w14:textId="77777777" w:rsidR="005C795A" w:rsidRDefault="005C795A" w:rsidP="005C795A">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1D42ACD7" w14:textId="77777777" w:rsidR="005C795A" w:rsidRDefault="005C795A" w:rsidP="005C795A">
            <w:pPr>
              <w:rPr>
                <w:rFonts w:ascii="Times New Roman" w:hAnsi="Times New Roman"/>
                <w:sz w:val="20"/>
              </w:rPr>
            </w:pPr>
            <w:r>
              <w:rPr>
                <w:rFonts w:ascii="Times New Roman" w:hAnsi="Times New Roman"/>
                <w:sz w:val="20"/>
              </w:rPr>
              <w:t>23.8.</w:t>
            </w:r>
          </w:p>
        </w:tc>
        <w:tc>
          <w:tcPr>
            <w:tcW w:w="1735" w:type="dxa"/>
            <w:tcBorders>
              <w:top w:val="single" w:sz="4" w:space="0" w:color="000000"/>
              <w:left w:val="single" w:sz="4" w:space="0" w:color="000000"/>
              <w:bottom w:val="single" w:sz="4" w:space="0" w:color="000000"/>
              <w:right w:val="single" w:sz="4" w:space="0" w:color="000000"/>
            </w:tcBorders>
            <w:vAlign w:val="center"/>
          </w:tcPr>
          <w:p w14:paraId="21ED6AF5"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C2CEAFC" w14:textId="77777777" w:rsidR="005C795A" w:rsidRDefault="005C795A" w:rsidP="005C795A">
            <w:pPr>
              <w:jc w:val="center"/>
              <w:rPr>
                <w:rFonts w:ascii="Times New Roman" w:hAnsi="Times New Roman"/>
                <w:sz w:val="20"/>
              </w:rPr>
            </w:pPr>
            <w:r>
              <w:rPr>
                <w:rFonts w:ascii="Times New Roman" w:hAnsi="Times New Roman"/>
                <w:sz w:val="20"/>
              </w:rPr>
              <w:t>0,210277</w:t>
            </w:r>
          </w:p>
        </w:tc>
        <w:tc>
          <w:tcPr>
            <w:tcW w:w="1561" w:type="dxa"/>
            <w:tcBorders>
              <w:top w:val="single" w:sz="4" w:space="0" w:color="000000"/>
              <w:left w:val="single" w:sz="4" w:space="0" w:color="000000"/>
              <w:bottom w:val="single" w:sz="4" w:space="0" w:color="000000"/>
              <w:right w:val="single" w:sz="4" w:space="0" w:color="000000"/>
            </w:tcBorders>
            <w:vAlign w:val="center"/>
          </w:tcPr>
          <w:p w14:paraId="523F7EF1" w14:textId="77777777" w:rsidR="005C795A" w:rsidRDefault="005C795A" w:rsidP="005C795A">
            <w:pPr>
              <w:jc w:val="center"/>
              <w:rPr>
                <w:rFonts w:ascii="Times New Roman" w:hAnsi="Times New Roman"/>
                <w:sz w:val="20"/>
              </w:rPr>
            </w:pPr>
            <w:r>
              <w:rPr>
                <w:rFonts w:ascii="Times New Roman" w:hAnsi="Times New Roman"/>
                <w:sz w:val="20"/>
              </w:rPr>
              <w:t>1 328,2</w:t>
            </w:r>
          </w:p>
        </w:tc>
        <w:tc>
          <w:tcPr>
            <w:tcW w:w="708" w:type="dxa"/>
            <w:tcBorders>
              <w:top w:val="single" w:sz="4" w:space="0" w:color="000000"/>
              <w:left w:val="single" w:sz="4" w:space="0" w:color="000000"/>
              <w:bottom w:val="single" w:sz="4" w:space="0" w:color="000000"/>
              <w:right w:val="single" w:sz="4" w:space="0" w:color="000000"/>
            </w:tcBorders>
            <w:vAlign w:val="center"/>
          </w:tcPr>
          <w:p w14:paraId="68F5C2A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738ADF3" w14:textId="77777777" w:rsidR="005C795A" w:rsidRDefault="005C795A" w:rsidP="005C795A">
            <w:pPr>
              <w:jc w:val="center"/>
              <w:rPr>
                <w:rFonts w:ascii="Times New Roman" w:hAnsi="Times New Roman"/>
                <w:sz w:val="20"/>
              </w:rPr>
            </w:pPr>
            <w:r>
              <w:rPr>
                <w:rFonts w:ascii="Times New Roman" w:hAnsi="Times New Roman"/>
                <w:sz w:val="20"/>
              </w:rPr>
              <w:t>279,3</w:t>
            </w:r>
          </w:p>
        </w:tc>
        <w:tc>
          <w:tcPr>
            <w:tcW w:w="720" w:type="dxa"/>
            <w:tcBorders>
              <w:top w:val="single" w:sz="4" w:space="0" w:color="000000"/>
              <w:left w:val="single" w:sz="4" w:space="0" w:color="000000"/>
              <w:bottom w:val="single" w:sz="4" w:space="0" w:color="000000"/>
              <w:right w:val="single" w:sz="4" w:space="0" w:color="000000"/>
            </w:tcBorders>
            <w:vAlign w:val="center"/>
          </w:tcPr>
          <w:p w14:paraId="147608B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F39FCC0" w14:textId="77777777" w:rsidR="005C795A" w:rsidRDefault="005C795A" w:rsidP="005C795A">
            <w:pPr>
              <w:jc w:val="center"/>
              <w:rPr>
                <w:rFonts w:ascii="Times New Roman" w:hAnsi="Times New Roman"/>
                <w:sz w:val="20"/>
              </w:rPr>
            </w:pPr>
            <w:r>
              <w:rPr>
                <w:rFonts w:ascii="Times New Roman" w:hAnsi="Times New Roman"/>
                <w:sz w:val="20"/>
              </w:rPr>
              <w:t>660 796,6</w:t>
            </w:r>
          </w:p>
        </w:tc>
        <w:tc>
          <w:tcPr>
            <w:tcW w:w="570" w:type="dxa"/>
            <w:tcBorders>
              <w:top w:val="single" w:sz="4" w:space="0" w:color="000000"/>
              <w:left w:val="single" w:sz="4" w:space="0" w:color="000000"/>
              <w:bottom w:val="single" w:sz="4" w:space="0" w:color="000000"/>
              <w:right w:val="single" w:sz="4" w:space="0" w:color="000000"/>
            </w:tcBorders>
            <w:vAlign w:val="center"/>
          </w:tcPr>
          <w:p w14:paraId="3EA20D2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AB4802A" w14:textId="77777777" w:rsidTr="006B2CE7">
        <w:trPr>
          <w:trHeight w:val="192"/>
        </w:trPr>
        <w:tc>
          <w:tcPr>
            <w:tcW w:w="5249" w:type="dxa"/>
            <w:tcBorders>
              <w:top w:val="single" w:sz="4" w:space="0" w:color="000000"/>
              <w:left w:val="single" w:sz="4" w:space="0" w:color="000000"/>
              <w:bottom w:val="single" w:sz="4" w:space="0" w:color="000000"/>
              <w:right w:val="single" w:sz="4" w:space="0" w:color="000000"/>
            </w:tcBorders>
            <w:vAlign w:val="center"/>
          </w:tcPr>
          <w:p w14:paraId="525451D3" w14:textId="77777777" w:rsidR="005C795A" w:rsidRDefault="005C795A" w:rsidP="005C795A">
            <w:pPr>
              <w:rPr>
                <w:rFonts w:ascii="Times New Roman" w:hAnsi="Times New Roman"/>
                <w:sz w:val="20"/>
              </w:rPr>
            </w:pPr>
            <w:r>
              <w:rPr>
                <w:rFonts w:ascii="Times New Roman" w:hAnsi="Times New Roman"/>
                <w:sz w:val="20"/>
              </w:rPr>
              <w:t>школа сахарного диабета (сумма строк 33.8.1 + 41.8.1 + 49.8.1)</w:t>
            </w:r>
          </w:p>
        </w:tc>
        <w:tc>
          <w:tcPr>
            <w:tcW w:w="816" w:type="dxa"/>
            <w:tcBorders>
              <w:top w:val="single" w:sz="4" w:space="0" w:color="000000"/>
              <w:left w:val="single" w:sz="4" w:space="0" w:color="000000"/>
              <w:bottom w:val="single" w:sz="4" w:space="0" w:color="000000"/>
              <w:right w:val="single" w:sz="4" w:space="0" w:color="000000"/>
            </w:tcBorders>
            <w:vAlign w:val="center"/>
          </w:tcPr>
          <w:p w14:paraId="07D3DB3B" w14:textId="77777777" w:rsidR="005C795A" w:rsidRDefault="005C795A" w:rsidP="005C795A">
            <w:pPr>
              <w:rPr>
                <w:rFonts w:ascii="Times New Roman" w:hAnsi="Times New Roman"/>
                <w:sz w:val="20"/>
              </w:rPr>
            </w:pPr>
            <w:r>
              <w:rPr>
                <w:rFonts w:ascii="Times New Roman" w:hAnsi="Times New Roman"/>
                <w:sz w:val="20"/>
              </w:rPr>
              <w:t>23.8.1</w:t>
            </w:r>
          </w:p>
        </w:tc>
        <w:tc>
          <w:tcPr>
            <w:tcW w:w="1735" w:type="dxa"/>
            <w:tcBorders>
              <w:top w:val="single" w:sz="4" w:space="0" w:color="000000"/>
              <w:left w:val="single" w:sz="4" w:space="0" w:color="000000"/>
              <w:bottom w:val="single" w:sz="4" w:space="0" w:color="000000"/>
              <w:right w:val="single" w:sz="4" w:space="0" w:color="000000"/>
            </w:tcBorders>
            <w:vAlign w:val="center"/>
          </w:tcPr>
          <w:p w14:paraId="658E1629"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6F517C9" w14:textId="77777777" w:rsidR="005C795A" w:rsidRDefault="005C795A" w:rsidP="005C795A">
            <w:pPr>
              <w:jc w:val="center"/>
              <w:rPr>
                <w:rFonts w:ascii="Times New Roman" w:hAnsi="Times New Roman"/>
                <w:sz w:val="20"/>
              </w:rPr>
            </w:pPr>
            <w:r>
              <w:rPr>
                <w:rFonts w:ascii="Times New Roman" w:hAnsi="Times New Roman"/>
                <w:sz w:val="20"/>
              </w:rPr>
              <w:t>0,00562</w:t>
            </w:r>
          </w:p>
        </w:tc>
        <w:tc>
          <w:tcPr>
            <w:tcW w:w="1561" w:type="dxa"/>
            <w:tcBorders>
              <w:top w:val="single" w:sz="4" w:space="0" w:color="000000"/>
              <w:left w:val="single" w:sz="4" w:space="0" w:color="000000"/>
              <w:bottom w:val="single" w:sz="4" w:space="0" w:color="000000"/>
              <w:right w:val="single" w:sz="4" w:space="0" w:color="000000"/>
            </w:tcBorders>
            <w:vAlign w:val="center"/>
          </w:tcPr>
          <w:p w14:paraId="539E3B48" w14:textId="77777777" w:rsidR="005C795A" w:rsidRDefault="005C795A" w:rsidP="005C795A">
            <w:pPr>
              <w:jc w:val="center"/>
              <w:rPr>
                <w:rFonts w:ascii="Times New Roman" w:hAnsi="Times New Roman"/>
                <w:sz w:val="20"/>
              </w:rPr>
            </w:pPr>
            <w:r>
              <w:rPr>
                <w:rFonts w:ascii="Times New Roman" w:hAnsi="Times New Roman"/>
                <w:sz w:val="20"/>
              </w:rPr>
              <w:t>1 955,8</w:t>
            </w:r>
          </w:p>
        </w:tc>
        <w:tc>
          <w:tcPr>
            <w:tcW w:w="708" w:type="dxa"/>
            <w:tcBorders>
              <w:top w:val="single" w:sz="4" w:space="0" w:color="000000"/>
              <w:left w:val="single" w:sz="4" w:space="0" w:color="000000"/>
              <w:bottom w:val="single" w:sz="4" w:space="0" w:color="000000"/>
              <w:right w:val="single" w:sz="4" w:space="0" w:color="000000"/>
            </w:tcBorders>
            <w:vAlign w:val="center"/>
          </w:tcPr>
          <w:p w14:paraId="78551B0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3FA2478" w14:textId="77777777" w:rsidR="005C795A" w:rsidRDefault="005C795A" w:rsidP="005C795A">
            <w:pPr>
              <w:jc w:val="center"/>
              <w:rPr>
                <w:rFonts w:ascii="Times New Roman" w:hAnsi="Times New Roman"/>
                <w:sz w:val="20"/>
              </w:rPr>
            </w:pPr>
            <w:r>
              <w:rPr>
                <w:rFonts w:ascii="Times New Roman" w:hAnsi="Times New Roman"/>
                <w:sz w:val="20"/>
              </w:rPr>
              <w:t>11,0</w:t>
            </w:r>
          </w:p>
        </w:tc>
        <w:tc>
          <w:tcPr>
            <w:tcW w:w="720" w:type="dxa"/>
            <w:tcBorders>
              <w:top w:val="single" w:sz="4" w:space="0" w:color="000000"/>
              <w:left w:val="single" w:sz="4" w:space="0" w:color="000000"/>
              <w:bottom w:val="single" w:sz="4" w:space="0" w:color="000000"/>
              <w:right w:val="single" w:sz="4" w:space="0" w:color="000000"/>
            </w:tcBorders>
            <w:vAlign w:val="center"/>
          </w:tcPr>
          <w:p w14:paraId="5E55FC7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3C33839" w14:textId="77777777" w:rsidR="005C795A" w:rsidRDefault="005C795A" w:rsidP="005C795A">
            <w:pPr>
              <w:jc w:val="center"/>
              <w:rPr>
                <w:rFonts w:ascii="Times New Roman" w:hAnsi="Times New Roman"/>
                <w:sz w:val="20"/>
              </w:rPr>
            </w:pPr>
            <w:r>
              <w:rPr>
                <w:rFonts w:ascii="Times New Roman" w:hAnsi="Times New Roman"/>
                <w:sz w:val="20"/>
              </w:rPr>
              <w:t>26 006,0</w:t>
            </w:r>
          </w:p>
        </w:tc>
        <w:tc>
          <w:tcPr>
            <w:tcW w:w="570" w:type="dxa"/>
            <w:tcBorders>
              <w:top w:val="single" w:sz="4" w:space="0" w:color="000000"/>
              <w:left w:val="single" w:sz="4" w:space="0" w:color="000000"/>
              <w:bottom w:val="single" w:sz="4" w:space="0" w:color="000000"/>
              <w:right w:val="single" w:sz="4" w:space="0" w:color="000000"/>
            </w:tcBorders>
            <w:vAlign w:val="center"/>
          </w:tcPr>
          <w:p w14:paraId="1350B82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EF589B7" w14:textId="77777777" w:rsidTr="006B2CE7">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19A58B40" w14:textId="77777777" w:rsidR="005C795A" w:rsidRDefault="005C795A" w:rsidP="005C795A">
            <w:pPr>
              <w:rPr>
                <w:rFonts w:ascii="Times New Roman" w:hAnsi="Times New Roman"/>
                <w:sz w:val="20"/>
              </w:rPr>
            </w:pPr>
            <w:r>
              <w:rPr>
                <w:rFonts w:ascii="Times New Roman" w:hAnsi="Times New Roman"/>
                <w:sz w:val="20"/>
              </w:rPr>
              <w:t>2.1.9. Диспансерное наблюдение (сумма строк 33.9 + 41.9 + 49.9), в том числе по поводу</w:t>
            </w:r>
          </w:p>
        </w:tc>
        <w:tc>
          <w:tcPr>
            <w:tcW w:w="816" w:type="dxa"/>
            <w:tcBorders>
              <w:top w:val="single" w:sz="4" w:space="0" w:color="000000"/>
              <w:left w:val="single" w:sz="4" w:space="0" w:color="000000"/>
              <w:bottom w:val="single" w:sz="4" w:space="0" w:color="000000"/>
              <w:right w:val="single" w:sz="4" w:space="0" w:color="000000"/>
            </w:tcBorders>
            <w:vAlign w:val="center"/>
          </w:tcPr>
          <w:p w14:paraId="7EDBCE5E" w14:textId="77777777" w:rsidR="005C795A" w:rsidRDefault="005C795A" w:rsidP="005C795A">
            <w:pPr>
              <w:rPr>
                <w:rFonts w:ascii="Times New Roman" w:hAnsi="Times New Roman"/>
                <w:sz w:val="20"/>
              </w:rPr>
            </w:pPr>
            <w:r>
              <w:rPr>
                <w:rFonts w:ascii="Times New Roman" w:hAnsi="Times New Roman"/>
                <w:sz w:val="20"/>
              </w:rPr>
              <w:t>23.9</w:t>
            </w:r>
          </w:p>
        </w:tc>
        <w:tc>
          <w:tcPr>
            <w:tcW w:w="1735" w:type="dxa"/>
            <w:tcBorders>
              <w:top w:val="single" w:sz="4" w:space="0" w:color="000000"/>
              <w:left w:val="single" w:sz="4" w:space="0" w:color="000000"/>
              <w:bottom w:val="single" w:sz="4" w:space="0" w:color="000000"/>
              <w:right w:val="single" w:sz="4" w:space="0" w:color="000000"/>
            </w:tcBorders>
            <w:vAlign w:val="center"/>
          </w:tcPr>
          <w:p w14:paraId="5188EE39"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D27E723" w14:textId="77777777" w:rsidR="005C795A" w:rsidRDefault="005C795A" w:rsidP="005C795A">
            <w:pPr>
              <w:jc w:val="center"/>
              <w:rPr>
                <w:rFonts w:ascii="Times New Roman" w:hAnsi="Times New Roman"/>
                <w:sz w:val="20"/>
              </w:rPr>
            </w:pPr>
            <w:r>
              <w:rPr>
                <w:rFonts w:ascii="Times New Roman" w:hAnsi="Times New Roman"/>
                <w:sz w:val="20"/>
              </w:rPr>
              <w:t>0,275509</w:t>
            </w:r>
          </w:p>
        </w:tc>
        <w:tc>
          <w:tcPr>
            <w:tcW w:w="1561" w:type="dxa"/>
            <w:tcBorders>
              <w:top w:val="single" w:sz="4" w:space="0" w:color="000000"/>
              <w:left w:val="single" w:sz="4" w:space="0" w:color="000000"/>
              <w:bottom w:val="single" w:sz="4" w:space="0" w:color="000000"/>
              <w:right w:val="single" w:sz="4" w:space="0" w:color="000000"/>
            </w:tcBorders>
            <w:vAlign w:val="center"/>
          </w:tcPr>
          <w:p w14:paraId="4EDAE8CE" w14:textId="77777777" w:rsidR="005C795A" w:rsidRDefault="005C795A" w:rsidP="005C795A">
            <w:pPr>
              <w:jc w:val="center"/>
              <w:rPr>
                <w:rFonts w:ascii="Times New Roman" w:hAnsi="Times New Roman"/>
                <w:sz w:val="20"/>
              </w:rPr>
            </w:pPr>
            <w:r>
              <w:rPr>
                <w:rFonts w:ascii="Times New Roman" w:hAnsi="Times New Roman"/>
                <w:sz w:val="20"/>
              </w:rPr>
              <w:t>4 304,1</w:t>
            </w:r>
          </w:p>
        </w:tc>
        <w:tc>
          <w:tcPr>
            <w:tcW w:w="708" w:type="dxa"/>
            <w:tcBorders>
              <w:top w:val="single" w:sz="4" w:space="0" w:color="000000"/>
              <w:left w:val="single" w:sz="4" w:space="0" w:color="000000"/>
              <w:bottom w:val="single" w:sz="4" w:space="0" w:color="000000"/>
              <w:right w:val="single" w:sz="4" w:space="0" w:color="000000"/>
            </w:tcBorders>
            <w:vAlign w:val="center"/>
          </w:tcPr>
          <w:p w14:paraId="3F21FE6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62A8267" w14:textId="77777777" w:rsidR="005C795A" w:rsidRDefault="005C795A" w:rsidP="005C795A">
            <w:pPr>
              <w:jc w:val="center"/>
              <w:rPr>
                <w:rFonts w:ascii="Times New Roman" w:hAnsi="Times New Roman"/>
                <w:sz w:val="20"/>
              </w:rPr>
            </w:pPr>
            <w:r>
              <w:rPr>
                <w:rFonts w:ascii="Times New Roman" w:hAnsi="Times New Roman"/>
                <w:sz w:val="20"/>
              </w:rPr>
              <w:t>1 185,8</w:t>
            </w:r>
          </w:p>
        </w:tc>
        <w:tc>
          <w:tcPr>
            <w:tcW w:w="720" w:type="dxa"/>
            <w:tcBorders>
              <w:top w:val="single" w:sz="4" w:space="0" w:color="000000"/>
              <w:left w:val="single" w:sz="4" w:space="0" w:color="000000"/>
              <w:bottom w:val="single" w:sz="4" w:space="0" w:color="000000"/>
              <w:right w:val="single" w:sz="4" w:space="0" w:color="000000"/>
            </w:tcBorders>
            <w:vAlign w:val="center"/>
          </w:tcPr>
          <w:p w14:paraId="77D964F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A0400E5" w14:textId="77777777" w:rsidR="005C795A" w:rsidRDefault="005C795A" w:rsidP="005C795A">
            <w:pPr>
              <w:jc w:val="center"/>
              <w:rPr>
                <w:rFonts w:ascii="Times New Roman" w:hAnsi="Times New Roman"/>
                <w:sz w:val="20"/>
              </w:rPr>
            </w:pPr>
            <w:r>
              <w:rPr>
                <w:rFonts w:ascii="Times New Roman" w:hAnsi="Times New Roman"/>
                <w:sz w:val="20"/>
              </w:rPr>
              <w:t>2 805 631,8</w:t>
            </w:r>
          </w:p>
        </w:tc>
        <w:tc>
          <w:tcPr>
            <w:tcW w:w="570" w:type="dxa"/>
            <w:tcBorders>
              <w:top w:val="single" w:sz="4" w:space="0" w:color="000000"/>
              <w:left w:val="single" w:sz="4" w:space="0" w:color="000000"/>
              <w:bottom w:val="single" w:sz="4" w:space="0" w:color="000000"/>
              <w:right w:val="single" w:sz="4" w:space="0" w:color="000000"/>
            </w:tcBorders>
            <w:vAlign w:val="center"/>
          </w:tcPr>
          <w:p w14:paraId="36A33A04"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D4A49B0" w14:textId="77777777" w:rsidTr="006B2CE7">
        <w:trPr>
          <w:trHeight w:val="235"/>
        </w:trPr>
        <w:tc>
          <w:tcPr>
            <w:tcW w:w="5249" w:type="dxa"/>
            <w:tcBorders>
              <w:top w:val="single" w:sz="4" w:space="0" w:color="000000"/>
              <w:left w:val="single" w:sz="4" w:space="0" w:color="000000"/>
              <w:bottom w:val="single" w:sz="4" w:space="0" w:color="000000"/>
              <w:right w:val="single" w:sz="4" w:space="0" w:color="000000"/>
            </w:tcBorders>
            <w:vAlign w:val="center"/>
          </w:tcPr>
          <w:p w14:paraId="1CB0F84A" w14:textId="77777777" w:rsidR="005C795A" w:rsidRDefault="005C795A" w:rsidP="005C795A">
            <w:pPr>
              <w:rPr>
                <w:rFonts w:ascii="Times New Roman" w:hAnsi="Times New Roman"/>
                <w:sz w:val="20"/>
              </w:rPr>
            </w:pPr>
            <w:r>
              <w:rPr>
                <w:rFonts w:ascii="Times New Roman" w:hAnsi="Times New Roman"/>
                <w:sz w:val="20"/>
              </w:rPr>
              <w:t>2.1.9.1. Онкологических заболеваний (сумма строк 33.9.1 + 41.9.1 + 49.9.1)</w:t>
            </w:r>
          </w:p>
        </w:tc>
        <w:tc>
          <w:tcPr>
            <w:tcW w:w="816" w:type="dxa"/>
            <w:tcBorders>
              <w:top w:val="single" w:sz="4" w:space="0" w:color="000000"/>
              <w:left w:val="single" w:sz="4" w:space="0" w:color="000000"/>
              <w:bottom w:val="single" w:sz="4" w:space="0" w:color="000000"/>
              <w:right w:val="single" w:sz="4" w:space="0" w:color="000000"/>
            </w:tcBorders>
            <w:vAlign w:val="center"/>
          </w:tcPr>
          <w:p w14:paraId="4C31FB4F" w14:textId="77777777" w:rsidR="005C795A" w:rsidRDefault="005C795A" w:rsidP="005C795A">
            <w:pPr>
              <w:rPr>
                <w:rFonts w:ascii="Times New Roman" w:hAnsi="Times New Roman"/>
                <w:sz w:val="20"/>
              </w:rPr>
            </w:pPr>
            <w:r>
              <w:rPr>
                <w:rFonts w:ascii="Times New Roman" w:hAnsi="Times New Roman"/>
                <w:sz w:val="20"/>
              </w:rPr>
              <w:t>23.9.1</w:t>
            </w:r>
          </w:p>
        </w:tc>
        <w:tc>
          <w:tcPr>
            <w:tcW w:w="1735" w:type="dxa"/>
            <w:tcBorders>
              <w:top w:val="single" w:sz="4" w:space="0" w:color="000000"/>
              <w:left w:val="single" w:sz="4" w:space="0" w:color="000000"/>
              <w:bottom w:val="single" w:sz="4" w:space="0" w:color="000000"/>
              <w:right w:val="single" w:sz="4" w:space="0" w:color="000000"/>
            </w:tcBorders>
            <w:vAlign w:val="center"/>
          </w:tcPr>
          <w:p w14:paraId="3482EA07"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D58F0B4" w14:textId="77777777" w:rsidR="005C795A" w:rsidRDefault="005C795A" w:rsidP="005C795A">
            <w:pPr>
              <w:jc w:val="center"/>
              <w:rPr>
                <w:rFonts w:ascii="Times New Roman" w:hAnsi="Times New Roman"/>
                <w:sz w:val="20"/>
              </w:rPr>
            </w:pPr>
            <w:r>
              <w:rPr>
                <w:rFonts w:ascii="Times New Roman" w:hAnsi="Times New Roman"/>
                <w:sz w:val="20"/>
              </w:rPr>
              <w:t>0,04505</w:t>
            </w:r>
          </w:p>
        </w:tc>
        <w:tc>
          <w:tcPr>
            <w:tcW w:w="1561" w:type="dxa"/>
            <w:tcBorders>
              <w:top w:val="single" w:sz="4" w:space="0" w:color="000000"/>
              <w:left w:val="single" w:sz="4" w:space="0" w:color="000000"/>
              <w:bottom w:val="single" w:sz="4" w:space="0" w:color="000000"/>
              <w:right w:val="single" w:sz="4" w:space="0" w:color="000000"/>
            </w:tcBorders>
            <w:vAlign w:val="center"/>
          </w:tcPr>
          <w:p w14:paraId="7816DAEA" w14:textId="77777777" w:rsidR="005C795A" w:rsidRDefault="005C795A" w:rsidP="005C795A">
            <w:pPr>
              <w:jc w:val="center"/>
              <w:rPr>
                <w:rFonts w:ascii="Times New Roman" w:hAnsi="Times New Roman"/>
                <w:sz w:val="20"/>
              </w:rPr>
            </w:pPr>
            <w:r>
              <w:rPr>
                <w:rFonts w:ascii="Times New Roman" w:hAnsi="Times New Roman"/>
                <w:sz w:val="20"/>
              </w:rPr>
              <w:t>5 988,2</w:t>
            </w:r>
          </w:p>
        </w:tc>
        <w:tc>
          <w:tcPr>
            <w:tcW w:w="708" w:type="dxa"/>
            <w:tcBorders>
              <w:top w:val="single" w:sz="4" w:space="0" w:color="000000"/>
              <w:left w:val="single" w:sz="4" w:space="0" w:color="000000"/>
              <w:bottom w:val="single" w:sz="4" w:space="0" w:color="000000"/>
              <w:right w:val="single" w:sz="4" w:space="0" w:color="000000"/>
            </w:tcBorders>
            <w:vAlign w:val="center"/>
          </w:tcPr>
          <w:p w14:paraId="1FD945A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D531C05" w14:textId="77777777" w:rsidR="005C795A" w:rsidRDefault="005C795A" w:rsidP="005C795A">
            <w:pPr>
              <w:jc w:val="center"/>
              <w:rPr>
                <w:rFonts w:ascii="Times New Roman" w:hAnsi="Times New Roman"/>
                <w:sz w:val="20"/>
              </w:rPr>
            </w:pPr>
            <w:r>
              <w:rPr>
                <w:rFonts w:ascii="Times New Roman" w:hAnsi="Times New Roman"/>
                <w:sz w:val="20"/>
              </w:rPr>
              <w:t>269,8</w:t>
            </w:r>
          </w:p>
        </w:tc>
        <w:tc>
          <w:tcPr>
            <w:tcW w:w="720" w:type="dxa"/>
            <w:tcBorders>
              <w:top w:val="single" w:sz="4" w:space="0" w:color="000000"/>
              <w:left w:val="single" w:sz="4" w:space="0" w:color="000000"/>
              <w:bottom w:val="single" w:sz="4" w:space="0" w:color="000000"/>
              <w:right w:val="single" w:sz="4" w:space="0" w:color="000000"/>
            </w:tcBorders>
            <w:vAlign w:val="center"/>
          </w:tcPr>
          <w:p w14:paraId="2866D6A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C461280" w14:textId="77777777" w:rsidR="005C795A" w:rsidRDefault="005C795A" w:rsidP="005C795A">
            <w:pPr>
              <w:jc w:val="center"/>
              <w:rPr>
                <w:rFonts w:ascii="Times New Roman" w:hAnsi="Times New Roman"/>
                <w:sz w:val="20"/>
              </w:rPr>
            </w:pPr>
            <w:r>
              <w:rPr>
                <w:rFonts w:ascii="Times New Roman" w:hAnsi="Times New Roman"/>
                <w:sz w:val="20"/>
              </w:rPr>
              <w:t>638 268,8</w:t>
            </w:r>
          </w:p>
        </w:tc>
        <w:tc>
          <w:tcPr>
            <w:tcW w:w="570" w:type="dxa"/>
            <w:tcBorders>
              <w:top w:val="single" w:sz="4" w:space="0" w:color="000000"/>
              <w:left w:val="single" w:sz="4" w:space="0" w:color="000000"/>
              <w:bottom w:val="single" w:sz="4" w:space="0" w:color="000000"/>
              <w:right w:val="single" w:sz="4" w:space="0" w:color="000000"/>
            </w:tcBorders>
            <w:vAlign w:val="center"/>
          </w:tcPr>
          <w:p w14:paraId="77406AB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D049080" w14:textId="77777777" w:rsidTr="006B2CE7">
        <w:trPr>
          <w:trHeight w:val="313"/>
        </w:trPr>
        <w:tc>
          <w:tcPr>
            <w:tcW w:w="5249" w:type="dxa"/>
            <w:tcBorders>
              <w:top w:val="single" w:sz="4" w:space="0" w:color="000000"/>
              <w:left w:val="single" w:sz="4" w:space="0" w:color="000000"/>
              <w:bottom w:val="single" w:sz="4" w:space="0" w:color="000000"/>
              <w:right w:val="single" w:sz="4" w:space="0" w:color="000000"/>
            </w:tcBorders>
            <w:vAlign w:val="center"/>
          </w:tcPr>
          <w:p w14:paraId="25F9DE19" w14:textId="77777777" w:rsidR="005C795A" w:rsidRDefault="005C795A" w:rsidP="005C795A">
            <w:pPr>
              <w:rPr>
                <w:rFonts w:ascii="Times New Roman" w:hAnsi="Times New Roman"/>
                <w:sz w:val="20"/>
              </w:rPr>
            </w:pPr>
            <w:r>
              <w:rPr>
                <w:rFonts w:ascii="Times New Roman" w:hAnsi="Times New Roman"/>
                <w:sz w:val="20"/>
              </w:rPr>
              <w:t>2.1.9.2. Сахарного диабета (сумма строк 33.9.2 + 41.9.2 + 49.9.2)</w:t>
            </w:r>
          </w:p>
        </w:tc>
        <w:tc>
          <w:tcPr>
            <w:tcW w:w="816" w:type="dxa"/>
            <w:tcBorders>
              <w:top w:val="single" w:sz="4" w:space="0" w:color="000000"/>
              <w:left w:val="single" w:sz="4" w:space="0" w:color="000000"/>
              <w:bottom w:val="single" w:sz="4" w:space="0" w:color="000000"/>
              <w:right w:val="single" w:sz="4" w:space="0" w:color="000000"/>
            </w:tcBorders>
            <w:vAlign w:val="center"/>
          </w:tcPr>
          <w:p w14:paraId="7DCA33FA" w14:textId="77777777" w:rsidR="005C795A" w:rsidRDefault="005C795A" w:rsidP="005C795A">
            <w:pPr>
              <w:rPr>
                <w:rFonts w:ascii="Times New Roman" w:hAnsi="Times New Roman"/>
                <w:sz w:val="20"/>
              </w:rPr>
            </w:pPr>
            <w:r>
              <w:rPr>
                <w:rFonts w:ascii="Times New Roman" w:hAnsi="Times New Roman"/>
                <w:sz w:val="20"/>
              </w:rPr>
              <w:t>23.9.2</w:t>
            </w:r>
          </w:p>
        </w:tc>
        <w:tc>
          <w:tcPr>
            <w:tcW w:w="1735" w:type="dxa"/>
            <w:tcBorders>
              <w:top w:val="single" w:sz="4" w:space="0" w:color="000000"/>
              <w:left w:val="single" w:sz="4" w:space="0" w:color="000000"/>
              <w:bottom w:val="single" w:sz="4" w:space="0" w:color="000000"/>
              <w:right w:val="single" w:sz="4" w:space="0" w:color="000000"/>
            </w:tcBorders>
            <w:vAlign w:val="center"/>
          </w:tcPr>
          <w:p w14:paraId="51390849"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3FFCC23" w14:textId="77777777" w:rsidR="005C795A" w:rsidRDefault="005C795A" w:rsidP="005C795A">
            <w:pPr>
              <w:jc w:val="center"/>
              <w:rPr>
                <w:rFonts w:ascii="Times New Roman" w:hAnsi="Times New Roman"/>
                <w:sz w:val="20"/>
              </w:rPr>
            </w:pPr>
            <w:r>
              <w:rPr>
                <w:rFonts w:ascii="Times New Roman" w:hAnsi="Times New Roman"/>
                <w:sz w:val="20"/>
              </w:rPr>
              <w:t>0,0598</w:t>
            </w:r>
          </w:p>
        </w:tc>
        <w:tc>
          <w:tcPr>
            <w:tcW w:w="1561" w:type="dxa"/>
            <w:tcBorders>
              <w:top w:val="single" w:sz="4" w:space="0" w:color="000000"/>
              <w:left w:val="single" w:sz="4" w:space="0" w:color="000000"/>
              <w:bottom w:val="single" w:sz="4" w:space="0" w:color="000000"/>
              <w:right w:val="single" w:sz="4" w:space="0" w:color="000000"/>
            </w:tcBorders>
            <w:vAlign w:val="center"/>
          </w:tcPr>
          <w:p w14:paraId="5747189B" w14:textId="77777777" w:rsidR="005C795A" w:rsidRDefault="005C795A" w:rsidP="005C795A">
            <w:pPr>
              <w:jc w:val="center"/>
              <w:rPr>
                <w:rFonts w:ascii="Times New Roman" w:hAnsi="Times New Roman"/>
                <w:sz w:val="20"/>
              </w:rPr>
            </w:pPr>
            <w:r>
              <w:rPr>
                <w:rFonts w:ascii="Times New Roman" w:hAnsi="Times New Roman"/>
                <w:sz w:val="20"/>
              </w:rPr>
              <w:t>2 603,3</w:t>
            </w:r>
          </w:p>
        </w:tc>
        <w:tc>
          <w:tcPr>
            <w:tcW w:w="708" w:type="dxa"/>
            <w:tcBorders>
              <w:top w:val="single" w:sz="4" w:space="0" w:color="000000"/>
              <w:left w:val="single" w:sz="4" w:space="0" w:color="000000"/>
              <w:bottom w:val="single" w:sz="4" w:space="0" w:color="000000"/>
              <w:right w:val="single" w:sz="4" w:space="0" w:color="000000"/>
            </w:tcBorders>
            <w:vAlign w:val="center"/>
          </w:tcPr>
          <w:p w14:paraId="5D87CD7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DE35D26" w14:textId="77777777" w:rsidR="005C795A" w:rsidRDefault="005C795A" w:rsidP="005C795A">
            <w:pPr>
              <w:jc w:val="center"/>
              <w:rPr>
                <w:rFonts w:ascii="Times New Roman" w:hAnsi="Times New Roman"/>
                <w:sz w:val="20"/>
              </w:rPr>
            </w:pPr>
            <w:r>
              <w:rPr>
                <w:rFonts w:ascii="Times New Roman" w:hAnsi="Times New Roman"/>
                <w:sz w:val="20"/>
              </w:rPr>
              <w:t>155,7</w:t>
            </w:r>
          </w:p>
        </w:tc>
        <w:tc>
          <w:tcPr>
            <w:tcW w:w="720" w:type="dxa"/>
            <w:tcBorders>
              <w:top w:val="single" w:sz="4" w:space="0" w:color="000000"/>
              <w:left w:val="single" w:sz="4" w:space="0" w:color="000000"/>
              <w:bottom w:val="single" w:sz="4" w:space="0" w:color="000000"/>
              <w:right w:val="single" w:sz="4" w:space="0" w:color="000000"/>
            </w:tcBorders>
            <w:vAlign w:val="center"/>
          </w:tcPr>
          <w:p w14:paraId="567956B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8018BFF" w14:textId="77777777" w:rsidR="005C795A" w:rsidRDefault="005C795A" w:rsidP="005C795A">
            <w:pPr>
              <w:jc w:val="center"/>
              <w:rPr>
                <w:rFonts w:ascii="Times New Roman" w:hAnsi="Times New Roman"/>
                <w:sz w:val="20"/>
              </w:rPr>
            </w:pPr>
            <w:r>
              <w:rPr>
                <w:rFonts w:ascii="Times New Roman" w:hAnsi="Times New Roman"/>
                <w:sz w:val="20"/>
              </w:rPr>
              <w:t>368 330,7</w:t>
            </w:r>
          </w:p>
        </w:tc>
        <w:tc>
          <w:tcPr>
            <w:tcW w:w="570" w:type="dxa"/>
            <w:tcBorders>
              <w:top w:val="single" w:sz="4" w:space="0" w:color="000000"/>
              <w:left w:val="single" w:sz="4" w:space="0" w:color="000000"/>
              <w:bottom w:val="single" w:sz="4" w:space="0" w:color="000000"/>
              <w:right w:val="single" w:sz="4" w:space="0" w:color="000000"/>
            </w:tcBorders>
            <w:vAlign w:val="center"/>
          </w:tcPr>
          <w:p w14:paraId="3E64685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F1D3BB8" w14:textId="77777777" w:rsidTr="006B2CE7">
        <w:trPr>
          <w:trHeight w:val="263"/>
        </w:trPr>
        <w:tc>
          <w:tcPr>
            <w:tcW w:w="5249" w:type="dxa"/>
            <w:tcBorders>
              <w:top w:val="single" w:sz="4" w:space="0" w:color="000000"/>
              <w:left w:val="single" w:sz="4" w:space="0" w:color="000000"/>
              <w:bottom w:val="single" w:sz="4" w:space="0" w:color="000000"/>
              <w:right w:val="single" w:sz="4" w:space="0" w:color="000000"/>
            </w:tcBorders>
            <w:vAlign w:val="center"/>
          </w:tcPr>
          <w:p w14:paraId="23285ABD" w14:textId="77777777" w:rsidR="005C795A" w:rsidRDefault="005C795A" w:rsidP="005C795A">
            <w:pPr>
              <w:rPr>
                <w:rFonts w:ascii="Times New Roman" w:hAnsi="Times New Roman"/>
                <w:sz w:val="20"/>
              </w:rPr>
            </w:pPr>
            <w:r>
              <w:rPr>
                <w:rFonts w:ascii="Times New Roman" w:hAnsi="Times New Roman"/>
                <w:sz w:val="20"/>
              </w:rPr>
              <w:t>2.1.9.3. Болезней системы кровообращения (сумма строк 33.9.3 + 41.9.3 + 49.9.3)</w:t>
            </w:r>
          </w:p>
        </w:tc>
        <w:tc>
          <w:tcPr>
            <w:tcW w:w="816" w:type="dxa"/>
            <w:tcBorders>
              <w:top w:val="single" w:sz="4" w:space="0" w:color="000000"/>
              <w:left w:val="single" w:sz="4" w:space="0" w:color="000000"/>
              <w:bottom w:val="single" w:sz="4" w:space="0" w:color="000000"/>
              <w:right w:val="single" w:sz="4" w:space="0" w:color="000000"/>
            </w:tcBorders>
            <w:vAlign w:val="center"/>
          </w:tcPr>
          <w:p w14:paraId="5E2DCF23" w14:textId="77777777" w:rsidR="005C795A" w:rsidRDefault="005C795A" w:rsidP="005C795A">
            <w:pPr>
              <w:rPr>
                <w:rFonts w:ascii="Times New Roman" w:hAnsi="Times New Roman"/>
                <w:sz w:val="20"/>
              </w:rPr>
            </w:pPr>
            <w:r>
              <w:rPr>
                <w:rFonts w:ascii="Times New Roman" w:hAnsi="Times New Roman"/>
                <w:sz w:val="20"/>
              </w:rPr>
              <w:t>23.9.3</w:t>
            </w:r>
          </w:p>
        </w:tc>
        <w:tc>
          <w:tcPr>
            <w:tcW w:w="1735" w:type="dxa"/>
            <w:tcBorders>
              <w:top w:val="single" w:sz="4" w:space="0" w:color="000000"/>
              <w:left w:val="single" w:sz="4" w:space="0" w:color="000000"/>
              <w:bottom w:val="single" w:sz="4" w:space="0" w:color="000000"/>
              <w:right w:val="single" w:sz="4" w:space="0" w:color="000000"/>
            </w:tcBorders>
            <w:vAlign w:val="center"/>
          </w:tcPr>
          <w:p w14:paraId="1E7060B0"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839F3C9" w14:textId="77777777" w:rsidR="005C795A" w:rsidRDefault="005C795A" w:rsidP="005C795A">
            <w:pPr>
              <w:jc w:val="center"/>
              <w:rPr>
                <w:rFonts w:ascii="Times New Roman" w:hAnsi="Times New Roman"/>
                <w:sz w:val="20"/>
              </w:rPr>
            </w:pPr>
            <w:r>
              <w:rPr>
                <w:rFonts w:ascii="Times New Roman" w:hAnsi="Times New Roman"/>
                <w:sz w:val="20"/>
              </w:rPr>
              <w:t>0,138983</w:t>
            </w:r>
          </w:p>
        </w:tc>
        <w:tc>
          <w:tcPr>
            <w:tcW w:w="1561" w:type="dxa"/>
            <w:tcBorders>
              <w:top w:val="single" w:sz="4" w:space="0" w:color="000000"/>
              <w:left w:val="single" w:sz="4" w:space="0" w:color="000000"/>
              <w:bottom w:val="single" w:sz="4" w:space="0" w:color="000000"/>
              <w:right w:val="single" w:sz="4" w:space="0" w:color="000000"/>
            </w:tcBorders>
            <w:vAlign w:val="center"/>
          </w:tcPr>
          <w:p w14:paraId="424A5A89" w14:textId="77777777" w:rsidR="005C795A" w:rsidRDefault="005C795A" w:rsidP="005C795A">
            <w:pPr>
              <w:jc w:val="center"/>
              <w:rPr>
                <w:rFonts w:ascii="Times New Roman" w:hAnsi="Times New Roman"/>
                <w:sz w:val="20"/>
              </w:rPr>
            </w:pPr>
            <w:r>
              <w:rPr>
                <w:rFonts w:ascii="Times New Roman" w:hAnsi="Times New Roman"/>
                <w:sz w:val="20"/>
              </w:rPr>
              <w:t>5 088,2</w:t>
            </w:r>
          </w:p>
        </w:tc>
        <w:tc>
          <w:tcPr>
            <w:tcW w:w="708" w:type="dxa"/>
            <w:tcBorders>
              <w:top w:val="single" w:sz="4" w:space="0" w:color="000000"/>
              <w:left w:val="single" w:sz="4" w:space="0" w:color="000000"/>
              <w:bottom w:val="single" w:sz="4" w:space="0" w:color="000000"/>
              <w:right w:val="single" w:sz="4" w:space="0" w:color="000000"/>
            </w:tcBorders>
            <w:vAlign w:val="center"/>
          </w:tcPr>
          <w:p w14:paraId="397FFE8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E555DAE" w14:textId="77777777" w:rsidR="005C795A" w:rsidRDefault="005C795A" w:rsidP="005C795A">
            <w:pPr>
              <w:jc w:val="center"/>
              <w:rPr>
                <w:rFonts w:ascii="Times New Roman" w:hAnsi="Times New Roman"/>
                <w:sz w:val="20"/>
              </w:rPr>
            </w:pPr>
            <w:r>
              <w:rPr>
                <w:rFonts w:ascii="Times New Roman" w:hAnsi="Times New Roman"/>
                <w:sz w:val="20"/>
              </w:rPr>
              <w:t>707,2</w:t>
            </w:r>
          </w:p>
        </w:tc>
        <w:tc>
          <w:tcPr>
            <w:tcW w:w="720" w:type="dxa"/>
            <w:tcBorders>
              <w:top w:val="single" w:sz="4" w:space="0" w:color="000000"/>
              <w:left w:val="single" w:sz="4" w:space="0" w:color="000000"/>
              <w:bottom w:val="single" w:sz="4" w:space="0" w:color="000000"/>
              <w:right w:val="single" w:sz="4" w:space="0" w:color="000000"/>
            </w:tcBorders>
            <w:vAlign w:val="center"/>
          </w:tcPr>
          <w:p w14:paraId="2BF7E31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FCF74AB" w14:textId="77777777" w:rsidR="005C795A" w:rsidRDefault="005C795A" w:rsidP="005C795A">
            <w:pPr>
              <w:jc w:val="center"/>
              <w:rPr>
                <w:rFonts w:ascii="Times New Roman" w:hAnsi="Times New Roman"/>
                <w:sz w:val="20"/>
              </w:rPr>
            </w:pPr>
            <w:r>
              <w:rPr>
                <w:rFonts w:ascii="Times New Roman" w:hAnsi="Times New Roman"/>
                <w:sz w:val="20"/>
              </w:rPr>
              <w:t>1 673 163,5</w:t>
            </w:r>
          </w:p>
        </w:tc>
        <w:tc>
          <w:tcPr>
            <w:tcW w:w="570" w:type="dxa"/>
            <w:tcBorders>
              <w:top w:val="single" w:sz="4" w:space="0" w:color="000000"/>
              <w:left w:val="single" w:sz="4" w:space="0" w:color="000000"/>
              <w:bottom w:val="single" w:sz="4" w:space="0" w:color="000000"/>
              <w:right w:val="single" w:sz="4" w:space="0" w:color="000000"/>
            </w:tcBorders>
            <w:vAlign w:val="center"/>
          </w:tcPr>
          <w:p w14:paraId="34BBAE5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571A9A9" w14:textId="77777777" w:rsidTr="006B2CE7">
        <w:trPr>
          <w:trHeight w:val="354"/>
        </w:trPr>
        <w:tc>
          <w:tcPr>
            <w:tcW w:w="5249" w:type="dxa"/>
            <w:tcBorders>
              <w:top w:val="single" w:sz="4" w:space="0" w:color="000000"/>
              <w:left w:val="single" w:sz="4" w:space="0" w:color="000000"/>
              <w:bottom w:val="single" w:sz="4" w:space="0" w:color="000000"/>
              <w:right w:val="single" w:sz="4" w:space="0" w:color="000000"/>
            </w:tcBorders>
            <w:vAlign w:val="center"/>
          </w:tcPr>
          <w:p w14:paraId="3F88C714" w14:textId="77777777" w:rsidR="005C795A" w:rsidRDefault="005C795A" w:rsidP="005C795A">
            <w:pPr>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 (сумма строк 33.10 + 41.10 + 49.10)</w:t>
            </w:r>
          </w:p>
        </w:tc>
        <w:tc>
          <w:tcPr>
            <w:tcW w:w="816" w:type="dxa"/>
            <w:tcBorders>
              <w:top w:val="single" w:sz="4" w:space="0" w:color="000000"/>
              <w:left w:val="single" w:sz="4" w:space="0" w:color="000000"/>
              <w:bottom w:val="single" w:sz="4" w:space="0" w:color="000000"/>
              <w:right w:val="single" w:sz="4" w:space="0" w:color="000000"/>
            </w:tcBorders>
            <w:vAlign w:val="center"/>
          </w:tcPr>
          <w:p w14:paraId="7D4A1DCF" w14:textId="77777777" w:rsidR="005C795A" w:rsidRDefault="005C795A" w:rsidP="005C795A">
            <w:pPr>
              <w:rPr>
                <w:rFonts w:ascii="Times New Roman" w:hAnsi="Times New Roman"/>
                <w:sz w:val="20"/>
              </w:rPr>
            </w:pPr>
            <w:r>
              <w:rPr>
                <w:rFonts w:ascii="Times New Roman" w:hAnsi="Times New Roman"/>
                <w:sz w:val="20"/>
              </w:rPr>
              <w:t>23.10</w:t>
            </w:r>
          </w:p>
        </w:tc>
        <w:tc>
          <w:tcPr>
            <w:tcW w:w="1735" w:type="dxa"/>
            <w:tcBorders>
              <w:top w:val="single" w:sz="4" w:space="0" w:color="000000"/>
              <w:left w:val="single" w:sz="4" w:space="0" w:color="000000"/>
              <w:bottom w:val="single" w:sz="4" w:space="0" w:color="000000"/>
              <w:right w:val="single" w:sz="4" w:space="0" w:color="000000"/>
            </w:tcBorders>
            <w:vAlign w:val="center"/>
          </w:tcPr>
          <w:p w14:paraId="1F667C59"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9BD1668" w14:textId="77777777" w:rsidR="005C795A" w:rsidRDefault="005C795A" w:rsidP="005C795A">
            <w:pPr>
              <w:jc w:val="center"/>
              <w:rPr>
                <w:rFonts w:ascii="Times New Roman" w:hAnsi="Times New Roman"/>
                <w:sz w:val="20"/>
              </w:rPr>
            </w:pPr>
            <w:r>
              <w:rPr>
                <w:rFonts w:ascii="Times New Roman" w:hAnsi="Times New Roman"/>
                <w:sz w:val="20"/>
              </w:rPr>
              <w:t>0,042831</w:t>
            </w:r>
          </w:p>
        </w:tc>
        <w:tc>
          <w:tcPr>
            <w:tcW w:w="1561" w:type="dxa"/>
            <w:tcBorders>
              <w:top w:val="single" w:sz="4" w:space="0" w:color="000000"/>
              <w:left w:val="single" w:sz="4" w:space="0" w:color="000000"/>
              <w:bottom w:val="single" w:sz="4" w:space="0" w:color="000000"/>
              <w:right w:val="single" w:sz="4" w:space="0" w:color="000000"/>
            </w:tcBorders>
            <w:vAlign w:val="center"/>
          </w:tcPr>
          <w:p w14:paraId="261176D7" w14:textId="77777777" w:rsidR="005C795A" w:rsidRDefault="005C795A" w:rsidP="005C795A">
            <w:pPr>
              <w:jc w:val="center"/>
              <w:rPr>
                <w:rFonts w:ascii="Times New Roman" w:hAnsi="Times New Roman"/>
                <w:sz w:val="20"/>
              </w:rPr>
            </w:pPr>
            <w:r>
              <w:rPr>
                <w:rFonts w:ascii="Times New Roman" w:hAnsi="Times New Roman"/>
                <w:sz w:val="20"/>
              </w:rPr>
              <w:t>1 695,9</w:t>
            </w:r>
          </w:p>
        </w:tc>
        <w:tc>
          <w:tcPr>
            <w:tcW w:w="708" w:type="dxa"/>
            <w:tcBorders>
              <w:top w:val="single" w:sz="4" w:space="0" w:color="000000"/>
              <w:left w:val="single" w:sz="4" w:space="0" w:color="000000"/>
              <w:bottom w:val="single" w:sz="4" w:space="0" w:color="000000"/>
              <w:right w:val="single" w:sz="4" w:space="0" w:color="000000"/>
            </w:tcBorders>
            <w:vAlign w:val="center"/>
          </w:tcPr>
          <w:p w14:paraId="0708CE8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7E7E243" w14:textId="77777777" w:rsidR="005C795A" w:rsidRDefault="005C795A" w:rsidP="005C795A">
            <w:pPr>
              <w:jc w:val="center"/>
              <w:rPr>
                <w:rFonts w:ascii="Times New Roman" w:hAnsi="Times New Roman"/>
                <w:sz w:val="20"/>
              </w:rPr>
            </w:pPr>
            <w:r>
              <w:rPr>
                <w:rFonts w:ascii="Times New Roman" w:hAnsi="Times New Roman"/>
                <w:sz w:val="20"/>
              </w:rPr>
              <w:t>72,6</w:t>
            </w:r>
          </w:p>
        </w:tc>
        <w:tc>
          <w:tcPr>
            <w:tcW w:w="720" w:type="dxa"/>
            <w:tcBorders>
              <w:top w:val="single" w:sz="4" w:space="0" w:color="000000"/>
              <w:left w:val="single" w:sz="4" w:space="0" w:color="000000"/>
              <w:bottom w:val="single" w:sz="4" w:space="0" w:color="000000"/>
              <w:right w:val="single" w:sz="4" w:space="0" w:color="000000"/>
            </w:tcBorders>
            <w:vAlign w:val="center"/>
          </w:tcPr>
          <w:p w14:paraId="15E020A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25140F8" w14:textId="77777777" w:rsidR="005C795A" w:rsidRDefault="005C795A" w:rsidP="005C795A">
            <w:pPr>
              <w:jc w:val="center"/>
              <w:rPr>
                <w:rFonts w:ascii="Times New Roman" w:hAnsi="Times New Roman"/>
                <w:sz w:val="20"/>
              </w:rPr>
            </w:pPr>
            <w:r>
              <w:rPr>
                <w:rFonts w:ascii="Times New Roman" w:hAnsi="Times New Roman"/>
                <w:sz w:val="20"/>
              </w:rPr>
              <w:t>171 861,5</w:t>
            </w:r>
          </w:p>
        </w:tc>
        <w:tc>
          <w:tcPr>
            <w:tcW w:w="570" w:type="dxa"/>
            <w:tcBorders>
              <w:top w:val="single" w:sz="4" w:space="0" w:color="000000"/>
              <w:left w:val="single" w:sz="4" w:space="0" w:color="000000"/>
              <w:bottom w:val="single" w:sz="4" w:space="0" w:color="000000"/>
              <w:right w:val="single" w:sz="4" w:space="0" w:color="000000"/>
            </w:tcBorders>
            <w:vAlign w:val="center"/>
          </w:tcPr>
          <w:p w14:paraId="12363A9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51207E8" w14:textId="77777777" w:rsidTr="006B2CE7">
        <w:trPr>
          <w:trHeight w:val="290"/>
        </w:trPr>
        <w:tc>
          <w:tcPr>
            <w:tcW w:w="5249" w:type="dxa"/>
            <w:tcBorders>
              <w:top w:val="single" w:sz="4" w:space="0" w:color="000000"/>
              <w:left w:val="single" w:sz="4" w:space="0" w:color="000000"/>
              <w:bottom w:val="single" w:sz="4" w:space="0" w:color="000000"/>
              <w:right w:val="single" w:sz="4" w:space="0" w:color="000000"/>
            </w:tcBorders>
            <w:vAlign w:val="center"/>
          </w:tcPr>
          <w:p w14:paraId="3486A232" w14:textId="77777777" w:rsidR="005C795A" w:rsidRDefault="005C795A" w:rsidP="005C795A">
            <w:pPr>
              <w:rPr>
                <w:rFonts w:ascii="Times New Roman" w:hAnsi="Times New Roman"/>
                <w:sz w:val="20"/>
              </w:rPr>
            </w:pPr>
            <w:r>
              <w:rPr>
                <w:rFonts w:ascii="Times New Roman" w:hAnsi="Times New Roman"/>
                <w:sz w:val="20"/>
              </w:rPr>
              <w:t>2.1.10.1. Пациентов с сахарным диабетом</w:t>
            </w:r>
          </w:p>
        </w:tc>
        <w:tc>
          <w:tcPr>
            <w:tcW w:w="816" w:type="dxa"/>
            <w:tcBorders>
              <w:top w:val="single" w:sz="4" w:space="0" w:color="000000"/>
              <w:left w:val="single" w:sz="4" w:space="0" w:color="000000"/>
              <w:bottom w:val="single" w:sz="4" w:space="0" w:color="000000"/>
              <w:right w:val="single" w:sz="4" w:space="0" w:color="000000"/>
            </w:tcBorders>
            <w:vAlign w:val="center"/>
          </w:tcPr>
          <w:p w14:paraId="2C091DED" w14:textId="77777777" w:rsidR="005C795A" w:rsidRDefault="005C795A" w:rsidP="005C795A">
            <w:pPr>
              <w:rPr>
                <w:rFonts w:ascii="Times New Roman" w:hAnsi="Times New Roman"/>
                <w:sz w:val="20"/>
              </w:rPr>
            </w:pPr>
            <w:r>
              <w:rPr>
                <w:rFonts w:ascii="Times New Roman" w:hAnsi="Times New Roman"/>
                <w:sz w:val="20"/>
              </w:rPr>
              <w:t>23.10.1</w:t>
            </w:r>
          </w:p>
        </w:tc>
        <w:tc>
          <w:tcPr>
            <w:tcW w:w="1735" w:type="dxa"/>
            <w:tcBorders>
              <w:top w:val="single" w:sz="4" w:space="0" w:color="000000"/>
              <w:left w:val="single" w:sz="4" w:space="0" w:color="000000"/>
              <w:bottom w:val="single" w:sz="4" w:space="0" w:color="000000"/>
              <w:right w:val="single" w:sz="4" w:space="0" w:color="000000"/>
            </w:tcBorders>
            <w:vAlign w:val="center"/>
          </w:tcPr>
          <w:p w14:paraId="74CDC4B1"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4FFB1F7" w14:textId="77777777" w:rsidR="005C795A" w:rsidRDefault="005C795A" w:rsidP="005C795A">
            <w:pPr>
              <w:jc w:val="center"/>
              <w:rPr>
                <w:rFonts w:ascii="Times New Roman" w:hAnsi="Times New Roman"/>
                <w:sz w:val="20"/>
              </w:rPr>
            </w:pPr>
            <w:r>
              <w:rPr>
                <w:rFonts w:ascii="Times New Roman" w:hAnsi="Times New Roman"/>
                <w:sz w:val="20"/>
              </w:rPr>
              <w:t>0,00194</w:t>
            </w:r>
          </w:p>
        </w:tc>
        <w:tc>
          <w:tcPr>
            <w:tcW w:w="1561" w:type="dxa"/>
            <w:tcBorders>
              <w:top w:val="single" w:sz="4" w:space="0" w:color="000000"/>
              <w:left w:val="single" w:sz="4" w:space="0" w:color="000000"/>
              <w:bottom w:val="single" w:sz="4" w:space="0" w:color="000000"/>
              <w:right w:val="single" w:sz="4" w:space="0" w:color="000000"/>
            </w:tcBorders>
            <w:vAlign w:val="center"/>
          </w:tcPr>
          <w:p w14:paraId="305B075B" w14:textId="77777777" w:rsidR="005C795A" w:rsidRDefault="005C795A" w:rsidP="005C795A">
            <w:pPr>
              <w:jc w:val="center"/>
              <w:rPr>
                <w:rFonts w:ascii="Times New Roman" w:hAnsi="Times New Roman"/>
                <w:sz w:val="20"/>
              </w:rPr>
            </w:pPr>
            <w:r>
              <w:rPr>
                <w:rFonts w:ascii="Times New Roman" w:hAnsi="Times New Roman"/>
                <w:sz w:val="20"/>
              </w:rPr>
              <w:t>5 007,9</w:t>
            </w:r>
          </w:p>
        </w:tc>
        <w:tc>
          <w:tcPr>
            <w:tcW w:w="708" w:type="dxa"/>
            <w:tcBorders>
              <w:top w:val="single" w:sz="4" w:space="0" w:color="000000"/>
              <w:left w:val="single" w:sz="4" w:space="0" w:color="000000"/>
              <w:bottom w:val="single" w:sz="4" w:space="0" w:color="000000"/>
              <w:right w:val="single" w:sz="4" w:space="0" w:color="000000"/>
            </w:tcBorders>
            <w:vAlign w:val="center"/>
          </w:tcPr>
          <w:p w14:paraId="2F35F17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37E5AE5" w14:textId="77777777" w:rsidR="005C795A" w:rsidRDefault="005C795A" w:rsidP="005C795A">
            <w:pPr>
              <w:jc w:val="center"/>
              <w:rPr>
                <w:rFonts w:ascii="Times New Roman" w:hAnsi="Times New Roman"/>
                <w:sz w:val="20"/>
              </w:rPr>
            </w:pPr>
            <w:r>
              <w:rPr>
                <w:rFonts w:ascii="Times New Roman" w:hAnsi="Times New Roman"/>
                <w:sz w:val="20"/>
              </w:rPr>
              <w:t>9,7</w:t>
            </w:r>
          </w:p>
        </w:tc>
        <w:tc>
          <w:tcPr>
            <w:tcW w:w="720" w:type="dxa"/>
            <w:tcBorders>
              <w:top w:val="single" w:sz="4" w:space="0" w:color="000000"/>
              <w:left w:val="single" w:sz="4" w:space="0" w:color="000000"/>
              <w:bottom w:val="single" w:sz="4" w:space="0" w:color="000000"/>
              <w:right w:val="single" w:sz="4" w:space="0" w:color="000000"/>
            </w:tcBorders>
            <w:vAlign w:val="center"/>
          </w:tcPr>
          <w:p w14:paraId="6171E12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8D76677" w14:textId="77777777" w:rsidR="005C795A" w:rsidRDefault="005C795A" w:rsidP="005C795A">
            <w:pPr>
              <w:jc w:val="center"/>
              <w:rPr>
                <w:rFonts w:ascii="Times New Roman" w:hAnsi="Times New Roman"/>
                <w:sz w:val="20"/>
              </w:rPr>
            </w:pPr>
            <w:r>
              <w:rPr>
                <w:rFonts w:ascii="Times New Roman" w:hAnsi="Times New Roman"/>
                <w:sz w:val="20"/>
              </w:rPr>
              <w:t>22 986,3</w:t>
            </w:r>
          </w:p>
        </w:tc>
        <w:tc>
          <w:tcPr>
            <w:tcW w:w="570" w:type="dxa"/>
            <w:tcBorders>
              <w:top w:val="single" w:sz="4" w:space="0" w:color="000000"/>
              <w:left w:val="single" w:sz="4" w:space="0" w:color="000000"/>
              <w:bottom w:val="single" w:sz="4" w:space="0" w:color="000000"/>
              <w:right w:val="single" w:sz="4" w:space="0" w:color="000000"/>
            </w:tcBorders>
            <w:vAlign w:val="center"/>
          </w:tcPr>
          <w:p w14:paraId="2A82C02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20B2356" w14:textId="77777777" w:rsidTr="006B2CE7">
        <w:trPr>
          <w:trHeight w:val="240"/>
        </w:trPr>
        <w:tc>
          <w:tcPr>
            <w:tcW w:w="5249" w:type="dxa"/>
            <w:tcBorders>
              <w:top w:val="single" w:sz="4" w:space="0" w:color="000000"/>
              <w:left w:val="single" w:sz="4" w:space="0" w:color="000000"/>
              <w:bottom w:val="single" w:sz="4" w:space="0" w:color="000000"/>
              <w:right w:val="single" w:sz="4" w:space="0" w:color="000000"/>
            </w:tcBorders>
            <w:vAlign w:val="center"/>
          </w:tcPr>
          <w:p w14:paraId="4FC63F86" w14:textId="77777777" w:rsidR="005C795A" w:rsidRDefault="005C795A" w:rsidP="005C795A">
            <w:pPr>
              <w:rPr>
                <w:rFonts w:ascii="Times New Roman" w:hAnsi="Times New Roman"/>
                <w:sz w:val="20"/>
              </w:rPr>
            </w:pPr>
            <w:r>
              <w:rPr>
                <w:rFonts w:ascii="Times New Roman" w:hAnsi="Times New Roman"/>
                <w:sz w:val="20"/>
              </w:rPr>
              <w:t>2.1.10.2. Пациентов с артериальной гипертензией</w:t>
            </w:r>
          </w:p>
        </w:tc>
        <w:tc>
          <w:tcPr>
            <w:tcW w:w="816" w:type="dxa"/>
            <w:tcBorders>
              <w:top w:val="single" w:sz="4" w:space="0" w:color="000000"/>
              <w:left w:val="single" w:sz="4" w:space="0" w:color="000000"/>
              <w:bottom w:val="single" w:sz="4" w:space="0" w:color="000000"/>
              <w:right w:val="single" w:sz="4" w:space="0" w:color="000000"/>
            </w:tcBorders>
            <w:vAlign w:val="center"/>
          </w:tcPr>
          <w:p w14:paraId="037FD56B" w14:textId="77777777" w:rsidR="005C795A" w:rsidRDefault="005C795A" w:rsidP="005C795A">
            <w:pPr>
              <w:rPr>
                <w:rFonts w:ascii="Times New Roman" w:hAnsi="Times New Roman"/>
                <w:sz w:val="20"/>
              </w:rPr>
            </w:pPr>
            <w:r>
              <w:rPr>
                <w:rFonts w:ascii="Times New Roman" w:hAnsi="Times New Roman"/>
                <w:sz w:val="20"/>
              </w:rPr>
              <w:t>23.10.2</w:t>
            </w:r>
          </w:p>
        </w:tc>
        <w:tc>
          <w:tcPr>
            <w:tcW w:w="1735" w:type="dxa"/>
            <w:tcBorders>
              <w:top w:val="single" w:sz="4" w:space="0" w:color="000000"/>
              <w:left w:val="single" w:sz="4" w:space="0" w:color="000000"/>
              <w:bottom w:val="single" w:sz="4" w:space="0" w:color="000000"/>
              <w:right w:val="single" w:sz="4" w:space="0" w:color="000000"/>
            </w:tcBorders>
            <w:vAlign w:val="center"/>
          </w:tcPr>
          <w:p w14:paraId="5A2B2643"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467C19D" w14:textId="77777777" w:rsidR="005C795A" w:rsidRDefault="005C795A" w:rsidP="005C795A">
            <w:pPr>
              <w:jc w:val="center"/>
              <w:rPr>
                <w:rFonts w:ascii="Times New Roman" w:hAnsi="Times New Roman"/>
                <w:sz w:val="20"/>
              </w:rPr>
            </w:pPr>
            <w:r>
              <w:rPr>
                <w:rFonts w:ascii="Times New Roman" w:hAnsi="Times New Roman"/>
                <w:sz w:val="20"/>
              </w:rPr>
              <w:t>0,040891</w:t>
            </w:r>
          </w:p>
        </w:tc>
        <w:tc>
          <w:tcPr>
            <w:tcW w:w="1561" w:type="dxa"/>
            <w:tcBorders>
              <w:top w:val="single" w:sz="4" w:space="0" w:color="000000"/>
              <w:left w:val="single" w:sz="4" w:space="0" w:color="000000"/>
              <w:bottom w:val="single" w:sz="4" w:space="0" w:color="000000"/>
              <w:right w:val="single" w:sz="4" w:space="0" w:color="000000"/>
            </w:tcBorders>
            <w:vAlign w:val="center"/>
          </w:tcPr>
          <w:p w14:paraId="5B7B85BE" w14:textId="77777777" w:rsidR="005C795A" w:rsidRDefault="005C795A" w:rsidP="005C795A">
            <w:pPr>
              <w:jc w:val="center"/>
              <w:rPr>
                <w:rFonts w:ascii="Times New Roman" w:hAnsi="Times New Roman"/>
                <w:sz w:val="20"/>
              </w:rPr>
            </w:pPr>
            <w:r>
              <w:rPr>
                <w:rFonts w:ascii="Times New Roman" w:hAnsi="Times New Roman"/>
                <w:sz w:val="20"/>
              </w:rPr>
              <w:t>1 538,8</w:t>
            </w:r>
          </w:p>
        </w:tc>
        <w:tc>
          <w:tcPr>
            <w:tcW w:w="708" w:type="dxa"/>
            <w:tcBorders>
              <w:top w:val="single" w:sz="4" w:space="0" w:color="000000"/>
              <w:left w:val="single" w:sz="4" w:space="0" w:color="000000"/>
              <w:bottom w:val="single" w:sz="4" w:space="0" w:color="000000"/>
              <w:right w:val="single" w:sz="4" w:space="0" w:color="000000"/>
            </w:tcBorders>
            <w:vAlign w:val="center"/>
          </w:tcPr>
          <w:p w14:paraId="2CC69E7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ABA3044" w14:textId="77777777" w:rsidR="005C795A" w:rsidRDefault="005C795A" w:rsidP="005C795A">
            <w:pPr>
              <w:jc w:val="center"/>
              <w:rPr>
                <w:rFonts w:ascii="Times New Roman" w:hAnsi="Times New Roman"/>
                <w:sz w:val="20"/>
              </w:rPr>
            </w:pPr>
            <w:r>
              <w:rPr>
                <w:rFonts w:ascii="Times New Roman" w:hAnsi="Times New Roman"/>
                <w:sz w:val="20"/>
              </w:rPr>
              <w:t>62,9</w:t>
            </w:r>
          </w:p>
        </w:tc>
        <w:tc>
          <w:tcPr>
            <w:tcW w:w="720" w:type="dxa"/>
            <w:tcBorders>
              <w:top w:val="single" w:sz="4" w:space="0" w:color="000000"/>
              <w:left w:val="single" w:sz="4" w:space="0" w:color="000000"/>
              <w:bottom w:val="single" w:sz="4" w:space="0" w:color="000000"/>
              <w:right w:val="single" w:sz="4" w:space="0" w:color="000000"/>
            </w:tcBorders>
            <w:vAlign w:val="center"/>
          </w:tcPr>
          <w:p w14:paraId="33DA964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3C38851" w14:textId="77777777" w:rsidR="005C795A" w:rsidRDefault="005C795A" w:rsidP="005C795A">
            <w:pPr>
              <w:jc w:val="center"/>
              <w:rPr>
                <w:rFonts w:ascii="Times New Roman" w:hAnsi="Times New Roman"/>
                <w:sz w:val="20"/>
              </w:rPr>
            </w:pPr>
            <w:r>
              <w:rPr>
                <w:rFonts w:ascii="Times New Roman" w:hAnsi="Times New Roman"/>
                <w:sz w:val="20"/>
              </w:rPr>
              <w:t>148 875,2</w:t>
            </w:r>
          </w:p>
        </w:tc>
        <w:tc>
          <w:tcPr>
            <w:tcW w:w="570" w:type="dxa"/>
            <w:tcBorders>
              <w:top w:val="single" w:sz="4" w:space="0" w:color="000000"/>
              <w:left w:val="single" w:sz="4" w:space="0" w:color="000000"/>
              <w:bottom w:val="single" w:sz="4" w:space="0" w:color="000000"/>
              <w:right w:val="single" w:sz="4" w:space="0" w:color="000000"/>
            </w:tcBorders>
            <w:vAlign w:val="center"/>
          </w:tcPr>
          <w:p w14:paraId="5F516E8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1C2BE8C" w14:textId="77777777" w:rsidTr="006B2CE7">
        <w:trPr>
          <w:trHeight w:val="474"/>
        </w:trPr>
        <w:tc>
          <w:tcPr>
            <w:tcW w:w="5249" w:type="dxa"/>
            <w:tcBorders>
              <w:top w:val="single" w:sz="4" w:space="0" w:color="000000"/>
              <w:left w:val="single" w:sz="4" w:space="0" w:color="000000"/>
              <w:bottom w:val="single" w:sz="4" w:space="0" w:color="000000"/>
              <w:right w:val="single" w:sz="4" w:space="0" w:color="000000"/>
            </w:tcBorders>
            <w:vAlign w:val="center"/>
          </w:tcPr>
          <w:p w14:paraId="10578DB6" w14:textId="77777777" w:rsidR="005C795A" w:rsidRDefault="005C795A" w:rsidP="005C795A">
            <w:pPr>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 (сумма строк 33.11 + 41.11 + 49.11)</w:t>
            </w:r>
          </w:p>
        </w:tc>
        <w:tc>
          <w:tcPr>
            <w:tcW w:w="816" w:type="dxa"/>
            <w:tcBorders>
              <w:top w:val="single" w:sz="4" w:space="0" w:color="000000"/>
              <w:left w:val="single" w:sz="4" w:space="0" w:color="000000"/>
              <w:bottom w:val="single" w:sz="4" w:space="0" w:color="000000"/>
              <w:right w:val="single" w:sz="4" w:space="0" w:color="000000"/>
            </w:tcBorders>
            <w:vAlign w:val="center"/>
          </w:tcPr>
          <w:p w14:paraId="09E42F13" w14:textId="77777777" w:rsidR="005C795A" w:rsidRDefault="005C795A" w:rsidP="005C795A">
            <w:pPr>
              <w:rPr>
                <w:rFonts w:ascii="Times New Roman" w:hAnsi="Times New Roman"/>
                <w:sz w:val="20"/>
              </w:rPr>
            </w:pPr>
            <w:r>
              <w:rPr>
                <w:rFonts w:ascii="Times New Roman" w:hAnsi="Times New Roman"/>
                <w:sz w:val="20"/>
              </w:rPr>
              <w:t>23.11</w:t>
            </w:r>
          </w:p>
        </w:tc>
        <w:tc>
          <w:tcPr>
            <w:tcW w:w="1735" w:type="dxa"/>
            <w:tcBorders>
              <w:top w:val="single" w:sz="4" w:space="0" w:color="000000"/>
              <w:left w:val="single" w:sz="4" w:space="0" w:color="000000"/>
              <w:bottom w:val="single" w:sz="4" w:space="0" w:color="000000"/>
              <w:right w:val="single" w:sz="4" w:space="0" w:color="000000"/>
            </w:tcBorders>
            <w:vAlign w:val="center"/>
          </w:tcPr>
          <w:p w14:paraId="11EEA8F9"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BD50D5C" w14:textId="77777777" w:rsidR="005C795A" w:rsidRDefault="005C795A" w:rsidP="005C795A">
            <w:pPr>
              <w:jc w:val="center"/>
              <w:rPr>
                <w:rFonts w:ascii="Times New Roman" w:hAnsi="Times New Roman"/>
                <w:sz w:val="20"/>
              </w:rPr>
            </w:pPr>
            <w:r>
              <w:rPr>
                <w:rFonts w:ascii="Times New Roman" w:hAnsi="Times New Roman"/>
                <w:sz w:val="20"/>
              </w:rPr>
              <w:t>0,032831</w:t>
            </w:r>
          </w:p>
        </w:tc>
        <w:tc>
          <w:tcPr>
            <w:tcW w:w="1561" w:type="dxa"/>
            <w:tcBorders>
              <w:top w:val="single" w:sz="4" w:space="0" w:color="000000"/>
              <w:left w:val="single" w:sz="4" w:space="0" w:color="000000"/>
              <w:bottom w:val="single" w:sz="4" w:space="0" w:color="000000"/>
              <w:right w:val="single" w:sz="4" w:space="0" w:color="000000"/>
            </w:tcBorders>
            <w:vAlign w:val="center"/>
          </w:tcPr>
          <w:p w14:paraId="076E3F0B" w14:textId="77777777" w:rsidR="005C795A" w:rsidRDefault="005C795A" w:rsidP="005C795A">
            <w:pPr>
              <w:jc w:val="center"/>
              <w:rPr>
                <w:rFonts w:ascii="Times New Roman" w:hAnsi="Times New Roman"/>
                <w:sz w:val="20"/>
              </w:rPr>
            </w:pPr>
            <w:r>
              <w:rPr>
                <w:rFonts w:ascii="Times New Roman" w:hAnsi="Times New Roman"/>
                <w:sz w:val="20"/>
              </w:rPr>
              <w:t>2 319,0</w:t>
            </w:r>
          </w:p>
        </w:tc>
        <w:tc>
          <w:tcPr>
            <w:tcW w:w="708" w:type="dxa"/>
            <w:tcBorders>
              <w:top w:val="single" w:sz="4" w:space="0" w:color="000000"/>
              <w:left w:val="single" w:sz="4" w:space="0" w:color="000000"/>
              <w:bottom w:val="single" w:sz="4" w:space="0" w:color="000000"/>
              <w:right w:val="single" w:sz="4" w:space="0" w:color="000000"/>
            </w:tcBorders>
            <w:vAlign w:val="center"/>
          </w:tcPr>
          <w:p w14:paraId="2B753A7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B50231F" w14:textId="77777777" w:rsidR="005C795A" w:rsidRDefault="005C795A" w:rsidP="005C795A">
            <w:pPr>
              <w:jc w:val="center"/>
              <w:rPr>
                <w:rFonts w:ascii="Times New Roman" w:hAnsi="Times New Roman"/>
                <w:sz w:val="20"/>
              </w:rPr>
            </w:pPr>
            <w:r>
              <w:rPr>
                <w:rFonts w:ascii="Times New Roman" w:hAnsi="Times New Roman"/>
                <w:sz w:val="20"/>
              </w:rPr>
              <w:t>76,1</w:t>
            </w:r>
          </w:p>
        </w:tc>
        <w:tc>
          <w:tcPr>
            <w:tcW w:w="720" w:type="dxa"/>
            <w:tcBorders>
              <w:top w:val="single" w:sz="4" w:space="0" w:color="000000"/>
              <w:left w:val="single" w:sz="4" w:space="0" w:color="000000"/>
              <w:bottom w:val="single" w:sz="4" w:space="0" w:color="000000"/>
              <w:right w:val="single" w:sz="4" w:space="0" w:color="000000"/>
            </w:tcBorders>
            <w:vAlign w:val="center"/>
          </w:tcPr>
          <w:p w14:paraId="5C6031D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1647C7C" w14:textId="77777777" w:rsidR="005C795A" w:rsidRDefault="005C795A" w:rsidP="005C795A">
            <w:pPr>
              <w:jc w:val="center"/>
              <w:rPr>
                <w:rFonts w:ascii="Times New Roman" w:hAnsi="Times New Roman"/>
                <w:sz w:val="20"/>
              </w:rPr>
            </w:pPr>
            <w:r>
              <w:rPr>
                <w:rFonts w:ascii="Times New Roman" w:hAnsi="Times New Roman"/>
                <w:sz w:val="20"/>
              </w:rPr>
              <w:t>180 134,7</w:t>
            </w:r>
          </w:p>
        </w:tc>
        <w:tc>
          <w:tcPr>
            <w:tcW w:w="570" w:type="dxa"/>
            <w:tcBorders>
              <w:top w:val="single" w:sz="4" w:space="0" w:color="000000"/>
              <w:left w:val="single" w:sz="4" w:space="0" w:color="000000"/>
              <w:bottom w:val="single" w:sz="4" w:space="0" w:color="000000"/>
              <w:right w:val="single" w:sz="4" w:space="0" w:color="000000"/>
            </w:tcBorders>
            <w:vAlign w:val="center"/>
          </w:tcPr>
          <w:p w14:paraId="3708A58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4EBECFA" w14:textId="77777777" w:rsidTr="006B2CE7">
        <w:trPr>
          <w:trHeight w:val="495"/>
        </w:trPr>
        <w:tc>
          <w:tcPr>
            <w:tcW w:w="5249" w:type="dxa"/>
            <w:tcBorders>
              <w:top w:val="single" w:sz="4" w:space="0" w:color="000000"/>
              <w:left w:val="single" w:sz="4" w:space="0" w:color="000000"/>
              <w:bottom w:val="single" w:sz="4" w:space="0" w:color="000000"/>
              <w:right w:val="single" w:sz="4" w:space="0" w:color="000000"/>
            </w:tcBorders>
            <w:vAlign w:val="center"/>
          </w:tcPr>
          <w:p w14:paraId="0714FBE5" w14:textId="77777777" w:rsidR="005C795A" w:rsidRDefault="005C795A" w:rsidP="005C795A">
            <w:pPr>
              <w:rPr>
                <w:rFonts w:ascii="Times New Roman" w:hAnsi="Times New Roman"/>
                <w:sz w:val="20"/>
              </w:rPr>
            </w:pPr>
            <w:r>
              <w:rPr>
                <w:rFonts w:ascii="Times New Roman" w:hAnsi="Times New Roman"/>
                <w:sz w:val="20"/>
              </w:rPr>
              <w:t>2.1.12. Вакцинация для профилактики пневмококковых инфекций сумма строк 33.12 + 41.12 + 49.12)</w:t>
            </w:r>
          </w:p>
        </w:tc>
        <w:tc>
          <w:tcPr>
            <w:tcW w:w="816" w:type="dxa"/>
            <w:tcBorders>
              <w:top w:val="single" w:sz="4" w:space="0" w:color="000000"/>
              <w:left w:val="single" w:sz="4" w:space="0" w:color="000000"/>
              <w:bottom w:val="single" w:sz="4" w:space="0" w:color="000000"/>
              <w:right w:val="single" w:sz="4" w:space="0" w:color="000000"/>
            </w:tcBorders>
            <w:vAlign w:val="center"/>
          </w:tcPr>
          <w:p w14:paraId="4B103D68" w14:textId="77777777" w:rsidR="005C795A" w:rsidRDefault="005C795A" w:rsidP="005C795A">
            <w:pPr>
              <w:rPr>
                <w:rFonts w:ascii="Times New Roman" w:hAnsi="Times New Roman"/>
                <w:sz w:val="20"/>
              </w:rPr>
            </w:pPr>
            <w:r>
              <w:rPr>
                <w:rFonts w:ascii="Times New Roman" w:hAnsi="Times New Roman"/>
                <w:sz w:val="20"/>
              </w:rPr>
              <w:t>23.12</w:t>
            </w:r>
          </w:p>
        </w:tc>
        <w:tc>
          <w:tcPr>
            <w:tcW w:w="1735" w:type="dxa"/>
            <w:tcBorders>
              <w:top w:val="single" w:sz="4" w:space="0" w:color="000000"/>
              <w:left w:val="single" w:sz="4" w:space="0" w:color="000000"/>
              <w:bottom w:val="single" w:sz="4" w:space="0" w:color="000000"/>
              <w:right w:val="single" w:sz="4" w:space="0" w:color="000000"/>
            </w:tcBorders>
            <w:vAlign w:val="center"/>
          </w:tcPr>
          <w:p w14:paraId="4910A7FB"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F0922ED" w14:textId="77777777" w:rsidR="005C795A" w:rsidRDefault="005C795A" w:rsidP="005C795A">
            <w:pPr>
              <w:jc w:val="center"/>
              <w:rPr>
                <w:rFonts w:ascii="Times New Roman" w:hAnsi="Times New Roman"/>
                <w:sz w:val="20"/>
              </w:rPr>
            </w:pPr>
            <w:r>
              <w:rPr>
                <w:rFonts w:ascii="Times New Roman" w:hAnsi="Times New Roman"/>
                <w:sz w:val="20"/>
              </w:rPr>
              <w:t>0,021666</w:t>
            </w:r>
          </w:p>
        </w:tc>
        <w:tc>
          <w:tcPr>
            <w:tcW w:w="1561" w:type="dxa"/>
            <w:tcBorders>
              <w:top w:val="single" w:sz="4" w:space="0" w:color="000000"/>
              <w:left w:val="single" w:sz="4" w:space="0" w:color="000000"/>
              <w:bottom w:val="single" w:sz="4" w:space="0" w:color="000000"/>
              <w:right w:val="single" w:sz="4" w:space="0" w:color="000000"/>
            </w:tcBorders>
            <w:vAlign w:val="center"/>
          </w:tcPr>
          <w:p w14:paraId="3C8D904D" w14:textId="77777777" w:rsidR="005C795A" w:rsidRDefault="005C795A" w:rsidP="005C795A">
            <w:pPr>
              <w:jc w:val="center"/>
              <w:rPr>
                <w:rFonts w:ascii="Times New Roman" w:hAnsi="Times New Roman"/>
                <w:sz w:val="20"/>
              </w:rPr>
            </w:pPr>
            <w:r>
              <w:rPr>
                <w:rFonts w:ascii="Times New Roman" w:hAnsi="Times New Roman"/>
                <w:sz w:val="20"/>
              </w:rPr>
              <w:t>3 243,5</w:t>
            </w:r>
          </w:p>
        </w:tc>
        <w:tc>
          <w:tcPr>
            <w:tcW w:w="708" w:type="dxa"/>
            <w:tcBorders>
              <w:top w:val="single" w:sz="4" w:space="0" w:color="000000"/>
              <w:left w:val="single" w:sz="4" w:space="0" w:color="000000"/>
              <w:bottom w:val="single" w:sz="4" w:space="0" w:color="000000"/>
              <w:right w:val="single" w:sz="4" w:space="0" w:color="000000"/>
            </w:tcBorders>
            <w:vAlign w:val="center"/>
          </w:tcPr>
          <w:p w14:paraId="1DE5A84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E755827" w14:textId="77777777" w:rsidR="005C795A" w:rsidRDefault="005C795A" w:rsidP="005C795A">
            <w:pPr>
              <w:jc w:val="center"/>
              <w:rPr>
                <w:rFonts w:ascii="Times New Roman" w:hAnsi="Times New Roman"/>
                <w:sz w:val="20"/>
              </w:rPr>
            </w:pPr>
            <w:r>
              <w:rPr>
                <w:rFonts w:ascii="Times New Roman" w:hAnsi="Times New Roman"/>
                <w:sz w:val="20"/>
              </w:rPr>
              <w:t>70,3</w:t>
            </w:r>
          </w:p>
        </w:tc>
        <w:tc>
          <w:tcPr>
            <w:tcW w:w="720" w:type="dxa"/>
            <w:tcBorders>
              <w:top w:val="single" w:sz="4" w:space="0" w:color="000000"/>
              <w:left w:val="single" w:sz="4" w:space="0" w:color="000000"/>
              <w:bottom w:val="single" w:sz="4" w:space="0" w:color="000000"/>
              <w:right w:val="single" w:sz="4" w:space="0" w:color="000000"/>
            </w:tcBorders>
            <w:vAlign w:val="center"/>
          </w:tcPr>
          <w:p w14:paraId="46C3980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8ABFF6F" w14:textId="77777777" w:rsidR="005C795A" w:rsidRDefault="005C795A" w:rsidP="005C795A">
            <w:pPr>
              <w:jc w:val="center"/>
              <w:rPr>
                <w:rFonts w:ascii="Times New Roman" w:hAnsi="Times New Roman"/>
                <w:sz w:val="20"/>
              </w:rPr>
            </w:pPr>
            <w:r>
              <w:rPr>
                <w:rFonts w:ascii="Times New Roman" w:hAnsi="Times New Roman"/>
                <w:sz w:val="20"/>
              </w:rPr>
              <w:t>166 266,7</w:t>
            </w:r>
          </w:p>
        </w:tc>
        <w:tc>
          <w:tcPr>
            <w:tcW w:w="570" w:type="dxa"/>
            <w:tcBorders>
              <w:top w:val="single" w:sz="4" w:space="0" w:color="000000"/>
              <w:left w:val="single" w:sz="4" w:space="0" w:color="000000"/>
              <w:bottom w:val="single" w:sz="4" w:space="0" w:color="000000"/>
              <w:right w:val="single" w:sz="4" w:space="0" w:color="000000"/>
            </w:tcBorders>
            <w:vAlign w:val="center"/>
          </w:tcPr>
          <w:p w14:paraId="59733CA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DF25D00" w14:textId="77777777" w:rsidTr="006B2CE7">
        <w:trPr>
          <w:trHeight w:val="1140"/>
        </w:trPr>
        <w:tc>
          <w:tcPr>
            <w:tcW w:w="5249" w:type="dxa"/>
            <w:tcBorders>
              <w:top w:val="single" w:sz="4" w:space="0" w:color="000000"/>
              <w:left w:val="single" w:sz="4" w:space="0" w:color="000000"/>
              <w:bottom w:val="single" w:sz="4" w:space="0" w:color="000000"/>
              <w:right w:val="single" w:sz="4" w:space="0" w:color="000000"/>
            </w:tcBorders>
            <w:vAlign w:val="center"/>
          </w:tcPr>
          <w:p w14:paraId="59EEFFC5" w14:textId="77777777" w:rsidR="005C795A" w:rsidRDefault="005C795A" w:rsidP="005C795A">
            <w:pPr>
              <w:rPr>
                <w:rFonts w:ascii="Times New Roman" w:hAnsi="Times New Roman"/>
                <w:sz w:val="20"/>
              </w:rPr>
            </w:pPr>
            <w:r>
              <w:rPr>
                <w:rFonts w:ascii="Times New Roman" w:hAnsi="Times New Roman"/>
                <w:sz w:val="20"/>
              </w:rPr>
              <w:t xml:space="preserve">2.2. В условиях дневных стационаров (первичная </w:t>
            </w:r>
            <w:r>
              <w:rPr>
                <w:rFonts w:ascii="Times New Roman" w:hAnsi="Times New Roman"/>
                <w:sz w:val="20"/>
              </w:rPr>
              <w:br/>
              <w:t>медико-санитарная помощь, специализированная медицинская помощь), за исключением медицинской реабилитации (сумма строк 34 + 42 + 50),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40D71750" w14:textId="77777777" w:rsidR="005C795A" w:rsidRDefault="005C795A" w:rsidP="005C795A">
            <w:pPr>
              <w:rPr>
                <w:rFonts w:ascii="Times New Roman" w:hAnsi="Times New Roman"/>
                <w:sz w:val="20"/>
              </w:rPr>
            </w:pPr>
            <w:r>
              <w:rPr>
                <w:rFonts w:ascii="Times New Roman" w:hAnsi="Times New Roman"/>
                <w:sz w:val="20"/>
              </w:rPr>
              <w:t>24</w:t>
            </w:r>
          </w:p>
        </w:tc>
        <w:tc>
          <w:tcPr>
            <w:tcW w:w="1735" w:type="dxa"/>
            <w:tcBorders>
              <w:top w:val="single" w:sz="4" w:space="0" w:color="000000"/>
              <w:left w:val="single" w:sz="4" w:space="0" w:color="000000"/>
              <w:bottom w:val="single" w:sz="4" w:space="0" w:color="000000"/>
              <w:right w:val="single" w:sz="4" w:space="0" w:color="000000"/>
            </w:tcBorders>
            <w:vAlign w:val="center"/>
          </w:tcPr>
          <w:p w14:paraId="16A61D60"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DC1A006" w14:textId="77777777" w:rsidR="005C795A" w:rsidRDefault="005C795A" w:rsidP="005C795A">
            <w:pPr>
              <w:jc w:val="center"/>
              <w:rPr>
                <w:rFonts w:ascii="Times New Roman" w:hAnsi="Times New Roman"/>
                <w:sz w:val="20"/>
              </w:rPr>
            </w:pPr>
            <w:r>
              <w:rPr>
                <w:rFonts w:ascii="Times New Roman" w:hAnsi="Times New Roman"/>
                <w:sz w:val="20"/>
              </w:rPr>
              <w:t>0,069345</w:t>
            </w:r>
          </w:p>
        </w:tc>
        <w:tc>
          <w:tcPr>
            <w:tcW w:w="1561" w:type="dxa"/>
            <w:tcBorders>
              <w:top w:val="single" w:sz="4" w:space="0" w:color="000000"/>
              <w:left w:val="single" w:sz="4" w:space="0" w:color="000000"/>
              <w:bottom w:val="single" w:sz="4" w:space="0" w:color="000000"/>
              <w:right w:val="single" w:sz="4" w:space="0" w:color="000000"/>
            </w:tcBorders>
            <w:vAlign w:val="center"/>
          </w:tcPr>
          <w:p w14:paraId="0824F035" w14:textId="77777777" w:rsidR="005C795A" w:rsidRDefault="005C795A" w:rsidP="005C795A">
            <w:pPr>
              <w:jc w:val="center"/>
              <w:rPr>
                <w:rFonts w:ascii="Times New Roman" w:hAnsi="Times New Roman"/>
                <w:sz w:val="20"/>
              </w:rPr>
            </w:pPr>
            <w:r>
              <w:rPr>
                <w:rFonts w:ascii="Times New Roman" w:hAnsi="Times New Roman"/>
                <w:sz w:val="20"/>
              </w:rPr>
              <w:t>43 684,0</w:t>
            </w:r>
          </w:p>
        </w:tc>
        <w:tc>
          <w:tcPr>
            <w:tcW w:w="708" w:type="dxa"/>
            <w:tcBorders>
              <w:top w:val="single" w:sz="4" w:space="0" w:color="000000"/>
              <w:left w:val="single" w:sz="4" w:space="0" w:color="000000"/>
              <w:bottom w:val="single" w:sz="4" w:space="0" w:color="000000"/>
              <w:right w:val="single" w:sz="4" w:space="0" w:color="000000"/>
            </w:tcBorders>
            <w:vAlign w:val="center"/>
          </w:tcPr>
          <w:p w14:paraId="0C1FD5A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C535A0E" w14:textId="77777777" w:rsidR="005C795A" w:rsidRDefault="005C795A" w:rsidP="005C795A">
            <w:pPr>
              <w:jc w:val="center"/>
              <w:rPr>
                <w:rFonts w:ascii="Times New Roman" w:hAnsi="Times New Roman"/>
                <w:sz w:val="20"/>
              </w:rPr>
            </w:pPr>
            <w:r>
              <w:rPr>
                <w:rFonts w:ascii="Times New Roman" w:hAnsi="Times New Roman"/>
                <w:sz w:val="20"/>
              </w:rPr>
              <w:t>3 029,3</w:t>
            </w:r>
          </w:p>
        </w:tc>
        <w:tc>
          <w:tcPr>
            <w:tcW w:w="720" w:type="dxa"/>
            <w:tcBorders>
              <w:top w:val="single" w:sz="4" w:space="0" w:color="000000"/>
              <w:left w:val="single" w:sz="4" w:space="0" w:color="000000"/>
              <w:bottom w:val="single" w:sz="4" w:space="0" w:color="000000"/>
              <w:right w:val="single" w:sz="4" w:space="0" w:color="000000"/>
            </w:tcBorders>
            <w:vAlign w:val="center"/>
          </w:tcPr>
          <w:p w14:paraId="64B2996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2B33DB0" w14:textId="77777777" w:rsidR="005C795A" w:rsidRDefault="005C795A" w:rsidP="005C795A">
            <w:pPr>
              <w:jc w:val="center"/>
              <w:rPr>
                <w:rFonts w:ascii="Times New Roman" w:hAnsi="Times New Roman"/>
                <w:sz w:val="20"/>
              </w:rPr>
            </w:pPr>
            <w:r>
              <w:rPr>
                <w:rFonts w:ascii="Times New Roman" w:hAnsi="Times New Roman"/>
                <w:sz w:val="20"/>
              </w:rPr>
              <w:t>7 167 209,3</w:t>
            </w:r>
          </w:p>
        </w:tc>
        <w:tc>
          <w:tcPr>
            <w:tcW w:w="570" w:type="dxa"/>
            <w:tcBorders>
              <w:top w:val="single" w:sz="4" w:space="0" w:color="000000"/>
              <w:left w:val="single" w:sz="4" w:space="0" w:color="000000"/>
              <w:bottom w:val="single" w:sz="4" w:space="0" w:color="000000"/>
              <w:right w:val="single" w:sz="4" w:space="0" w:color="000000"/>
            </w:tcBorders>
            <w:vAlign w:val="center"/>
          </w:tcPr>
          <w:p w14:paraId="215250C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F7D4C13" w14:textId="77777777" w:rsidTr="006B2CE7">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05E6C05D" w14:textId="77777777" w:rsidR="005C795A" w:rsidRDefault="005C795A" w:rsidP="005C795A">
            <w:pPr>
              <w:rPr>
                <w:rFonts w:ascii="Times New Roman" w:hAnsi="Times New Roman"/>
                <w:sz w:val="20"/>
              </w:rPr>
            </w:pPr>
            <w:r>
              <w:rPr>
                <w:rFonts w:ascii="Times New Roman" w:hAnsi="Times New Roman"/>
                <w:sz w:val="20"/>
              </w:rPr>
              <w:t>2.2.1. Для оказания медицинской помощи по профилю «онкология», в том числе (сумма строк 34.1 + 42.1 + 50.1)</w:t>
            </w:r>
          </w:p>
        </w:tc>
        <w:tc>
          <w:tcPr>
            <w:tcW w:w="816" w:type="dxa"/>
            <w:tcBorders>
              <w:top w:val="single" w:sz="4" w:space="0" w:color="000000"/>
              <w:left w:val="single" w:sz="4" w:space="0" w:color="000000"/>
              <w:bottom w:val="single" w:sz="4" w:space="0" w:color="000000"/>
              <w:right w:val="single" w:sz="4" w:space="0" w:color="000000"/>
            </w:tcBorders>
            <w:vAlign w:val="center"/>
          </w:tcPr>
          <w:p w14:paraId="006E70E7" w14:textId="77777777" w:rsidR="005C795A" w:rsidRDefault="005C795A" w:rsidP="005C795A">
            <w:pPr>
              <w:rPr>
                <w:rFonts w:ascii="Times New Roman" w:hAnsi="Times New Roman"/>
                <w:sz w:val="20"/>
              </w:rPr>
            </w:pPr>
            <w:r>
              <w:rPr>
                <w:rFonts w:ascii="Times New Roman" w:hAnsi="Times New Roman"/>
                <w:sz w:val="20"/>
              </w:rPr>
              <w:t>24.1</w:t>
            </w:r>
          </w:p>
        </w:tc>
        <w:tc>
          <w:tcPr>
            <w:tcW w:w="1735" w:type="dxa"/>
            <w:tcBorders>
              <w:top w:val="single" w:sz="4" w:space="0" w:color="000000"/>
              <w:left w:val="single" w:sz="4" w:space="0" w:color="000000"/>
              <w:bottom w:val="single" w:sz="4" w:space="0" w:color="000000"/>
              <w:right w:val="single" w:sz="4" w:space="0" w:color="000000"/>
            </w:tcBorders>
            <w:vAlign w:val="center"/>
          </w:tcPr>
          <w:p w14:paraId="27EDFB7A"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FD53B94" w14:textId="77777777" w:rsidR="005C795A" w:rsidRDefault="005C795A" w:rsidP="005C795A">
            <w:pPr>
              <w:jc w:val="center"/>
              <w:rPr>
                <w:rFonts w:ascii="Times New Roman" w:hAnsi="Times New Roman"/>
                <w:sz w:val="20"/>
              </w:rPr>
            </w:pPr>
            <w:r>
              <w:rPr>
                <w:rFonts w:ascii="Times New Roman" w:hAnsi="Times New Roman"/>
                <w:sz w:val="20"/>
              </w:rPr>
              <w:t>0,014388</w:t>
            </w:r>
          </w:p>
        </w:tc>
        <w:tc>
          <w:tcPr>
            <w:tcW w:w="1561" w:type="dxa"/>
            <w:tcBorders>
              <w:top w:val="single" w:sz="4" w:space="0" w:color="000000"/>
              <w:left w:val="single" w:sz="4" w:space="0" w:color="000000"/>
              <w:bottom w:val="single" w:sz="4" w:space="0" w:color="000000"/>
              <w:right w:val="single" w:sz="4" w:space="0" w:color="000000"/>
            </w:tcBorders>
            <w:vAlign w:val="center"/>
          </w:tcPr>
          <w:p w14:paraId="625B9450" w14:textId="77777777" w:rsidR="005C795A" w:rsidRDefault="005C795A" w:rsidP="005C795A">
            <w:pPr>
              <w:jc w:val="center"/>
              <w:rPr>
                <w:rFonts w:ascii="Times New Roman" w:hAnsi="Times New Roman"/>
                <w:sz w:val="20"/>
              </w:rPr>
            </w:pPr>
            <w:r>
              <w:rPr>
                <w:rFonts w:ascii="Times New Roman" w:hAnsi="Times New Roman"/>
                <w:sz w:val="20"/>
              </w:rPr>
              <w:t>107 451,4</w:t>
            </w:r>
          </w:p>
        </w:tc>
        <w:tc>
          <w:tcPr>
            <w:tcW w:w="708" w:type="dxa"/>
            <w:tcBorders>
              <w:top w:val="single" w:sz="4" w:space="0" w:color="000000"/>
              <w:left w:val="single" w:sz="4" w:space="0" w:color="000000"/>
              <w:bottom w:val="single" w:sz="4" w:space="0" w:color="000000"/>
              <w:right w:val="single" w:sz="4" w:space="0" w:color="000000"/>
            </w:tcBorders>
            <w:vAlign w:val="center"/>
          </w:tcPr>
          <w:p w14:paraId="6E55A6B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6EA8D27" w14:textId="77777777" w:rsidR="005C795A" w:rsidRDefault="005C795A" w:rsidP="005C795A">
            <w:pPr>
              <w:jc w:val="center"/>
              <w:rPr>
                <w:rFonts w:ascii="Times New Roman" w:hAnsi="Times New Roman"/>
                <w:sz w:val="20"/>
              </w:rPr>
            </w:pPr>
            <w:r>
              <w:rPr>
                <w:rFonts w:ascii="Times New Roman" w:hAnsi="Times New Roman"/>
                <w:sz w:val="20"/>
              </w:rPr>
              <w:t>1 546,0</w:t>
            </w:r>
          </w:p>
        </w:tc>
        <w:tc>
          <w:tcPr>
            <w:tcW w:w="720" w:type="dxa"/>
            <w:tcBorders>
              <w:top w:val="single" w:sz="4" w:space="0" w:color="000000"/>
              <w:left w:val="single" w:sz="4" w:space="0" w:color="000000"/>
              <w:bottom w:val="single" w:sz="4" w:space="0" w:color="000000"/>
              <w:right w:val="single" w:sz="4" w:space="0" w:color="000000"/>
            </w:tcBorders>
            <w:vAlign w:val="center"/>
          </w:tcPr>
          <w:p w14:paraId="4F3611F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85C3A26" w14:textId="77777777" w:rsidR="005C795A" w:rsidRDefault="005C795A" w:rsidP="005C795A">
            <w:pPr>
              <w:jc w:val="center"/>
              <w:rPr>
                <w:rFonts w:ascii="Times New Roman" w:hAnsi="Times New Roman"/>
                <w:sz w:val="20"/>
              </w:rPr>
            </w:pPr>
            <w:r>
              <w:rPr>
                <w:rFonts w:ascii="Times New Roman" w:hAnsi="Times New Roman"/>
                <w:sz w:val="20"/>
              </w:rPr>
              <w:t>3 657 842,9</w:t>
            </w:r>
          </w:p>
        </w:tc>
        <w:tc>
          <w:tcPr>
            <w:tcW w:w="570" w:type="dxa"/>
            <w:tcBorders>
              <w:top w:val="single" w:sz="4" w:space="0" w:color="000000"/>
              <w:left w:val="single" w:sz="4" w:space="0" w:color="000000"/>
              <w:bottom w:val="single" w:sz="4" w:space="0" w:color="000000"/>
              <w:right w:val="single" w:sz="4" w:space="0" w:color="000000"/>
            </w:tcBorders>
            <w:vAlign w:val="center"/>
          </w:tcPr>
          <w:p w14:paraId="352FA29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0ADAC12" w14:textId="77777777" w:rsidTr="006B2CE7">
        <w:trPr>
          <w:trHeight w:val="471"/>
        </w:trPr>
        <w:tc>
          <w:tcPr>
            <w:tcW w:w="5249" w:type="dxa"/>
            <w:tcBorders>
              <w:top w:val="single" w:sz="4" w:space="0" w:color="000000"/>
              <w:left w:val="single" w:sz="4" w:space="0" w:color="000000"/>
              <w:bottom w:val="single" w:sz="4" w:space="0" w:color="000000"/>
              <w:right w:val="single" w:sz="4" w:space="0" w:color="000000"/>
            </w:tcBorders>
            <w:vAlign w:val="center"/>
          </w:tcPr>
          <w:p w14:paraId="04DC7136" w14:textId="77777777" w:rsidR="005C795A" w:rsidRDefault="005C795A" w:rsidP="005C795A">
            <w:pPr>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 (сумма строк 34.2 + 42.2 + 50.2)</w:t>
            </w:r>
          </w:p>
        </w:tc>
        <w:tc>
          <w:tcPr>
            <w:tcW w:w="816" w:type="dxa"/>
            <w:tcBorders>
              <w:top w:val="single" w:sz="4" w:space="0" w:color="000000"/>
              <w:left w:val="single" w:sz="4" w:space="0" w:color="000000"/>
              <w:bottom w:val="single" w:sz="4" w:space="0" w:color="000000"/>
              <w:right w:val="single" w:sz="4" w:space="0" w:color="000000"/>
            </w:tcBorders>
            <w:vAlign w:val="center"/>
          </w:tcPr>
          <w:p w14:paraId="17EFE548" w14:textId="77777777" w:rsidR="005C795A" w:rsidRDefault="005C795A" w:rsidP="005C795A">
            <w:pPr>
              <w:rPr>
                <w:rFonts w:ascii="Times New Roman" w:hAnsi="Times New Roman"/>
                <w:sz w:val="20"/>
              </w:rPr>
            </w:pPr>
            <w:r>
              <w:rPr>
                <w:rFonts w:ascii="Times New Roman" w:hAnsi="Times New Roman"/>
                <w:sz w:val="20"/>
              </w:rPr>
              <w:t>24.2</w:t>
            </w:r>
          </w:p>
        </w:tc>
        <w:tc>
          <w:tcPr>
            <w:tcW w:w="1735" w:type="dxa"/>
            <w:tcBorders>
              <w:top w:val="single" w:sz="4" w:space="0" w:color="000000"/>
              <w:left w:val="single" w:sz="4" w:space="0" w:color="000000"/>
              <w:bottom w:val="single" w:sz="4" w:space="0" w:color="000000"/>
              <w:right w:val="single" w:sz="4" w:space="0" w:color="000000"/>
            </w:tcBorders>
            <w:vAlign w:val="center"/>
          </w:tcPr>
          <w:p w14:paraId="693BCBA1"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35FFBC7A" w14:textId="77777777" w:rsidR="005C795A" w:rsidRDefault="005C795A" w:rsidP="005C795A">
            <w:pPr>
              <w:jc w:val="center"/>
              <w:rPr>
                <w:rFonts w:ascii="Times New Roman" w:hAnsi="Times New Roman"/>
                <w:sz w:val="20"/>
              </w:rPr>
            </w:pPr>
            <w:r>
              <w:rPr>
                <w:rFonts w:ascii="Times New Roman" w:hAnsi="Times New Roman"/>
                <w:sz w:val="20"/>
              </w:rPr>
              <w:t>0,000741</w:t>
            </w:r>
          </w:p>
        </w:tc>
        <w:tc>
          <w:tcPr>
            <w:tcW w:w="1561" w:type="dxa"/>
            <w:tcBorders>
              <w:top w:val="single" w:sz="4" w:space="0" w:color="000000"/>
              <w:left w:val="single" w:sz="4" w:space="0" w:color="000000"/>
              <w:bottom w:val="single" w:sz="4" w:space="0" w:color="000000"/>
              <w:right w:val="single" w:sz="4" w:space="0" w:color="000000"/>
            </w:tcBorders>
            <w:vAlign w:val="center"/>
          </w:tcPr>
          <w:p w14:paraId="2EEE57C2" w14:textId="77777777" w:rsidR="005C795A" w:rsidRDefault="005C795A" w:rsidP="005C795A">
            <w:pPr>
              <w:jc w:val="center"/>
              <w:rPr>
                <w:rFonts w:ascii="Times New Roman" w:hAnsi="Times New Roman"/>
                <w:sz w:val="20"/>
              </w:rPr>
            </w:pPr>
            <w:r>
              <w:rPr>
                <w:rFonts w:ascii="Times New Roman" w:hAnsi="Times New Roman"/>
                <w:sz w:val="20"/>
              </w:rPr>
              <w:t>156 431,5</w:t>
            </w:r>
          </w:p>
        </w:tc>
        <w:tc>
          <w:tcPr>
            <w:tcW w:w="708" w:type="dxa"/>
            <w:tcBorders>
              <w:top w:val="single" w:sz="4" w:space="0" w:color="000000"/>
              <w:left w:val="single" w:sz="4" w:space="0" w:color="000000"/>
              <w:bottom w:val="single" w:sz="4" w:space="0" w:color="000000"/>
              <w:right w:val="single" w:sz="4" w:space="0" w:color="000000"/>
            </w:tcBorders>
            <w:vAlign w:val="center"/>
          </w:tcPr>
          <w:p w14:paraId="08A9733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7B6A2C1" w14:textId="77777777" w:rsidR="005C795A" w:rsidRDefault="005C795A" w:rsidP="005C795A">
            <w:pPr>
              <w:jc w:val="center"/>
              <w:rPr>
                <w:rFonts w:ascii="Times New Roman" w:hAnsi="Times New Roman"/>
                <w:sz w:val="20"/>
              </w:rPr>
            </w:pPr>
            <w:r>
              <w:rPr>
                <w:rFonts w:ascii="Times New Roman" w:hAnsi="Times New Roman"/>
                <w:sz w:val="20"/>
              </w:rPr>
              <w:t>115,9</w:t>
            </w:r>
          </w:p>
        </w:tc>
        <w:tc>
          <w:tcPr>
            <w:tcW w:w="720" w:type="dxa"/>
            <w:tcBorders>
              <w:top w:val="single" w:sz="4" w:space="0" w:color="000000"/>
              <w:left w:val="single" w:sz="4" w:space="0" w:color="000000"/>
              <w:bottom w:val="single" w:sz="4" w:space="0" w:color="000000"/>
              <w:right w:val="single" w:sz="4" w:space="0" w:color="000000"/>
            </w:tcBorders>
            <w:vAlign w:val="center"/>
          </w:tcPr>
          <w:p w14:paraId="648EBDC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31331D7" w14:textId="77777777" w:rsidR="005C795A" w:rsidRDefault="005C795A" w:rsidP="005C795A">
            <w:pPr>
              <w:jc w:val="center"/>
              <w:rPr>
                <w:rFonts w:ascii="Times New Roman" w:hAnsi="Times New Roman"/>
                <w:sz w:val="20"/>
              </w:rPr>
            </w:pPr>
            <w:r>
              <w:rPr>
                <w:rFonts w:ascii="Times New Roman" w:hAnsi="Times New Roman"/>
                <w:sz w:val="20"/>
              </w:rPr>
              <w:t>274 255,3</w:t>
            </w:r>
          </w:p>
        </w:tc>
        <w:tc>
          <w:tcPr>
            <w:tcW w:w="570" w:type="dxa"/>
            <w:tcBorders>
              <w:top w:val="single" w:sz="4" w:space="0" w:color="000000"/>
              <w:left w:val="single" w:sz="4" w:space="0" w:color="000000"/>
              <w:bottom w:val="single" w:sz="4" w:space="0" w:color="000000"/>
              <w:right w:val="single" w:sz="4" w:space="0" w:color="000000"/>
            </w:tcBorders>
            <w:vAlign w:val="center"/>
          </w:tcPr>
          <w:p w14:paraId="226BE7F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F5ED9B5" w14:textId="77777777" w:rsidTr="006B2CE7">
        <w:trPr>
          <w:trHeight w:val="622"/>
        </w:trPr>
        <w:tc>
          <w:tcPr>
            <w:tcW w:w="5249" w:type="dxa"/>
            <w:tcBorders>
              <w:top w:val="single" w:sz="4" w:space="0" w:color="000000"/>
              <w:left w:val="single" w:sz="4" w:space="0" w:color="000000"/>
              <w:bottom w:val="single" w:sz="4" w:space="0" w:color="000000"/>
              <w:right w:val="single" w:sz="4" w:space="0" w:color="000000"/>
            </w:tcBorders>
            <w:vAlign w:val="center"/>
          </w:tcPr>
          <w:p w14:paraId="41AEE5C3" w14:textId="77777777" w:rsidR="005C795A" w:rsidRDefault="005C795A" w:rsidP="005C795A">
            <w:pPr>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исключением федеральных медицинских организаций) (сумма строк 34.3 + 42.3 + 50.3)</w:t>
            </w:r>
          </w:p>
        </w:tc>
        <w:tc>
          <w:tcPr>
            <w:tcW w:w="816" w:type="dxa"/>
            <w:tcBorders>
              <w:top w:val="single" w:sz="4" w:space="0" w:color="000000"/>
              <w:left w:val="single" w:sz="4" w:space="0" w:color="000000"/>
              <w:bottom w:val="single" w:sz="4" w:space="0" w:color="000000"/>
              <w:right w:val="single" w:sz="4" w:space="0" w:color="000000"/>
            </w:tcBorders>
            <w:vAlign w:val="center"/>
          </w:tcPr>
          <w:p w14:paraId="6DB13EA8" w14:textId="77777777" w:rsidR="005C795A" w:rsidRDefault="005C795A" w:rsidP="005C795A">
            <w:pPr>
              <w:rPr>
                <w:rFonts w:ascii="Times New Roman" w:hAnsi="Times New Roman"/>
                <w:sz w:val="20"/>
              </w:rPr>
            </w:pPr>
            <w:r>
              <w:rPr>
                <w:rFonts w:ascii="Times New Roman" w:hAnsi="Times New Roman"/>
                <w:sz w:val="20"/>
              </w:rPr>
              <w:t>24.3</w:t>
            </w:r>
          </w:p>
        </w:tc>
        <w:tc>
          <w:tcPr>
            <w:tcW w:w="1735" w:type="dxa"/>
            <w:tcBorders>
              <w:top w:val="single" w:sz="4" w:space="0" w:color="000000"/>
              <w:left w:val="single" w:sz="4" w:space="0" w:color="000000"/>
              <w:bottom w:val="single" w:sz="4" w:space="0" w:color="000000"/>
              <w:right w:val="single" w:sz="4" w:space="0" w:color="000000"/>
            </w:tcBorders>
            <w:vAlign w:val="center"/>
          </w:tcPr>
          <w:p w14:paraId="43BDA48C"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D5E6FE4" w14:textId="77777777" w:rsidR="005C795A" w:rsidRDefault="005C795A" w:rsidP="005C795A">
            <w:pPr>
              <w:jc w:val="center"/>
              <w:rPr>
                <w:rFonts w:ascii="Times New Roman" w:hAnsi="Times New Roman"/>
                <w:sz w:val="20"/>
              </w:rPr>
            </w:pPr>
            <w:r>
              <w:rPr>
                <w:rFonts w:ascii="Times New Roman" w:hAnsi="Times New Roman"/>
                <w:sz w:val="20"/>
              </w:rPr>
              <w:t>0,001288</w:t>
            </w:r>
          </w:p>
        </w:tc>
        <w:tc>
          <w:tcPr>
            <w:tcW w:w="1561" w:type="dxa"/>
            <w:tcBorders>
              <w:top w:val="single" w:sz="4" w:space="0" w:color="000000"/>
              <w:left w:val="single" w:sz="4" w:space="0" w:color="000000"/>
              <w:bottom w:val="single" w:sz="4" w:space="0" w:color="000000"/>
              <w:right w:val="single" w:sz="4" w:space="0" w:color="000000"/>
            </w:tcBorders>
            <w:vAlign w:val="center"/>
          </w:tcPr>
          <w:p w14:paraId="0AF7604A" w14:textId="77777777" w:rsidR="005C795A" w:rsidRDefault="005C795A" w:rsidP="005C795A">
            <w:pPr>
              <w:jc w:val="center"/>
              <w:rPr>
                <w:rFonts w:ascii="Times New Roman" w:hAnsi="Times New Roman"/>
                <w:sz w:val="20"/>
              </w:rPr>
            </w:pPr>
            <w:r>
              <w:rPr>
                <w:rFonts w:ascii="Times New Roman" w:hAnsi="Times New Roman"/>
                <w:sz w:val="20"/>
              </w:rPr>
              <w:t>82 198,2</w:t>
            </w:r>
          </w:p>
        </w:tc>
        <w:tc>
          <w:tcPr>
            <w:tcW w:w="708" w:type="dxa"/>
            <w:tcBorders>
              <w:top w:val="single" w:sz="4" w:space="0" w:color="000000"/>
              <w:left w:val="single" w:sz="4" w:space="0" w:color="000000"/>
              <w:bottom w:val="single" w:sz="4" w:space="0" w:color="000000"/>
              <w:right w:val="single" w:sz="4" w:space="0" w:color="000000"/>
            </w:tcBorders>
            <w:vAlign w:val="center"/>
          </w:tcPr>
          <w:p w14:paraId="4F359DE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6F83290" w14:textId="77777777" w:rsidR="005C795A" w:rsidRDefault="005C795A" w:rsidP="005C795A">
            <w:pPr>
              <w:jc w:val="center"/>
              <w:rPr>
                <w:rFonts w:ascii="Times New Roman" w:hAnsi="Times New Roman"/>
                <w:sz w:val="20"/>
              </w:rPr>
            </w:pPr>
            <w:r>
              <w:rPr>
                <w:rFonts w:ascii="Times New Roman" w:hAnsi="Times New Roman"/>
                <w:sz w:val="20"/>
              </w:rPr>
              <w:t>105,9</w:t>
            </w:r>
          </w:p>
        </w:tc>
        <w:tc>
          <w:tcPr>
            <w:tcW w:w="720" w:type="dxa"/>
            <w:tcBorders>
              <w:top w:val="single" w:sz="4" w:space="0" w:color="000000"/>
              <w:left w:val="single" w:sz="4" w:space="0" w:color="000000"/>
              <w:bottom w:val="single" w:sz="4" w:space="0" w:color="000000"/>
              <w:right w:val="single" w:sz="4" w:space="0" w:color="000000"/>
            </w:tcBorders>
            <w:vAlign w:val="center"/>
          </w:tcPr>
          <w:p w14:paraId="0AB8914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5A96DBC" w14:textId="77777777" w:rsidR="005C795A" w:rsidRDefault="005C795A" w:rsidP="005C795A">
            <w:pPr>
              <w:jc w:val="center"/>
              <w:rPr>
                <w:rFonts w:ascii="Times New Roman" w:hAnsi="Times New Roman"/>
                <w:sz w:val="20"/>
              </w:rPr>
            </w:pPr>
            <w:r>
              <w:rPr>
                <w:rFonts w:ascii="Times New Roman" w:hAnsi="Times New Roman"/>
                <w:sz w:val="20"/>
              </w:rPr>
              <w:t>250 490,2</w:t>
            </w:r>
          </w:p>
        </w:tc>
        <w:tc>
          <w:tcPr>
            <w:tcW w:w="570" w:type="dxa"/>
            <w:tcBorders>
              <w:top w:val="single" w:sz="4" w:space="0" w:color="000000"/>
              <w:left w:val="single" w:sz="4" w:space="0" w:color="000000"/>
              <w:bottom w:val="single" w:sz="4" w:space="0" w:color="000000"/>
              <w:right w:val="single" w:sz="4" w:space="0" w:color="000000"/>
            </w:tcBorders>
            <w:vAlign w:val="center"/>
          </w:tcPr>
          <w:p w14:paraId="2FE3C08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6C687A0" w14:textId="77777777" w:rsidTr="006B2CE7">
        <w:trPr>
          <w:trHeight w:val="239"/>
        </w:trPr>
        <w:tc>
          <w:tcPr>
            <w:tcW w:w="5249" w:type="dxa"/>
            <w:tcBorders>
              <w:top w:val="single" w:sz="4" w:space="0" w:color="000000"/>
              <w:left w:val="single" w:sz="4" w:space="0" w:color="000000"/>
              <w:bottom w:val="single" w:sz="4" w:space="0" w:color="000000"/>
              <w:right w:val="single" w:sz="4" w:space="0" w:color="000000"/>
            </w:tcBorders>
            <w:vAlign w:val="center"/>
          </w:tcPr>
          <w:p w14:paraId="04D2D198" w14:textId="77777777" w:rsidR="005C795A" w:rsidRDefault="005C795A" w:rsidP="005C795A">
            <w:pPr>
              <w:rPr>
                <w:rFonts w:ascii="Times New Roman" w:hAnsi="Times New Roman"/>
                <w:sz w:val="20"/>
              </w:rPr>
            </w:pPr>
            <w:r>
              <w:rPr>
                <w:rFonts w:ascii="Times New Roman" w:hAnsi="Times New Roman"/>
                <w:sz w:val="20"/>
              </w:rPr>
              <w:t>2.2.4. Высокотехнологичная медицинская помощь (сумма строк 34.4 + 42.4 + 50.4)</w:t>
            </w:r>
          </w:p>
        </w:tc>
        <w:tc>
          <w:tcPr>
            <w:tcW w:w="816" w:type="dxa"/>
            <w:tcBorders>
              <w:top w:val="single" w:sz="4" w:space="0" w:color="000000"/>
              <w:left w:val="single" w:sz="4" w:space="0" w:color="000000"/>
              <w:bottom w:val="single" w:sz="4" w:space="0" w:color="000000"/>
              <w:right w:val="single" w:sz="4" w:space="0" w:color="000000"/>
            </w:tcBorders>
            <w:vAlign w:val="center"/>
          </w:tcPr>
          <w:p w14:paraId="26BF69B8" w14:textId="77777777" w:rsidR="005C795A" w:rsidRDefault="005C795A" w:rsidP="005C795A">
            <w:pPr>
              <w:rPr>
                <w:rFonts w:ascii="Times New Roman" w:hAnsi="Times New Roman"/>
                <w:sz w:val="20"/>
              </w:rPr>
            </w:pPr>
            <w:r>
              <w:rPr>
                <w:rFonts w:ascii="Times New Roman" w:hAnsi="Times New Roman"/>
                <w:sz w:val="20"/>
              </w:rPr>
              <w:t>24.4</w:t>
            </w:r>
          </w:p>
        </w:tc>
        <w:tc>
          <w:tcPr>
            <w:tcW w:w="1735" w:type="dxa"/>
            <w:tcBorders>
              <w:top w:val="single" w:sz="4" w:space="0" w:color="000000"/>
              <w:left w:val="single" w:sz="4" w:space="0" w:color="000000"/>
              <w:bottom w:val="single" w:sz="4" w:space="0" w:color="000000"/>
              <w:right w:val="single" w:sz="4" w:space="0" w:color="000000"/>
            </w:tcBorders>
            <w:vAlign w:val="center"/>
          </w:tcPr>
          <w:p w14:paraId="184785D9"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AE68CAF"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49AFC78D"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7874BF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C7ABB45"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2B6F0CE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E4DB9CD"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66DDD1C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26AD90E" w14:textId="77777777" w:rsidTr="006B2CE7">
        <w:trPr>
          <w:trHeight w:val="614"/>
        </w:trPr>
        <w:tc>
          <w:tcPr>
            <w:tcW w:w="5249" w:type="dxa"/>
            <w:tcBorders>
              <w:top w:val="single" w:sz="4" w:space="0" w:color="000000"/>
              <w:left w:val="single" w:sz="4" w:space="0" w:color="000000"/>
              <w:bottom w:val="single" w:sz="4" w:space="0" w:color="000000"/>
              <w:right w:val="single" w:sz="4" w:space="0" w:color="000000"/>
            </w:tcBorders>
            <w:vAlign w:val="center"/>
          </w:tcPr>
          <w:p w14:paraId="694E0361" w14:textId="77777777" w:rsidR="005C795A" w:rsidRDefault="005C795A" w:rsidP="005C795A">
            <w:pPr>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70E47C8C" w14:textId="77777777" w:rsidR="005C795A" w:rsidRDefault="005C795A" w:rsidP="005C795A">
            <w:pPr>
              <w:rPr>
                <w:rFonts w:ascii="Times New Roman" w:hAnsi="Times New Roman"/>
                <w:sz w:val="20"/>
              </w:rPr>
            </w:pPr>
            <w:r>
              <w:rPr>
                <w:rFonts w:ascii="Times New Roman" w:hAnsi="Times New Roman"/>
                <w:sz w:val="20"/>
              </w:rPr>
              <w:t>25</w:t>
            </w:r>
          </w:p>
        </w:tc>
        <w:tc>
          <w:tcPr>
            <w:tcW w:w="1735" w:type="dxa"/>
            <w:tcBorders>
              <w:top w:val="single" w:sz="4" w:space="0" w:color="000000"/>
              <w:left w:val="single" w:sz="4" w:space="0" w:color="000000"/>
              <w:bottom w:val="single" w:sz="4" w:space="0" w:color="000000"/>
              <w:right w:val="single" w:sz="4" w:space="0" w:color="000000"/>
            </w:tcBorders>
            <w:vAlign w:val="center"/>
          </w:tcPr>
          <w:p w14:paraId="088AFEAC"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5758D10B" w14:textId="77777777" w:rsidR="005C795A" w:rsidRDefault="005C795A" w:rsidP="005C795A">
            <w:pPr>
              <w:jc w:val="center"/>
              <w:rPr>
                <w:rFonts w:ascii="Times New Roman" w:hAnsi="Times New Roman"/>
                <w:sz w:val="20"/>
              </w:rPr>
            </w:pPr>
            <w:r>
              <w:rPr>
                <w:rFonts w:ascii="Times New Roman" w:hAnsi="Times New Roman"/>
                <w:sz w:val="20"/>
              </w:rPr>
              <w:t>0,176524</w:t>
            </w:r>
          </w:p>
        </w:tc>
        <w:tc>
          <w:tcPr>
            <w:tcW w:w="1561" w:type="dxa"/>
            <w:tcBorders>
              <w:top w:val="single" w:sz="4" w:space="0" w:color="000000"/>
              <w:left w:val="single" w:sz="4" w:space="0" w:color="000000"/>
              <w:bottom w:val="single" w:sz="4" w:space="0" w:color="000000"/>
              <w:right w:val="single" w:sz="4" w:space="0" w:color="000000"/>
            </w:tcBorders>
            <w:vAlign w:val="center"/>
          </w:tcPr>
          <w:p w14:paraId="0558748E" w14:textId="77777777" w:rsidR="005C795A" w:rsidRDefault="005C795A" w:rsidP="005C795A">
            <w:pPr>
              <w:jc w:val="center"/>
              <w:rPr>
                <w:rFonts w:ascii="Times New Roman" w:hAnsi="Times New Roman"/>
                <w:sz w:val="20"/>
              </w:rPr>
            </w:pPr>
            <w:r>
              <w:rPr>
                <w:rFonts w:ascii="Times New Roman" w:hAnsi="Times New Roman"/>
                <w:sz w:val="20"/>
              </w:rPr>
              <w:t>79 264,9</w:t>
            </w:r>
          </w:p>
        </w:tc>
        <w:tc>
          <w:tcPr>
            <w:tcW w:w="708" w:type="dxa"/>
            <w:tcBorders>
              <w:top w:val="single" w:sz="4" w:space="0" w:color="000000"/>
              <w:left w:val="single" w:sz="4" w:space="0" w:color="000000"/>
              <w:bottom w:val="single" w:sz="4" w:space="0" w:color="000000"/>
              <w:right w:val="single" w:sz="4" w:space="0" w:color="000000"/>
            </w:tcBorders>
            <w:vAlign w:val="center"/>
          </w:tcPr>
          <w:p w14:paraId="2D7C321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09A99A4" w14:textId="77777777" w:rsidR="005C795A" w:rsidRDefault="005C795A" w:rsidP="005C795A">
            <w:pPr>
              <w:jc w:val="center"/>
              <w:rPr>
                <w:rFonts w:ascii="Times New Roman" w:hAnsi="Times New Roman"/>
                <w:sz w:val="20"/>
              </w:rPr>
            </w:pPr>
            <w:r>
              <w:rPr>
                <w:rFonts w:ascii="Times New Roman" w:hAnsi="Times New Roman"/>
                <w:sz w:val="20"/>
              </w:rPr>
              <w:t>13 992,2</w:t>
            </w:r>
          </w:p>
        </w:tc>
        <w:tc>
          <w:tcPr>
            <w:tcW w:w="720" w:type="dxa"/>
            <w:tcBorders>
              <w:top w:val="single" w:sz="4" w:space="0" w:color="000000"/>
              <w:left w:val="single" w:sz="4" w:space="0" w:color="000000"/>
              <w:bottom w:val="single" w:sz="4" w:space="0" w:color="000000"/>
              <w:right w:val="single" w:sz="4" w:space="0" w:color="000000"/>
            </w:tcBorders>
            <w:vAlign w:val="center"/>
          </w:tcPr>
          <w:p w14:paraId="1604D0A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1C5EA6A" w14:textId="77777777" w:rsidR="005C795A" w:rsidRDefault="005C795A" w:rsidP="005C795A">
            <w:pPr>
              <w:jc w:val="center"/>
              <w:rPr>
                <w:rFonts w:ascii="Times New Roman" w:hAnsi="Times New Roman"/>
                <w:sz w:val="20"/>
              </w:rPr>
            </w:pPr>
            <w:r>
              <w:rPr>
                <w:rFonts w:ascii="Times New Roman" w:hAnsi="Times New Roman"/>
                <w:sz w:val="20"/>
              </w:rPr>
              <w:t>33 105 276,0</w:t>
            </w:r>
          </w:p>
        </w:tc>
        <w:tc>
          <w:tcPr>
            <w:tcW w:w="570" w:type="dxa"/>
            <w:tcBorders>
              <w:top w:val="single" w:sz="4" w:space="0" w:color="000000"/>
              <w:left w:val="single" w:sz="4" w:space="0" w:color="000000"/>
              <w:bottom w:val="single" w:sz="4" w:space="0" w:color="000000"/>
              <w:right w:val="single" w:sz="4" w:space="0" w:color="000000"/>
            </w:tcBorders>
            <w:vAlign w:val="center"/>
          </w:tcPr>
          <w:p w14:paraId="30BECA7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5F4DCA0" w14:textId="77777777" w:rsidTr="006B2CE7">
        <w:trPr>
          <w:trHeight w:val="149"/>
        </w:trPr>
        <w:tc>
          <w:tcPr>
            <w:tcW w:w="5249" w:type="dxa"/>
            <w:tcBorders>
              <w:top w:val="single" w:sz="4" w:space="0" w:color="000000"/>
              <w:left w:val="single" w:sz="4" w:space="0" w:color="000000"/>
              <w:bottom w:val="single" w:sz="4" w:space="0" w:color="000000"/>
              <w:right w:val="single" w:sz="4" w:space="0" w:color="000000"/>
            </w:tcBorders>
            <w:vAlign w:val="center"/>
          </w:tcPr>
          <w:p w14:paraId="7815B809" w14:textId="77777777" w:rsidR="005C795A" w:rsidRDefault="005C795A" w:rsidP="005C795A">
            <w:pPr>
              <w:rPr>
                <w:rFonts w:ascii="Times New Roman" w:hAnsi="Times New Roman"/>
                <w:sz w:val="20"/>
              </w:rPr>
            </w:pPr>
            <w:r>
              <w:rPr>
                <w:rFonts w:ascii="Times New Roman" w:hAnsi="Times New Roman"/>
                <w:sz w:val="20"/>
              </w:rPr>
              <w:t>3.1. Для оказания медицинской помощи по профилю «онкология» (сумма строк 35.1 + 43.1 + 51.1)</w:t>
            </w:r>
          </w:p>
        </w:tc>
        <w:tc>
          <w:tcPr>
            <w:tcW w:w="816" w:type="dxa"/>
            <w:tcBorders>
              <w:top w:val="single" w:sz="4" w:space="0" w:color="000000"/>
              <w:left w:val="single" w:sz="4" w:space="0" w:color="000000"/>
              <w:bottom w:val="single" w:sz="4" w:space="0" w:color="000000"/>
              <w:right w:val="single" w:sz="4" w:space="0" w:color="000000"/>
            </w:tcBorders>
            <w:vAlign w:val="center"/>
          </w:tcPr>
          <w:p w14:paraId="74423C2F" w14:textId="77777777" w:rsidR="005C795A" w:rsidRDefault="005C795A" w:rsidP="005C795A">
            <w:pPr>
              <w:rPr>
                <w:rFonts w:ascii="Times New Roman" w:hAnsi="Times New Roman"/>
                <w:sz w:val="20"/>
              </w:rPr>
            </w:pPr>
            <w:r>
              <w:rPr>
                <w:rFonts w:ascii="Times New Roman" w:hAnsi="Times New Roman"/>
                <w:sz w:val="20"/>
              </w:rPr>
              <w:t>25.1</w:t>
            </w:r>
          </w:p>
        </w:tc>
        <w:tc>
          <w:tcPr>
            <w:tcW w:w="1735" w:type="dxa"/>
            <w:tcBorders>
              <w:top w:val="single" w:sz="4" w:space="0" w:color="000000"/>
              <w:left w:val="single" w:sz="4" w:space="0" w:color="000000"/>
              <w:bottom w:val="single" w:sz="4" w:space="0" w:color="000000"/>
              <w:right w:val="single" w:sz="4" w:space="0" w:color="000000"/>
            </w:tcBorders>
            <w:vAlign w:val="center"/>
          </w:tcPr>
          <w:p w14:paraId="2C0BCE49"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5BF5A00F" w14:textId="77777777" w:rsidR="005C795A" w:rsidRDefault="005C795A" w:rsidP="005C795A">
            <w:pPr>
              <w:jc w:val="center"/>
              <w:rPr>
                <w:rFonts w:ascii="Times New Roman" w:hAnsi="Times New Roman"/>
                <w:sz w:val="20"/>
              </w:rPr>
            </w:pPr>
            <w:r>
              <w:rPr>
                <w:rFonts w:ascii="Times New Roman" w:hAnsi="Times New Roman"/>
                <w:sz w:val="20"/>
              </w:rPr>
              <w:t>0,010265</w:t>
            </w:r>
          </w:p>
        </w:tc>
        <w:tc>
          <w:tcPr>
            <w:tcW w:w="1561" w:type="dxa"/>
            <w:tcBorders>
              <w:top w:val="single" w:sz="4" w:space="0" w:color="000000"/>
              <w:left w:val="single" w:sz="4" w:space="0" w:color="000000"/>
              <w:bottom w:val="single" w:sz="4" w:space="0" w:color="000000"/>
              <w:right w:val="single" w:sz="4" w:space="0" w:color="000000"/>
            </w:tcBorders>
            <w:vAlign w:val="center"/>
          </w:tcPr>
          <w:p w14:paraId="790A3B9C" w14:textId="77777777" w:rsidR="005C795A" w:rsidRDefault="005C795A" w:rsidP="005C795A">
            <w:pPr>
              <w:jc w:val="center"/>
              <w:rPr>
                <w:rFonts w:ascii="Times New Roman" w:hAnsi="Times New Roman"/>
                <w:sz w:val="20"/>
              </w:rPr>
            </w:pPr>
            <w:r>
              <w:rPr>
                <w:rFonts w:ascii="Times New Roman" w:hAnsi="Times New Roman"/>
                <w:sz w:val="20"/>
              </w:rPr>
              <w:t>140 906,9</w:t>
            </w:r>
          </w:p>
        </w:tc>
        <w:tc>
          <w:tcPr>
            <w:tcW w:w="708" w:type="dxa"/>
            <w:tcBorders>
              <w:top w:val="single" w:sz="4" w:space="0" w:color="000000"/>
              <w:left w:val="single" w:sz="4" w:space="0" w:color="000000"/>
              <w:bottom w:val="single" w:sz="4" w:space="0" w:color="000000"/>
              <w:right w:val="single" w:sz="4" w:space="0" w:color="000000"/>
            </w:tcBorders>
            <w:vAlign w:val="center"/>
          </w:tcPr>
          <w:p w14:paraId="189DB98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5E3FCA8" w14:textId="77777777" w:rsidR="005C795A" w:rsidRDefault="005C795A" w:rsidP="005C795A">
            <w:pPr>
              <w:jc w:val="center"/>
              <w:rPr>
                <w:rFonts w:ascii="Times New Roman" w:hAnsi="Times New Roman"/>
                <w:sz w:val="20"/>
              </w:rPr>
            </w:pPr>
            <w:r>
              <w:rPr>
                <w:rFonts w:ascii="Times New Roman" w:hAnsi="Times New Roman"/>
                <w:sz w:val="20"/>
              </w:rPr>
              <w:t>1 446,4</w:t>
            </w:r>
          </w:p>
        </w:tc>
        <w:tc>
          <w:tcPr>
            <w:tcW w:w="720" w:type="dxa"/>
            <w:tcBorders>
              <w:top w:val="single" w:sz="4" w:space="0" w:color="000000"/>
              <w:left w:val="single" w:sz="4" w:space="0" w:color="000000"/>
              <w:bottom w:val="single" w:sz="4" w:space="0" w:color="000000"/>
              <w:right w:val="single" w:sz="4" w:space="0" w:color="000000"/>
            </w:tcBorders>
            <w:vAlign w:val="center"/>
          </w:tcPr>
          <w:p w14:paraId="4660C03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8BA5872" w14:textId="77777777" w:rsidR="005C795A" w:rsidRDefault="005C795A" w:rsidP="005C795A">
            <w:pPr>
              <w:jc w:val="center"/>
              <w:rPr>
                <w:rFonts w:ascii="Times New Roman" w:hAnsi="Times New Roman"/>
                <w:sz w:val="20"/>
              </w:rPr>
            </w:pPr>
            <w:r>
              <w:rPr>
                <w:rFonts w:ascii="Times New Roman" w:hAnsi="Times New Roman"/>
                <w:sz w:val="20"/>
              </w:rPr>
              <w:t>3 422 187,1</w:t>
            </w:r>
          </w:p>
        </w:tc>
        <w:tc>
          <w:tcPr>
            <w:tcW w:w="570" w:type="dxa"/>
            <w:tcBorders>
              <w:top w:val="single" w:sz="4" w:space="0" w:color="000000"/>
              <w:left w:val="single" w:sz="4" w:space="0" w:color="000000"/>
              <w:bottom w:val="single" w:sz="4" w:space="0" w:color="000000"/>
              <w:right w:val="single" w:sz="4" w:space="0" w:color="000000"/>
            </w:tcBorders>
            <w:vAlign w:val="center"/>
          </w:tcPr>
          <w:p w14:paraId="6FDFC0D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36D17F6" w14:textId="77777777" w:rsidTr="006B2CE7">
        <w:trPr>
          <w:trHeight w:val="383"/>
        </w:trPr>
        <w:tc>
          <w:tcPr>
            <w:tcW w:w="5249" w:type="dxa"/>
            <w:tcBorders>
              <w:top w:val="single" w:sz="4" w:space="0" w:color="000000"/>
              <w:left w:val="single" w:sz="4" w:space="0" w:color="000000"/>
              <w:bottom w:val="single" w:sz="4" w:space="0" w:color="000000"/>
              <w:right w:val="single" w:sz="4" w:space="0" w:color="000000"/>
            </w:tcBorders>
            <w:vAlign w:val="center"/>
          </w:tcPr>
          <w:p w14:paraId="4DC0EA13" w14:textId="77777777" w:rsidR="005C795A" w:rsidRDefault="005C795A" w:rsidP="005C795A">
            <w:pPr>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исключением федеральных медицинских организаций) (сумма строк 35.2 + 43.2 + 51.2)</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7CE0AFCB" w14:textId="77777777" w:rsidR="005C795A" w:rsidRDefault="005C795A" w:rsidP="005C795A">
            <w:pPr>
              <w:rPr>
                <w:rFonts w:ascii="Times New Roman" w:hAnsi="Times New Roman"/>
                <w:sz w:val="20"/>
              </w:rPr>
            </w:pPr>
            <w:r>
              <w:rPr>
                <w:rFonts w:ascii="Times New Roman" w:hAnsi="Times New Roman"/>
                <w:sz w:val="20"/>
              </w:rPr>
              <w:t>25.2</w:t>
            </w:r>
          </w:p>
        </w:tc>
        <w:tc>
          <w:tcPr>
            <w:tcW w:w="1735" w:type="dxa"/>
            <w:tcBorders>
              <w:top w:val="single" w:sz="4" w:space="0" w:color="000000"/>
              <w:left w:val="single" w:sz="4" w:space="0" w:color="000000"/>
              <w:bottom w:val="single" w:sz="4" w:space="0" w:color="000000"/>
              <w:right w:val="single" w:sz="4" w:space="0" w:color="000000"/>
            </w:tcBorders>
            <w:vAlign w:val="center"/>
          </w:tcPr>
          <w:p w14:paraId="52C4F73B"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D6F44" w14:textId="77777777" w:rsidR="005C795A" w:rsidRDefault="005C795A" w:rsidP="005C795A">
            <w:pPr>
              <w:jc w:val="center"/>
              <w:rPr>
                <w:rFonts w:ascii="Times New Roman" w:hAnsi="Times New Roman"/>
                <w:sz w:val="20"/>
              </w:rPr>
            </w:pPr>
            <w:r>
              <w:rPr>
                <w:rFonts w:ascii="Times New Roman" w:hAnsi="Times New Roman"/>
                <w:sz w:val="20"/>
              </w:rPr>
              <w:t>0,002327</w:t>
            </w:r>
          </w:p>
        </w:tc>
        <w:tc>
          <w:tcPr>
            <w:tcW w:w="1561" w:type="dxa"/>
            <w:tcBorders>
              <w:top w:val="single" w:sz="4" w:space="0" w:color="000000"/>
              <w:left w:val="single" w:sz="4" w:space="0" w:color="000000"/>
              <w:bottom w:val="single" w:sz="4" w:space="0" w:color="000000"/>
              <w:right w:val="single" w:sz="4" w:space="0" w:color="000000"/>
            </w:tcBorders>
            <w:vAlign w:val="center"/>
          </w:tcPr>
          <w:p w14:paraId="5AB285ED" w14:textId="77777777" w:rsidR="005C795A" w:rsidRDefault="005C795A" w:rsidP="005C795A">
            <w:pPr>
              <w:jc w:val="center"/>
              <w:rPr>
                <w:rFonts w:ascii="Times New Roman" w:hAnsi="Times New Roman"/>
                <w:sz w:val="20"/>
              </w:rPr>
            </w:pPr>
            <w:r>
              <w:rPr>
                <w:rFonts w:ascii="Times New Roman" w:hAnsi="Times New Roman"/>
                <w:sz w:val="20"/>
              </w:rPr>
              <w:t>223 560,4</w:t>
            </w:r>
          </w:p>
        </w:tc>
        <w:tc>
          <w:tcPr>
            <w:tcW w:w="708" w:type="dxa"/>
            <w:tcBorders>
              <w:top w:val="single" w:sz="4" w:space="0" w:color="000000"/>
              <w:left w:val="single" w:sz="4" w:space="0" w:color="000000"/>
              <w:bottom w:val="single" w:sz="4" w:space="0" w:color="000000"/>
              <w:right w:val="single" w:sz="4" w:space="0" w:color="000000"/>
            </w:tcBorders>
            <w:vAlign w:val="center"/>
          </w:tcPr>
          <w:p w14:paraId="0DC8C97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AE59113" w14:textId="77777777" w:rsidR="005C795A" w:rsidRDefault="005C795A" w:rsidP="005C795A">
            <w:pPr>
              <w:jc w:val="center"/>
              <w:rPr>
                <w:rFonts w:ascii="Times New Roman" w:hAnsi="Times New Roman"/>
                <w:sz w:val="20"/>
              </w:rPr>
            </w:pPr>
            <w:r>
              <w:rPr>
                <w:rFonts w:ascii="Times New Roman" w:hAnsi="Times New Roman"/>
                <w:sz w:val="20"/>
              </w:rPr>
              <w:t>520,2</w:t>
            </w:r>
          </w:p>
        </w:tc>
        <w:tc>
          <w:tcPr>
            <w:tcW w:w="720" w:type="dxa"/>
            <w:tcBorders>
              <w:top w:val="single" w:sz="4" w:space="0" w:color="000000"/>
              <w:left w:val="single" w:sz="4" w:space="0" w:color="000000"/>
              <w:bottom w:val="single" w:sz="4" w:space="0" w:color="000000"/>
              <w:right w:val="single" w:sz="4" w:space="0" w:color="000000"/>
            </w:tcBorders>
            <w:vAlign w:val="center"/>
          </w:tcPr>
          <w:p w14:paraId="03FB849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31B0E24" w14:textId="77777777" w:rsidR="005C795A" w:rsidRDefault="005C795A" w:rsidP="005C795A">
            <w:pPr>
              <w:jc w:val="center"/>
              <w:rPr>
                <w:rFonts w:ascii="Times New Roman" w:hAnsi="Times New Roman"/>
                <w:sz w:val="20"/>
              </w:rPr>
            </w:pPr>
            <w:r>
              <w:rPr>
                <w:rFonts w:ascii="Times New Roman" w:hAnsi="Times New Roman"/>
                <w:sz w:val="20"/>
              </w:rPr>
              <w:t>1 230 846,2</w:t>
            </w:r>
          </w:p>
        </w:tc>
        <w:tc>
          <w:tcPr>
            <w:tcW w:w="570" w:type="dxa"/>
            <w:tcBorders>
              <w:top w:val="single" w:sz="4" w:space="0" w:color="000000"/>
              <w:left w:val="single" w:sz="4" w:space="0" w:color="000000"/>
              <w:bottom w:val="single" w:sz="4" w:space="0" w:color="000000"/>
              <w:right w:val="single" w:sz="4" w:space="0" w:color="000000"/>
            </w:tcBorders>
            <w:vAlign w:val="center"/>
          </w:tcPr>
          <w:p w14:paraId="1FFA612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FF125E1" w14:textId="77777777" w:rsidTr="006B2CE7">
        <w:trPr>
          <w:trHeight w:val="662"/>
        </w:trPr>
        <w:tc>
          <w:tcPr>
            <w:tcW w:w="5249" w:type="dxa"/>
            <w:tcBorders>
              <w:top w:val="single" w:sz="4" w:space="0" w:color="000000"/>
              <w:left w:val="single" w:sz="4" w:space="0" w:color="000000"/>
              <w:bottom w:val="single" w:sz="4" w:space="0" w:color="000000"/>
              <w:right w:val="single" w:sz="4" w:space="0" w:color="000000"/>
            </w:tcBorders>
            <w:vAlign w:val="center"/>
          </w:tcPr>
          <w:p w14:paraId="6B3D2490" w14:textId="77777777" w:rsidR="005C795A" w:rsidRDefault="005C795A" w:rsidP="005C795A">
            <w:pPr>
              <w:rPr>
                <w:rFonts w:ascii="Times New Roman" w:hAnsi="Times New Roman"/>
                <w:sz w:val="20"/>
              </w:rPr>
            </w:pPr>
            <w:r>
              <w:rPr>
                <w:rFonts w:ascii="Times New Roman" w:hAnsi="Times New Roman"/>
                <w:sz w:val="20"/>
              </w:rPr>
              <w:t>3.3.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816" w:type="dxa"/>
            <w:tcBorders>
              <w:top w:val="single" w:sz="4" w:space="0" w:color="000000"/>
              <w:left w:val="single" w:sz="4" w:space="0" w:color="000000"/>
              <w:bottom w:val="single" w:sz="4" w:space="0" w:color="000000"/>
              <w:right w:val="single" w:sz="4" w:space="0" w:color="000000"/>
            </w:tcBorders>
            <w:vAlign w:val="center"/>
          </w:tcPr>
          <w:p w14:paraId="23B08D3E" w14:textId="77777777" w:rsidR="005C795A" w:rsidRDefault="005C795A" w:rsidP="005C795A">
            <w:pPr>
              <w:rPr>
                <w:rFonts w:ascii="Times New Roman" w:hAnsi="Times New Roman"/>
                <w:sz w:val="20"/>
              </w:rPr>
            </w:pPr>
            <w:r>
              <w:rPr>
                <w:rFonts w:ascii="Times New Roman" w:hAnsi="Times New Roman"/>
                <w:sz w:val="20"/>
              </w:rPr>
              <w:t>25.3</w:t>
            </w:r>
          </w:p>
        </w:tc>
        <w:tc>
          <w:tcPr>
            <w:tcW w:w="1735" w:type="dxa"/>
            <w:tcBorders>
              <w:top w:val="single" w:sz="4" w:space="0" w:color="000000"/>
              <w:left w:val="single" w:sz="4" w:space="0" w:color="000000"/>
              <w:bottom w:val="single" w:sz="4" w:space="0" w:color="000000"/>
              <w:right w:val="single" w:sz="4" w:space="0" w:color="000000"/>
            </w:tcBorders>
            <w:vAlign w:val="center"/>
          </w:tcPr>
          <w:p w14:paraId="472750C6"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A52A02F" w14:textId="77777777" w:rsidR="005C795A" w:rsidRDefault="005C795A" w:rsidP="005C795A">
            <w:pPr>
              <w:jc w:val="center"/>
              <w:rPr>
                <w:rFonts w:ascii="Times New Roman" w:hAnsi="Times New Roman"/>
                <w:sz w:val="20"/>
              </w:rPr>
            </w:pPr>
            <w:r>
              <w:rPr>
                <w:rFonts w:ascii="Times New Roman" w:hAnsi="Times New Roman"/>
                <w:sz w:val="20"/>
              </w:rPr>
              <w:t>0,00043</w:t>
            </w:r>
          </w:p>
        </w:tc>
        <w:tc>
          <w:tcPr>
            <w:tcW w:w="1561" w:type="dxa"/>
            <w:tcBorders>
              <w:top w:val="single" w:sz="4" w:space="0" w:color="000000"/>
              <w:left w:val="single" w:sz="4" w:space="0" w:color="000000"/>
              <w:bottom w:val="single" w:sz="4" w:space="0" w:color="000000"/>
              <w:right w:val="single" w:sz="4" w:space="0" w:color="000000"/>
            </w:tcBorders>
            <w:vAlign w:val="center"/>
          </w:tcPr>
          <w:p w14:paraId="5ED80643" w14:textId="77777777" w:rsidR="005C795A" w:rsidRDefault="005C795A" w:rsidP="005C795A">
            <w:pPr>
              <w:jc w:val="center"/>
              <w:rPr>
                <w:rFonts w:ascii="Times New Roman" w:hAnsi="Times New Roman"/>
                <w:sz w:val="20"/>
              </w:rPr>
            </w:pPr>
            <w:r>
              <w:rPr>
                <w:rFonts w:ascii="Times New Roman" w:hAnsi="Times New Roman"/>
                <w:sz w:val="20"/>
              </w:rPr>
              <w:t>341 073,8</w:t>
            </w:r>
          </w:p>
        </w:tc>
        <w:tc>
          <w:tcPr>
            <w:tcW w:w="708" w:type="dxa"/>
            <w:tcBorders>
              <w:top w:val="single" w:sz="4" w:space="0" w:color="000000"/>
              <w:left w:val="single" w:sz="4" w:space="0" w:color="000000"/>
              <w:bottom w:val="single" w:sz="4" w:space="0" w:color="000000"/>
              <w:right w:val="single" w:sz="4" w:space="0" w:color="000000"/>
            </w:tcBorders>
            <w:vAlign w:val="center"/>
          </w:tcPr>
          <w:p w14:paraId="2075145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69A9CA2" w14:textId="77777777" w:rsidR="005C795A" w:rsidRDefault="005C795A" w:rsidP="005C795A">
            <w:pPr>
              <w:jc w:val="center"/>
              <w:rPr>
                <w:rFonts w:ascii="Times New Roman" w:hAnsi="Times New Roman"/>
                <w:sz w:val="20"/>
              </w:rPr>
            </w:pPr>
            <w:r>
              <w:rPr>
                <w:rFonts w:ascii="Times New Roman" w:hAnsi="Times New Roman"/>
                <w:sz w:val="20"/>
              </w:rPr>
              <w:t>146,7</w:t>
            </w:r>
          </w:p>
        </w:tc>
        <w:tc>
          <w:tcPr>
            <w:tcW w:w="720" w:type="dxa"/>
            <w:tcBorders>
              <w:top w:val="single" w:sz="4" w:space="0" w:color="000000"/>
              <w:left w:val="single" w:sz="4" w:space="0" w:color="000000"/>
              <w:bottom w:val="single" w:sz="4" w:space="0" w:color="000000"/>
              <w:right w:val="single" w:sz="4" w:space="0" w:color="000000"/>
            </w:tcBorders>
            <w:vAlign w:val="center"/>
          </w:tcPr>
          <w:p w14:paraId="3477C7D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2399C60" w14:textId="77777777" w:rsidR="005C795A" w:rsidRDefault="005C795A" w:rsidP="005C795A">
            <w:pPr>
              <w:jc w:val="center"/>
              <w:rPr>
                <w:rFonts w:ascii="Times New Roman" w:hAnsi="Times New Roman"/>
                <w:sz w:val="20"/>
              </w:rPr>
            </w:pPr>
            <w:r>
              <w:rPr>
                <w:rFonts w:ascii="Times New Roman" w:hAnsi="Times New Roman"/>
                <w:sz w:val="20"/>
              </w:rPr>
              <w:t>346 999,9</w:t>
            </w:r>
          </w:p>
        </w:tc>
        <w:tc>
          <w:tcPr>
            <w:tcW w:w="570" w:type="dxa"/>
            <w:tcBorders>
              <w:top w:val="single" w:sz="4" w:space="0" w:color="000000"/>
              <w:left w:val="single" w:sz="4" w:space="0" w:color="000000"/>
              <w:bottom w:val="single" w:sz="4" w:space="0" w:color="000000"/>
              <w:right w:val="single" w:sz="4" w:space="0" w:color="000000"/>
            </w:tcBorders>
            <w:vAlign w:val="center"/>
          </w:tcPr>
          <w:p w14:paraId="27310DF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00BD64B" w14:textId="77777777" w:rsidTr="006B2CE7">
        <w:trPr>
          <w:trHeight w:val="292"/>
        </w:trPr>
        <w:tc>
          <w:tcPr>
            <w:tcW w:w="5249" w:type="dxa"/>
            <w:tcBorders>
              <w:top w:val="single" w:sz="4" w:space="0" w:color="000000"/>
              <w:left w:val="single" w:sz="4" w:space="0" w:color="000000"/>
              <w:bottom w:val="single" w:sz="4" w:space="0" w:color="000000"/>
              <w:right w:val="single" w:sz="4" w:space="0" w:color="000000"/>
            </w:tcBorders>
            <w:vAlign w:val="center"/>
          </w:tcPr>
          <w:p w14:paraId="0146F339" w14:textId="77777777" w:rsidR="005C795A" w:rsidRDefault="005C795A" w:rsidP="005C795A">
            <w:pPr>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 (сумма строк 35.4 + 43.4 + 51.4)</w:t>
            </w:r>
          </w:p>
        </w:tc>
        <w:tc>
          <w:tcPr>
            <w:tcW w:w="816" w:type="dxa"/>
            <w:tcBorders>
              <w:top w:val="single" w:sz="4" w:space="0" w:color="000000"/>
              <w:left w:val="single" w:sz="4" w:space="0" w:color="000000"/>
              <w:bottom w:val="single" w:sz="4" w:space="0" w:color="000000"/>
              <w:right w:val="single" w:sz="4" w:space="0" w:color="000000"/>
            </w:tcBorders>
            <w:vAlign w:val="center"/>
          </w:tcPr>
          <w:p w14:paraId="19ED73F4" w14:textId="77777777" w:rsidR="005C795A" w:rsidRDefault="005C795A" w:rsidP="005C795A">
            <w:pPr>
              <w:rPr>
                <w:rFonts w:ascii="Times New Roman" w:hAnsi="Times New Roman"/>
                <w:sz w:val="20"/>
              </w:rPr>
            </w:pPr>
            <w:r>
              <w:rPr>
                <w:rFonts w:ascii="Times New Roman" w:hAnsi="Times New Roman"/>
                <w:sz w:val="20"/>
              </w:rPr>
              <w:t>25.4</w:t>
            </w:r>
          </w:p>
        </w:tc>
        <w:tc>
          <w:tcPr>
            <w:tcW w:w="1735" w:type="dxa"/>
            <w:tcBorders>
              <w:top w:val="single" w:sz="4" w:space="0" w:color="000000"/>
              <w:left w:val="single" w:sz="4" w:space="0" w:color="000000"/>
              <w:bottom w:val="single" w:sz="4" w:space="0" w:color="000000"/>
              <w:right w:val="single" w:sz="4" w:space="0" w:color="000000"/>
            </w:tcBorders>
            <w:vAlign w:val="center"/>
          </w:tcPr>
          <w:p w14:paraId="45860B7E"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3BA6D" w14:textId="77777777" w:rsidR="005C795A" w:rsidRDefault="005C795A" w:rsidP="005C795A">
            <w:pPr>
              <w:jc w:val="center"/>
              <w:rPr>
                <w:rFonts w:ascii="Times New Roman" w:hAnsi="Times New Roman"/>
                <w:sz w:val="20"/>
              </w:rPr>
            </w:pPr>
            <w:r>
              <w:rPr>
                <w:rFonts w:ascii="Times New Roman" w:hAnsi="Times New Roman"/>
                <w:sz w:val="20"/>
              </w:rPr>
              <w:t>0,000189</w:t>
            </w:r>
          </w:p>
        </w:tc>
        <w:tc>
          <w:tcPr>
            <w:tcW w:w="1561" w:type="dxa"/>
            <w:tcBorders>
              <w:top w:val="single" w:sz="4" w:space="0" w:color="000000"/>
              <w:left w:val="single" w:sz="4" w:space="0" w:color="000000"/>
              <w:bottom w:val="single" w:sz="4" w:space="0" w:color="000000"/>
              <w:right w:val="single" w:sz="4" w:space="0" w:color="000000"/>
            </w:tcBorders>
            <w:vAlign w:val="center"/>
          </w:tcPr>
          <w:p w14:paraId="6CC3BB11" w14:textId="77777777" w:rsidR="005C795A" w:rsidRDefault="005C795A" w:rsidP="005C795A">
            <w:pPr>
              <w:jc w:val="center"/>
              <w:rPr>
                <w:rFonts w:ascii="Times New Roman" w:hAnsi="Times New Roman"/>
                <w:sz w:val="20"/>
              </w:rPr>
            </w:pPr>
            <w:r>
              <w:rPr>
                <w:rFonts w:ascii="Times New Roman" w:hAnsi="Times New Roman"/>
                <w:sz w:val="20"/>
              </w:rPr>
              <w:t>462 984,4</w:t>
            </w:r>
          </w:p>
        </w:tc>
        <w:tc>
          <w:tcPr>
            <w:tcW w:w="708" w:type="dxa"/>
            <w:tcBorders>
              <w:top w:val="single" w:sz="4" w:space="0" w:color="000000"/>
              <w:left w:val="single" w:sz="4" w:space="0" w:color="000000"/>
              <w:bottom w:val="single" w:sz="4" w:space="0" w:color="000000"/>
              <w:right w:val="single" w:sz="4" w:space="0" w:color="000000"/>
            </w:tcBorders>
            <w:vAlign w:val="center"/>
          </w:tcPr>
          <w:p w14:paraId="2BEC625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685F52F" w14:textId="77777777" w:rsidR="005C795A" w:rsidRDefault="005C795A" w:rsidP="005C795A">
            <w:pPr>
              <w:jc w:val="center"/>
              <w:rPr>
                <w:rFonts w:ascii="Times New Roman" w:hAnsi="Times New Roman"/>
                <w:sz w:val="20"/>
              </w:rPr>
            </w:pPr>
            <w:r>
              <w:rPr>
                <w:rFonts w:ascii="Times New Roman" w:hAnsi="Times New Roman"/>
                <w:sz w:val="20"/>
              </w:rPr>
              <w:t>87,5</w:t>
            </w:r>
          </w:p>
        </w:tc>
        <w:tc>
          <w:tcPr>
            <w:tcW w:w="720" w:type="dxa"/>
            <w:tcBorders>
              <w:top w:val="single" w:sz="4" w:space="0" w:color="000000"/>
              <w:left w:val="single" w:sz="4" w:space="0" w:color="000000"/>
              <w:bottom w:val="single" w:sz="4" w:space="0" w:color="000000"/>
              <w:right w:val="single" w:sz="4" w:space="0" w:color="000000"/>
            </w:tcBorders>
            <w:vAlign w:val="center"/>
          </w:tcPr>
          <w:p w14:paraId="7C1BC16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FD832A9" w14:textId="77777777" w:rsidR="005C795A" w:rsidRDefault="005C795A" w:rsidP="005C795A">
            <w:pPr>
              <w:jc w:val="center"/>
              <w:rPr>
                <w:rFonts w:ascii="Times New Roman" w:hAnsi="Times New Roman"/>
                <w:sz w:val="20"/>
              </w:rPr>
            </w:pPr>
            <w:r>
              <w:rPr>
                <w:rFonts w:ascii="Times New Roman" w:hAnsi="Times New Roman"/>
                <w:sz w:val="20"/>
              </w:rPr>
              <w:t>207 033,5</w:t>
            </w:r>
          </w:p>
        </w:tc>
        <w:tc>
          <w:tcPr>
            <w:tcW w:w="570" w:type="dxa"/>
            <w:tcBorders>
              <w:top w:val="single" w:sz="4" w:space="0" w:color="000000"/>
              <w:left w:val="single" w:sz="4" w:space="0" w:color="000000"/>
              <w:bottom w:val="single" w:sz="4" w:space="0" w:color="000000"/>
              <w:right w:val="single" w:sz="4" w:space="0" w:color="000000"/>
            </w:tcBorders>
            <w:vAlign w:val="center"/>
          </w:tcPr>
          <w:p w14:paraId="341C62E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9619997" w14:textId="77777777" w:rsidTr="006B2CE7">
        <w:trPr>
          <w:trHeight w:val="572"/>
        </w:trPr>
        <w:tc>
          <w:tcPr>
            <w:tcW w:w="5249" w:type="dxa"/>
            <w:tcBorders>
              <w:top w:val="single" w:sz="4" w:space="0" w:color="000000"/>
              <w:left w:val="single" w:sz="4" w:space="0" w:color="000000"/>
              <w:bottom w:val="single" w:sz="4" w:space="0" w:color="000000"/>
              <w:right w:val="single" w:sz="4" w:space="0" w:color="000000"/>
            </w:tcBorders>
            <w:vAlign w:val="center"/>
          </w:tcPr>
          <w:p w14:paraId="2128DDEE" w14:textId="77777777" w:rsidR="005C795A" w:rsidRDefault="005C795A" w:rsidP="005C795A">
            <w:pPr>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816" w:type="dxa"/>
            <w:tcBorders>
              <w:top w:val="single" w:sz="4" w:space="0" w:color="000000"/>
              <w:left w:val="single" w:sz="4" w:space="0" w:color="000000"/>
              <w:bottom w:val="single" w:sz="4" w:space="0" w:color="000000"/>
              <w:right w:val="single" w:sz="4" w:space="0" w:color="000000"/>
            </w:tcBorders>
            <w:vAlign w:val="center"/>
          </w:tcPr>
          <w:p w14:paraId="37D6AF68" w14:textId="77777777" w:rsidR="005C795A" w:rsidRDefault="005C795A" w:rsidP="005C795A">
            <w:pPr>
              <w:rPr>
                <w:rFonts w:ascii="Times New Roman" w:hAnsi="Times New Roman"/>
                <w:sz w:val="20"/>
              </w:rPr>
            </w:pPr>
            <w:r>
              <w:rPr>
                <w:rFonts w:ascii="Times New Roman" w:hAnsi="Times New Roman"/>
                <w:sz w:val="20"/>
              </w:rPr>
              <w:t>25.5</w:t>
            </w:r>
          </w:p>
        </w:tc>
        <w:tc>
          <w:tcPr>
            <w:tcW w:w="1735" w:type="dxa"/>
            <w:tcBorders>
              <w:top w:val="single" w:sz="4" w:space="0" w:color="000000"/>
              <w:left w:val="single" w:sz="4" w:space="0" w:color="000000"/>
              <w:bottom w:val="single" w:sz="4" w:space="0" w:color="000000"/>
              <w:right w:val="single" w:sz="4" w:space="0" w:color="000000"/>
            </w:tcBorders>
            <w:vAlign w:val="center"/>
          </w:tcPr>
          <w:p w14:paraId="4213E83F"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0C18CF6" w14:textId="77777777" w:rsidR="005C795A" w:rsidRDefault="005C795A" w:rsidP="005C795A">
            <w:pPr>
              <w:jc w:val="center"/>
              <w:rPr>
                <w:rFonts w:ascii="Times New Roman" w:hAnsi="Times New Roman"/>
                <w:sz w:val="20"/>
              </w:rPr>
            </w:pPr>
            <w:r>
              <w:rPr>
                <w:rFonts w:ascii="Times New Roman" w:hAnsi="Times New Roman"/>
                <w:sz w:val="20"/>
              </w:rPr>
              <w:t>0,000472</w:t>
            </w:r>
          </w:p>
        </w:tc>
        <w:tc>
          <w:tcPr>
            <w:tcW w:w="1561" w:type="dxa"/>
            <w:tcBorders>
              <w:top w:val="single" w:sz="4" w:space="0" w:color="000000"/>
              <w:left w:val="single" w:sz="4" w:space="0" w:color="000000"/>
              <w:bottom w:val="single" w:sz="4" w:space="0" w:color="000000"/>
              <w:right w:val="single" w:sz="4" w:space="0" w:color="000000"/>
            </w:tcBorders>
            <w:vAlign w:val="center"/>
          </w:tcPr>
          <w:p w14:paraId="6C496533" w14:textId="77777777" w:rsidR="005C795A" w:rsidRDefault="005C795A" w:rsidP="005C795A">
            <w:pPr>
              <w:jc w:val="center"/>
              <w:rPr>
                <w:rFonts w:ascii="Times New Roman" w:hAnsi="Times New Roman"/>
                <w:sz w:val="20"/>
              </w:rPr>
            </w:pPr>
            <w:r>
              <w:rPr>
                <w:rFonts w:ascii="Times New Roman" w:hAnsi="Times New Roman"/>
                <w:sz w:val="20"/>
              </w:rPr>
              <w:t>286 453,9</w:t>
            </w:r>
          </w:p>
        </w:tc>
        <w:tc>
          <w:tcPr>
            <w:tcW w:w="708" w:type="dxa"/>
            <w:tcBorders>
              <w:top w:val="single" w:sz="4" w:space="0" w:color="000000"/>
              <w:left w:val="single" w:sz="4" w:space="0" w:color="000000"/>
              <w:bottom w:val="single" w:sz="4" w:space="0" w:color="000000"/>
              <w:right w:val="single" w:sz="4" w:space="0" w:color="000000"/>
            </w:tcBorders>
            <w:vAlign w:val="center"/>
          </w:tcPr>
          <w:p w14:paraId="56BC395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DF049A0" w14:textId="77777777" w:rsidR="005C795A" w:rsidRDefault="005C795A" w:rsidP="005C795A">
            <w:pPr>
              <w:jc w:val="center"/>
              <w:rPr>
                <w:rFonts w:ascii="Times New Roman" w:hAnsi="Times New Roman"/>
                <w:sz w:val="20"/>
              </w:rPr>
            </w:pPr>
            <w:r>
              <w:rPr>
                <w:rFonts w:ascii="Times New Roman" w:hAnsi="Times New Roman"/>
                <w:sz w:val="20"/>
              </w:rPr>
              <w:t>135,2</w:t>
            </w:r>
          </w:p>
        </w:tc>
        <w:tc>
          <w:tcPr>
            <w:tcW w:w="720" w:type="dxa"/>
            <w:tcBorders>
              <w:top w:val="single" w:sz="4" w:space="0" w:color="000000"/>
              <w:left w:val="single" w:sz="4" w:space="0" w:color="000000"/>
              <w:bottom w:val="single" w:sz="4" w:space="0" w:color="000000"/>
              <w:right w:val="single" w:sz="4" w:space="0" w:color="000000"/>
            </w:tcBorders>
            <w:vAlign w:val="center"/>
          </w:tcPr>
          <w:p w14:paraId="5645272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5FB4368" w14:textId="77777777" w:rsidR="005C795A" w:rsidRDefault="005C795A" w:rsidP="005C795A">
            <w:pPr>
              <w:jc w:val="center"/>
              <w:rPr>
                <w:rFonts w:ascii="Times New Roman" w:hAnsi="Times New Roman"/>
                <w:sz w:val="20"/>
              </w:rPr>
            </w:pPr>
            <w:r>
              <w:rPr>
                <w:rFonts w:ascii="Times New Roman" w:hAnsi="Times New Roman"/>
                <w:sz w:val="20"/>
              </w:rPr>
              <w:t>319 896,3</w:t>
            </w:r>
          </w:p>
        </w:tc>
        <w:tc>
          <w:tcPr>
            <w:tcW w:w="570" w:type="dxa"/>
            <w:tcBorders>
              <w:top w:val="single" w:sz="4" w:space="0" w:color="000000"/>
              <w:left w:val="single" w:sz="4" w:space="0" w:color="000000"/>
              <w:bottom w:val="single" w:sz="4" w:space="0" w:color="000000"/>
              <w:right w:val="single" w:sz="4" w:space="0" w:color="000000"/>
            </w:tcBorders>
            <w:vAlign w:val="center"/>
          </w:tcPr>
          <w:p w14:paraId="0355B08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63500EC" w14:textId="77777777" w:rsidTr="006B2CE7">
        <w:trPr>
          <w:trHeight w:val="60"/>
        </w:trPr>
        <w:tc>
          <w:tcPr>
            <w:tcW w:w="5249" w:type="dxa"/>
            <w:tcBorders>
              <w:top w:val="single" w:sz="4" w:space="0" w:color="000000"/>
              <w:left w:val="single" w:sz="4" w:space="0" w:color="000000"/>
              <w:bottom w:val="single" w:sz="4" w:space="0" w:color="000000"/>
              <w:right w:val="single" w:sz="4" w:space="0" w:color="000000"/>
            </w:tcBorders>
            <w:vAlign w:val="center"/>
          </w:tcPr>
          <w:p w14:paraId="004DDCF9" w14:textId="77777777" w:rsidR="005C795A" w:rsidRDefault="005C795A" w:rsidP="005C795A">
            <w:pPr>
              <w:rPr>
                <w:rFonts w:ascii="Times New Roman" w:hAnsi="Times New Roman"/>
                <w:sz w:val="20"/>
              </w:rPr>
            </w:pPr>
            <w:r>
              <w:rPr>
                <w:rFonts w:ascii="Times New Roman" w:hAnsi="Times New Roman"/>
                <w:sz w:val="20"/>
              </w:rPr>
              <w:t>3.6. Трансплантация почки</w:t>
            </w:r>
          </w:p>
        </w:tc>
        <w:tc>
          <w:tcPr>
            <w:tcW w:w="816" w:type="dxa"/>
            <w:tcBorders>
              <w:top w:val="single" w:sz="4" w:space="0" w:color="000000"/>
              <w:left w:val="single" w:sz="4" w:space="0" w:color="000000"/>
              <w:bottom w:val="single" w:sz="4" w:space="0" w:color="000000"/>
              <w:right w:val="single" w:sz="4" w:space="0" w:color="000000"/>
            </w:tcBorders>
            <w:vAlign w:val="center"/>
          </w:tcPr>
          <w:p w14:paraId="4622E8E4" w14:textId="77777777" w:rsidR="005C795A" w:rsidRDefault="005C795A" w:rsidP="005C795A">
            <w:pPr>
              <w:rPr>
                <w:rFonts w:ascii="Times New Roman" w:hAnsi="Times New Roman"/>
                <w:sz w:val="20"/>
              </w:rPr>
            </w:pPr>
            <w:r>
              <w:rPr>
                <w:rFonts w:ascii="Times New Roman" w:hAnsi="Times New Roman"/>
                <w:sz w:val="20"/>
              </w:rPr>
              <w:t>25.6</w:t>
            </w:r>
          </w:p>
        </w:tc>
        <w:tc>
          <w:tcPr>
            <w:tcW w:w="1735" w:type="dxa"/>
            <w:tcBorders>
              <w:top w:val="single" w:sz="4" w:space="0" w:color="000000"/>
              <w:left w:val="single" w:sz="4" w:space="0" w:color="000000"/>
              <w:bottom w:val="single" w:sz="4" w:space="0" w:color="000000"/>
              <w:right w:val="single" w:sz="4" w:space="0" w:color="000000"/>
            </w:tcBorders>
            <w:vAlign w:val="center"/>
          </w:tcPr>
          <w:p w14:paraId="444D41A7"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2DC8F30" w14:textId="77777777" w:rsidR="005C795A" w:rsidRDefault="005C795A" w:rsidP="005C795A">
            <w:pPr>
              <w:jc w:val="center"/>
              <w:rPr>
                <w:rFonts w:ascii="Times New Roman" w:hAnsi="Times New Roman"/>
                <w:sz w:val="20"/>
              </w:rPr>
            </w:pPr>
            <w:r>
              <w:rPr>
                <w:rFonts w:ascii="Times New Roman" w:hAnsi="Times New Roman"/>
                <w:sz w:val="20"/>
              </w:rPr>
              <w:t>0,000025</w:t>
            </w:r>
          </w:p>
        </w:tc>
        <w:tc>
          <w:tcPr>
            <w:tcW w:w="1561" w:type="dxa"/>
            <w:tcBorders>
              <w:top w:val="single" w:sz="4" w:space="0" w:color="000000"/>
              <w:left w:val="single" w:sz="4" w:space="0" w:color="000000"/>
              <w:bottom w:val="single" w:sz="4" w:space="0" w:color="000000"/>
              <w:right w:val="single" w:sz="4" w:space="0" w:color="000000"/>
            </w:tcBorders>
            <w:vAlign w:val="center"/>
          </w:tcPr>
          <w:p w14:paraId="426E1761" w14:textId="77777777" w:rsidR="005C795A" w:rsidRDefault="005C795A" w:rsidP="005C795A">
            <w:pPr>
              <w:jc w:val="center"/>
              <w:rPr>
                <w:rFonts w:ascii="Times New Roman" w:hAnsi="Times New Roman"/>
                <w:sz w:val="20"/>
              </w:rPr>
            </w:pPr>
            <w:r>
              <w:rPr>
                <w:rFonts w:ascii="Times New Roman" w:hAnsi="Times New Roman"/>
                <w:sz w:val="20"/>
              </w:rPr>
              <w:t>1 741 993,4</w:t>
            </w:r>
          </w:p>
        </w:tc>
        <w:tc>
          <w:tcPr>
            <w:tcW w:w="708" w:type="dxa"/>
            <w:tcBorders>
              <w:top w:val="single" w:sz="4" w:space="0" w:color="000000"/>
              <w:left w:val="single" w:sz="4" w:space="0" w:color="000000"/>
              <w:bottom w:val="single" w:sz="4" w:space="0" w:color="000000"/>
              <w:right w:val="single" w:sz="4" w:space="0" w:color="000000"/>
            </w:tcBorders>
            <w:vAlign w:val="center"/>
          </w:tcPr>
          <w:p w14:paraId="1483B02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B092EFF" w14:textId="77777777" w:rsidR="005C795A" w:rsidRDefault="005C795A" w:rsidP="005C795A">
            <w:pPr>
              <w:jc w:val="center"/>
              <w:rPr>
                <w:rFonts w:ascii="Times New Roman" w:hAnsi="Times New Roman"/>
                <w:sz w:val="20"/>
              </w:rPr>
            </w:pPr>
            <w:r>
              <w:rPr>
                <w:rFonts w:ascii="Times New Roman" w:hAnsi="Times New Roman"/>
                <w:sz w:val="20"/>
              </w:rPr>
              <w:t>43,5</w:t>
            </w:r>
          </w:p>
        </w:tc>
        <w:tc>
          <w:tcPr>
            <w:tcW w:w="720" w:type="dxa"/>
            <w:tcBorders>
              <w:top w:val="single" w:sz="4" w:space="0" w:color="000000"/>
              <w:left w:val="single" w:sz="4" w:space="0" w:color="000000"/>
              <w:bottom w:val="single" w:sz="4" w:space="0" w:color="000000"/>
              <w:right w:val="single" w:sz="4" w:space="0" w:color="000000"/>
            </w:tcBorders>
            <w:vAlign w:val="center"/>
          </w:tcPr>
          <w:p w14:paraId="4A5C9EE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E494C46" w14:textId="77777777" w:rsidR="005C795A" w:rsidRDefault="005C795A" w:rsidP="005C795A">
            <w:pPr>
              <w:jc w:val="center"/>
              <w:rPr>
                <w:rFonts w:ascii="Times New Roman" w:hAnsi="Times New Roman"/>
                <w:sz w:val="20"/>
              </w:rPr>
            </w:pPr>
            <w:r>
              <w:rPr>
                <w:rFonts w:ascii="Times New Roman" w:hAnsi="Times New Roman"/>
                <w:sz w:val="20"/>
              </w:rPr>
              <w:t>103 038,4</w:t>
            </w:r>
          </w:p>
        </w:tc>
        <w:tc>
          <w:tcPr>
            <w:tcW w:w="570" w:type="dxa"/>
            <w:tcBorders>
              <w:top w:val="single" w:sz="4" w:space="0" w:color="000000"/>
              <w:left w:val="single" w:sz="4" w:space="0" w:color="000000"/>
              <w:bottom w:val="single" w:sz="4" w:space="0" w:color="000000"/>
              <w:right w:val="single" w:sz="4" w:space="0" w:color="000000"/>
            </w:tcBorders>
            <w:vAlign w:val="center"/>
          </w:tcPr>
          <w:p w14:paraId="3D000E6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8465EFD" w14:textId="77777777" w:rsidTr="006B2CE7">
        <w:trPr>
          <w:trHeight w:val="199"/>
        </w:trPr>
        <w:tc>
          <w:tcPr>
            <w:tcW w:w="5249" w:type="dxa"/>
            <w:tcBorders>
              <w:top w:val="single" w:sz="4" w:space="0" w:color="000000"/>
              <w:left w:val="single" w:sz="4" w:space="0" w:color="000000"/>
              <w:bottom w:val="single" w:sz="4" w:space="0" w:color="000000"/>
              <w:right w:val="single" w:sz="4" w:space="0" w:color="000000"/>
            </w:tcBorders>
            <w:vAlign w:val="center"/>
          </w:tcPr>
          <w:p w14:paraId="7A713B77" w14:textId="77777777" w:rsidR="005C795A" w:rsidRDefault="005C795A" w:rsidP="005C795A">
            <w:pPr>
              <w:rPr>
                <w:rFonts w:ascii="Times New Roman" w:hAnsi="Times New Roman"/>
                <w:sz w:val="20"/>
              </w:rPr>
            </w:pPr>
            <w:r>
              <w:rPr>
                <w:rFonts w:ascii="Times New Roman" w:hAnsi="Times New Roman"/>
                <w:sz w:val="20"/>
              </w:rPr>
              <w:t>4.7. Высокотехнологичная медицинская помощь (сумма строк 35.6 + 43.6 + 51.6)</w:t>
            </w:r>
          </w:p>
        </w:tc>
        <w:tc>
          <w:tcPr>
            <w:tcW w:w="816" w:type="dxa"/>
            <w:tcBorders>
              <w:top w:val="single" w:sz="4" w:space="0" w:color="000000"/>
              <w:left w:val="single" w:sz="4" w:space="0" w:color="000000"/>
              <w:bottom w:val="single" w:sz="4" w:space="0" w:color="000000"/>
              <w:right w:val="single" w:sz="4" w:space="0" w:color="000000"/>
            </w:tcBorders>
            <w:vAlign w:val="center"/>
          </w:tcPr>
          <w:p w14:paraId="65034D59" w14:textId="77777777" w:rsidR="005C795A" w:rsidRDefault="005C795A" w:rsidP="005C795A">
            <w:pPr>
              <w:rPr>
                <w:rFonts w:ascii="Times New Roman" w:hAnsi="Times New Roman"/>
                <w:sz w:val="20"/>
              </w:rPr>
            </w:pPr>
            <w:r>
              <w:rPr>
                <w:rFonts w:ascii="Times New Roman" w:hAnsi="Times New Roman"/>
                <w:sz w:val="20"/>
              </w:rPr>
              <w:t>25.7</w:t>
            </w:r>
          </w:p>
        </w:tc>
        <w:tc>
          <w:tcPr>
            <w:tcW w:w="1735" w:type="dxa"/>
            <w:tcBorders>
              <w:top w:val="single" w:sz="4" w:space="0" w:color="000000"/>
              <w:left w:val="single" w:sz="4" w:space="0" w:color="000000"/>
              <w:bottom w:val="single" w:sz="4" w:space="0" w:color="000000"/>
              <w:right w:val="single" w:sz="4" w:space="0" w:color="000000"/>
            </w:tcBorders>
            <w:vAlign w:val="center"/>
          </w:tcPr>
          <w:p w14:paraId="4ABB38C1"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B7D33C3"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5D3765AD"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14493A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EE09C5F"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79DBBF4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E45EDAB"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5BBBA21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6E13511" w14:textId="77777777" w:rsidTr="006B2CE7">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4EB6FBCE" w14:textId="77777777" w:rsidR="005C795A" w:rsidRDefault="005C795A" w:rsidP="005C795A">
            <w:pPr>
              <w:rPr>
                <w:rFonts w:ascii="Times New Roman" w:hAnsi="Times New Roman"/>
                <w:sz w:val="20"/>
              </w:rPr>
            </w:pPr>
            <w:r>
              <w:rPr>
                <w:rFonts w:ascii="Times New Roman" w:hAnsi="Times New Roman"/>
                <w:sz w:val="20"/>
              </w:rPr>
              <w:t>4. Медицинская реабилитация (сумма строк 36 + 44 + 52)</w:t>
            </w:r>
          </w:p>
        </w:tc>
        <w:tc>
          <w:tcPr>
            <w:tcW w:w="816" w:type="dxa"/>
            <w:tcBorders>
              <w:top w:val="single" w:sz="4" w:space="0" w:color="000000"/>
              <w:left w:val="single" w:sz="4" w:space="0" w:color="000000"/>
              <w:bottom w:val="single" w:sz="4" w:space="0" w:color="000000"/>
              <w:right w:val="single" w:sz="4" w:space="0" w:color="000000"/>
            </w:tcBorders>
            <w:vAlign w:val="center"/>
          </w:tcPr>
          <w:p w14:paraId="5CE6FD41" w14:textId="77777777" w:rsidR="005C795A" w:rsidRDefault="005C795A" w:rsidP="005C795A">
            <w:pPr>
              <w:rPr>
                <w:rFonts w:ascii="Times New Roman" w:hAnsi="Times New Roman"/>
                <w:sz w:val="20"/>
              </w:rPr>
            </w:pPr>
            <w:r>
              <w:rPr>
                <w:rFonts w:ascii="Times New Roman" w:hAnsi="Times New Roman"/>
                <w:sz w:val="20"/>
              </w:rPr>
              <w:t>26</w:t>
            </w:r>
          </w:p>
        </w:tc>
        <w:tc>
          <w:tcPr>
            <w:tcW w:w="1735" w:type="dxa"/>
            <w:tcBorders>
              <w:top w:val="single" w:sz="4" w:space="0" w:color="000000"/>
              <w:left w:val="single" w:sz="4" w:space="0" w:color="000000"/>
              <w:bottom w:val="single" w:sz="4" w:space="0" w:color="000000"/>
              <w:right w:val="single" w:sz="4" w:space="0" w:color="000000"/>
            </w:tcBorders>
            <w:vAlign w:val="center"/>
          </w:tcPr>
          <w:p w14:paraId="248E8447" w14:textId="77777777" w:rsidR="005C795A" w:rsidRDefault="005C795A" w:rsidP="00EC2A8A">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0A754D3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5120246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5920583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8E4C138" w14:textId="77777777" w:rsidR="005C795A" w:rsidRDefault="005C795A" w:rsidP="005C795A">
            <w:pPr>
              <w:jc w:val="center"/>
              <w:rPr>
                <w:rFonts w:ascii="Times New Roman" w:hAnsi="Times New Roman"/>
                <w:sz w:val="20"/>
              </w:rPr>
            </w:pPr>
            <w:r>
              <w:rPr>
                <w:rFonts w:ascii="Times New Roman" w:hAnsi="Times New Roman"/>
                <w:sz w:val="20"/>
              </w:rPr>
              <w:t>766,1</w:t>
            </w:r>
          </w:p>
        </w:tc>
        <w:tc>
          <w:tcPr>
            <w:tcW w:w="720" w:type="dxa"/>
            <w:tcBorders>
              <w:top w:val="single" w:sz="4" w:space="0" w:color="000000"/>
              <w:left w:val="single" w:sz="4" w:space="0" w:color="000000"/>
              <w:bottom w:val="single" w:sz="4" w:space="0" w:color="000000"/>
              <w:right w:val="single" w:sz="4" w:space="0" w:color="000000"/>
            </w:tcBorders>
            <w:vAlign w:val="center"/>
          </w:tcPr>
          <w:p w14:paraId="0AD564A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7821B74" w14:textId="77777777" w:rsidR="005C795A" w:rsidRDefault="005C795A" w:rsidP="005C795A">
            <w:pPr>
              <w:jc w:val="center"/>
              <w:rPr>
                <w:rFonts w:ascii="Times New Roman" w:hAnsi="Times New Roman"/>
                <w:sz w:val="20"/>
              </w:rPr>
            </w:pPr>
            <w:r>
              <w:rPr>
                <w:rFonts w:ascii="Times New Roman" w:hAnsi="Times New Roman"/>
                <w:sz w:val="20"/>
              </w:rPr>
              <w:t>1 812 335,7</w:t>
            </w:r>
          </w:p>
        </w:tc>
        <w:tc>
          <w:tcPr>
            <w:tcW w:w="570" w:type="dxa"/>
            <w:tcBorders>
              <w:top w:val="single" w:sz="4" w:space="0" w:color="000000"/>
              <w:left w:val="single" w:sz="4" w:space="0" w:color="000000"/>
              <w:bottom w:val="single" w:sz="4" w:space="0" w:color="000000"/>
              <w:right w:val="single" w:sz="4" w:space="0" w:color="000000"/>
            </w:tcBorders>
            <w:vAlign w:val="center"/>
          </w:tcPr>
          <w:p w14:paraId="1563F60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953C9DE" w14:textId="77777777" w:rsidTr="006B2CE7">
        <w:trPr>
          <w:trHeight w:val="645"/>
        </w:trPr>
        <w:tc>
          <w:tcPr>
            <w:tcW w:w="5249" w:type="dxa"/>
            <w:tcBorders>
              <w:top w:val="single" w:sz="4" w:space="0" w:color="000000"/>
              <w:left w:val="single" w:sz="4" w:space="0" w:color="000000"/>
              <w:bottom w:val="single" w:sz="4" w:space="0" w:color="000000"/>
              <w:right w:val="single" w:sz="4" w:space="0" w:color="000000"/>
            </w:tcBorders>
            <w:vAlign w:val="center"/>
          </w:tcPr>
          <w:p w14:paraId="78BDA98F" w14:textId="77777777" w:rsidR="005C795A" w:rsidRDefault="005C795A" w:rsidP="005C795A">
            <w:pPr>
              <w:rPr>
                <w:rFonts w:ascii="Times New Roman" w:hAnsi="Times New Roman"/>
                <w:sz w:val="20"/>
              </w:rPr>
            </w:pPr>
            <w:r>
              <w:rPr>
                <w:rFonts w:ascii="Times New Roman" w:hAnsi="Times New Roman"/>
                <w:sz w:val="20"/>
              </w:rPr>
              <w:t>4.1. В амбулаторных условиях (сумма строк 36.1 + 44.1 + 52.1)</w:t>
            </w:r>
          </w:p>
        </w:tc>
        <w:tc>
          <w:tcPr>
            <w:tcW w:w="816" w:type="dxa"/>
            <w:tcBorders>
              <w:top w:val="single" w:sz="4" w:space="0" w:color="000000"/>
              <w:left w:val="single" w:sz="4" w:space="0" w:color="000000"/>
              <w:bottom w:val="single" w:sz="4" w:space="0" w:color="000000"/>
              <w:right w:val="single" w:sz="4" w:space="0" w:color="000000"/>
            </w:tcBorders>
            <w:vAlign w:val="center"/>
          </w:tcPr>
          <w:p w14:paraId="1F1ED1BB" w14:textId="77777777" w:rsidR="005C795A" w:rsidRDefault="005C795A" w:rsidP="005C795A">
            <w:pPr>
              <w:rPr>
                <w:rFonts w:ascii="Times New Roman" w:hAnsi="Times New Roman"/>
                <w:sz w:val="20"/>
              </w:rPr>
            </w:pPr>
            <w:r>
              <w:rPr>
                <w:rFonts w:ascii="Times New Roman" w:hAnsi="Times New Roman"/>
                <w:sz w:val="20"/>
              </w:rPr>
              <w:t>26.1</w:t>
            </w:r>
          </w:p>
        </w:tc>
        <w:tc>
          <w:tcPr>
            <w:tcW w:w="1735" w:type="dxa"/>
            <w:tcBorders>
              <w:top w:val="single" w:sz="4" w:space="0" w:color="000000"/>
              <w:left w:val="single" w:sz="4" w:space="0" w:color="000000"/>
              <w:bottom w:val="single" w:sz="4" w:space="0" w:color="000000"/>
              <w:right w:val="single" w:sz="4" w:space="0" w:color="000000"/>
            </w:tcBorders>
            <w:vAlign w:val="center"/>
          </w:tcPr>
          <w:p w14:paraId="7C60B34B"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4CB4593" w14:textId="77777777" w:rsidR="005C795A" w:rsidRDefault="005C795A" w:rsidP="005C795A">
            <w:pPr>
              <w:jc w:val="center"/>
              <w:rPr>
                <w:rFonts w:ascii="Times New Roman" w:hAnsi="Times New Roman"/>
                <w:sz w:val="20"/>
              </w:rPr>
            </w:pPr>
            <w:r>
              <w:rPr>
                <w:rFonts w:ascii="Times New Roman" w:hAnsi="Times New Roman"/>
                <w:sz w:val="20"/>
              </w:rPr>
              <w:t>0,003647</w:t>
            </w:r>
          </w:p>
        </w:tc>
        <w:tc>
          <w:tcPr>
            <w:tcW w:w="1561" w:type="dxa"/>
            <w:tcBorders>
              <w:top w:val="single" w:sz="4" w:space="0" w:color="000000"/>
              <w:left w:val="single" w:sz="4" w:space="0" w:color="000000"/>
              <w:bottom w:val="single" w:sz="4" w:space="0" w:color="000000"/>
              <w:right w:val="single" w:sz="4" w:space="0" w:color="000000"/>
            </w:tcBorders>
            <w:vAlign w:val="center"/>
          </w:tcPr>
          <w:p w14:paraId="2538DFA9" w14:textId="77777777" w:rsidR="005C795A" w:rsidRDefault="005C795A" w:rsidP="005C795A">
            <w:pPr>
              <w:jc w:val="center"/>
              <w:rPr>
                <w:rFonts w:ascii="Times New Roman" w:hAnsi="Times New Roman"/>
                <w:sz w:val="20"/>
              </w:rPr>
            </w:pPr>
            <w:r>
              <w:rPr>
                <w:rFonts w:ascii="Times New Roman" w:hAnsi="Times New Roman"/>
                <w:sz w:val="20"/>
              </w:rPr>
              <w:t>37 579,3</w:t>
            </w:r>
          </w:p>
        </w:tc>
        <w:tc>
          <w:tcPr>
            <w:tcW w:w="708" w:type="dxa"/>
            <w:tcBorders>
              <w:top w:val="single" w:sz="4" w:space="0" w:color="000000"/>
              <w:left w:val="single" w:sz="4" w:space="0" w:color="000000"/>
              <w:bottom w:val="single" w:sz="4" w:space="0" w:color="000000"/>
              <w:right w:val="single" w:sz="4" w:space="0" w:color="000000"/>
            </w:tcBorders>
            <w:vAlign w:val="center"/>
          </w:tcPr>
          <w:p w14:paraId="11E9264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86DF0AB" w14:textId="77777777" w:rsidR="005C795A" w:rsidRDefault="005C795A" w:rsidP="005C795A">
            <w:pPr>
              <w:jc w:val="center"/>
              <w:rPr>
                <w:rFonts w:ascii="Times New Roman" w:hAnsi="Times New Roman"/>
                <w:sz w:val="20"/>
              </w:rPr>
            </w:pPr>
            <w:r>
              <w:rPr>
                <w:rFonts w:ascii="Times New Roman" w:hAnsi="Times New Roman"/>
                <w:sz w:val="20"/>
              </w:rPr>
              <w:t>137,1</w:t>
            </w:r>
          </w:p>
        </w:tc>
        <w:tc>
          <w:tcPr>
            <w:tcW w:w="720" w:type="dxa"/>
            <w:tcBorders>
              <w:top w:val="single" w:sz="4" w:space="0" w:color="000000"/>
              <w:left w:val="single" w:sz="4" w:space="0" w:color="000000"/>
              <w:bottom w:val="single" w:sz="4" w:space="0" w:color="000000"/>
              <w:right w:val="single" w:sz="4" w:space="0" w:color="000000"/>
            </w:tcBorders>
            <w:vAlign w:val="center"/>
          </w:tcPr>
          <w:p w14:paraId="6CB6B48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83861CE" w14:textId="77777777" w:rsidR="005C795A" w:rsidRDefault="005C795A" w:rsidP="005C795A">
            <w:pPr>
              <w:jc w:val="center"/>
              <w:rPr>
                <w:rFonts w:ascii="Times New Roman" w:hAnsi="Times New Roman"/>
                <w:sz w:val="20"/>
              </w:rPr>
            </w:pPr>
            <w:r>
              <w:rPr>
                <w:rFonts w:ascii="Times New Roman" w:hAnsi="Times New Roman"/>
                <w:sz w:val="20"/>
              </w:rPr>
              <w:t>324 262,7</w:t>
            </w:r>
          </w:p>
        </w:tc>
        <w:tc>
          <w:tcPr>
            <w:tcW w:w="570" w:type="dxa"/>
            <w:tcBorders>
              <w:top w:val="single" w:sz="4" w:space="0" w:color="000000"/>
              <w:left w:val="single" w:sz="4" w:space="0" w:color="000000"/>
              <w:bottom w:val="single" w:sz="4" w:space="0" w:color="000000"/>
              <w:right w:val="single" w:sz="4" w:space="0" w:color="000000"/>
            </w:tcBorders>
            <w:vAlign w:val="center"/>
          </w:tcPr>
          <w:p w14:paraId="660CEFA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04118CA" w14:textId="77777777" w:rsidTr="006B2CE7">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3E741374" w14:textId="77777777" w:rsidR="005C795A" w:rsidRDefault="005C795A" w:rsidP="005C795A">
            <w:pPr>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 (сумма строк 36.2 + 44.2 + 52.2)</w:t>
            </w:r>
          </w:p>
        </w:tc>
        <w:tc>
          <w:tcPr>
            <w:tcW w:w="816" w:type="dxa"/>
            <w:tcBorders>
              <w:top w:val="single" w:sz="4" w:space="0" w:color="000000"/>
              <w:left w:val="single" w:sz="4" w:space="0" w:color="000000"/>
              <w:bottom w:val="single" w:sz="4" w:space="0" w:color="000000"/>
              <w:right w:val="single" w:sz="4" w:space="0" w:color="000000"/>
            </w:tcBorders>
            <w:vAlign w:val="center"/>
          </w:tcPr>
          <w:p w14:paraId="061B1FC3" w14:textId="77777777" w:rsidR="005C795A" w:rsidRDefault="005C795A" w:rsidP="005C795A">
            <w:pPr>
              <w:rPr>
                <w:rFonts w:ascii="Times New Roman" w:hAnsi="Times New Roman"/>
                <w:sz w:val="20"/>
              </w:rPr>
            </w:pPr>
            <w:r>
              <w:rPr>
                <w:rFonts w:ascii="Times New Roman" w:hAnsi="Times New Roman"/>
                <w:sz w:val="20"/>
              </w:rPr>
              <w:t>26.2</w:t>
            </w:r>
          </w:p>
        </w:tc>
        <w:tc>
          <w:tcPr>
            <w:tcW w:w="1735" w:type="dxa"/>
            <w:tcBorders>
              <w:top w:val="single" w:sz="4" w:space="0" w:color="000000"/>
              <w:left w:val="single" w:sz="4" w:space="0" w:color="000000"/>
              <w:bottom w:val="single" w:sz="4" w:space="0" w:color="000000"/>
              <w:right w:val="single" w:sz="4" w:space="0" w:color="000000"/>
            </w:tcBorders>
            <w:vAlign w:val="center"/>
          </w:tcPr>
          <w:p w14:paraId="599E2E6A"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46789A7" w14:textId="77777777" w:rsidR="005C795A" w:rsidRDefault="005C795A" w:rsidP="005C795A">
            <w:pPr>
              <w:jc w:val="center"/>
              <w:rPr>
                <w:rFonts w:ascii="Times New Roman" w:hAnsi="Times New Roman"/>
                <w:sz w:val="20"/>
              </w:rPr>
            </w:pPr>
            <w:r>
              <w:rPr>
                <w:rFonts w:ascii="Times New Roman" w:hAnsi="Times New Roman"/>
                <w:sz w:val="20"/>
              </w:rPr>
              <w:t>0,003044</w:t>
            </w:r>
          </w:p>
        </w:tc>
        <w:tc>
          <w:tcPr>
            <w:tcW w:w="1561" w:type="dxa"/>
            <w:tcBorders>
              <w:top w:val="single" w:sz="4" w:space="0" w:color="000000"/>
              <w:left w:val="single" w:sz="4" w:space="0" w:color="000000"/>
              <w:bottom w:val="single" w:sz="4" w:space="0" w:color="000000"/>
              <w:right w:val="single" w:sz="4" w:space="0" w:color="000000"/>
            </w:tcBorders>
            <w:vAlign w:val="center"/>
          </w:tcPr>
          <w:p w14:paraId="331889C9" w14:textId="77777777" w:rsidR="005C795A" w:rsidRDefault="005C795A" w:rsidP="005C795A">
            <w:pPr>
              <w:jc w:val="center"/>
              <w:rPr>
                <w:rFonts w:ascii="Times New Roman" w:hAnsi="Times New Roman"/>
                <w:sz w:val="20"/>
              </w:rPr>
            </w:pPr>
            <w:r>
              <w:rPr>
                <w:rFonts w:ascii="Times New Roman" w:hAnsi="Times New Roman"/>
                <w:sz w:val="20"/>
              </w:rPr>
              <w:t>41 115,7</w:t>
            </w:r>
          </w:p>
        </w:tc>
        <w:tc>
          <w:tcPr>
            <w:tcW w:w="708" w:type="dxa"/>
            <w:tcBorders>
              <w:top w:val="single" w:sz="4" w:space="0" w:color="000000"/>
              <w:left w:val="single" w:sz="4" w:space="0" w:color="000000"/>
              <w:bottom w:val="single" w:sz="4" w:space="0" w:color="000000"/>
              <w:right w:val="single" w:sz="4" w:space="0" w:color="000000"/>
            </w:tcBorders>
            <w:vAlign w:val="center"/>
          </w:tcPr>
          <w:p w14:paraId="4F6AADC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A986E66" w14:textId="77777777" w:rsidR="005C795A" w:rsidRDefault="005C795A" w:rsidP="005C795A">
            <w:pPr>
              <w:jc w:val="center"/>
              <w:rPr>
                <w:rFonts w:ascii="Times New Roman" w:hAnsi="Times New Roman"/>
                <w:sz w:val="20"/>
              </w:rPr>
            </w:pPr>
            <w:r>
              <w:rPr>
                <w:rFonts w:ascii="Times New Roman" w:hAnsi="Times New Roman"/>
                <w:sz w:val="20"/>
              </w:rPr>
              <w:t>125,2</w:t>
            </w:r>
          </w:p>
        </w:tc>
        <w:tc>
          <w:tcPr>
            <w:tcW w:w="720" w:type="dxa"/>
            <w:tcBorders>
              <w:top w:val="single" w:sz="4" w:space="0" w:color="000000"/>
              <w:left w:val="single" w:sz="4" w:space="0" w:color="000000"/>
              <w:bottom w:val="single" w:sz="4" w:space="0" w:color="000000"/>
              <w:right w:val="single" w:sz="4" w:space="0" w:color="000000"/>
            </w:tcBorders>
            <w:vAlign w:val="center"/>
          </w:tcPr>
          <w:p w14:paraId="54D01C1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ED3754D" w14:textId="77777777" w:rsidR="005C795A" w:rsidRDefault="005C795A" w:rsidP="005C795A">
            <w:pPr>
              <w:jc w:val="center"/>
              <w:rPr>
                <w:rFonts w:ascii="Times New Roman" w:hAnsi="Times New Roman"/>
                <w:sz w:val="20"/>
              </w:rPr>
            </w:pPr>
            <w:r>
              <w:rPr>
                <w:rFonts w:ascii="Times New Roman" w:hAnsi="Times New Roman"/>
                <w:sz w:val="20"/>
              </w:rPr>
              <w:t>296 118,0</w:t>
            </w:r>
          </w:p>
        </w:tc>
        <w:tc>
          <w:tcPr>
            <w:tcW w:w="570" w:type="dxa"/>
            <w:tcBorders>
              <w:top w:val="single" w:sz="4" w:space="0" w:color="000000"/>
              <w:left w:val="single" w:sz="4" w:space="0" w:color="000000"/>
              <w:bottom w:val="single" w:sz="4" w:space="0" w:color="000000"/>
              <w:right w:val="single" w:sz="4" w:space="0" w:color="000000"/>
            </w:tcBorders>
            <w:vAlign w:val="center"/>
          </w:tcPr>
          <w:p w14:paraId="2147F2F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4E5B55F" w14:textId="77777777" w:rsidTr="006B2CE7">
        <w:trPr>
          <w:trHeight w:val="765"/>
        </w:trPr>
        <w:tc>
          <w:tcPr>
            <w:tcW w:w="5249" w:type="dxa"/>
            <w:tcBorders>
              <w:top w:val="single" w:sz="4" w:space="0" w:color="000000"/>
              <w:left w:val="single" w:sz="4" w:space="0" w:color="000000"/>
              <w:bottom w:val="single" w:sz="4" w:space="0" w:color="000000"/>
              <w:right w:val="single" w:sz="4" w:space="0" w:color="000000"/>
            </w:tcBorders>
            <w:vAlign w:val="center"/>
          </w:tcPr>
          <w:p w14:paraId="3C60F186" w14:textId="77777777" w:rsidR="005C795A" w:rsidRDefault="005C795A" w:rsidP="005C795A">
            <w:pPr>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 (сумма строк 36.3 + 44.3 + 52.3)</w:t>
            </w:r>
          </w:p>
        </w:tc>
        <w:tc>
          <w:tcPr>
            <w:tcW w:w="816" w:type="dxa"/>
            <w:tcBorders>
              <w:top w:val="single" w:sz="4" w:space="0" w:color="000000"/>
              <w:left w:val="single" w:sz="4" w:space="0" w:color="000000"/>
              <w:bottom w:val="single" w:sz="4" w:space="0" w:color="000000"/>
              <w:right w:val="single" w:sz="4" w:space="0" w:color="000000"/>
            </w:tcBorders>
            <w:vAlign w:val="center"/>
          </w:tcPr>
          <w:p w14:paraId="6E1E69FC" w14:textId="77777777" w:rsidR="005C795A" w:rsidRDefault="005C795A" w:rsidP="005C795A">
            <w:pPr>
              <w:rPr>
                <w:rFonts w:ascii="Times New Roman" w:hAnsi="Times New Roman"/>
                <w:sz w:val="20"/>
              </w:rPr>
            </w:pPr>
            <w:r>
              <w:rPr>
                <w:rFonts w:ascii="Times New Roman" w:hAnsi="Times New Roman"/>
                <w:sz w:val="20"/>
              </w:rPr>
              <w:t>26.3</w:t>
            </w:r>
          </w:p>
        </w:tc>
        <w:tc>
          <w:tcPr>
            <w:tcW w:w="1735" w:type="dxa"/>
            <w:tcBorders>
              <w:top w:val="single" w:sz="4" w:space="0" w:color="000000"/>
              <w:left w:val="single" w:sz="4" w:space="0" w:color="000000"/>
              <w:bottom w:val="single" w:sz="4" w:space="0" w:color="000000"/>
              <w:right w:val="single" w:sz="4" w:space="0" w:color="000000"/>
            </w:tcBorders>
            <w:vAlign w:val="center"/>
          </w:tcPr>
          <w:p w14:paraId="1FD4CD41"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1D2EEE2" w14:textId="77777777" w:rsidR="005C795A" w:rsidRDefault="005C795A" w:rsidP="005C795A">
            <w:pPr>
              <w:jc w:val="center"/>
              <w:rPr>
                <w:rFonts w:ascii="Times New Roman" w:hAnsi="Times New Roman"/>
                <w:sz w:val="20"/>
              </w:rPr>
            </w:pPr>
            <w:r>
              <w:rPr>
                <w:rFonts w:ascii="Times New Roman" w:hAnsi="Times New Roman"/>
                <w:sz w:val="20"/>
              </w:rPr>
              <w:t>0,00635</w:t>
            </w:r>
          </w:p>
        </w:tc>
        <w:tc>
          <w:tcPr>
            <w:tcW w:w="1561" w:type="dxa"/>
            <w:tcBorders>
              <w:top w:val="single" w:sz="4" w:space="0" w:color="000000"/>
              <w:left w:val="single" w:sz="4" w:space="0" w:color="000000"/>
              <w:bottom w:val="single" w:sz="4" w:space="0" w:color="000000"/>
              <w:right w:val="single" w:sz="4" w:space="0" w:color="000000"/>
            </w:tcBorders>
            <w:vAlign w:val="center"/>
          </w:tcPr>
          <w:p w14:paraId="54233DC0" w14:textId="77777777" w:rsidR="005C795A" w:rsidRDefault="005C795A" w:rsidP="005C795A">
            <w:pPr>
              <w:jc w:val="center"/>
              <w:rPr>
                <w:rFonts w:ascii="Times New Roman" w:hAnsi="Times New Roman"/>
                <w:sz w:val="20"/>
              </w:rPr>
            </w:pPr>
            <w:r>
              <w:rPr>
                <w:rFonts w:ascii="Times New Roman" w:hAnsi="Times New Roman"/>
                <w:sz w:val="20"/>
              </w:rPr>
              <w:t>79 336,6</w:t>
            </w:r>
          </w:p>
        </w:tc>
        <w:tc>
          <w:tcPr>
            <w:tcW w:w="708" w:type="dxa"/>
            <w:tcBorders>
              <w:top w:val="single" w:sz="4" w:space="0" w:color="000000"/>
              <w:left w:val="single" w:sz="4" w:space="0" w:color="000000"/>
              <w:bottom w:val="single" w:sz="4" w:space="0" w:color="000000"/>
              <w:right w:val="single" w:sz="4" w:space="0" w:color="000000"/>
            </w:tcBorders>
            <w:vAlign w:val="center"/>
          </w:tcPr>
          <w:p w14:paraId="6704CCE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E36D307" w14:textId="77777777" w:rsidR="005C795A" w:rsidRDefault="005C795A" w:rsidP="005C795A">
            <w:pPr>
              <w:jc w:val="center"/>
              <w:rPr>
                <w:rFonts w:ascii="Times New Roman" w:hAnsi="Times New Roman"/>
                <w:sz w:val="20"/>
              </w:rPr>
            </w:pPr>
            <w:r>
              <w:rPr>
                <w:rFonts w:ascii="Times New Roman" w:hAnsi="Times New Roman"/>
                <w:sz w:val="20"/>
              </w:rPr>
              <w:t>503,8</w:t>
            </w:r>
          </w:p>
        </w:tc>
        <w:tc>
          <w:tcPr>
            <w:tcW w:w="720" w:type="dxa"/>
            <w:tcBorders>
              <w:top w:val="single" w:sz="4" w:space="0" w:color="000000"/>
              <w:left w:val="single" w:sz="4" w:space="0" w:color="000000"/>
              <w:bottom w:val="single" w:sz="4" w:space="0" w:color="000000"/>
              <w:right w:val="single" w:sz="4" w:space="0" w:color="000000"/>
            </w:tcBorders>
            <w:vAlign w:val="center"/>
          </w:tcPr>
          <w:p w14:paraId="584A841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DBA4A4F" w14:textId="77777777" w:rsidR="005C795A" w:rsidRDefault="005C795A" w:rsidP="005C795A">
            <w:pPr>
              <w:jc w:val="center"/>
              <w:rPr>
                <w:rFonts w:ascii="Times New Roman" w:hAnsi="Times New Roman"/>
                <w:sz w:val="20"/>
              </w:rPr>
            </w:pPr>
            <w:r>
              <w:rPr>
                <w:rFonts w:ascii="Times New Roman" w:hAnsi="Times New Roman"/>
                <w:sz w:val="20"/>
              </w:rPr>
              <w:t>1 191 955,0</w:t>
            </w:r>
          </w:p>
        </w:tc>
        <w:tc>
          <w:tcPr>
            <w:tcW w:w="570" w:type="dxa"/>
            <w:tcBorders>
              <w:top w:val="single" w:sz="4" w:space="0" w:color="000000"/>
              <w:left w:val="single" w:sz="4" w:space="0" w:color="000000"/>
              <w:bottom w:val="single" w:sz="4" w:space="0" w:color="000000"/>
              <w:right w:val="single" w:sz="4" w:space="0" w:color="000000"/>
            </w:tcBorders>
            <w:vAlign w:val="center"/>
          </w:tcPr>
          <w:p w14:paraId="2EC19E6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653E04D"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0B6BD7F4" w14:textId="77777777" w:rsidR="005C795A" w:rsidRDefault="005C795A" w:rsidP="005C795A">
            <w:pPr>
              <w:rPr>
                <w:rFonts w:ascii="Times New Roman" w:hAnsi="Times New Roman"/>
                <w:sz w:val="20"/>
              </w:rPr>
            </w:pPr>
            <w:r>
              <w:rPr>
                <w:rFonts w:ascii="Times New Roman" w:hAnsi="Times New Roman"/>
                <w:sz w:val="20"/>
              </w:rPr>
              <w:t>5. Паллиативная медицинская помощь &lt;*********&gt;</w:t>
            </w:r>
          </w:p>
        </w:tc>
        <w:tc>
          <w:tcPr>
            <w:tcW w:w="816" w:type="dxa"/>
            <w:tcBorders>
              <w:top w:val="single" w:sz="4" w:space="0" w:color="000000"/>
              <w:left w:val="single" w:sz="4" w:space="0" w:color="000000"/>
              <w:bottom w:val="single" w:sz="4" w:space="0" w:color="000000"/>
              <w:right w:val="single" w:sz="4" w:space="0" w:color="000000"/>
            </w:tcBorders>
            <w:vAlign w:val="center"/>
          </w:tcPr>
          <w:p w14:paraId="43486855" w14:textId="77777777" w:rsidR="005C795A" w:rsidRDefault="005C795A" w:rsidP="005C795A">
            <w:pPr>
              <w:rPr>
                <w:rFonts w:ascii="Times New Roman" w:hAnsi="Times New Roman"/>
                <w:sz w:val="20"/>
              </w:rPr>
            </w:pPr>
            <w:r>
              <w:rPr>
                <w:rFonts w:ascii="Times New Roman" w:hAnsi="Times New Roman"/>
                <w:sz w:val="20"/>
              </w:rPr>
              <w:t>27</w:t>
            </w:r>
          </w:p>
        </w:tc>
        <w:tc>
          <w:tcPr>
            <w:tcW w:w="1735" w:type="dxa"/>
            <w:tcBorders>
              <w:top w:val="single" w:sz="4" w:space="0" w:color="000000"/>
              <w:left w:val="single" w:sz="4" w:space="0" w:color="000000"/>
              <w:bottom w:val="single" w:sz="4" w:space="0" w:color="000000"/>
              <w:right w:val="single" w:sz="4" w:space="0" w:color="000000"/>
            </w:tcBorders>
            <w:vAlign w:val="center"/>
          </w:tcPr>
          <w:p w14:paraId="4BD763AA" w14:textId="77777777" w:rsidR="005C795A" w:rsidRDefault="005C795A" w:rsidP="00EC2A8A">
            <w:pPr>
              <w:jc w:val="center"/>
              <w:rPr>
                <w:rFonts w:ascii="Times New Roman" w:hAnsi="Times New Roman"/>
                <w:sz w:val="20"/>
              </w:rPr>
            </w:pPr>
            <w:r>
              <w:rPr>
                <w:rFonts w:ascii="Times New Roman" w:hAnsi="Times New Roman"/>
                <w:sz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211741FB"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144B1021"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EB6829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ABC3145"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00BB052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1C25269"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36E04F6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C6DC24D" w14:textId="77777777" w:rsidTr="006B2CE7">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6AD0C815" w14:textId="77777777" w:rsidR="005C795A" w:rsidRDefault="005C795A" w:rsidP="005C795A">
            <w:pPr>
              <w:rPr>
                <w:rFonts w:ascii="Times New Roman" w:hAnsi="Times New Roman"/>
                <w:sz w:val="20"/>
              </w:rPr>
            </w:pPr>
            <w:r>
              <w:rPr>
                <w:rFonts w:ascii="Times New Roman" w:hAnsi="Times New Roman"/>
                <w:sz w:val="20"/>
              </w:rPr>
              <w:t>5.1. Первичная медицинская помощь, в том числе доврачебная и врачебная &lt;*******&gt;, всего (равно строке 54.1), в том числе</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6698ACDC" w14:textId="77777777" w:rsidR="005C795A" w:rsidRDefault="005C795A" w:rsidP="005C795A">
            <w:pPr>
              <w:rPr>
                <w:rFonts w:ascii="Times New Roman" w:hAnsi="Times New Roman"/>
                <w:sz w:val="20"/>
              </w:rPr>
            </w:pPr>
            <w:r>
              <w:rPr>
                <w:rFonts w:ascii="Times New Roman" w:hAnsi="Times New Roman"/>
                <w:sz w:val="20"/>
              </w:rPr>
              <w:t>27.1</w:t>
            </w:r>
          </w:p>
        </w:tc>
        <w:tc>
          <w:tcPr>
            <w:tcW w:w="1735" w:type="dxa"/>
            <w:tcBorders>
              <w:top w:val="single" w:sz="4" w:space="0" w:color="000000"/>
              <w:left w:val="single" w:sz="4" w:space="0" w:color="000000"/>
              <w:bottom w:val="single" w:sz="4" w:space="0" w:color="000000"/>
              <w:right w:val="single" w:sz="4" w:space="0" w:color="000000"/>
            </w:tcBorders>
            <w:vAlign w:val="center"/>
          </w:tcPr>
          <w:p w14:paraId="0A2C6F08"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5AC4A17"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1DA33970"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9DF327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29EC7BC"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406130F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BA154DD"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2741A543" w14:textId="77777777" w:rsidR="005C795A" w:rsidRDefault="005C795A" w:rsidP="005C795A">
            <w:pPr>
              <w:jc w:val="center"/>
              <w:rPr>
                <w:rFonts w:ascii="Times New Roman" w:hAnsi="Times New Roman"/>
                <w:sz w:val="20"/>
              </w:rPr>
            </w:pPr>
            <w:r>
              <w:rPr>
                <w:rFonts w:ascii="Times New Roman" w:hAnsi="Times New Roman"/>
                <w:sz w:val="20"/>
              </w:rPr>
              <w:t>X</w:t>
            </w:r>
          </w:p>
        </w:tc>
      </w:tr>
      <w:tr w:rsidR="005C795A" w14:paraId="08BB210D" w14:textId="77777777" w:rsidTr="006B2CE7">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39C3B7F9" w14:textId="77777777" w:rsidR="005C795A" w:rsidRDefault="005C795A" w:rsidP="005C795A">
            <w:pPr>
              <w:rPr>
                <w:rFonts w:ascii="Times New Roman" w:hAnsi="Times New Roman"/>
                <w:sz w:val="20"/>
              </w:rPr>
            </w:pPr>
            <w:r>
              <w:rPr>
                <w:rFonts w:ascii="Times New Roman" w:hAnsi="Times New Roman"/>
                <w:sz w:val="20"/>
              </w:rPr>
              <w:t>5.1.1. Посещение по паллиативной медицинской помощи без учета посещений на дому патронажными бригадами (равно строке 54.1.1)</w:t>
            </w:r>
          </w:p>
        </w:tc>
        <w:tc>
          <w:tcPr>
            <w:tcW w:w="816" w:type="dxa"/>
            <w:tcBorders>
              <w:top w:val="single" w:sz="4" w:space="0" w:color="000000"/>
              <w:left w:val="single" w:sz="4" w:space="0" w:color="000000"/>
              <w:bottom w:val="single" w:sz="4" w:space="0" w:color="000000"/>
              <w:right w:val="single" w:sz="4" w:space="0" w:color="000000"/>
            </w:tcBorders>
            <w:vAlign w:val="center"/>
          </w:tcPr>
          <w:p w14:paraId="2475A78C" w14:textId="77777777" w:rsidR="005C795A" w:rsidRDefault="005C795A" w:rsidP="005C795A">
            <w:pPr>
              <w:rPr>
                <w:rFonts w:ascii="Times New Roman" w:hAnsi="Times New Roman"/>
                <w:sz w:val="20"/>
              </w:rPr>
            </w:pPr>
            <w:r>
              <w:rPr>
                <w:rFonts w:ascii="Times New Roman" w:hAnsi="Times New Roman"/>
                <w:sz w:val="20"/>
              </w:rPr>
              <w:t>27.1.1</w:t>
            </w:r>
          </w:p>
        </w:tc>
        <w:tc>
          <w:tcPr>
            <w:tcW w:w="1735" w:type="dxa"/>
            <w:tcBorders>
              <w:top w:val="single" w:sz="4" w:space="0" w:color="000000"/>
              <w:left w:val="single" w:sz="4" w:space="0" w:color="000000"/>
              <w:bottom w:val="single" w:sz="4" w:space="0" w:color="000000"/>
              <w:right w:val="single" w:sz="4" w:space="0" w:color="000000"/>
            </w:tcBorders>
            <w:vAlign w:val="center"/>
          </w:tcPr>
          <w:p w14:paraId="50A96267"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D30DA45"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26323C2B"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03B12D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54DA38F"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2E88714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36F7455"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25CEC728" w14:textId="77777777" w:rsidR="005C795A" w:rsidRDefault="005C795A" w:rsidP="005C795A">
            <w:pPr>
              <w:jc w:val="center"/>
              <w:rPr>
                <w:rFonts w:ascii="Times New Roman" w:hAnsi="Times New Roman"/>
                <w:sz w:val="20"/>
              </w:rPr>
            </w:pPr>
            <w:r>
              <w:rPr>
                <w:rFonts w:ascii="Times New Roman" w:hAnsi="Times New Roman"/>
                <w:sz w:val="20"/>
              </w:rPr>
              <w:t>X</w:t>
            </w:r>
          </w:p>
        </w:tc>
      </w:tr>
      <w:tr w:rsidR="005C795A" w14:paraId="272A743F"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DEFA932" w14:textId="77777777" w:rsidR="005C795A" w:rsidRDefault="005C795A" w:rsidP="005C795A">
            <w:pPr>
              <w:rPr>
                <w:rFonts w:ascii="Times New Roman" w:hAnsi="Times New Roman"/>
                <w:sz w:val="20"/>
              </w:rPr>
            </w:pPr>
            <w:r>
              <w:rPr>
                <w:rFonts w:ascii="Times New Roman" w:hAnsi="Times New Roman"/>
                <w:sz w:val="20"/>
              </w:rPr>
              <w:t>5.1.2. Посещения на дому выездными патронажными бригадами (равно строке 54.1.2)</w:t>
            </w:r>
          </w:p>
        </w:tc>
        <w:tc>
          <w:tcPr>
            <w:tcW w:w="816" w:type="dxa"/>
            <w:tcBorders>
              <w:top w:val="single" w:sz="4" w:space="0" w:color="000000"/>
              <w:left w:val="single" w:sz="4" w:space="0" w:color="000000"/>
              <w:bottom w:val="single" w:sz="4" w:space="0" w:color="000000"/>
              <w:right w:val="single" w:sz="4" w:space="0" w:color="000000"/>
            </w:tcBorders>
            <w:vAlign w:val="center"/>
          </w:tcPr>
          <w:p w14:paraId="3E3AA2DB" w14:textId="77777777" w:rsidR="005C795A" w:rsidRDefault="005C795A" w:rsidP="005C795A">
            <w:pPr>
              <w:rPr>
                <w:rFonts w:ascii="Times New Roman" w:hAnsi="Times New Roman"/>
                <w:sz w:val="20"/>
              </w:rPr>
            </w:pPr>
            <w:r>
              <w:rPr>
                <w:rFonts w:ascii="Times New Roman" w:hAnsi="Times New Roman"/>
                <w:sz w:val="20"/>
              </w:rPr>
              <w:t>27.1.2</w:t>
            </w:r>
          </w:p>
        </w:tc>
        <w:tc>
          <w:tcPr>
            <w:tcW w:w="1735" w:type="dxa"/>
            <w:tcBorders>
              <w:top w:val="single" w:sz="4" w:space="0" w:color="000000"/>
              <w:left w:val="single" w:sz="4" w:space="0" w:color="000000"/>
              <w:bottom w:val="single" w:sz="4" w:space="0" w:color="000000"/>
              <w:right w:val="single" w:sz="4" w:space="0" w:color="000000"/>
            </w:tcBorders>
            <w:vAlign w:val="center"/>
          </w:tcPr>
          <w:p w14:paraId="6A866E2B"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23D53D1"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45C55DDB"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FAE67B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0CE7496"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2B5B577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A363F53"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3E28329D" w14:textId="77777777" w:rsidR="005C795A" w:rsidRDefault="005C795A" w:rsidP="005C795A">
            <w:pPr>
              <w:jc w:val="center"/>
              <w:rPr>
                <w:rFonts w:ascii="Times New Roman" w:hAnsi="Times New Roman"/>
                <w:sz w:val="20"/>
              </w:rPr>
            </w:pPr>
            <w:r>
              <w:rPr>
                <w:rFonts w:ascii="Times New Roman" w:hAnsi="Times New Roman"/>
                <w:sz w:val="20"/>
              </w:rPr>
              <w:t>X</w:t>
            </w:r>
          </w:p>
        </w:tc>
      </w:tr>
      <w:tr w:rsidR="005C795A" w14:paraId="58E681CD" w14:textId="77777777" w:rsidTr="006B2CE7">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22BA6C1B" w14:textId="77777777" w:rsidR="005C795A" w:rsidRDefault="005C795A" w:rsidP="005C795A">
            <w:pPr>
              <w:rPr>
                <w:rFonts w:ascii="Times New Roman" w:hAnsi="Times New Roman"/>
                <w:sz w:val="20"/>
              </w:rPr>
            </w:pPr>
            <w:r>
              <w:rPr>
                <w:rFonts w:ascii="Times New Roman" w:hAnsi="Times New Roman"/>
                <w:sz w:val="20"/>
              </w:rPr>
              <w:t>5.2. Оказываемая в стационарных условиях (включая койки паллиативной медицинской помощи и койки сестринского ухода) (равно строке 54.2)</w:t>
            </w:r>
          </w:p>
        </w:tc>
        <w:tc>
          <w:tcPr>
            <w:tcW w:w="816" w:type="dxa"/>
            <w:tcBorders>
              <w:top w:val="single" w:sz="4" w:space="0" w:color="000000"/>
              <w:left w:val="single" w:sz="4" w:space="0" w:color="000000"/>
              <w:bottom w:val="single" w:sz="4" w:space="0" w:color="000000"/>
              <w:right w:val="single" w:sz="4" w:space="0" w:color="000000"/>
            </w:tcBorders>
            <w:vAlign w:val="center"/>
          </w:tcPr>
          <w:p w14:paraId="64D20BC4" w14:textId="77777777" w:rsidR="005C795A" w:rsidRDefault="005C795A" w:rsidP="005C795A">
            <w:pPr>
              <w:rPr>
                <w:rFonts w:ascii="Times New Roman" w:hAnsi="Times New Roman"/>
                <w:sz w:val="20"/>
              </w:rPr>
            </w:pPr>
            <w:r>
              <w:rPr>
                <w:rFonts w:ascii="Times New Roman" w:hAnsi="Times New Roman"/>
                <w:sz w:val="20"/>
              </w:rPr>
              <w:t>27.2</w:t>
            </w:r>
          </w:p>
        </w:tc>
        <w:tc>
          <w:tcPr>
            <w:tcW w:w="1735" w:type="dxa"/>
            <w:tcBorders>
              <w:top w:val="single" w:sz="4" w:space="0" w:color="000000"/>
              <w:left w:val="single" w:sz="4" w:space="0" w:color="000000"/>
              <w:bottom w:val="single" w:sz="4" w:space="0" w:color="000000"/>
              <w:right w:val="single" w:sz="4" w:space="0" w:color="000000"/>
            </w:tcBorders>
            <w:vAlign w:val="center"/>
          </w:tcPr>
          <w:p w14:paraId="691A54BD" w14:textId="77777777" w:rsidR="005C795A" w:rsidRDefault="005C795A" w:rsidP="00EC2A8A">
            <w:pPr>
              <w:jc w:val="center"/>
              <w:rPr>
                <w:rFonts w:ascii="Times New Roman" w:hAnsi="Times New Roman"/>
                <w:sz w:val="20"/>
              </w:rPr>
            </w:pPr>
            <w:r>
              <w:rPr>
                <w:rFonts w:ascii="Times New Roman" w:hAnsi="Times New Roman"/>
                <w:sz w:val="20"/>
              </w:rPr>
              <w:t>койко-дней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231BE23"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395818A3"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3B5E97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4CAB300"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1F42045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2ADEC8D"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2558C0BB" w14:textId="77777777" w:rsidR="005C795A" w:rsidRDefault="005C795A" w:rsidP="005C795A">
            <w:pPr>
              <w:jc w:val="center"/>
              <w:rPr>
                <w:rFonts w:ascii="Times New Roman" w:hAnsi="Times New Roman"/>
                <w:sz w:val="20"/>
              </w:rPr>
            </w:pPr>
            <w:r>
              <w:rPr>
                <w:rFonts w:ascii="Times New Roman" w:hAnsi="Times New Roman"/>
                <w:sz w:val="20"/>
              </w:rPr>
              <w:t>X</w:t>
            </w:r>
          </w:p>
        </w:tc>
      </w:tr>
      <w:tr w:rsidR="005C795A" w14:paraId="6E282E0F"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1E0E7456" w14:textId="77777777" w:rsidR="005C795A" w:rsidRDefault="005C795A" w:rsidP="005C795A">
            <w:pPr>
              <w:rPr>
                <w:rFonts w:ascii="Times New Roman" w:hAnsi="Times New Roman"/>
                <w:sz w:val="20"/>
              </w:rPr>
            </w:pPr>
            <w:r>
              <w:rPr>
                <w:rFonts w:ascii="Times New Roman" w:hAnsi="Times New Roman"/>
                <w:sz w:val="20"/>
              </w:rPr>
              <w:t>5.3. Оказываемая в условиях дневного стационара (равно строке 53.3)</w:t>
            </w:r>
          </w:p>
        </w:tc>
        <w:tc>
          <w:tcPr>
            <w:tcW w:w="816" w:type="dxa"/>
            <w:tcBorders>
              <w:top w:val="single" w:sz="4" w:space="0" w:color="000000"/>
              <w:left w:val="single" w:sz="4" w:space="0" w:color="000000"/>
              <w:bottom w:val="single" w:sz="4" w:space="0" w:color="000000"/>
              <w:right w:val="single" w:sz="4" w:space="0" w:color="000000"/>
            </w:tcBorders>
            <w:vAlign w:val="center"/>
          </w:tcPr>
          <w:p w14:paraId="2B91B912" w14:textId="77777777" w:rsidR="005C795A" w:rsidRDefault="005C795A" w:rsidP="005C795A">
            <w:pPr>
              <w:rPr>
                <w:rFonts w:ascii="Times New Roman" w:hAnsi="Times New Roman"/>
                <w:sz w:val="20"/>
              </w:rPr>
            </w:pPr>
            <w:r>
              <w:rPr>
                <w:rFonts w:ascii="Times New Roman" w:hAnsi="Times New Roman"/>
                <w:sz w:val="20"/>
              </w:rPr>
              <w:t>27.3</w:t>
            </w:r>
          </w:p>
        </w:tc>
        <w:tc>
          <w:tcPr>
            <w:tcW w:w="1735" w:type="dxa"/>
            <w:tcBorders>
              <w:top w:val="single" w:sz="4" w:space="0" w:color="000000"/>
              <w:left w:val="single" w:sz="4" w:space="0" w:color="000000"/>
              <w:bottom w:val="single" w:sz="4" w:space="0" w:color="000000"/>
              <w:right w:val="single" w:sz="4" w:space="0" w:color="000000"/>
            </w:tcBorders>
            <w:vAlign w:val="center"/>
          </w:tcPr>
          <w:p w14:paraId="1075B95D"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F54E5C0"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46FEBCBC"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59B44C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B3169"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629340D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62A6A31"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6438B29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F85F836"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167BE22C" w14:textId="77777777" w:rsidR="005C795A" w:rsidRDefault="005C795A" w:rsidP="005C795A">
            <w:pPr>
              <w:rPr>
                <w:rFonts w:ascii="Times New Roman" w:hAnsi="Times New Roman"/>
                <w:sz w:val="20"/>
              </w:rPr>
            </w:pPr>
            <w:r>
              <w:rPr>
                <w:rFonts w:ascii="Times New Roman" w:hAnsi="Times New Roman"/>
                <w:sz w:val="20"/>
              </w:rPr>
              <w:t>6. Расходы на ведение дела СМО (сумма строк 45 + 54)</w:t>
            </w:r>
          </w:p>
        </w:tc>
        <w:tc>
          <w:tcPr>
            <w:tcW w:w="816" w:type="dxa"/>
            <w:tcBorders>
              <w:top w:val="single" w:sz="4" w:space="0" w:color="000000"/>
              <w:left w:val="single" w:sz="4" w:space="0" w:color="000000"/>
              <w:bottom w:val="single" w:sz="4" w:space="0" w:color="000000"/>
              <w:right w:val="single" w:sz="4" w:space="0" w:color="000000"/>
            </w:tcBorders>
            <w:vAlign w:val="center"/>
          </w:tcPr>
          <w:p w14:paraId="29A07B0B" w14:textId="77777777" w:rsidR="005C795A" w:rsidRDefault="005C795A" w:rsidP="005C795A">
            <w:pPr>
              <w:rPr>
                <w:rFonts w:ascii="Times New Roman" w:hAnsi="Times New Roman"/>
                <w:sz w:val="20"/>
              </w:rPr>
            </w:pPr>
            <w:r>
              <w:rPr>
                <w:rFonts w:ascii="Times New Roman" w:hAnsi="Times New Roman"/>
                <w:sz w:val="20"/>
              </w:rPr>
              <w:t>28</w:t>
            </w:r>
          </w:p>
        </w:tc>
        <w:tc>
          <w:tcPr>
            <w:tcW w:w="1735" w:type="dxa"/>
            <w:tcBorders>
              <w:top w:val="single" w:sz="4" w:space="0" w:color="000000"/>
              <w:left w:val="single" w:sz="4" w:space="0" w:color="000000"/>
              <w:bottom w:val="single" w:sz="4" w:space="0" w:color="000000"/>
              <w:right w:val="single" w:sz="4" w:space="0" w:color="000000"/>
            </w:tcBorders>
            <w:vAlign w:val="center"/>
          </w:tcPr>
          <w:p w14:paraId="0C9D0C4C" w14:textId="77777777" w:rsidR="005C795A" w:rsidRDefault="005C795A" w:rsidP="00EC2A8A">
            <w:pPr>
              <w:jc w:val="center"/>
              <w:rPr>
                <w:rFonts w:ascii="Times New Roman" w:hAnsi="Times New Roman"/>
                <w:sz w:val="20"/>
              </w:rPr>
            </w:pPr>
            <w:r>
              <w:rPr>
                <w:rFonts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FED7508"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53AFA14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13CBE84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09BD04E" w14:textId="77777777" w:rsidR="005C795A" w:rsidRDefault="005C795A" w:rsidP="005C795A">
            <w:pPr>
              <w:jc w:val="center"/>
              <w:rPr>
                <w:rFonts w:ascii="Times New Roman" w:hAnsi="Times New Roman"/>
                <w:sz w:val="20"/>
              </w:rPr>
            </w:pPr>
            <w:r>
              <w:rPr>
                <w:rFonts w:ascii="Times New Roman" w:hAnsi="Times New Roman"/>
                <w:sz w:val="20"/>
              </w:rPr>
              <w:t>265,1</w:t>
            </w:r>
          </w:p>
        </w:tc>
        <w:tc>
          <w:tcPr>
            <w:tcW w:w="720" w:type="dxa"/>
            <w:tcBorders>
              <w:top w:val="single" w:sz="4" w:space="0" w:color="000000"/>
              <w:left w:val="single" w:sz="4" w:space="0" w:color="000000"/>
              <w:bottom w:val="single" w:sz="4" w:space="0" w:color="000000"/>
              <w:right w:val="single" w:sz="4" w:space="0" w:color="000000"/>
            </w:tcBorders>
            <w:vAlign w:val="center"/>
          </w:tcPr>
          <w:p w14:paraId="4492FD4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60A73F0" w14:textId="77777777" w:rsidR="005C795A" w:rsidRDefault="005C795A" w:rsidP="005C795A">
            <w:pPr>
              <w:jc w:val="center"/>
              <w:rPr>
                <w:rFonts w:ascii="Times New Roman" w:hAnsi="Times New Roman"/>
                <w:sz w:val="20"/>
              </w:rPr>
            </w:pPr>
            <w:r>
              <w:rPr>
                <w:rFonts w:ascii="Times New Roman" w:hAnsi="Times New Roman"/>
                <w:sz w:val="20"/>
              </w:rPr>
              <w:t>627 196,5</w:t>
            </w:r>
          </w:p>
        </w:tc>
        <w:tc>
          <w:tcPr>
            <w:tcW w:w="570" w:type="dxa"/>
            <w:tcBorders>
              <w:top w:val="single" w:sz="4" w:space="0" w:color="000000"/>
              <w:left w:val="single" w:sz="4" w:space="0" w:color="000000"/>
              <w:bottom w:val="single" w:sz="4" w:space="0" w:color="000000"/>
              <w:right w:val="single" w:sz="4" w:space="0" w:color="000000"/>
            </w:tcBorders>
            <w:vAlign w:val="center"/>
          </w:tcPr>
          <w:p w14:paraId="6A0EA96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1781723"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61900C01" w14:textId="77777777" w:rsidR="005C795A" w:rsidRDefault="005C795A" w:rsidP="005C795A">
            <w:pPr>
              <w:rPr>
                <w:rFonts w:ascii="Times New Roman" w:hAnsi="Times New Roman"/>
                <w:sz w:val="20"/>
              </w:rPr>
            </w:pPr>
            <w:r>
              <w:rPr>
                <w:rFonts w:ascii="Times New Roman" w:hAnsi="Times New Roman"/>
                <w:sz w:val="20"/>
              </w:rPr>
              <w:t>7. Иные расходы (равно строке 55)</w:t>
            </w:r>
          </w:p>
        </w:tc>
        <w:tc>
          <w:tcPr>
            <w:tcW w:w="816" w:type="dxa"/>
            <w:tcBorders>
              <w:top w:val="single" w:sz="4" w:space="0" w:color="000000"/>
              <w:left w:val="single" w:sz="4" w:space="0" w:color="000000"/>
              <w:bottom w:val="single" w:sz="4" w:space="0" w:color="000000"/>
              <w:right w:val="single" w:sz="4" w:space="0" w:color="000000"/>
            </w:tcBorders>
            <w:vAlign w:val="center"/>
          </w:tcPr>
          <w:p w14:paraId="6E295AC7" w14:textId="77777777" w:rsidR="005C795A" w:rsidRDefault="005C795A" w:rsidP="005C795A">
            <w:pPr>
              <w:rPr>
                <w:rFonts w:ascii="Times New Roman" w:hAnsi="Times New Roman"/>
                <w:sz w:val="20"/>
              </w:rPr>
            </w:pPr>
            <w:r>
              <w:rPr>
                <w:rFonts w:ascii="Times New Roman" w:hAnsi="Times New Roman"/>
                <w:sz w:val="20"/>
              </w:rPr>
              <w:t>29</w:t>
            </w:r>
          </w:p>
        </w:tc>
        <w:tc>
          <w:tcPr>
            <w:tcW w:w="1735" w:type="dxa"/>
            <w:tcBorders>
              <w:top w:val="single" w:sz="4" w:space="0" w:color="000000"/>
              <w:left w:val="single" w:sz="4" w:space="0" w:color="000000"/>
              <w:bottom w:val="single" w:sz="4" w:space="0" w:color="000000"/>
              <w:right w:val="single" w:sz="4" w:space="0" w:color="000000"/>
            </w:tcBorders>
            <w:vAlign w:val="center"/>
          </w:tcPr>
          <w:p w14:paraId="438C6B05" w14:textId="77777777" w:rsidR="005C795A" w:rsidRDefault="005C795A" w:rsidP="00EC2A8A">
            <w:pPr>
              <w:jc w:val="center"/>
              <w:rPr>
                <w:rFonts w:ascii="Times New Roman" w:hAnsi="Times New Roman"/>
                <w:sz w:val="20"/>
              </w:rPr>
            </w:pPr>
            <w:r>
              <w:rPr>
                <w:rFonts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CF279D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7D3994A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2507EF2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C6F99F1"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2071916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FE44156"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32AB521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28C9C8C" w14:textId="77777777" w:rsidTr="006B2CE7">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271C8610" w14:textId="77777777" w:rsidR="005C795A" w:rsidRDefault="005C795A" w:rsidP="0072611C">
            <w:pPr>
              <w:spacing w:after="0" w:line="240" w:lineRule="auto"/>
              <w:rPr>
                <w:rFonts w:ascii="Times New Roman" w:hAnsi="Times New Roman"/>
                <w:sz w:val="20"/>
              </w:rPr>
            </w:pPr>
            <w:r>
              <w:rPr>
                <w:rFonts w:ascii="Times New Roman" w:hAnsi="Times New Roman"/>
                <w:sz w:val="20"/>
              </w:rPr>
              <w:t>Из строки 20:</w:t>
            </w:r>
          </w:p>
          <w:p w14:paraId="0C4FE078" w14:textId="77777777" w:rsidR="005C795A" w:rsidRDefault="0072611C" w:rsidP="0072611C">
            <w:pPr>
              <w:spacing w:after="0" w:line="240" w:lineRule="auto"/>
              <w:rPr>
                <w:rFonts w:ascii="Times New Roman" w:hAnsi="Times New Roman"/>
                <w:sz w:val="20"/>
              </w:rPr>
            </w:pPr>
            <w:r>
              <w:rPr>
                <w:rFonts w:ascii="Times New Roman" w:hAnsi="Times New Roman"/>
                <w:sz w:val="20"/>
              </w:rPr>
              <w:t>м</w:t>
            </w:r>
            <w:r w:rsidR="005C795A">
              <w:rPr>
                <w:rFonts w:ascii="Times New Roman" w:hAnsi="Times New Roman"/>
                <w:sz w:val="20"/>
              </w:rPr>
              <w:t>едицинская помощь, предоставляемая в рамках базовой программы ОМС застрахованным лицам (за счет субвенции ФОМС)</w:t>
            </w:r>
          </w:p>
        </w:tc>
        <w:tc>
          <w:tcPr>
            <w:tcW w:w="816" w:type="dxa"/>
            <w:tcBorders>
              <w:top w:val="single" w:sz="4" w:space="0" w:color="000000"/>
              <w:left w:val="single" w:sz="4" w:space="0" w:color="000000"/>
              <w:bottom w:val="single" w:sz="4" w:space="0" w:color="000000"/>
              <w:right w:val="single" w:sz="4" w:space="0" w:color="000000"/>
            </w:tcBorders>
            <w:vAlign w:val="center"/>
          </w:tcPr>
          <w:p w14:paraId="6F630819" w14:textId="77777777" w:rsidR="005C795A" w:rsidRDefault="005C795A" w:rsidP="005C795A">
            <w:pPr>
              <w:rPr>
                <w:rFonts w:ascii="Times New Roman" w:hAnsi="Times New Roman"/>
                <w:sz w:val="20"/>
              </w:rPr>
            </w:pPr>
            <w:r>
              <w:rPr>
                <w:rFonts w:ascii="Times New Roman" w:hAnsi="Times New Roman"/>
                <w:sz w:val="20"/>
              </w:rPr>
              <w:t>30</w:t>
            </w:r>
          </w:p>
        </w:tc>
        <w:tc>
          <w:tcPr>
            <w:tcW w:w="1735" w:type="dxa"/>
            <w:tcBorders>
              <w:top w:val="single" w:sz="4" w:space="0" w:color="000000"/>
              <w:left w:val="single" w:sz="4" w:space="0" w:color="000000"/>
              <w:bottom w:val="single" w:sz="4" w:space="0" w:color="000000"/>
              <w:right w:val="single" w:sz="4" w:space="0" w:color="000000"/>
            </w:tcBorders>
            <w:vAlign w:val="center"/>
          </w:tcPr>
          <w:p w14:paraId="453AA33D" w14:textId="77777777" w:rsidR="005C795A" w:rsidRDefault="005C795A" w:rsidP="00EC2A8A">
            <w:pPr>
              <w:jc w:val="center"/>
              <w:rPr>
                <w:rFonts w:ascii="Times New Roman" w:hAnsi="Times New Roman"/>
                <w:sz w:val="20"/>
              </w:rPr>
            </w:pPr>
            <w:r>
              <w:rPr>
                <w:rFonts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595343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780253F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0C5C06F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18422A6" w14:textId="77777777" w:rsidR="005C795A" w:rsidRDefault="005C795A" w:rsidP="005C795A">
            <w:pPr>
              <w:jc w:val="center"/>
              <w:rPr>
                <w:rFonts w:ascii="Times New Roman" w:hAnsi="Times New Roman"/>
                <w:sz w:val="20"/>
              </w:rPr>
            </w:pPr>
            <w:r>
              <w:rPr>
                <w:rFonts w:ascii="Times New Roman" w:hAnsi="Times New Roman"/>
                <w:sz w:val="20"/>
              </w:rPr>
              <w:t>31 949,3</w:t>
            </w:r>
          </w:p>
        </w:tc>
        <w:tc>
          <w:tcPr>
            <w:tcW w:w="720" w:type="dxa"/>
            <w:tcBorders>
              <w:top w:val="single" w:sz="4" w:space="0" w:color="000000"/>
              <w:left w:val="single" w:sz="4" w:space="0" w:color="000000"/>
              <w:bottom w:val="single" w:sz="4" w:space="0" w:color="000000"/>
              <w:right w:val="single" w:sz="4" w:space="0" w:color="000000"/>
            </w:tcBorders>
            <w:vAlign w:val="center"/>
          </w:tcPr>
          <w:p w14:paraId="053209E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BB1D2D4" w14:textId="77777777" w:rsidR="005C795A" w:rsidRDefault="005C795A" w:rsidP="005C795A">
            <w:pPr>
              <w:jc w:val="center"/>
              <w:rPr>
                <w:rFonts w:ascii="Times New Roman" w:hAnsi="Times New Roman"/>
                <w:sz w:val="20"/>
              </w:rPr>
            </w:pPr>
            <w:r>
              <w:rPr>
                <w:rFonts w:ascii="Times New Roman" w:hAnsi="Times New Roman"/>
                <w:sz w:val="20"/>
              </w:rPr>
              <w:t>75 591 587,3</w:t>
            </w:r>
          </w:p>
        </w:tc>
        <w:tc>
          <w:tcPr>
            <w:tcW w:w="570" w:type="dxa"/>
            <w:tcBorders>
              <w:top w:val="single" w:sz="4" w:space="0" w:color="000000"/>
              <w:left w:val="single" w:sz="4" w:space="0" w:color="000000"/>
              <w:bottom w:val="single" w:sz="4" w:space="0" w:color="000000"/>
              <w:right w:val="single" w:sz="4" w:space="0" w:color="000000"/>
            </w:tcBorders>
            <w:vAlign w:val="center"/>
          </w:tcPr>
          <w:p w14:paraId="1FF203E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FFD3E1F"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075E625B" w14:textId="77777777" w:rsidR="005C795A" w:rsidRDefault="005C795A" w:rsidP="005C795A">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4AEFF913" w14:textId="77777777" w:rsidR="005C795A" w:rsidRDefault="005C795A" w:rsidP="005C795A">
            <w:pPr>
              <w:rPr>
                <w:rFonts w:ascii="Times New Roman" w:hAnsi="Times New Roman"/>
                <w:sz w:val="20"/>
              </w:rPr>
            </w:pPr>
            <w:r>
              <w:rPr>
                <w:rFonts w:ascii="Times New Roman" w:hAnsi="Times New Roman"/>
                <w:sz w:val="20"/>
              </w:rPr>
              <w:t>31</w:t>
            </w:r>
          </w:p>
        </w:tc>
        <w:tc>
          <w:tcPr>
            <w:tcW w:w="1735" w:type="dxa"/>
            <w:tcBorders>
              <w:top w:val="single" w:sz="4" w:space="0" w:color="000000"/>
              <w:left w:val="single" w:sz="4" w:space="0" w:color="000000"/>
              <w:bottom w:val="single" w:sz="4" w:space="0" w:color="000000"/>
              <w:right w:val="single" w:sz="4" w:space="0" w:color="000000"/>
            </w:tcBorders>
            <w:vAlign w:val="center"/>
          </w:tcPr>
          <w:p w14:paraId="73333AB2" w14:textId="77777777" w:rsidR="005C795A" w:rsidRDefault="005C795A" w:rsidP="00EC2A8A">
            <w:pPr>
              <w:jc w:val="center"/>
              <w:rPr>
                <w:rFonts w:ascii="Times New Roman" w:hAnsi="Times New Roman"/>
                <w:sz w:val="20"/>
              </w:rPr>
            </w:pPr>
            <w:r>
              <w:rPr>
                <w:rFonts w:ascii="Times New Roman" w:hAnsi="Times New Roman"/>
                <w:sz w:val="20"/>
              </w:rPr>
              <w:t>вызовов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0F5FB4FB" w14:textId="77777777" w:rsidR="005C795A" w:rsidRDefault="005C795A" w:rsidP="005C795A">
            <w:pPr>
              <w:jc w:val="center"/>
              <w:rPr>
                <w:rFonts w:ascii="Times New Roman" w:hAnsi="Times New Roman"/>
                <w:sz w:val="20"/>
              </w:rPr>
            </w:pPr>
            <w:r>
              <w:rPr>
                <w:rFonts w:ascii="Times New Roman" w:hAnsi="Times New Roman"/>
                <w:sz w:val="20"/>
              </w:rPr>
              <w:t>0,261000</w:t>
            </w:r>
          </w:p>
        </w:tc>
        <w:tc>
          <w:tcPr>
            <w:tcW w:w="1561" w:type="dxa"/>
            <w:tcBorders>
              <w:top w:val="single" w:sz="4" w:space="0" w:color="000000"/>
              <w:left w:val="single" w:sz="4" w:space="0" w:color="000000"/>
              <w:bottom w:val="single" w:sz="4" w:space="0" w:color="000000"/>
              <w:right w:val="single" w:sz="4" w:space="0" w:color="000000"/>
            </w:tcBorders>
            <w:vAlign w:val="center"/>
          </w:tcPr>
          <w:p w14:paraId="65AEAD77" w14:textId="77777777" w:rsidR="005C795A" w:rsidRDefault="005C795A" w:rsidP="005C795A">
            <w:pPr>
              <w:jc w:val="center"/>
              <w:rPr>
                <w:rFonts w:ascii="Times New Roman" w:hAnsi="Times New Roman"/>
                <w:sz w:val="20"/>
              </w:rPr>
            </w:pPr>
            <w:r>
              <w:rPr>
                <w:rFonts w:ascii="Times New Roman" w:hAnsi="Times New Roman"/>
                <w:sz w:val="20"/>
              </w:rPr>
              <w:t>7 065,2</w:t>
            </w:r>
          </w:p>
        </w:tc>
        <w:tc>
          <w:tcPr>
            <w:tcW w:w="708" w:type="dxa"/>
            <w:tcBorders>
              <w:top w:val="single" w:sz="4" w:space="0" w:color="000000"/>
              <w:left w:val="single" w:sz="4" w:space="0" w:color="000000"/>
              <w:bottom w:val="single" w:sz="4" w:space="0" w:color="000000"/>
              <w:right w:val="single" w:sz="4" w:space="0" w:color="000000"/>
            </w:tcBorders>
            <w:vAlign w:val="center"/>
          </w:tcPr>
          <w:p w14:paraId="7941957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410750F" w14:textId="77777777" w:rsidR="005C795A" w:rsidRDefault="005C795A" w:rsidP="005C795A">
            <w:pPr>
              <w:jc w:val="center"/>
              <w:rPr>
                <w:rFonts w:ascii="Times New Roman" w:hAnsi="Times New Roman"/>
                <w:sz w:val="20"/>
              </w:rPr>
            </w:pPr>
            <w:r>
              <w:rPr>
                <w:rFonts w:ascii="Times New Roman" w:hAnsi="Times New Roman"/>
                <w:sz w:val="20"/>
              </w:rPr>
              <w:t>1 844,0</w:t>
            </w:r>
          </w:p>
        </w:tc>
        <w:tc>
          <w:tcPr>
            <w:tcW w:w="720" w:type="dxa"/>
            <w:tcBorders>
              <w:top w:val="single" w:sz="4" w:space="0" w:color="000000"/>
              <w:left w:val="single" w:sz="4" w:space="0" w:color="000000"/>
              <w:bottom w:val="single" w:sz="4" w:space="0" w:color="000000"/>
              <w:right w:val="single" w:sz="4" w:space="0" w:color="000000"/>
            </w:tcBorders>
            <w:vAlign w:val="center"/>
          </w:tcPr>
          <w:p w14:paraId="6667B78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3F7E81E" w14:textId="77777777" w:rsidR="005C795A" w:rsidRDefault="005C795A" w:rsidP="005C795A">
            <w:pPr>
              <w:jc w:val="center"/>
              <w:rPr>
                <w:rFonts w:ascii="Times New Roman" w:hAnsi="Times New Roman"/>
                <w:sz w:val="20"/>
              </w:rPr>
            </w:pPr>
            <w:r>
              <w:rPr>
                <w:rFonts w:ascii="Times New Roman" w:hAnsi="Times New Roman"/>
                <w:sz w:val="20"/>
              </w:rPr>
              <w:t>4 362 922,6</w:t>
            </w:r>
          </w:p>
        </w:tc>
        <w:tc>
          <w:tcPr>
            <w:tcW w:w="570" w:type="dxa"/>
            <w:tcBorders>
              <w:top w:val="single" w:sz="4" w:space="0" w:color="000000"/>
              <w:left w:val="single" w:sz="4" w:space="0" w:color="000000"/>
              <w:bottom w:val="single" w:sz="4" w:space="0" w:color="000000"/>
              <w:right w:val="single" w:sz="4" w:space="0" w:color="000000"/>
            </w:tcBorders>
            <w:vAlign w:val="center"/>
          </w:tcPr>
          <w:p w14:paraId="4890A45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63E4098"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61452505" w14:textId="77777777" w:rsidR="005C795A" w:rsidRDefault="005C795A" w:rsidP="005C795A">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34AA111A" w14:textId="77777777" w:rsidR="005C795A" w:rsidRDefault="005C795A" w:rsidP="005C795A">
            <w:pPr>
              <w:rPr>
                <w:rFonts w:ascii="Times New Roman" w:hAnsi="Times New Roman"/>
                <w:sz w:val="20"/>
              </w:rPr>
            </w:pPr>
            <w:r>
              <w:rPr>
                <w:rFonts w:ascii="Times New Roman" w:hAnsi="Times New Roman"/>
                <w:sz w:val="20"/>
              </w:rPr>
              <w:t>32</w:t>
            </w:r>
          </w:p>
        </w:tc>
        <w:tc>
          <w:tcPr>
            <w:tcW w:w="1735" w:type="dxa"/>
            <w:tcBorders>
              <w:top w:val="single" w:sz="4" w:space="0" w:color="000000"/>
              <w:left w:val="single" w:sz="4" w:space="0" w:color="000000"/>
              <w:bottom w:val="single" w:sz="4" w:space="0" w:color="000000"/>
              <w:right w:val="single" w:sz="4" w:space="0" w:color="000000"/>
            </w:tcBorders>
            <w:vAlign w:val="center"/>
          </w:tcPr>
          <w:p w14:paraId="7B5ED594" w14:textId="77777777" w:rsidR="005C795A" w:rsidRDefault="005C795A" w:rsidP="00EC2A8A">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0034856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79EDA26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2C7BD37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56C24C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20" w:type="dxa"/>
            <w:tcBorders>
              <w:top w:val="single" w:sz="4" w:space="0" w:color="000000"/>
              <w:left w:val="single" w:sz="4" w:space="0" w:color="000000"/>
              <w:bottom w:val="single" w:sz="4" w:space="0" w:color="000000"/>
              <w:right w:val="single" w:sz="4" w:space="0" w:color="000000"/>
            </w:tcBorders>
            <w:vAlign w:val="center"/>
          </w:tcPr>
          <w:p w14:paraId="40CB574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3E13EF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570" w:type="dxa"/>
            <w:tcBorders>
              <w:top w:val="single" w:sz="4" w:space="0" w:color="000000"/>
              <w:left w:val="single" w:sz="4" w:space="0" w:color="000000"/>
              <w:bottom w:val="single" w:sz="4" w:space="0" w:color="000000"/>
              <w:right w:val="single" w:sz="4" w:space="0" w:color="000000"/>
            </w:tcBorders>
            <w:vAlign w:val="center"/>
          </w:tcPr>
          <w:p w14:paraId="0338D48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D3301FD"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0D40E33D" w14:textId="77777777" w:rsidR="005C795A" w:rsidRDefault="005C795A" w:rsidP="005C795A">
            <w:pPr>
              <w:rPr>
                <w:rFonts w:ascii="Times New Roman" w:hAnsi="Times New Roman"/>
                <w:sz w:val="20"/>
              </w:rPr>
            </w:pPr>
            <w:r>
              <w:rPr>
                <w:rFonts w:ascii="Times New Roman" w:hAnsi="Times New Roman"/>
                <w:sz w:val="20"/>
              </w:rPr>
              <w:t>2.1. В амбулаторных условиях,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0D5A4161" w14:textId="77777777" w:rsidR="005C795A" w:rsidRDefault="005C795A" w:rsidP="005C795A">
            <w:pPr>
              <w:rPr>
                <w:rFonts w:ascii="Times New Roman" w:hAnsi="Times New Roman"/>
                <w:sz w:val="20"/>
              </w:rPr>
            </w:pPr>
            <w:r>
              <w:rPr>
                <w:rFonts w:ascii="Times New Roman" w:hAnsi="Times New Roman"/>
                <w:sz w:val="20"/>
              </w:rPr>
              <w:t>33</w:t>
            </w:r>
          </w:p>
        </w:tc>
        <w:tc>
          <w:tcPr>
            <w:tcW w:w="1735" w:type="dxa"/>
            <w:tcBorders>
              <w:top w:val="single" w:sz="4" w:space="0" w:color="000000"/>
              <w:left w:val="single" w:sz="4" w:space="0" w:color="000000"/>
              <w:bottom w:val="single" w:sz="4" w:space="0" w:color="000000"/>
              <w:right w:val="single" w:sz="4" w:space="0" w:color="000000"/>
            </w:tcBorders>
            <w:vAlign w:val="center"/>
          </w:tcPr>
          <w:p w14:paraId="5A8ACBC7" w14:textId="77777777" w:rsidR="005C795A" w:rsidRDefault="005C795A" w:rsidP="00EC2A8A">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86B3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52F5A8E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355D2E7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2CC337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20" w:type="dxa"/>
            <w:tcBorders>
              <w:top w:val="single" w:sz="4" w:space="0" w:color="000000"/>
              <w:left w:val="single" w:sz="4" w:space="0" w:color="000000"/>
              <w:bottom w:val="single" w:sz="4" w:space="0" w:color="000000"/>
              <w:right w:val="single" w:sz="4" w:space="0" w:color="000000"/>
            </w:tcBorders>
            <w:vAlign w:val="center"/>
          </w:tcPr>
          <w:p w14:paraId="7EDF4AD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7465E6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570" w:type="dxa"/>
            <w:tcBorders>
              <w:top w:val="single" w:sz="4" w:space="0" w:color="000000"/>
              <w:left w:val="single" w:sz="4" w:space="0" w:color="000000"/>
              <w:bottom w:val="single" w:sz="4" w:space="0" w:color="000000"/>
              <w:right w:val="single" w:sz="4" w:space="0" w:color="000000"/>
            </w:tcBorders>
            <w:vAlign w:val="center"/>
          </w:tcPr>
          <w:p w14:paraId="419FDEC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9AE5BE5" w14:textId="77777777" w:rsidTr="006B2CE7">
        <w:trPr>
          <w:trHeight w:val="675"/>
        </w:trPr>
        <w:tc>
          <w:tcPr>
            <w:tcW w:w="5249" w:type="dxa"/>
            <w:tcBorders>
              <w:top w:val="single" w:sz="4" w:space="0" w:color="000000"/>
              <w:left w:val="single" w:sz="4" w:space="0" w:color="000000"/>
              <w:bottom w:val="single" w:sz="4" w:space="0" w:color="000000"/>
              <w:right w:val="single" w:sz="4" w:space="0" w:color="000000"/>
            </w:tcBorders>
            <w:vAlign w:val="center"/>
          </w:tcPr>
          <w:p w14:paraId="18E02480" w14:textId="77777777" w:rsidR="005C795A" w:rsidRDefault="005C795A" w:rsidP="005C795A">
            <w:pPr>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r w:rsidR="0072611C">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69E4F0F4" w14:textId="77777777" w:rsidR="005C795A" w:rsidRDefault="005C795A" w:rsidP="005C795A">
            <w:pPr>
              <w:rPr>
                <w:rFonts w:ascii="Times New Roman" w:hAnsi="Times New Roman"/>
                <w:sz w:val="20"/>
              </w:rPr>
            </w:pPr>
            <w:r>
              <w:rPr>
                <w:rFonts w:ascii="Times New Roman" w:hAnsi="Times New Roman"/>
                <w:sz w:val="20"/>
              </w:rPr>
              <w:t>33.1</w:t>
            </w:r>
          </w:p>
        </w:tc>
        <w:tc>
          <w:tcPr>
            <w:tcW w:w="1735" w:type="dxa"/>
            <w:tcBorders>
              <w:top w:val="single" w:sz="4" w:space="0" w:color="000000"/>
              <w:left w:val="single" w:sz="4" w:space="0" w:color="000000"/>
              <w:bottom w:val="single" w:sz="4" w:space="0" w:color="000000"/>
              <w:right w:val="single" w:sz="4" w:space="0" w:color="000000"/>
            </w:tcBorders>
            <w:vAlign w:val="center"/>
          </w:tcPr>
          <w:p w14:paraId="0EFCB229"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F4B897E" w14:textId="77777777" w:rsidR="005C795A" w:rsidRDefault="005C795A" w:rsidP="005C795A">
            <w:pPr>
              <w:jc w:val="center"/>
              <w:rPr>
                <w:rFonts w:ascii="Times New Roman" w:hAnsi="Times New Roman"/>
                <w:sz w:val="20"/>
              </w:rPr>
            </w:pPr>
            <w:r>
              <w:rPr>
                <w:rFonts w:ascii="Times New Roman" w:hAnsi="Times New Roman"/>
                <w:sz w:val="20"/>
              </w:rPr>
              <w:t>0,260168</w:t>
            </w:r>
          </w:p>
        </w:tc>
        <w:tc>
          <w:tcPr>
            <w:tcW w:w="1561" w:type="dxa"/>
            <w:tcBorders>
              <w:top w:val="single" w:sz="4" w:space="0" w:color="000000"/>
              <w:left w:val="single" w:sz="4" w:space="0" w:color="000000"/>
              <w:bottom w:val="single" w:sz="4" w:space="0" w:color="000000"/>
              <w:right w:val="single" w:sz="4" w:space="0" w:color="000000"/>
            </w:tcBorders>
            <w:vAlign w:val="center"/>
          </w:tcPr>
          <w:p w14:paraId="5FE65BE5" w14:textId="77777777" w:rsidR="005C795A" w:rsidRDefault="005C795A" w:rsidP="005C795A">
            <w:pPr>
              <w:jc w:val="center"/>
              <w:rPr>
                <w:rFonts w:ascii="Times New Roman" w:hAnsi="Times New Roman"/>
                <w:sz w:val="20"/>
              </w:rPr>
            </w:pPr>
            <w:r>
              <w:rPr>
                <w:rFonts w:ascii="Times New Roman" w:hAnsi="Times New Roman"/>
                <w:sz w:val="20"/>
              </w:rPr>
              <w:t>3 609,6</w:t>
            </w:r>
          </w:p>
        </w:tc>
        <w:tc>
          <w:tcPr>
            <w:tcW w:w="708" w:type="dxa"/>
            <w:tcBorders>
              <w:top w:val="single" w:sz="4" w:space="0" w:color="000000"/>
              <w:left w:val="single" w:sz="4" w:space="0" w:color="000000"/>
              <w:bottom w:val="single" w:sz="4" w:space="0" w:color="000000"/>
              <w:right w:val="single" w:sz="4" w:space="0" w:color="000000"/>
            </w:tcBorders>
            <w:vAlign w:val="center"/>
          </w:tcPr>
          <w:p w14:paraId="23605814" w14:textId="77777777" w:rsidR="005C795A" w:rsidRDefault="005C795A" w:rsidP="005C795A">
            <w:pPr>
              <w:jc w:val="center"/>
              <w:rPr>
                <w:rFonts w:ascii="Times New Roman" w:hAnsi="Times New Roman"/>
                <w:sz w:val="20"/>
              </w:rPr>
            </w:pPr>
            <w:r>
              <w:rPr>
                <w:rFonts w:ascii="Times New Roman" w:hAnsi="Times New Roman"/>
                <w:sz w:val="20"/>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421FC2B8" w14:textId="77777777" w:rsidR="005C795A" w:rsidRDefault="005C795A" w:rsidP="005C795A">
            <w:pPr>
              <w:jc w:val="center"/>
              <w:rPr>
                <w:rFonts w:ascii="Times New Roman" w:hAnsi="Times New Roman"/>
                <w:sz w:val="20"/>
              </w:rPr>
            </w:pPr>
            <w:r>
              <w:rPr>
                <w:rFonts w:ascii="Times New Roman" w:hAnsi="Times New Roman"/>
                <w:sz w:val="20"/>
              </w:rPr>
              <w:t>939,1</w:t>
            </w:r>
          </w:p>
        </w:tc>
        <w:tc>
          <w:tcPr>
            <w:tcW w:w="720" w:type="dxa"/>
            <w:tcBorders>
              <w:top w:val="single" w:sz="4" w:space="0" w:color="000000"/>
              <w:left w:val="single" w:sz="4" w:space="0" w:color="000000"/>
              <w:bottom w:val="single" w:sz="4" w:space="0" w:color="000000"/>
              <w:right w:val="single" w:sz="4" w:space="0" w:color="000000"/>
            </w:tcBorders>
            <w:vAlign w:val="center"/>
          </w:tcPr>
          <w:p w14:paraId="577DE34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3863F12" w14:textId="77777777" w:rsidR="005C795A" w:rsidRDefault="005C795A" w:rsidP="005C795A">
            <w:pPr>
              <w:jc w:val="center"/>
              <w:rPr>
                <w:rFonts w:ascii="Times New Roman" w:hAnsi="Times New Roman"/>
                <w:sz w:val="20"/>
              </w:rPr>
            </w:pPr>
            <w:r>
              <w:rPr>
                <w:rFonts w:ascii="Times New Roman" w:hAnsi="Times New Roman"/>
                <w:sz w:val="20"/>
              </w:rPr>
              <w:t>2 221 905,0</w:t>
            </w:r>
          </w:p>
        </w:tc>
        <w:tc>
          <w:tcPr>
            <w:tcW w:w="570" w:type="dxa"/>
            <w:tcBorders>
              <w:top w:val="single" w:sz="4" w:space="0" w:color="000000"/>
              <w:left w:val="single" w:sz="4" w:space="0" w:color="000000"/>
              <w:bottom w:val="single" w:sz="4" w:space="0" w:color="000000"/>
              <w:right w:val="single" w:sz="4" w:space="0" w:color="000000"/>
            </w:tcBorders>
            <w:vAlign w:val="center"/>
          </w:tcPr>
          <w:p w14:paraId="202E423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BDCE823" w14:textId="77777777" w:rsidTr="006B2CE7">
        <w:trPr>
          <w:trHeight w:val="262"/>
        </w:trPr>
        <w:tc>
          <w:tcPr>
            <w:tcW w:w="5249" w:type="dxa"/>
            <w:tcBorders>
              <w:top w:val="single" w:sz="4" w:space="0" w:color="000000"/>
              <w:left w:val="single" w:sz="4" w:space="0" w:color="000000"/>
              <w:bottom w:val="single" w:sz="4" w:space="0" w:color="000000"/>
              <w:right w:val="single" w:sz="4" w:space="0" w:color="000000"/>
            </w:tcBorders>
            <w:vAlign w:val="center"/>
          </w:tcPr>
          <w:p w14:paraId="210830F7" w14:textId="77777777" w:rsidR="005C795A" w:rsidRDefault="005C795A" w:rsidP="005C795A">
            <w:pPr>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524B463A" w14:textId="77777777" w:rsidR="005C795A" w:rsidRDefault="005C795A" w:rsidP="005C795A">
            <w:pPr>
              <w:rPr>
                <w:rFonts w:ascii="Times New Roman" w:hAnsi="Times New Roman"/>
                <w:sz w:val="20"/>
              </w:rPr>
            </w:pPr>
            <w:r>
              <w:rPr>
                <w:rFonts w:ascii="Times New Roman" w:hAnsi="Times New Roman"/>
                <w:sz w:val="20"/>
              </w:rPr>
              <w:t>33.2</w:t>
            </w:r>
          </w:p>
        </w:tc>
        <w:tc>
          <w:tcPr>
            <w:tcW w:w="1735" w:type="dxa"/>
            <w:tcBorders>
              <w:top w:val="single" w:sz="4" w:space="0" w:color="000000"/>
              <w:left w:val="single" w:sz="4" w:space="0" w:color="000000"/>
              <w:bottom w:val="single" w:sz="4" w:space="0" w:color="000000"/>
              <w:right w:val="single" w:sz="4" w:space="0" w:color="000000"/>
            </w:tcBorders>
            <w:vAlign w:val="center"/>
          </w:tcPr>
          <w:p w14:paraId="2CD1F863"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E32B53A" w14:textId="77777777" w:rsidR="005C795A" w:rsidRDefault="005C795A" w:rsidP="005C795A">
            <w:pPr>
              <w:jc w:val="center"/>
              <w:rPr>
                <w:rFonts w:ascii="Times New Roman" w:hAnsi="Times New Roman"/>
                <w:sz w:val="20"/>
              </w:rPr>
            </w:pPr>
            <w:r>
              <w:rPr>
                <w:rFonts w:ascii="Times New Roman" w:hAnsi="Times New Roman"/>
                <w:sz w:val="20"/>
              </w:rPr>
              <w:t>0,439948</w:t>
            </w:r>
          </w:p>
        </w:tc>
        <w:tc>
          <w:tcPr>
            <w:tcW w:w="1561" w:type="dxa"/>
            <w:tcBorders>
              <w:top w:val="single" w:sz="4" w:space="0" w:color="000000"/>
              <w:left w:val="single" w:sz="4" w:space="0" w:color="000000"/>
              <w:bottom w:val="single" w:sz="4" w:space="0" w:color="000000"/>
              <w:right w:val="single" w:sz="4" w:space="0" w:color="000000"/>
            </w:tcBorders>
            <w:vAlign w:val="center"/>
          </w:tcPr>
          <w:p w14:paraId="4A5F1B95" w14:textId="77777777" w:rsidR="005C795A" w:rsidRDefault="005C795A" w:rsidP="005C795A">
            <w:pPr>
              <w:jc w:val="center"/>
              <w:rPr>
                <w:rFonts w:ascii="Times New Roman" w:hAnsi="Times New Roman"/>
                <w:sz w:val="20"/>
              </w:rPr>
            </w:pPr>
            <w:r>
              <w:rPr>
                <w:rFonts w:ascii="Times New Roman" w:hAnsi="Times New Roman"/>
                <w:sz w:val="20"/>
              </w:rPr>
              <w:t>4 317,4</w:t>
            </w:r>
          </w:p>
        </w:tc>
        <w:tc>
          <w:tcPr>
            <w:tcW w:w="708" w:type="dxa"/>
            <w:tcBorders>
              <w:top w:val="single" w:sz="4" w:space="0" w:color="000000"/>
              <w:left w:val="single" w:sz="4" w:space="0" w:color="000000"/>
              <w:bottom w:val="single" w:sz="4" w:space="0" w:color="000000"/>
              <w:right w:val="single" w:sz="4" w:space="0" w:color="000000"/>
            </w:tcBorders>
            <w:vAlign w:val="center"/>
          </w:tcPr>
          <w:p w14:paraId="3DB1EEB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E206056" w14:textId="77777777" w:rsidR="005C795A" w:rsidRDefault="005C795A" w:rsidP="005C795A">
            <w:pPr>
              <w:jc w:val="center"/>
              <w:rPr>
                <w:rFonts w:ascii="Times New Roman" w:hAnsi="Times New Roman"/>
                <w:sz w:val="20"/>
              </w:rPr>
            </w:pPr>
            <w:r>
              <w:rPr>
                <w:rFonts w:ascii="Times New Roman" w:hAnsi="Times New Roman"/>
                <w:sz w:val="20"/>
              </w:rPr>
              <w:t>1 899,4</w:t>
            </w:r>
          </w:p>
        </w:tc>
        <w:tc>
          <w:tcPr>
            <w:tcW w:w="720" w:type="dxa"/>
            <w:tcBorders>
              <w:top w:val="single" w:sz="4" w:space="0" w:color="000000"/>
              <w:left w:val="single" w:sz="4" w:space="0" w:color="000000"/>
              <w:bottom w:val="single" w:sz="4" w:space="0" w:color="000000"/>
              <w:right w:val="single" w:sz="4" w:space="0" w:color="000000"/>
            </w:tcBorders>
            <w:vAlign w:val="center"/>
          </w:tcPr>
          <w:p w14:paraId="6B1CAC5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60D65FE" w14:textId="77777777" w:rsidR="005C795A" w:rsidRDefault="005C795A" w:rsidP="005C795A">
            <w:pPr>
              <w:jc w:val="center"/>
              <w:rPr>
                <w:rFonts w:ascii="Times New Roman" w:hAnsi="Times New Roman"/>
                <w:sz w:val="20"/>
              </w:rPr>
            </w:pPr>
            <w:r>
              <w:rPr>
                <w:rFonts w:ascii="Times New Roman" w:hAnsi="Times New Roman"/>
                <w:sz w:val="20"/>
              </w:rPr>
              <w:t>4 494 032,1</w:t>
            </w:r>
          </w:p>
        </w:tc>
        <w:tc>
          <w:tcPr>
            <w:tcW w:w="570" w:type="dxa"/>
            <w:tcBorders>
              <w:top w:val="single" w:sz="4" w:space="0" w:color="000000"/>
              <w:left w:val="single" w:sz="4" w:space="0" w:color="000000"/>
              <w:bottom w:val="single" w:sz="4" w:space="0" w:color="000000"/>
              <w:right w:val="single" w:sz="4" w:space="0" w:color="000000"/>
            </w:tcBorders>
            <w:vAlign w:val="center"/>
          </w:tcPr>
          <w:p w14:paraId="0B0EA50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F11DF62" w14:textId="77777777" w:rsidTr="006B2CE7">
        <w:trPr>
          <w:trHeight w:val="353"/>
        </w:trPr>
        <w:tc>
          <w:tcPr>
            <w:tcW w:w="5249" w:type="dxa"/>
            <w:tcBorders>
              <w:top w:val="single" w:sz="4" w:space="0" w:color="000000"/>
              <w:left w:val="single" w:sz="4" w:space="0" w:color="000000"/>
              <w:bottom w:val="single" w:sz="4" w:space="0" w:color="000000"/>
              <w:right w:val="single" w:sz="4" w:space="0" w:color="000000"/>
            </w:tcBorders>
            <w:vAlign w:val="center"/>
          </w:tcPr>
          <w:p w14:paraId="74C25935" w14:textId="77777777" w:rsidR="005C795A" w:rsidRDefault="0072611C" w:rsidP="005C795A">
            <w:pPr>
              <w:rPr>
                <w:rFonts w:ascii="Times New Roman" w:hAnsi="Times New Roman"/>
                <w:sz w:val="20"/>
              </w:rPr>
            </w:pPr>
            <w:r>
              <w:rPr>
                <w:rFonts w:ascii="Times New Roman" w:hAnsi="Times New Roman"/>
                <w:sz w:val="20"/>
              </w:rPr>
              <w:t>д</w:t>
            </w:r>
            <w:r w:rsidR="005C795A">
              <w:rPr>
                <w:rFonts w:ascii="Times New Roman" w:hAnsi="Times New Roman"/>
                <w:sz w:val="20"/>
              </w:rPr>
              <w:t>ля проведения углубленной диспансеризации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5EE545EE" w14:textId="77777777" w:rsidR="005C795A" w:rsidRDefault="005C795A" w:rsidP="005C795A">
            <w:pPr>
              <w:rPr>
                <w:rFonts w:ascii="Times New Roman" w:hAnsi="Times New Roman"/>
                <w:sz w:val="20"/>
              </w:rPr>
            </w:pPr>
            <w:r>
              <w:rPr>
                <w:rFonts w:ascii="Times New Roman" w:hAnsi="Times New Roman"/>
                <w:sz w:val="20"/>
              </w:rPr>
              <w:t>33.2.1</w:t>
            </w:r>
          </w:p>
        </w:tc>
        <w:tc>
          <w:tcPr>
            <w:tcW w:w="1735" w:type="dxa"/>
            <w:tcBorders>
              <w:top w:val="single" w:sz="4" w:space="0" w:color="000000"/>
              <w:left w:val="single" w:sz="4" w:space="0" w:color="000000"/>
              <w:bottom w:val="single" w:sz="4" w:space="0" w:color="000000"/>
              <w:right w:val="single" w:sz="4" w:space="0" w:color="000000"/>
            </w:tcBorders>
            <w:vAlign w:val="center"/>
          </w:tcPr>
          <w:p w14:paraId="1CB8A915"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33B5A80" w14:textId="77777777" w:rsidR="005C795A" w:rsidRDefault="005C795A" w:rsidP="005C795A">
            <w:pPr>
              <w:jc w:val="center"/>
              <w:rPr>
                <w:rFonts w:ascii="Times New Roman" w:hAnsi="Times New Roman"/>
                <w:sz w:val="20"/>
              </w:rPr>
            </w:pPr>
            <w:r>
              <w:rPr>
                <w:rFonts w:ascii="Times New Roman" w:hAnsi="Times New Roman"/>
                <w:sz w:val="20"/>
              </w:rPr>
              <w:t>0,050758</w:t>
            </w:r>
          </w:p>
        </w:tc>
        <w:tc>
          <w:tcPr>
            <w:tcW w:w="1561" w:type="dxa"/>
            <w:tcBorders>
              <w:top w:val="single" w:sz="4" w:space="0" w:color="000000"/>
              <w:left w:val="single" w:sz="4" w:space="0" w:color="000000"/>
              <w:bottom w:val="single" w:sz="4" w:space="0" w:color="000000"/>
              <w:right w:val="single" w:sz="4" w:space="0" w:color="000000"/>
            </w:tcBorders>
            <w:vAlign w:val="center"/>
          </w:tcPr>
          <w:p w14:paraId="470BD277" w14:textId="77777777" w:rsidR="005C795A" w:rsidRDefault="005C795A" w:rsidP="005C795A">
            <w:pPr>
              <w:jc w:val="center"/>
              <w:rPr>
                <w:rFonts w:ascii="Times New Roman" w:hAnsi="Times New Roman"/>
                <w:sz w:val="20"/>
              </w:rPr>
            </w:pPr>
            <w:r>
              <w:rPr>
                <w:rFonts w:ascii="Times New Roman" w:hAnsi="Times New Roman"/>
                <w:sz w:val="20"/>
              </w:rPr>
              <w:t>3 248,1</w:t>
            </w:r>
          </w:p>
        </w:tc>
        <w:tc>
          <w:tcPr>
            <w:tcW w:w="708" w:type="dxa"/>
            <w:tcBorders>
              <w:top w:val="single" w:sz="4" w:space="0" w:color="000000"/>
              <w:left w:val="single" w:sz="4" w:space="0" w:color="000000"/>
              <w:bottom w:val="single" w:sz="4" w:space="0" w:color="000000"/>
              <w:right w:val="single" w:sz="4" w:space="0" w:color="000000"/>
            </w:tcBorders>
            <w:vAlign w:val="center"/>
          </w:tcPr>
          <w:p w14:paraId="2B9603B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51926D9" w14:textId="77777777" w:rsidR="005C795A" w:rsidRDefault="005C795A" w:rsidP="005C795A">
            <w:pPr>
              <w:jc w:val="center"/>
              <w:rPr>
                <w:rFonts w:ascii="Times New Roman" w:hAnsi="Times New Roman"/>
                <w:sz w:val="20"/>
              </w:rPr>
            </w:pPr>
            <w:r>
              <w:rPr>
                <w:rFonts w:ascii="Times New Roman" w:hAnsi="Times New Roman"/>
                <w:sz w:val="20"/>
              </w:rPr>
              <w:t>164,9</w:t>
            </w:r>
          </w:p>
        </w:tc>
        <w:tc>
          <w:tcPr>
            <w:tcW w:w="720" w:type="dxa"/>
            <w:tcBorders>
              <w:top w:val="single" w:sz="4" w:space="0" w:color="000000"/>
              <w:left w:val="single" w:sz="4" w:space="0" w:color="000000"/>
              <w:bottom w:val="single" w:sz="4" w:space="0" w:color="000000"/>
              <w:right w:val="single" w:sz="4" w:space="0" w:color="000000"/>
            </w:tcBorders>
            <w:vAlign w:val="center"/>
          </w:tcPr>
          <w:p w14:paraId="20F4227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0DBA5BE" w14:textId="77777777" w:rsidR="005C795A" w:rsidRDefault="005C795A" w:rsidP="005C795A">
            <w:pPr>
              <w:jc w:val="center"/>
              <w:rPr>
                <w:rFonts w:ascii="Times New Roman" w:hAnsi="Times New Roman"/>
                <w:sz w:val="20"/>
              </w:rPr>
            </w:pPr>
            <w:r>
              <w:rPr>
                <w:rFonts w:ascii="Times New Roman" w:hAnsi="Times New Roman"/>
                <w:sz w:val="20"/>
              </w:rPr>
              <w:t>390 073,5</w:t>
            </w:r>
          </w:p>
        </w:tc>
        <w:tc>
          <w:tcPr>
            <w:tcW w:w="570" w:type="dxa"/>
            <w:tcBorders>
              <w:top w:val="single" w:sz="4" w:space="0" w:color="000000"/>
              <w:left w:val="single" w:sz="4" w:space="0" w:color="000000"/>
              <w:bottom w:val="single" w:sz="4" w:space="0" w:color="000000"/>
              <w:right w:val="single" w:sz="4" w:space="0" w:color="000000"/>
            </w:tcBorders>
            <w:vAlign w:val="center"/>
          </w:tcPr>
          <w:p w14:paraId="15725AC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50454C2" w14:textId="77777777" w:rsidTr="006B2CE7">
        <w:trPr>
          <w:trHeight w:val="540"/>
        </w:trPr>
        <w:tc>
          <w:tcPr>
            <w:tcW w:w="5249" w:type="dxa"/>
            <w:tcBorders>
              <w:top w:val="single" w:sz="4" w:space="0" w:color="000000"/>
              <w:left w:val="single" w:sz="4" w:space="0" w:color="000000"/>
              <w:bottom w:val="single" w:sz="4" w:space="0" w:color="000000"/>
              <w:right w:val="single" w:sz="4" w:space="0" w:color="000000"/>
            </w:tcBorders>
            <w:vAlign w:val="center"/>
          </w:tcPr>
          <w:p w14:paraId="4BB390F0" w14:textId="77777777" w:rsidR="005C795A" w:rsidRDefault="005C795A" w:rsidP="005C795A">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42CC14F7" w14:textId="77777777" w:rsidR="005C795A" w:rsidRDefault="005C795A" w:rsidP="005C795A">
            <w:pPr>
              <w:rPr>
                <w:rFonts w:ascii="Times New Roman" w:hAnsi="Times New Roman"/>
                <w:sz w:val="20"/>
              </w:rPr>
            </w:pPr>
            <w:r>
              <w:rPr>
                <w:rFonts w:ascii="Times New Roman" w:hAnsi="Times New Roman"/>
                <w:sz w:val="20"/>
              </w:rPr>
              <w:t>33.3</w:t>
            </w:r>
          </w:p>
        </w:tc>
        <w:tc>
          <w:tcPr>
            <w:tcW w:w="1735" w:type="dxa"/>
            <w:tcBorders>
              <w:top w:val="single" w:sz="4" w:space="0" w:color="000000"/>
              <w:left w:val="single" w:sz="4" w:space="0" w:color="000000"/>
              <w:bottom w:val="single" w:sz="4" w:space="0" w:color="000000"/>
              <w:right w:val="single" w:sz="4" w:space="0" w:color="000000"/>
            </w:tcBorders>
            <w:vAlign w:val="center"/>
          </w:tcPr>
          <w:p w14:paraId="2A4D100A"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96D0DF9" w14:textId="77777777" w:rsidR="005C795A" w:rsidRDefault="005C795A" w:rsidP="005C795A">
            <w:pPr>
              <w:jc w:val="center"/>
              <w:rPr>
                <w:rFonts w:ascii="Times New Roman" w:hAnsi="Times New Roman"/>
                <w:sz w:val="20"/>
              </w:rPr>
            </w:pPr>
            <w:r>
              <w:rPr>
                <w:rFonts w:ascii="Times New Roman" w:hAnsi="Times New Roman"/>
                <w:sz w:val="20"/>
              </w:rPr>
              <w:t>0,170687</w:t>
            </w:r>
          </w:p>
        </w:tc>
        <w:tc>
          <w:tcPr>
            <w:tcW w:w="1561" w:type="dxa"/>
            <w:tcBorders>
              <w:top w:val="single" w:sz="4" w:space="0" w:color="000000"/>
              <w:left w:val="single" w:sz="4" w:space="0" w:color="000000"/>
              <w:bottom w:val="single" w:sz="4" w:space="0" w:color="000000"/>
              <w:right w:val="single" w:sz="4" w:space="0" w:color="000000"/>
            </w:tcBorders>
            <w:vAlign w:val="center"/>
          </w:tcPr>
          <w:p w14:paraId="17BDE818" w14:textId="77777777" w:rsidR="005C795A" w:rsidRDefault="005C795A" w:rsidP="005C795A">
            <w:pPr>
              <w:jc w:val="center"/>
              <w:rPr>
                <w:rFonts w:ascii="Times New Roman" w:hAnsi="Times New Roman"/>
                <w:sz w:val="20"/>
              </w:rPr>
            </w:pPr>
            <w:r>
              <w:rPr>
                <w:rFonts w:ascii="Times New Roman" w:hAnsi="Times New Roman"/>
                <w:sz w:val="20"/>
              </w:rPr>
              <w:t>2 674,2</w:t>
            </w:r>
          </w:p>
        </w:tc>
        <w:tc>
          <w:tcPr>
            <w:tcW w:w="708" w:type="dxa"/>
            <w:tcBorders>
              <w:top w:val="single" w:sz="4" w:space="0" w:color="000000"/>
              <w:left w:val="single" w:sz="4" w:space="0" w:color="000000"/>
              <w:bottom w:val="single" w:sz="4" w:space="0" w:color="000000"/>
              <w:right w:val="single" w:sz="4" w:space="0" w:color="000000"/>
            </w:tcBorders>
            <w:vAlign w:val="center"/>
          </w:tcPr>
          <w:p w14:paraId="6B7DA40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E09988C" w14:textId="77777777" w:rsidR="005C795A" w:rsidRDefault="005C795A" w:rsidP="005C795A">
            <w:pPr>
              <w:jc w:val="center"/>
              <w:rPr>
                <w:rFonts w:ascii="Times New Roman" w:hAnsi="Times New Roman"/>
                <w:sz w:val="20"/>
              </w:rPr>
            </w:pPr>
            <w:r>
              <w:rPr>
                <w:rFonts w:ascii="Times New Roman" w:hAnsi="Times New Roman"/>
                <w:sz w:val="20"/>
              </w:rPr>
              <w:t>456,5</w:t>
            </w:r>
          </w:p>
        </w:tc>
        <w:tc>
          <w:tcPr>
            <w:tcW w:w="720" w:type="dxa"/>
            <w:tcBorders>
              <w:top w:val="single" w:sz="4" w:space="0" w:color="000000"/>
              <w:left w:val="single" w:sz="4" w:space="0" w:color="000000"/>
              <w:bottom w:val="single" w:sz="4" w:space="0" w:color="000000"/>
              <w:right w:val="single" w:sz="4" w:space="0" w:color="000000"/>
            </w:tcBorders>
            <w:vAlign w:val="center"/>
          </w:tcPr>
          <w:p w14:paraId="612E192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0872B3B" w14:textId="77777777" w:rsidR="005C795A" w:rsidRDefault="005C795A" w:rsidP="005C795A">
            <w:pPr>
              <w:jc w:val="center"/>
              <w:rPr>
                <w:rFonts w:ascii="Times New Roman" w:hAnsi="Times New Roman"/>
                <w:sz w:val="20"/>
              </w:rPr>
            </w:pPr>
            <w:r>
              <w:rPr>
                <w:rFonts w:ascii="Times New Roman" w:hAnsi="Times New Roman"/>
                <w:sz w:val="20"/>
              </w:rPr>
              <w:t>1 079 969,1</w:t>
            </w:r>
          </w:p>
        </w:tc>
        <w:tc>
          <w:tcPr>
            <w:tcW w:w="570" w:type="dxa"/>
            <w:tcBorders>
              <w:top w:val="single" w:sz="4" w:space="0" w:color="000000"/>
              <w:left w:val="single" w:sz="4" w:space="0" w:color="000000"/>
              <w:bottom w:val="single" w:sz="4" w:space="0" w:color="000000"/>
              <w:right w:val="single" w:sz="4" w:space="0" w:color="000000"/>
            </w:tcBorders>
            <w:vAlign w:val="center"/>
          </w:tcPr>
          <w:p w14:paraId="1C92564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D78D68D" w14:textId="77777777" w:rsidTr="006B2CE7">
        <w:trPr>
          <w:trHeight w:val="296"/>
        </w:trPr>
        <w:tc>
          <w:tcPr>
            <w:tcW w:w="5249" w:type="dxa"/>
            <w:tcBorders>
              <w:top w:val="single" w:sz="4" w:space="0" w:color="000000"/>
              <w:left w:val="single" w:sz="4" w:space="0" w:color="000000"/>
              <w:bottom w:val="single" w:sz="4" w:space="0" w:color="000000"/>
              <w:right w:val="single" w:sz="4" w:space="0" w:color="000000"/>
            </w:tcBorders>
            <w:vAlign w:val="center"/>
          </w:tcPr>
          <w:p w14:paraId="02345918" w14:textId="77777777" w:rsidR="005C795A" w:rsidRDefault="005C795A" w:rsidP="005C795A">
            <w:pPr>
              <w:rPr>
                <w:rFonts w:ascii="Times New Roman" w:hAnsi="Times New Roman"/>
                <w:sz w:val="20"/>
              </w:rPr>
            </w:pPr>
            <w:r>
              <w:rPr>
                <w:rFonts w:ascii="Times New Roman" w:hAnsi="Times New Roman"/>
                <w:sz w:val="20"/>
              </w:rPr>
              <w:t>женщины</w:t>
            </w:r>
          </w:p>
        </w:tc>
        <w:tc>
          <w:tcPr>
            <w:tcW w:w="816" w:type="dxa"/>
            <w:tcBorders>
              <w:top w:val="single" w:sz="4" w:space="0" w:color="000000"/>
              <w:left w:val="single" w:sz="4" w:space="0" w:color="000000"/>
              <w:bottom w:val="single" w:sz="4" w:space="0" w:color="000000"/>
              <w:right w:val="single" w:sz="4" w:space="0" w:color="000000"/>
            </w:tcBorders>
            <w:vAlign w:val="center"/>
          </w:tcPr>
          <w:p w14:paraId="2D4A8D31" w14:textId="77777777" w:rsidR="005C795A" w:rsidRDefault="005C795A" w:rsidP="005C795A">
            <w:pPr>
              <w:rPr>
                <w:rFonts w:ascii="Times New Roman" w:hAnsi="Times New Roman"/>
                <w:sz w:val="20"/>
              </w:rPr>
            </w:pPr>
            <w:r>
              <w:rPr>
                <w:rFonts w:ascii="Times New Roman" w:hAnsi="Times New Roman"/>
                <w:sz w:val="20"/>
              </w:rPr>
              <w:t>33.3.1</w:t>
            </w:r>
          </w:p>
        </w:tc>
        <w:tc>
          <w:tcPr>
            <w:tcW w:w="1735" w:type="dxa"/>
            <w:tcBorders>
              <w:top w:val="single" w:sz="4" w:space="0" w:color="000000"/>
              <w:left w:val="single" w:sz="4" w:space="0" w:color="000000"/>
              <w:bottom w:val="single" w:sz="4" w:space="0" w:color="000000"/>
              <w:right w:val="single" w:sz="4" w:space="0" w:color="000000"/>
            </w:tcBorders>
            <w:vAlign w:val="center"/>
          </w:tcPr>
          <w:p w14:paraId="20174F5F"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94CAD54" w14:textId="77777777" w:rsidR="005C795A" w:rsidRDefault="005C795A" w:rsidP="005C795A">
            <w:pPr>
              <w:jc w:val="center"/>
              <w:rPr>
                <w:rFonts w:ascii="Times New Roman" w:hAnsi="Times New Roman"/>
                <w:sz w:val="20"/>
              </w:rPr>
            </w:pPr>
            <w:r>
              <w:rPr>
                <w:rFonts w:ascii="Times New Roman" w:hAnsi="Times New Roman"/>
                <w:sz w:val="20"/>
              </w:rPr>
              <w:t>0,087373</w:t>
            </w:r>
          </w:p>
        </w:tc>
        <w:tc>
          <w:tcPr>
            <w:tcW w:w="1561" w:type="dxa"/>
            <w:tcBorders>
              <w:top w:val="single" w:sz="4" w:space="0" w:color="000000"/>
              <w:left w:val="single" w:sz="4" w:space="0" w:color="000000"/>
              <w:bottom w:val="single" w:sz="4" w:space="0" w:color="000000"/>
              <w:right w:val="single" w:sz="4" w:space="0" w:color="000000"/>
            </w:tcBorders>
            <w:vAlign w:val="center"/>
          </w:tcPr>
          <w:p w14:paraId="4DA243BC" w14:textId="77777777" w:rsidR="005C795A" w:rsidRDefault="005C795A" w:rsidP="005C795A">
            <w:pPr>
              <w:jc w:val="center"/>
              <w:rPr>
                <w:rFonts w:ascii="Times New Roman" w:hAnsi="Times New Roman"/>
                <w:sz w:val="20"/>
              </w:rPr>
            </w:pPr>
            <w:r>
              <w:rPr>
                <w:rFonts w:ascii="Times New Roman" w:hAnsi="Times New Roman"/>
                <w:sz w:val="20"/>
              </w:rPr>
              <w:t>4 223,0</w:t>
            </w:r>
          </w:p>
        </w:tc>
        <w:tc>
          <w:tcPr>
            <w:tcW w:w="708" w:type="dxa"/>
            <w:tcBorders>
              <w:top w:val="single" w:sz="4" w:space="0" w:color="000000"/>
              <w:left w:val="single" w:sz="4" w:space="0" w:color="000000"/>
              <w:bottom w:val="single" w:sz="4" w:space="0" w:color="000000"/>
              <w:right w:val="single" w:sz="4" w:space="0" w:color="000000"/>
            </w:tcBorders>
            <w:vAlign w:val="center"/>
          </w:tcPr>
          <w:p w14:paraId="650D636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DAC4E86" w14:textId="77777777" w:rsidR="005C795A" w:rsidRDefault="005C795A" w:rsidP="005C795A">
            <w:pPr>
              <w:jc w:val="center"/>
              <w:rPr>
                <w:rFonts w:ascii="Times New Roman" w:hAnsi="Times New Roman"/>
                <w:sz w:val="20"/>
              </w:rPr>
            </w:pPr>
            <w:r>
              <w:rPr>
                <w:rFonts w:ascii="Times New Roman" w:hAnsi="Times New Roman"/>
                <w:sz w:val="20"/>
              </w:rPr>
              <w:t>369,0</w:t>
            </w:r>
          </w:p>
        </w:tc>
        <w:tc>
          <w:tcPr>
            <w:tcW w:w="720" w:type="dxa"/>
            <w:tcBorders>
              <w:top w:val="single" w:sz="4" w:space="0" w:color="000000"/>
              <w:left w:val="single" w:sz="4" w:space="0" w:color="000000"/>
              <w:bottom w:val="single" w:sz="4" w:space="0" w:color="000000"/>
              <w:right w:val="single" w:sz="4" w:space="0" w:color="000000"/>
            </w:tcBorders>
            <w:vAlign w:val="center"/>
          </w:tcPr>
          <w:p w14:paraId="664D432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D16B651" w14:textId="77777777" w:rsidR="005C795A" w:rsidRDefault="005C795A" w:rsidP="005C795A">
            <w:pPr>
              <w:jc w:val="center"/>
              <w:rPr>
                <w:rFonts w:ascii="Times New Roman" w:hAnsi="Times New Roman"/>
                <w:sz w:val="20"/>
              </w:rPr>
            </w:pPr>
            <w:r>
              <w:rPr>
                <w:rFonts w:ascii="Times New Roman" w:hAnsi="Times New Roman"/>
                <w:sz w:val="20"/>
              </w:rPr>
              <w:t>872 993,2</w:t>
            </w:r>
          </w:p>
        </w:tc>
        <w:tc>
          <w:tcPr>
            <w:tcW w:w="570" w:type="dxa"/>
            <w:tcBorders>
              <w:top w:val="single" w:sz="4" w:space="0" w:color="000000"/>
              <w:left w:val="single" w:sz="4" w:space="0" w:color="000000"/>
              <w:bottom w:val="single" w:sz="4" w:space="0" w:color="000000"/>
              <w:right w:val="single" w:sz="4" w:space="0" w:color="000000"/>
            </w:tcBorders>
            <w:vAlign w:val="center"/>
          </w:tcPr>
          <w:p w14:paraId="2B5D184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13F725C"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0FCB9DA4" w14:textId="77777777" w:rsidR="005C795A" w:rsidRDefault="005C795A" w:rsidP="005C795A">
            <w:pPr>
              <w:rPr>
                <w:rFonts w:ascii="Times New Roman" w:hAnsi="Times New Roman"/>
                <w:sz w:val="20"/>
              </w:rPr>
            </w:pPr>
            <w:r>
              <w:rPr>
                <w:rFonts w:ascii="Times New Roman" w:hAnsi="Times New Roman"/>
                <w:sz w:val="20"/>
              </w:rPr>
              <w:t>мужчины</w:t>
            </w:r>
          </w:p>
        </w:tc>
        <w:tc>
          <w:tcPr>
            <w:tcW w:w="816" w:type="dxa"/>
            <w:tcBorders>
              <w:top w:val="single" w:sz="4" w:space="0" w:color="000000"/>
              <w:left w:val="single" w:sz="4" w:space="0" w:color="000000"/>
              <w:bottom w:val="single" w:sz="4" w:space="0" w:color="000000"/>
              <w:right w:val="single" w:sz="4" w:space="0" w:color="000000"/>
            </w:tcBorders>
            <w:vAlign w:val="center"/>
          </w:tcPr>
          <w:p w14:paraId="116B5BD2" w14:textId="77777777" w:rsidR="005C795A" w:rsidRDefault="005C795A" w:rsidP="005C795A">
            <w:pPr>
              <w:rPr>
                <w:rFonts w:ascii="Times New Roman" w:hAnsi="Times New Roman"/>
                <w:sz w:val="20"/>
              </w:rPr>
            </w:pPr>
            <w:r>
              <w:rPr>
                <w:rFonts w:ascii="Times New Roman" w:hAnsi="Times New Roman"/>
                <w:sz w:val="20"/>
              </w:rPr>
              <w:t>33.3.2</w:t>
            </w:r>
          </w:p>
        </w:tc>
        <w:tc>
          <w:tcPr>
            <w:tcW w:w="1735" w:type="dxa"/>
            <w:tcBorders>
              <w:top w:val="single" w:sz="4" w:space="0" w:color="000000"/>
              <w:left w:val="single" w:sz="4" w:space="0" w:color="000000"/>
              <w:bottom w:val="single" w:sz="4" w:space="0" w:color="000000"/>
              <w:right w:val="single" w:sz="4" w:space="0" w:color="000000"/>
            </w:tcBorders>
            <w:vAlign w:val="center"/>
          </w:tcPr>
          <w:p w14:paraId="5EAE4674"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ED1AEB3" w14:textId="77777777" w:rsidR="005C795A" w:rsidRDefault="005C795A" w:rsidP="005C795A">
            <w:pPr>
              <w:jc w:val="center"/>
              <w:rPr>
                <w:rFonts w:ascii="Times New Roman" w:hAnsi="Times New Roman"/>
                <w:sz w:val="20"/>
              </w:rPr>
            </w:pPr>
            <w:r>
              <w:rPr>
                <w:rFonts w:ascii="Times New Roman" w:hAnsi="Times New Roman"/>
                <w:sz w:val="20"/>
              </w:rPr>
              <w:t>0,083314</w:t>
            </w:r>
          </w:p>
        </w:tc>
        <w:tc>
          <w:tcPr>
            <w:tcW w:w="1561" w:type="dxa"/>
            <w:tcBorders>
              <w:top w:val="single" w:sz="4" w:space="0" w:color="000000"/>
              <w:left w:val="single" w:sz="4" w:space="0" w:color="000000"/>
              <w:bottom w:val="single" w:sz="4" w:space="0" w:color="000000"/>
              <w:right w:val="single" w:sz="4" w:space="0" w:color="000000"/>
            </w:tcBorders>
            <w:vAlign w:val="center"/>
          </w:tcPr>
          <w:p w14:paraId="2D27EBB6" w14:textId="77777777" w:rsidR="005C795A" w:rsidRDefault="005C795A" w:rsidP="005C795A">
            <w:pPr>
              <w:jc w:val="center"/>
              <w:rPr>
                <w:rFonts w:ascii="Times New Roman" w:hAnsi="Times New Roman"/>
                <w:sz w:val="20"/>
              </w:rPr>
            </w:pPr>
            <w:r>
              <w:rPr>
                <w:rFonts w:ascii="Times New Roman" w:hAnsi="Times New Roman"/>
                <w:sz w:val="20"/>
              </w:rPr>
              <w:t>1 050,0</w:t>
            </w:r>
          </w:p>
        </w:tc>
        <w:tc>
          <w:tcPr>
            <w:tcW w:w="708" w:type="dxa"/>
            <w:tcBorders>
              <w:top w:val="single" w:sz="4" w:space="0" w:color="000000"/>
              <w:left w:val="single" w:sz="4" w:space="0" w:color="000000"/>
              <w:bottom w:val="single" w:sz="4" w:space="0" w:color="000000"/>
              <w:right w:val="single" w:sz="4" w:space="0" w:color="000000"/>
            </w:tcBorders>
            <w:vAlign w:val="center"/>
          </w:tcPr>
          <w:p w14:paraId="6F8A610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ABA6247" w14:textId="77777777" w:rsidR="005C795A" w:rsidRDefault="005C795A" w:rsidP="005C795A">
            <w:pPr>
              <w:jc w:val="center"/>
              <w:rPr>
                <w:rFonts w:ascii="Times New Roman" w:hAnsi="Times New Roman"/>
                <w:sz w:val="20"/>
              </w:rPr>
            </w:pPr>
            <w:r>
              <w:rPr>
                <w:rFonts w:ascii="Times New Roman" w:hAnsi="Times New Roman"/>
                <w:sz w:val="20"/>
              </w:rPr>
              <w:t>87,5</w:t>
            </w:r>
          </w:p>
        </w:tc>
        <w:tc>
          <w:tcPr>
            <w:tcW w:w="720" w:type="dxa"/>
            <w:tcBorders>
              <w:top w:val="single" w:sz="4" w:space="0" w:color="000000"/>
              <w:left w:val="single" w:sz="4" w:space="0" w:color="000000"/>
              <w:bottom w:val="single" w:sz="4" w:space="0" w:color="000000"/>
              <w:right w:val="single" w:sz="4" w:space="0" w:color="000000"/>
            </w:tcBorders>
            <w:vAlign w:val="center"/>
          </w:tcPr>
          <w:p w14:paraId="4B5911F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311FD5A" w14:textId="77777777" w:rsidR="005C795A" w:rsidRDefault="005C795A" w:rsidP="005C795A">
            <w:pPr>
              <w:jc w:val="center"/>
              <w:rPr>
                <w:rFonts w:ascii="Times New Roman" w:hAnsi="Times New Roman"/>
                <w:sz w:val="20"/>
              </w:rPr>
            </w:pPr>
            <w:r>
              <w:rPr>
                <w:rFonts w:ascii="Times New Roman" w:hAnsi="Times New Roman"/>
                <w:sz w:val="20"/>
              </w:rPr>
              <w:t>206 975,9</w:t>
            </w:r>
          </w:p>
        </w:tc>
        <w:tc>
          <w:tcPr>
            <w:tcW w:w="570" w:type="dxa"/>
            <w:tcBorders>
              <w:top w:val="single" w:sz="4" w:space="0" w:color="000000"/>
              <w:left w:val="single" w:sz="4" w:space="0" w:color="000000"/>
              <w:bottom w:val="single" w:sz="4" w:space="0" w:color="000000"/>
              <w:right w:val="single" w:sz="4" w:space="0" w:color="000000"/>
            </w:tcBorders>
            <w:vAlign w:val="center"/>
          </w:tcPr>
          <w:p w14:paraId="5431456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3682275" w14:textId="77777777" w:rsidTr="006B2CE7">
        <w:trPr>
          <w:trHeight w:val="60"/>
        </w:trPr>
        <w:tc>
          <w:tcPr>
            <w:tcW w:w="5249" w:type="dxa"/>
            <w:tcBorders>
              <w:top w:val="single" w:sz="4" w:space="0" w:color="000000"/>
              <w:left w:val="single" w:sz="4" w:space="0" w:color="000000"/>
              <w:bottom w:val="single" w:sz="4" w:space="0" w:color="000000"/>
              <w:right w:val="single" w:sz="4" w:space="0" w:color="000000"/>
            </w:tcBorders>
            <w:vAlign w:val="center"/>
          </w:tcPr>
          <w:p w14:paraId="7A12D7E9" w14:textId="77777777" w:rsidR="005C795A" w:rsidRDefault="005C795A" w:rsidP="005C795A">
            <w:pPr>
              <w:rPr>
                <w:rFonts w:ascii="Times New Roman" w:hAnsi="Times New Roman"/>
                <w:sz w:val="20"/>
              </w:rPr>
            </w:pPr>
            <w:r>
              <w:rPr>
                <w:rFonts w:ascii="Times New Roman" w:hAnsi="Times New Roman"/>
                <w:sz w:val="20"/>
              </w:rPr>
              <w:t>2.1.4. Посещения с иными целями</w:t>
            </w:r>
          </w:p>
        </w:tc>
        <w:tc>
          <w:tcPr>
            <w:tcW w:w="816" w:type="dxa"/>
            <w:tcBorders>
              <w:top w:val="single" w:sz="4" w:space="0" w:color="000000"/>
              <w:left w:val="single" w:sz="4" w:space="0" w:color="000000"/>
              <w:bottom w:val="single" w:sz="4" w:space="0" w:color="000000"/>
              <w:right w:val="single" w:sz="4" w:space="0" w:color="000000"/>
            </w:tcBorders>
            <w:vAlign w:val="center"/>
          </w:tcPr>
          <w:p w14:paraId="3FF1F118" w14:textId="77777777" w:rsidR="005C795A" w:rsidRDefault="005C795A" w:rsidP="005C795A">
            <w:pPr>
              <w:rPr>
                <w:rFonts w:ascii="Times New Roman" w:hAnsi="Times New Roman"/>
                <w:sz w:val="20"/>
              </w:rPr>
            </w:pPr>
            <w:r>
              <w:rPr>
                <w:rFonts w:ascii="Times New Roman" w:hAnsi="Times New Roman"/>
                <w:sz w:val="20"/>
              </w:rPr>
              <w:t>33.4</w:t>
            </w:r>
          </w:p>
        </w:tc>
        <w:tc>
          <w:tcPr>
            <w:tcW w:w="1735" w:type="dxa"/>
            <w:tcBorders>
              <w:top w:val="single" w:sz="4" w:space="0" w:color="000000"/>
              <w:left w:val="single" w:sz="4" w:space="0" w:color="000000"/>
              <w:bottom w:val="single" w:sz="4" w:space="0" w:color="000000"/>
              <w:right w:val="single" w:sz="4" w:space="0" w:color="000000"/>
            </w:tcBorders>
            <w:vAlign w:val="center"/>
          </w:tcPr>
          <w:p w14:paraId="3FBAF6DE"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29D71A0" w14:textId="77777777" w:rsidR="005C795A" w:rsidRDefault="005C795A" w:rsidP="005C795A">
            <w:pPr>
              <w:jc w:val="center"/>
              <w:rPr>
                <w:rFonts w:ascii="Times New Roman" w:hAnsi="Times New Roman"/>
                <w:sz w:val="20"/>
              </w:rPr>
            </w:pPr>
            <w:r>
              <w:rPr>
                <w:rFonts w:ascii="Times New Roman" w:hAnsi="Times New Roman"/>
                <w:sz w:val="20"/>
              </w:rPr>
              <w:t>2,618238</w:t>
            </w:r>
          </w:p>
        </w:tc>
        <w:tc>
          <w:tcPr>
            <w:tcW w:w="1561" w:type="dxa"/>
            <w:tcBorders>
              <w:top w:val="single" w:sz="4" w:space="0" w:color="000000"/>
              <w:left w:val="single" w:sz="4" w:space="0" w:color="000000"/>
              <w:bottom w:val="single" w:sz="4" w:space="0" w:color="000000"/>
              <w:right w:val="single" w:sz="4" w:space="0" w:color="000000"/>
            </w:tcBorders>
            <w:vAlign w:val="center"/>
          </w:tcPr>
          <w:p w14:paraId="6D1CCBD5" w14:textId="77777777" w:rsidR="005C795A" w:rsidRDefault="005C795A" w:rsidP="005C795A">
            <w:pPr>
              <w:jc w:val="center"/>
              <w:rPr>
                <w:rFonts w:ascii="Times New Roman" w:hAnsi="Times New Roman"/>
                <w:sz w:val="20"/>
              </w:rPr>
            </w:pPr>
            <w:r>
              <w:rPr>
                <w:rFonts w:ascii="Times New Roman" w:hAnsi="Times New Roman"/>
                <w:sz w:val="20"/>
              </w:rPr>
              <w:t>608,5</w:t>
            </w:r>
          </w:p>
        </w:tc>
        <w:tc>
          <w:tcPr>
            <w:tcW w:w="708" w:type="dxa"/>
            <w:tcBorders>
              <w:top w:val="single" w:sz="4" w:space="0" w:color="000000"/>
              <w:left w:val="single" w:sz="4" w:space="0" w:color="000000"/>
              <w:bottom w:val="single" w:sz="4" w:space="0" w:color="000000"/>
              <w:right w:val="single" w:sz="4" w:space="0" w:color="000000"/>
            </w:tcBorders>
            <w:vAlign w:val="center"/>
          </w:tcPr>
          <w:p w14:paraId="04C499E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54FFBB9" w14:textId="77777777" w:rsidR="005C795A" w:rsidRDefault="005C795A" w:rsidP="005C795A">
            <w:pPr>
              <w:jc w:val="center"/>
              <w:rPr>
                <w:rFonts w:ascii="Times New Roman" w:hAnsi="Times New Roman"/>
                <w:sz w:val="20"/>
              </w:rPr>
            </w:pPr>
            <w:r>
              <w:rPr>
                <w:rFonts w:ascii="Times New Roman" w:hAnsi="Times New Roman"/>
                <w:sz w:val="20"/>
              </w:rPr>
              <w:t>1 593,2</w:t>
            </w:r>
          </w:p>
        </w:tc>
        <w:tc>
          <w:tcPr>
            <w:tcW w:w="720" w:type="dxa"/>
            <w:tcBorders>
              <w:top w:val="single" w:sz="4" w:space="0" w:color="000000"/>
              <w:left w:val="single" w:sz="4" w:space="0" w:color="000000"/>
              <w:bottom w:val="single" w:sz="4" w:space="0" w:color="000000"/>
              <w:right w:val="single" w:sz="4" w:space="0" w:color="000000"/>
            </w:tcBorders>
            <w:vAlign w:val="center"/>
          </w:tcPr>
          <w:p w14:paraId="6878976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555819D" w14:textId="77777777" w:rsidR="005C795A" w:rsidRDefault="005C795A" w:rsidP="005C795A">
            <w:pPr>
              <w:jc w:val="center"/>
              <w:rPr>
                <w:rFonts w:ascii="Times New Roman" w:hAnsi="Times New Roman"/>
                <w:sz w:val="20"/>
              </w:rPr>
            </w:pPr>
            <w:r>
              <w:rPr>
                <w:rFonts w:ascii="Times New Roman" w:hAnsi="Times New Roman"/>
                <w:sz w:val="20"/>
              </w:rPr>
              <w:t>3 769 486,9</w:t>
            </w:r>
          </w:p>
        </w:tc>
        <w:tc>
          <w:tcPr>
            <w:tcW w:w="570" w:type="dxa"/>
            <w:tcBorders>
              <w:top w:val="single" w:sz="4" w:space="0" w:color="000000"/>
              <w:left w:val="single" w:sz="4" w:space="0" w:color="000000"/>
              <w:bottom w:val="single" w:sz="4" w:space="0" w:color="000000"/>
              <w:right w:val="single" w:sz="4" w:space="0" w:color="000000"/>
            </w:tcBorders>
            <w:vAlign w:val="center"/>
          </w:tcPr>
          <w:p w14:paraId="6C5A688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73471A8" w14:textId="77777777" w:rsidTr="006B2CE7">
        <w:trPr>
          <w:trHeight w:val="228"/>
        </w:trPr>
        <w:tc>
          <w:tcPr>
            <w:tcW w:w="5249" w:type="dxa"/>
            <w:tcBorders>
              <w:top w:val="single" w:sz="4" w:space="0" w:color="000000"/>
              <w:left w:val="single" w:sz="4" w:space="0" w:color="000000"/>
              <w:bottom w:val="single" w:sz="4" w:space="0" w:color="000000"/>
              <w:right w:val="single" w:sz="4" w:space="0" w:color="000000"/>
            </w:tcBorders>
            <w:vAlign w:val="center"/>
          </w:tcPr>
          <w:p w14:paraId="2CFEDD9D" w14:textId="77777777" w:rsidR="005C795A" w:rsidRDefault="005C795A" w:rsidP="005C795A">
            <w:pPr>
              <w:rPr>
                <w:rFonts w:ascii="Times New Roman" w:hAnsi="Times New Roman"/>
                <w:sz w:val="20"/>
              </w:rPr>
            </w:pPr>
            <w:r>
              <w:rPr>
                <w:rFonts w:ascii="Times New Roman" w:hAnsi="Times New Roman"/>
                <w:sz w:val="20"/>
              </w:rPr>
              <w:t>2.1.5. Посещения по неотложной помощи</w:t>
            </w:r>
          </w:p>
        </w:tc>
        <w:tc>
          <w:tcPr>
            <w:tcW w:w="816" w:type="dxa"/>
            <w:tcBorders>
              <w:top w:val="single" w:sz="4" w:space="0" w:color="000000"/>
              <w:left w:val="single" w:sz="4" w:space="0" w:color="000000"/>
              <w:bottom w:val="single" w:sz="4" w:space="0" w:color="000000"/>
              <w:right w:val="single" w:sz="4" w:space="0" w:color="000000"/>
            </w:tcBorders>
            <w:vAlign w:val="center"/>
          </w:tcPr>
          <w:p w14:paraId="48889438" w14:textId="77777777" w:rsidR="005C795A" w:rsidRDefault="005C795A" w:rsidP="005C795A">
            <w:pPr>
              <w:rPr>
                <w:rFonts w:ascii="Times New Roman" w:hAnsi="Times New Roman"/>
                <w:sz w:val="20"/>
              </w:rPr>
            </w:pPr>
            <w:r>
              <w:rPr>
                <w:rFonts w:ascii="Times New Roman" w:hAnsi="Times New Roman"/>
                <w:sz w:val="20"/>
              </w:rPr>
              <w:t>33.5</w:t>
            </w:r>
          </w:p>
        </w:tc>
        <w:tc>
          <w:tcPr>
            <w:tcW w:w="1735" w:type="dxa"/>
            <w:tcBorders>
              <w:top w:val="single" w:sz="4" w:space="0" w:color="000000"/>
              <w:left w:val="single" w:sz="4" w:space="0" w:color="000000"/>
              <w:bottom w:val="single" w:sz="4" w:space="0" w:color="000000"/>
              <w:right w:val="single" w:sz="4" w:space="0" w:color="000000"/>
            </w:tcBorders>
            <w:vAlign w:val="center"/>
          </w:tcPr>
          <w:p w14:paraId="3AAB0D6C"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F2EC359" w14:textId="77777777" w:rsidR="005C795A" w:rsidRDefault="005C795A" w:rsidP="005C795A">
            <w:pPr>
              <w:jc w:val="center"/>
              <w:rPr>
                <w:rFonts w:ascii="Times New Roman" w:hAnsi="Times New Roman"/>
                <w:sz w:val="20"/>
              </w:rPr>
            </w:pPr>
            <w:r>
              <w:rPr>
                <w:rFonts w:ascii="Times New Roman" w:hAnsi="Times New Roman"/>
                <w:sz w:val="20"/>
              </w:rPr>
              <w:t>0,54</w:t>
            </w:r>
          </w:p>
        </w:tc>
        <w:tc>
          <w:tcPr>
            <w:tcW w:w="1561" w:type="dxa"/>
            <w:tcBorders>
              <w:top w:val="single" w:sz="4" w:space="0" w:color="000000"/>
              <w:left w:val="single" w:sz="4" w:space="0" w:color="000000"/>
              <w:bottom w:val="single" w:sz="4" w:space="0" w:color="000000"/>
              <w:right w:val="single" w:sz="4" w:space="0" w:color="000000"/>
            </w:tcBorders>
            <w:vAlign w:val="center"/>
          </w:tcPr>
          <w:p w14:paraId="50090260" w14:textId="77777777" w:rsidR="005C795A" w:rsidRDefault="005C795A" w:rsidP="005C795A">
            <w:pPr>
              <w:jc w:val="center"/>
              <w:rPr>
                <w:rFonts w:ascii="Times New Roman" w:hAnsi="Times New Roman"/>
                <w:sz w:val="20"/>
              </w:rPr>
            </w:pPr>
            <w:r>
              <w:rPr>
                <w:rFonts w:ascii="Times New Roman" w:hAnsi="Times New Roman"/>
                <w:sz w:val="20"/>
              </w:rPr>
              <w:t>1 452,5</w:t>
            </w:r>
          </w:p>
        </w:tc>
        <w:tc>
          <w:tcPr>
            <w:tcW w:w="708" w:type="dxa"/>
            <w:tcBorders>
              <w:top w:val="single" w:sz="4" w:space="0" w:color="000000"/>
              <w:left w:val="single" w:sz="4" w:space="0" w:color="000000"/>
              <w:bottom w:val="single" w:sz="4" w:space="0" w:color="000000"/>
              <w:right w:val="single" w:sz="4" w:space="0" w:color="000000"/>
            </w:tcBorders>
            <w:vAlign w:val="center"/>
          </w:tcPr>
          <w:p w14:paraId="04ACFCF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B70316A" w14:textId="77777777" w:rsidR="005C795A" w:rsidRDefault="005C795A" w:rsidP="005C795A">
            <w:pPr>
              <w:jc w:val="center"/>
              <w:rPr>
                <w:rFonts w:ascii="Times New Roman" w:hAnsi="Times New Roman"/>
                <w:sz w:val="20"/>
              </w:rPr>
            </w:pPr>
            <w:r>
              <w:rPr>
                <w:rFonts w:ascii="Times New Roman" w:hAnsi="Times New Roman"/>
                <w:sz w:val="20"/>
              </w:rPr>
              <w:t>784,3</w:t>
            </w:r>
          </w:p>
        </w:tc>
        <w:tc>
          <w:tcPr>
            <w:tcW w:w="720" w:type="dxa"/>
            <w:tcBorders>
              <w:top w:val="single" w:sz="4" w:space="0" w:color="000000"/>
              <w:left w:val="single" w:sz="4" w:space="0" w:color="000000"/>
              <w:bottom w:val="single" w:sz="4" w:space="0" w:color="000000"/>
              <w:right w:val="single" w:sz="4" w:space="0" w:color="000000"/>
            </w:tcBorders>
            <w:vAlign w:val="center"/>
          </w:tcPr>
          <w:p w14:paraId="1A24B27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CE00602" w14:textId="77777777" w:rsidR="005C795A" w:rsidRDefault="005C795A" w:rsidP="005C795A">
            <w:pPr>
              <w:jc w:val="center"/>
              <w:rPr>
                <w:rFonts w:ascii="Times New Roman" w:hAnsi="Times New Roman"/>
                <w:sz w:val="20"/>
              </w:rPr>
            </w:pPr>
            <w:r>
              <w:rPr>
                <w:rFonts w:ascii="Times New Roman" w:hAnsi="Times New Roman"/>
                <w:sz w:val="20"/>
              </w:rPr>
              <w:t>1 855 762,7</w:t>
            </w:r>
          </w:p>
        </w:tc>
        <w:tc>
          <w:tcPr>
            <w:tcW w:w="570" w:type="dxa"/>
            <w:tcBorders>
              <w:top w:val="single" w:sz="4" w:space="0" w:color="000000"/>
              <w:left w:val="single" w:sz="4" w:space="0" w:color="000000"/>
              <w:bottom w:val="single" w:sz="4" w:space="0" w:color="000000"/>
              <w:right w:val="single" w:sz="4" w:space="0" w:color="000000"/>
            </w:tcBorders>
            <w:vAlign w:val="center"/>
          </w:tcPr>
          <w:p w14:paraId="09532EB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EAED3A0" w14:textId="77777777" w:rsidTr="006B2CE7">
        <w:trPr>
          <w:trHeight w:val="247"/>
        </w:trPr>
        <w:tc>
          <w:tcPr>
            <w:tcW w:w="5249" w:type="dxa"/>
            <w:tcBorders>
              <w:top w:val="single" w:sz="4" w:space="0" w:color="000000"/>
              <w:left w:val="single" w:sz="4" w:space="0" w:color="000000"/>
              <w:bottom w:val="single" w:sz="4" w:space="0" w:color="000000"/>
              <w:right w:val="single" w:sz="4" w:space="0" w:color="000000"/>
            </w:tcBorders>
            <w:vAlign w:val="center"/>
          </w:tcPr>
          <w:p w14:paraId="11F91CF1" w14:textId="77777777" w:rsidR="005C795A" w:rsidRDefault="005C795A" w:rsidP="005C795A">
            <w:pPr>
              <w:rPr>
                <w:rFonts w:ascii="Times New Roman" w:hAnsi="Times New Roman"/>
                <w:sz w:val="20"/>
              </w:rPr>
            </w:pPr>
            <w:r>
              <w:rPr>
                <w:rFonts w:ascii="Times New Roman" w:hAnsi="Times New Roman"/>
                <w:sz w:val="20"/>
              </w:rPr>
              <w:t>2.1.6. Обращения в связи с заболеваниями, всего, из них</w:t>
            </w:r>
          </w:p>
        </w:tc>
        <w:tc>
          <w:tcPr>
            <w:tcW w:w="816" w:type="dxa"/>
            <w:tcBorders>
              <w:top w:val="single" w:sz="4" w:space="0" w:color="000000"/>
              <w:left w:val="single" w:sz="4" w:space="0" w:color="000000"/>
              <w:bottom w:val="single" w:sz="4" w:space="0" w:color="000000"/>
              <w:right w:val="single" w:sz="4" w:space="0" w:color="000000"/>
            </w:tcBorders>
            <w:vAlign w:val="center"/>
          </w:tcPr>
          <w:p w14:paraId="1CD7F40A" w14:textId="77777777" w:rsidR="005C795A" w:rsidRDefault="005C795A" w:rsidP="005C795A">
            <w:pPr>
              <w:rPr>
                <w:rFonts w:ascii="Times New Roman" w:hAnsi="Times New Roman"/>
                <w:sz w:val="20"/>
              </w:rPr>
            </w:pPr>
            <w:r>
              <w:rPr>
                <w:rFonts w:ascii="Times New Roman" w:hAnsi="Times New Roman"/>
                <w:sz w:val="20"/>
              </w:rPr>
              <w:t>33.6</w:t>
            </w:r>
          </w:p>
        </w:tc>
        <w:tc>
          <w:tcPr>
            <w:tcW w:w="1735" w:type="dxa"/>
            <w:tcBorders>
              <w:top w:val="single" w:sz="4" w:space="0" w:color="000000"/>
              <w:left w:val="single" w:sz="4" w:space="0" w:color="000000"/>
              <w:bottom w:val="single" w:sz="4" w:space="0" w:color="000000"/>
              <w:right w:val="single" w:sz="4" w:space="0" w:color="000000"/>
            </w:tcBorders>
            <w:vAlign w:val="center"/>
          </w:tcPr>
          <w:p w14:paraId="23B9D6BC" w14:textId="77777777" w:rsidR="005C795A" w:rsidRDefault="005C795A" w:rsidP="00EC2A8A">
            <w:pPr>
              <w:jc w:val="center"/>
              <w:rPr>
                <w:rFonts w:ascii="Times New Roman" w:hAnsi="Times New Roman"/>
                <w:sz w:val="20"/>
              </w:rPr>
            </w:pPr>
            <w:r>
              <w:rPr>
                <w:rFonts w:ascii="Times New Roman" w:hAnsi="Times New Roman"/>
                <w:sz w:val="20"/>
              </w:rPr>
              <w:t>обращений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B6FBF7E" w14:textId="77777777" w:rsidR="005C795A" w:rsidRDefault="005C795A" w:rsidP="005C795A">
            <w:pPr>
              <w:jc w:val="center"/>
              <w:rPr>
                <w:rFonts w:ascii="Times New Roman" w:hAnsi="Times New Roman"/>
                <w:sz w:val="20"/>
              </w:rPr>
            </w:pPr>
            <w:r>
              <w:rPr>
                <w:rFonts w:ascii="Times New Roman" w:hAnsi="Times New Roman"/>
                <w:sz w:val="20"/>
              </w:rPr>
              <w:t>1,335969</w:t>
            </w:r>
          </w:p>
        </w:tc>
        <w:tc>
          <w:tcPr>
            <w:tcW w:w="1561" w:type="dxa"/>
            <w:tcBorders>
              <w:top w:val="single" w:sz="4" w:space="0" w:color="000000"/>
              <w:left w:val="single" w:sz="4" w:space="0" w:color="000000"/>
              <w:bottom w:val="single" w:sz="4" w:space="0" w:color="000000"/>
              <w:right w:val="single" w:sz="4" w:space="0" w:color="000000"/>
            </w:tcBorders>
            <w:vAlign w:val="center"/>
          </w:tcPr>
          <w:p w14:paraId="79120C67" w14:textId="77777777" w:rsidR="005C795A" w:rsidRDefault="005C795A" w:rsidP="005C795A">
            <w:pPr>
              <w:jc w:val="center"/>
              <w:rPr>
                <w:rFonts w:ascii="Times New Roman" w:hAnsi="Times New Roman"/>
                <w:sz w:val="20"/>
              </w:rPr>
            </w:pPr>
            <w:r>
              <w:rPr>
                <w:rFonts w:ascii="Times New Roman" w:hAnsi="Times New Roman"/>
                <w:sz w:val="20"/>
              </w:rPr>
              <w:t>2 854,3</w:t>
            </w:r>
          </w:p>
        </w:tc>
        <w:tc>
          <w:tcPr>
            <w:tcW w:w="708" w:type="dxa"/>
            <w:tcBorders>
              <w:top w:val="single" w:sz="4" w:space="0" w:color="000000"/>
              <w:left w:val="single" w:sz="4" w:space="0" w:color="000000"/>
              <w:bottom w:val="single" w:sz="4" w:space="0" w:color="000000"/>
              <w:right w:val="single" w:sz="4" w:space="0" w:color="000000"/>
            </w:tcBorders>
            <w:vAlign w:val="center"/>
          </w:tcPr>
          <w:p w14:paraId="4472BE2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0F4FBCB" w14:textId="77777777" w:rsidR="005C795A" w:rsidRDefault="005C795A" w:rsidP="005C795A">
            <w:pPr>
              <w:jc w:val="center"/>
              <w:rPr>
                <w:rFonts w:ascii="Times New Roman" w:hAnsi="Times New Roman"/>
                <w:sz w:val="20"/>
              </w:rPr>
            </w:pPr>
            <w:r>
              <w:rPr>
                <w:rFonts w:ascii="Times New Roman" w:hAnsi="Times New Roman"/>
                <w:sz w:val="20"/>
              </w:rPr>
              <w:t>3 813,3</w:t>
            </w:r>
          </w:p>
        </w:tc>
        <w:tc>
          <w:tcPr>
            <w:tcW w:w="720" w:type="dxa"/>
            <w:tcBorders>
              <w:top w:val="single" w:sz="4" w:space="0" w:color="000000"/>
              <w:left w:val="single" w:sz="4" w:space="0" w:color="000000"/>
              <w:bottom w:val="single" w:sz="4" w:space="0" w:color="000000"/>
              <w:right w:val="single" w:sz="4" w:space="0" w:color="000000"/>
            </w:tcBorders>
            <w:vAlign w:val="center"/>
          </w:tcPr>
          <w:p w14:paraId="516C3B4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02A731A" w14:textId="77777777" w:rsidR="005C795A" w:rsidRDefault="005C795A" w:rsidP="005C795A">
            <w:pPr>
              <w:jc w:val="center"/>
              <w:rPr>
                <w:rFonts w:ascii="Times New Roman" w:hAnsi="Times New Roman"/>
                <w:sz w:val="20"/>
              </w:rPr>
            </w:pPr>
            <w:r>
              <w:rPr>
                <w:rFonts w:ascii="Times New Roman" w:hAnsi="Times New Roman"/>
                <w:sz w:val="20"/>
              </w:rPr>
              <w:t>9 022 118,7</w:t>
            </w:r>
          </w:p>
        </w:tc>
        <w:tc>
          <w:tcPr>
            <w:tcW w:w="570" w:type="dxa"/>
            <w:tcBorders>
              <w:top w:val="single" w:sz="4" w:space="0" w:color="000000"/>
              <w:left w:val="single" w:sz="4" w:space="0" w:color="000000"/>
              <w:bottom w:val="single" w:sz="4" w:space="0" w:color="000000"/>
              <w:right w:val="single" w:sz="4" w:space="0" w:color="000000"/>
            </w:tcBorders>
            <w:vAlign w:val="center"/>
          </w:tcPr>
          <w:p w14:paraId="378E71C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DA411A3" w14:textId="77777777" w:rsidTr="006B2CE7">
        <w:trPr>
          <w:trHeight w:val="562"/>
        </w:trPr>
        <w:tc>
          <w:tcPr>
            <w:tcW w:w="5249" w:type="dxa"/>
            <w:tcBorders>
              <w:top w:val="single" w:sz="4" w:space="0" w:color="000000"/>
              <w:left w:val="single" w:sz="4" w:space="0" w:color="000000"/>
              <w:bottom w:val="single" w:sz="4" w:space="0" w:color="000000"/>
              <w:right w:val="single" w:sz="4" w:space="0" w:color="000000"/>
            </w:tcBorders>
            <w:vAlign w:val="center"/>
          </w:tcPr>
          <w:p w14:paraId="43F98B26" w14:textId="77777777" w:rsidR="005C795A" w:rsidRDefault="005C795A" w:rsidP="005C795A">
            <w:pPr>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16" w:type="dxa"/>
            <w:tcBorders>
              <w:top w:val="single" w:sz="4" w:space="0" w:color="000000"/>
              <w:left w:val="single" w:sz="4" w:space="0" w:color="000000"/>
              <w:bottom w:val="single" w:sz="4" w:space="0" w:color="000000"/>
              <w:right w:val="single" w:sz="4" w:space="0" w:color="000000"/>
            </w:tcBorders>
            <w:vAlign w:val="center"/>
          </w:tcPr>
          <w:p w14:paraId="575C0B8B" w14:textId="77777777" w:rsidR="005C795A" w:rsidRDefault="005C795A" w:rsidP="005C795A">
            <w:pPr>
              <w:rPr>
                <w:rFonts w:ascii="Times New Roman" w:hAnsi="Times New Roman"/>
                <w:sz w:val="20"/>
              </w:rPr>
            </w:pPr>
            <w:r>
              <w:rPr>
                <w:rFonts w:ascii="Times New Roman" w:hAnsi="Times New Roman"/>
                <w:sz w:val="20"/>
              </w:rPr>
              <w:t>33.6.1</w:t>
            </w:r>
          </w:p>
        </w:tc>
        <w:tc>
          <w:tcPr>
            <w:tcW w:w="1735" w:type="dxa"/>
            <w:tcBorders>
              <w:top w:val="single" w:sz="4" w:space="0" w:color="000000"/>
              <w:left w:val="single" w:sz="4" w:space="0" w:color="000000"/>
              <w:bottom w:val="single" w:sz="4" w:space="0" w:color="000000"/>
              <w:right w:val="single" w:sz="4" w:space="0" w:color="000000"/>
            </w:tcBorders>
            <w:vAlign w:val="center"/>
          </w:tcPr>
          <w:p w14:paraId="0133AC11" w14:textId="77777777" w:rsidR="005C795A" w:rsidRDefault="005C795A" w:rsidP="00EC2A8A">
            <w:pPr>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65CB01D" w14:textId="77777777" w:rsidR="005C795A" w:rsidRDefault="005C795A" w:rsidP="005C795A">
            <w:pPr>
              <w:jc w:val="center"/>
              <w:rPr>
                <w:rFonts w:ascii="Times New Roman" w:hAnsi="Times New Roman"/>
                <w:sz w:val="20"/>
              </w:rPr>
            </w:pPr>
            <w:r>
              <w:rPr>
                <w:rFonts w:ascii="Times New Roman" w:hAnsi="Times New Roman"/>
                <w:sz w:val="20"/>
              </w:rPr>
              <w:t>0,080667</w:t>
            </w:r>
          </w:p>
        </w:tc>
        <w:tc>
          <w:tcPr>
            <w:tcW w:w="1561" w:type="dxa"/>
            <w:tcBorders>
              <w:top w:val="single" w:sz="4" w:space="0" w:color="000000"/>
              <w:left w:val="single" w:sz="4" w:space="0" w:color="000000"/>
              <w:bottom w:val="single" w:sz="4" w:space="0" w:color="000000"/>
              <w:right w:val="single" w:sz="4" w:space="0" w:color="000000"/>
            </w:tcBorders>
            <w:vAlign w:val="center"/>
          </w:tcPr>
          <w:p w14:paraId="1CDD1B42" w14:textId="77777777" w:rsidR="005C795A" w:rsidRDefault="005C795A" w:rsidP="005C795A">
            <w:pPr>
              <w:jc w:val="center"/>
              <w:rPr>
                <w:rFonts w:ascii="Times New Roman" w:hAnsi="Times New Roman"/>
                <w:sz w:val="20"/>
              </w:rPr>
            </w:pPr>
            <w:r>
              <w:rPr>
                <w:rFonts w:ascii="Times New Roman" w:hAnsi="Times New Roman"/>
                <w:sz w:val="20"/>
              </w:rPr>
              <w:t>525,3</w:t>
            </w:r>
          </w:p>
        </w:tc>
        <w:tc>
          <w:tcPr>
            <w:tcW w:w="708" w:type="dxa"/>
            <w:tcBorders>
              <w:top w:val="single" w:sz="4" w:space="0" w:color="000000"/>
              <w:left w:val="single" w:sz="4" w:space="0" w:color="000000"/>
              <w:bottom w:val="single" w:sz="4" w:space="0" w:color="000000"/>
              <w:right w:val="single" w:sz="4" w:space="0" w:color="000000"/>
            </w:tcBorders>
            <w:vAlign w:val="center"/>
          </w:tcPr>
          <w:p w14:paraId="696B864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D0BEAD9" w14:textId="77777777" w:rsidR="005C795A" w:rsidRDefault="005C795A" w:rsidP="005C795A">
            <w:pPr>
              <w:jc w:val="center"/>
              <w:rPr>
                <w:rFonts w:ascii="Times New Roman" w:hAnsi="Times New Roman"/>
                <w:sz w:val="20"/>
              </w:rPr>
            </w:pPr>
            <w:r>
              <w:rPr>
                <w:rFonts w:ascii="Times New Roman" w:hAnsi="Times New Roman"/>
                <w:sz w:val="20"/>
              </w:rPr>
              <w:t>42,4</w:t>
            </w:r>
          </w:p>
        </w:tc>
        <w:tc>
          <w:tcPr>
            <w:tcW w:w="720" w:type="dxa"/>
            <w:tcBorders>
              <w:top w:val="single" w:sz="4" w:space="0" w:color="000000"/>
              <w:left w:val="single" w:sz="4" w:space="0" w:color="000000"/>
              <w:bottom w:val="single" w:sz="4" w:space="0" w:color="000000"/>
              <w:right w:val="single" w:sz="4" w:space="0" w:color="000000"/>
            </w:tcBorders>
            <w:vAlign w:val="center"/>
          </w:tcPr>
          <w:p w14:paraId="2D3D6D7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89E020B" w14:textId="77777777" w:rsidR="005C795A" w:rsidRDefault="005C795A" w:rsidP="005C795A">
            <w:pPr>
              <w:jc w:val="center"/>
              <w:rPr>
                <w:rFonts w:ascii="Times New Roman" w:hAnsi="Times New Roman"/>
                <w:sz w:val="20"/>
              </w:rPr>
            </w:pPr>
            <w:r>
              <w:rPr>
                <w:rFonts w:ascii="Times New Roman" w:hAnsi="Times New Roman"/>
                <w:sz w:val="20"/>
              </w:rPr>
              <w:t>100 257,3</w:t>
            </w:r>
          </w:p>
        </w:tc>
        <w:tc>
          <w:tcPr>
            <w:tcW w:w="570" w:type="dxa"/>
            <w:tcBorders>
              <w:top w:val="single" w:sz="4" w:space="0" w:color="000000"/>
              <w:left w:val="single" w:sz="4" w:space="0" w:color="000000"/>
              <w:bottom w:val="single" w:sz="4" w:space="0" w:color="000000"/>
              <w:right w:val="single" w:sz="4" w:space="0" w:color="000000"/>
            </w:tcBorders>
            <w:vAlign w:val="center"/>
          </w:tcPr>
          <w:p w14:paraId="50C12B3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15D7263" w14:textId="77777777" w:rsidTr="006B2CE7">
        <w:trPr>
          <w:trHeight w:val="628"/>
        </w:trPr>
        <w:tc>
          <w:tcPr>
            <w:tcW w:w="5249" w:type="dxa"/>
            <w:tcBorders>
              <w:top w:val="single" w:sz="4" w:space="0" w:color="000000"/>
              <w:left w:val="single" w:sz="4" w:space="0" w:color="000000"/>
              <w:bottom w:val="single" w:sz="4" w:space="0" w:color="000000"/>
              <w:right w:val="single" w:sz="4" w:space="0" w:color="000000"/>
            </w:tcBorders>
            <w:vAlign w:val="center"/>
          </w:tcPr>
          <w:p w14:paraId="3A454B38" w14:textId="77777777" w:rsidR="005C795A" w:rsidRDefault="005C795A" w:rsidP="005C795A">
            <w:pPr>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16" w:type="dxa"/>
            <w:tcBorders>
              <w:top w:val="single" w:sz="4" w:space="0" w:color="000000"/>
              <w:left w:val="single" w:sz="4" w:space="0" w:color="000000"/>
              <w:bottom w:val="single" w:sz="4" w:space="0" w:color="000000"/>
              <w:right w:val="single" w:sz="4" w:space="0" w:color="000000"/>
            </w:tcBorders>
            <w:vAlign w:val="center"/>
          </w:tcPr>
          <w:p w14:paraId="0F63753E" w14:textId="77777777" w:rsidR="005C795A" w:rsidRDefault="005C795A" w:rsidP="005C795A">
            <w:pPr>
              <w:rPr>
                <w:rFonts w:ascii="Times New Roman" w:hAnsi="Times New Roman"/>
                <w:sz w:val="20"/>
              </w:rPr>
            </w:pPr>
            <w:r>
              <w:rPr>
                <w:rFonts w:ascii="Times New Roman" w:hAnsi="Times New Roman"/>
                <w:sz w:val="20"/>
              </w:rPr>
              <w:t>33.6.2</w:t>
            </w:r>
          </w:p>
        </w:tc>
        <w:tc>
          <w:tcPr>
            <w:tcW w:w="1735" w:type="dxa"/>
            <w:tcBorders>
              <w:top w:val="single" w:sz="4" w:space="0" w:color="000000"/>
              <w:left w:val="single" w:sz="4" w:space="0" w:color="000000"/>
              <w:bottom w:val="single" w:sz="4" w:space="0" w:color="000000"/>
              <w:right w:val="single" w:sz="4" w:space="0" w:color="000000"/>
            </w:tcBorders>
            <w:vAlign w:val="center"/>
          </w:tcPr>
          <w:p w14:paraId="75959374" w14:textId="77777777" w:rsidR="005C795A" w:rsidRDefault="005C795A" w:rsidP="00EC2A8A">
            <w:pPr>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646B15F" w14:textId="77777777" w:rsidR="005C795A" w:rsidRDefault="005C795A" w:rsidP="005C795A">
            <w:pPr>
              <w:jc w:val="center"/>
              <w:rPr>
                <w:rFonts w:ascii="Times New Roman" w:hAnsi="Times New Roman"/>
                <w:sz w:val="20"/>
              </w:rPr>
            </w:pPr>
            <w:r>
              <w:rPr>
                <w:rFonts w:ascii="Times New Roman" w:hAnsi="Times New Roman"/>
                <w:sz w:val="20"/>
              </w:rPr>
              <w:t>0,030555</w:t>
            </w:r>
          </w:p>
        </w:tc>
        <w:tc>
          <w:tcPr>
            <w:tcW w:w="1561" w:type="dxa"/>
            <w:tcBorders>
              <w:top w:val="single" w:sz="4" w:space="0" w:color="000000"/>
              <w:left w:val="single" w:sz="4" w:space="0" w:color="000000"/>
              <w:bottom w:val="single" w:sz="4" w:space="0" w:color="000000"/>
              <w:right w:val="single" w:sz="4" w:space="0" w:color="000000"/>
            </w:tcBorders>
            <w:vAlign w:val="center"/>
          </w:tcPr>
          <w:p w14:paraId="610F3019" w14:textId="77777777" w:rsidR="005C795A" w:rsidRDefault="005C795A" w:rsidP="005C795A">
            <w:pPr>
              <w:jc w:val="center"/>
              <w:rPr>
                <w:rFonts w:ascii="Times New Roman" w:hAnsi="Times New Roman"/>
                <w:sz w:val="20"/>
              </w:rPr>
            </w:pPr>
            <w:r>
              <w:rPr>
                <w:rFonts w:ascii="Times New Roman" w:hAnsi="Times New Roman"/>
                <w:sz w:val="20"/>
              </w:rPr>
              <w:t>465,0</w:t>
            </w:r>
          </w:p>
        </w:tc>
        <w:tc>
          <w:tcPr>
            <w:tcW w:w="708" w:type="dxa"/>
            <w:tcBorders>
              <w:top w:val="single" w:sz="4" w:space="0" w:color="000000"/>
              <w:left w:val="single" w:sz="4" w:space="0" w:color="000000"/>
              <w:bottom w:val="single" w:sz="4" w:space="0" w:color="000000"/>
              <w:right w:val="single" w:sz="4" w:space="0" w:color="000000"/>
            </w:tcBorders>
            <w:vAlign w:val="center"/>
          </w:tcPr>
          <w:p w14:paraId="1EB51DD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5461354" w14:textId="77777777" w:rsidR="005C795A" w:rsidRDefault="005C795A" w:rsidP="005C795A">
            <w:pPr>
              <w:jc w:val="center"/>
              <w:rPr>
                <w:rFonts w:ascii="Times New Roman" w:hAnsi="Times New Roman"/>
                <w:sz w:val="20"/>
              </w:rPr>
            </w:pPr>
            <w:r>
              <w:rPr>
                <w:rFonts w:ascii="Times New Roman" w:hAnsi="Times New Roman"/>
                <w:sz w:val="20"/>
              </w:rPr>
              <w:t>14,2</w:t>
            </w:r>
          </w:p>
        </w:tc>
        <w:tc>
          <w:tcPr>
            <w:tcW w:w="720" w:type="dxa"/>
            <w:tcBorders>
              <w:top w:val="single" w:sz="4" w:space="0" w:color="000000"/>
              <w:left w:val="single" w:sz="4" w:space="0" w:color="000000"/>
              <w:bottom w:val="single" w:sz="4" w:space="0" w:color="000000"/>
              <w:right w:val="single" w:sz="4" w:space="0" w:color="000000"/>
            </w:tcBorders>
            <w:vAlign w:val="center"/>
          </w:tcPr>
          <w:p w14:paraId="0C6031A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15E30C8" w14:textId="77777777" w:rsidR="005C795A" w:rsidRDefault="005C795A" w:rsidP="005C795A">
            <w:pPr>
              <w:jc w:val="center"/>
              <w:rPr>
                <w:rFonts w:ascii="Times New Roman" w:hAnsi="Times New Roman"/>
                <w:sz w:val="20"/>
              </w:rPr>
            </w:pPr>
            <w:r>
              <w:rPr>
                <w:rFonts w:ascii="Times New Roman" w:hAnsi="Times New Roman"/>
                <w:sz w:val="20"/>
              </w:rPr>
              <w:t>33 616,1</w:t>
            </w:r>
          </w:p>
        </w:tc>
        <w:tc>
          <w:tcPr>
            <w:tcW w:w="570" w:type="dxa"/>
            <w:tcBorders>
              <w:top w:val="single" w:sz="4" w:space="0" w:color="000000"/>
              <w:left w:val="single" w:sz="4" w:space="0" w:color="000000"/>
              <w:bottom w:val="single" w:sz="4" w:space="0" w:color="000000"/>
              <w:right w:val="single" w:sz="4" w:space="0" w:color="000000"/>
            </w:tcBorders>
            <w:vAlign w:val="center"/>
          </w:tcPr>
          <w:p w14:paraId="7582435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45E57BB" w14:textId="77777777" w:rsidTr="006B2CE7">
        <w:trPr>
          <w:trHeight w:val="410"/>
        </w:trPr>
        <w:tc>
          <w:tcPr>
            <w:tcW w:w="5249" w:type="dxa"/>
            <w:tcBorders>
              <w:top w:val="single" w:sz="4" w:space="0" w:color="000000"/>
              <w:left w:val="single" w:sz="4" w:space="0" w:color="000000"/>
              <w:bottom w:val="single" w:sz="4" w:space="0" w:color="000000"/>
              <w:right w:val="single" w:sz="4" w:space="0" w:color="000000"/>
            </w:tcBorders>
            <w:vAlign w:val="center"/>
          </w:tcPr>
          <w:p w14:paraId="18FA1277" w14:textId="77777777" w:rsidR="005C795A" w:rsidRDefault="005C795A" w:rsidP="005C795A">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16" w:type="dxa"/>
            <w:tcBorders>
              <w:top w:val="single" w:sz="4" w:space="0" w:color="000000"/>
              <w:left w:val="single" w:sz="4" w:space="0" w:color="000000"/>
              <w:bottom w:val="single" w:sz="4" w:space="0" w:color="000000"/>
              <w:right w:val="single" w:sz="4" w:space="0" w:color="000000"/>
            </w:tcBorders>
            <w:vAlign w:val="center"/>
          </w:tcPr>
          <w:p w14:paraId="4CA3122E" w14:textId="77777777" w:rsidR="005C795A" w:rsidRDefault="005C795A" w:rsidP="005C795A">
            <w:pPr>
              <w:rPr>
                <w:rFonts w:ascii="Times New Roman" w:hAnsi="Times New Roman"/>
                <w:sz w:val="20"/>
              </w:rPr>
            </w:pPr>
            <w:r>
              <w:rPr>
                <w:rFonts w:ascii="Times New Roman" w:hAnsi="Times New Roman"/>
                <w:sz w:val="20"/>
              </w:rPr>
              <w:t>33.7</w:t>
            </w:r>
          </w:p>
        </w:tc>
        <w:tc>
          <w:tcPr>
            <w:tcW w:w="1735" w:type="dxa"/>
            <w:tcBorders>
              <w:top w:val="single" w:sz="4" w:space="0" w:color="000000"/>
              <w:left w:val="single" w:sz="4" w:space="0" w:color="000000"/>
              <w:bottom w:val="single" w:sz="4" w:space="0" w:color="000000"/>
              <w:right w:val="single" w:sz="4" w:space="0" w:color="000000"/>
            </w:tcBorders>
            <w:vAlign w:val="center"/>
          </w:tcPr>
          <w:p w14:paraId="26FD5C55"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0CBF8C0" w14:textId="77777777" w:rsidR="005C795A" w:rsidRDefault="005C795A" w:rsidP="005C795A">
            <w:pPr>
              <w:jc w:val="center"/>
              <w:rPr>
                <w:rFonts w:ascii="Times New Roman" w:hAnsi="Times New Roman"/>
                <w:sz w:val="20"/>
              </w:rPr>
            </w:pPr>
            <w:r>
              <w:rPr>
                <w:rFonts w:ascii="Times New Roman" w:hAnsi="Times New Roman"/>
                <w:sz w:val="20"/>
              </w:rPr>
              <w:t>0,275889</w:t>
            </w:r>
          </w:p>
        </w:tc>
        <w:tc>
          <w:tcPr>
            <w:tcW w:w="1561" w:type="dxa"/>
            <w:tcBorders>
              <w:top w:val="single" w:sz="4" w:space="0" w:color="000000"/>
              <w:left w:val="single" w:sz="4" w:space="0" w:color="000000"/>
              <w:bottom w:val="single" w:sz="4" w:space="0" w:color="000000"/>
              <w:right w:val="single" w:sz="4" w:space="0" w:color="000000"/>
            </w:tcBorders>
            <w:vAlign w:val="center"/>
          </w:tcPr>
          <w:p w14:paraId="0C12CFB8" w14:textId="77777777" w:rsidR="005C795A" w:rsidRDefault="005C795A" w:rsidP="005C795A">
            <w:pPr>
              <w:jc w:val="center"/>
              <w:rPr>
                <w:rFonts w:ascii="Times New Roman" w:hAnsi="Times New Roman"/>
                <w:sz w:val="20"/>
              </w:rPr>
            </w:pPr>
            <w:r>
              <w:rPr>
                <w:rFonts w:ascii="Times New Roman" w:hAnsi="Times New Roman"/>
                <w:sz w:val="20"/>
              </w:rPr>
              <w:t>3 182,2</w:t>
            </w:r>
          </w:p>
        </w:tc>
        <w:tc>
          <w:tcPr>
            <w:tcW w:w="708" w:type="dxa"/>
            <w:tcBorders>
              <w:top w:val="single" w:sz="4" w:space="0" w:color="000000"/>
              <w:left w:val="single" w:sz="4" w:space="0" w:color="000000"/>
              <w:bottom w:val="single" w:sz="4" w:space="0" w:color="000000"/>
              <w:right w:val="single" w:sz="4" w:space="0" w:color="000000"/>
            </w:tcBorders>
            <w:vAlign w:val="center"/>
          </w:tcPr>
          <w:p w14:paraId="48B783E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34B5E3A" w14:textId="77777777" w:rsidR="005C795A" w:rsidRDefault="005C795A" w:rsidP="005C795A">
            <w:pPr>
              <w:jc w:val="center"/>
              <w:rPr>
                <w:rFonts w:ascii="Times New Roman" w:hAnsi="Times New Roman"/>
                <w:sz w:val="20"/>
              </w:rPr>
            </w:pPr>
            <w:r>
              <w:rPr>
                <w:rFonts w:ascii="Times New Roman" w:hAnsi="Times New Roman"/>
                <w:sz w:val="20"/>
              </w:rPr>
              <w:t>882,7</w:t>
            </w:r>
          </w:p>
        </w:tc>
        <w:tc>
          <w:tcPr>
            <w:tcW w:w="720" w:type="dxa"/>
            <w:tcBorders>
              <w:top w:val="single" w:sz="4" w:space="0" w:color="000000"/>
              <w:left w:val="single" w:sz="4" w:space="0" w:color="000000"/>
              <w:bottom w:val="single" w:sz="4" w:space="0" w:color="000000"/>
              <w:right w:val="single" w:sz="4" w:space="0" w:color="000000"/>
            </w:tcBorders>
            <w:vAlign w:val="center"/>
          </w:tcPr>
          <w:p w14:paraId="3D6AAAD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028D6CB" w14:textId="77777777" w:rsidR="005C795A" w:rsidRDefault="005C795A" w:rsidP="005C795A">
            <w:pPr>
              <w:jc w:val="center"/>
              <w:rPr>
                <w:rFonts w:ascii="Times New Roman" w:hAnsi="Times New Roman"/>
                <w:sz w:val="20"/>
              </w:rPr>
            </w:pPr>
            <w:r>
              <w:rPr>
                <w:rFonts w:ascii="Times New Roman" w:hAnsi="Times New Roman"/>
                <w:sz w:val="20"/>
              </w:rPr>
              <w:t>2 088 681,4</w:t>
            </w:r>
          </w:p>
        </w:tc>
        <w:tc>
          <w:tcPr>
            <w:tcW w:w="570" w:type="dxa"/>
            <w:tcBorders>
              <w:top w:val="single" w:sz="4" w:space="0" w:color="000000"/>
              <w:left w:val="single" w:sz="4" w:space="0" w:color="000000"/>
              <w:bottom w:val="single" w:sz="4" w:space="0" w:color="000000"/>
              <w:right w:val="single" w:sz="4" w:space="0" w:color="000000"/>
            </w:tcBorders>
            <w:vAlign w:val="center"/>
          </w:tcPr>
          <w:p w14:paraId="79C4F7A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A6F38AC" w14:textId="77777777" w:rsidTr="006B2CE7">
        <w:trPr>
          <w:trHeight w:val="62"/>
        </w:trPr>
        <w:tc>
          <w:tcPr>
            <w:tcW w:w="5249" w:type="dxa"/>
            <w:tcBorders>
              <w:top w:val="single" w:sz="4" w:space="0" w:color="000000"/>
              <w:left w:val="single" w:sz="4" w:space="0" w:color="000000"/>
              <w:bottom w:val="single" w:sz="4" w:space="0" w:color="000000"/>
              <w:right w:val="single" w:sz="4" w:space="0" w:color="000000"/>
            </w:tcBorders>
            <w:vAlign w:val="center"/>
          </w:tcPr>
          <w:p w14:paraId="0258571C" w14:textId="77777777" w:rsidR="005C795A" w:rsidRDefault="005C795A" w:rsidP="005C795A">
            <w:pPr>
              <w:rPr>
                <w:rFonts w:ascii="Times New Roman" w:hAnsi="Times New Roman"/>
                <w:sz w:val="20"/>
              </w:rPr>
            </w:pPr>
            <w:r>
              <w:rPr>
                <w:rFonts w:ascii="Times New Roman" w:hAnsi="Times New Roman"/>
                <w:sz w:val="20"/>
              </w:rPr>
              <w:t>2.1.7.1. Компьютерная томография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12128D2A" w14:textId="77777777" w:rsidR="005C795A" w:rsidRDefault="005C795A" w:rsidP="005C795A">
            <w:pPr>
              <w:rPr>
                <w:rFonts w:ascii="Times New Roman" w:hAnsi="Times New Roman"/>
                <w:sz w:val="20"/>
              </w:rPr>
            </w:pPr>
            <w:r>
              <w:rPr>
                <w:rFonts w:ascii="Times New Roman" w:hAnsi="Times New Roman"/>
                <w:sz w:val="20"/>
              </w:rPr>
              <w:t>33.7.1</w:t>
            </w:r>
          </w:p>
        </w:tc>
        <w:tc>
          <w:tcPr>
            <w:tcW w:w="1735" w:type="dxa"/>
            <w:tcBorders>
              <w:top w:val="single" w:sz="4" w:space="0" w:color="000000"/>
              <w:left w:val="single" w:sz="4" w:space="0" w:color="000000"/>
              <w:bottom w:val="single" w:sz="4" w:space="0" w:color="000000"/>
              <w:right w:val="single" w:sz="4" w:space="0" w:color="000000"/>
            </w:tcBorders>
            <w:vAlign w:val="center"/>
          </w:tcPr>
          <w:p w14:paraId="6CBE3C61"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91F47F4" w14:textId="77777777" w:rsidR="005C795A" w:rsidRDefault="005C795A" w:rsidP="005C795A">
            <w:pPr>
              <w:jc w:val="center"/>
              <w:rPr>
                <w:rFonts w:ascii="Times New Roman" w:hAnsi="Times New Roman"/>
                <w:sz w:val="20"/>
              </w:rPr>
            </w:pPr>
            <w:r>
              <w:rPr>
                <w:rFonts w:ascii="Times New Roman" w:hAnsi="Times New Roman"/>
                <w:sz w:val="20"/>
              </w:rPr>
              <w:t>0,058558</w:t>
            </w:r>
          </w:p>
        </w:tc>
        <w:tc>
          <w:tcPr>
            <w:tcW w:w="1561" w:type="dxa"/>
            <w:tcBorders>
              <w:top w:val="single" w:sz="4" w:space="0" w:color="000000"/>
              <w:left w:val="single" w:sz="4" w:space="0" w:color="000000"/>
              <w:bottom w:val="single" w:sz="4" w:space="0" w:color="000000"/>
              <w:right w:val="single" w:sz="4" w:space="0" w:color="000000"/>
            </w:tcBorders>
            <w:vAlign w:val="center"/>
          </w:tcPr>
          <w:p w14:paraId="20183914" w14:textId="77777777" w:rsidR="005C795A" w:rsidRDefault="005C795A" w:rsidP="005C795A">
            <w:pPr>
              <w:jc w:val="center"/>
              <w:rPr>
                <w:rFonts w:ascii="Times New Roman" w:hAnsi="Times New Roman"/>
                <w:sz w:val="20"/>
              </w:rPr>
            </w:pPr>
            <w:r>
              <w:rPr>
                <w:rFonts w:ascii="Times New Roman" w:hAnsi="Times New Roman"/>
                <w:sz w:val="20"/>
              </w:rPr>
              <w:t>4 754,1</w:t>
            </w:r>
          </w:p>
        </w:tc>
        <w:tc>
          <w:tcPr>
            <w:tcW w:w="708" w:type="dxa"/>
            <w:tcBorders>
              <w:top w:val="single" w:sz="4" w:space="0" w:color="000000"/>
              <w:left w:val="single" w:sz="4" w:space="0" w:color="000000"/>
              <w:bottom w:val="single" w:sz="4" w:space="0" w:color="000000"/>
              <w:right w:val="single" w:sz="4" w:space="0" w:color="000000"/>
            </w:tcBorders>
            <w:vAlign w:val="center"/>
          </w:tcPr>
          <w:p w14:paraId="5C527B2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34B3433" w14:textId="77777777" w:rsidR="005C795A" w:rsidRDefault="005C795A" w:rsidP="005C795A">
            <w:pPr>
              <w:jc w:val="center"/>
              <w:rPr>
                <w:rFonts w:ascii="Times New Roman" w:hAnsi="Times New Roman"/>
                <w:sz w:val="20"/>
              </w:rPr>
            </w:pPr>
            <w:r>
              <w:rPr>
                <w:rFonts w:ascii="Times New Roman" w:hAnsi="Times New Roman"/>
                <w:sz w:val="20"/>
              </w:rPr>
              <w:t>278,3</w:t>
            </w:r>
          </w:p>
        </w:tc>
        <w:tc>
          <w:tcPr>
            <w:tcW w:w="720" w:type="dxa"/>
            <w:tcBorders>
              <w:top w:val="single" w:sz="4" w:space="0" w:color="000000"/>
              <w:left w:val="single" w:sz="4" w:space="0" w:color="000000"/>
              <w:bottom w:val="single" w:sz="4" w:space="0" w:color="000000"/>
              <w:right w:val="single" w:sz="4" w:space="0" w:color="000000"/>
            </w:tcBorders>
            <w:vAlign w:val="center"/>
          </w:tcPr>
          <w:p w14:paraId="571E68B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4A4D6D4" w14:textId="77777777" w:rsidR="005C795A" w:rsidRDefault="005C795A" w:rsidP="005C795A">
            <w:pPr>
              <w:jc w:val="center"/>
              <w:rPr>
                <w:rFonts w:ascii="Times New Roman" w:hAnsi="Times New Roman"/>
                <w:sz w:val="20"/>
              </w:rPr>
            </w:pPr>
            <w:r>
              <w:rPr>
                <w:rFonts w:ascii="Times New Roman" w:hAnsi="Times New Roman"/>
                <w:sz w:val="20"/>
              </w:rPr>
              <w:t>658 666,1</w:t>
            </w:r>
          </w:p>
        </w:tc>
        <w:tc>
          <w:tcPr>
            <w:tcW w:w="570" w:type="dxa"/>
            <w:tcBorders>
              <w:top w:val="single" w:sz="4" w:space="0" w:color="000000"/>
              <w:left w:val="single" w:sz="4" w:space="0" w:color="000000"/>
              <w:bottom w:val="single" w:sz="4" w:space="0" w:color="000000"/>
              <w:right w:val="single" w:sz="4" w:space="0" w:color="000000"/>
            </w:tcBorders>
            <w:vAlign w:val="center"/>
          </w:tcPr>
          <w:p w14:paraId="02D25764"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B1683AC" w14:textId="77777777" w:rsidTr="006B2CE7">
        <w:trPr>
          <w:trHeight w:val="237"/>
        </w:trPr>
        <w:tc>
          <w:tcPr>
            <w:tcW w:w="5249" w:type="dxa"/>
            <w:tcBorders>
              <w:top w:val="single" w:sz="4" w:space="0" w:color="000000"/>
              <w:left w:val="single" w:sz="4" w:space="0" w:color="000000"/>
              <w:bottom w:val="single" w:sz="4" w:space="0" w:color="000000"/>
              <w:right w:val="single" w:sz="4" w:space="0" w:color="000000"/>
            </w:tcBorders>
            <w:vAlign w:val="center"/>
          </w:tcPr>
          <w:p w14:paraId="77DDF1CE" w14:textId="77777777" w:rsidR="005C795A" w:rsidRDefault="005C795A" w:rsidP="005C795A">
            <w:pPr>
              <w:rPr>
                <w:rFonts w:ascii="Times New Roman" w:hAnsi="Times New Roman"/>
                <w:sz w:val="20"/>
              </w:rPr>
            </w:pPr>
            <w:r>
              <w:rPr>
                <w:rFonts w:ascii="Times New Roman" w:hAnsi="Times New Roman"/>
                <w:sz w:val="20"/>
              </w:rPr>
              <w:t>2.1.7.2. Магнитно-резонансная томография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18925C15" w14:textId="77777777" w:rsidR="005C795A" w:rsidRDefault="005C795A" w:rsidP="005C795A">
            <w:pPr>
              <w:rPr>
                <w:rFonts w:ascii="Times New Roman" w:hAnsi="Times New Roman"/>
                <w:sz w:val="20"/>
              </w:rPr>
            </w:pPr>
            <w:r>
              <w:rPr>
                <w:rFonts w:ascii="Times New Roman" w:hAnsi="Times New Roman"/>
                <w:sz w:val="20"/>
              </w:rPr>
              <w:t>33.7.2</w:t>
            </w:r>
          </w:p>
        </w:tc>
        <w:tc>
          <w:tcPr>
            <w:tcW w:w="1735" w:type="dxa"/>
            <w:tcBorders>
              <w:top w:val="single" w:sz="4" w:space="0" w:color="000000"/>
              <w:left w:val="single" w:sz="4" w:space="0" w:color="000000"/>
              <w:bottom w:val="single" w:sz="4" w:space="0" w:color="000000"/>
              <w:right w:val="single" w:sz="4" w:space="0" w:color="000000"/>
            </w:tcBorders>
            <w:vAlign w:val="center"/>
          </w:tcPr>
          <w:p w14:paraId="41E34900"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77467C1" w14:textId="77777777" w:rsidR="005C795A" w:rsidRDefault="005C795A" w:rsidP="005C795A">
            <w:pPr>
              <w:jc w:val="center"/>
              <w:rPr>
                <w:rFonts w:ascii="Times New Roman" w:hAnsi="Times New Roman"/>
                <w:sz w:val="20"/>
              </w:rPr>
            </w:pPr>
            <w:r>
              <w:rPr>
                <w:rFonts w:ascii="Times New Roman" w:hAnsi="Times New Roman"/>
                <w:sz w:val="20"/>
              </w:rPr>
              <w:t>0,022033</w:t>
            </w:r>
          </w:p>
        </w:tc>
        <w:tc>
          <w:tcPr>
            <w:tcW w:w="1561" w:type="dxa"/>
            <w:tcBorders>
              <w:top w:val="single" w:sz="4" w:space="0" w:color="000000"/>
              <w:left w:val="single" w:sz="4" w:space="0" w:color="000000"/>
              <w:bottom w:val="single" w:sz="4" w:space="0" w:color="000000"/>
              <w:right w:val="single" w:sz="4" w:space="0" w:color="000000"/>
            </w:tcBorders>
            <w:vAlign w:val="center"/>
          </w:tcPr>
          <w:p w14:paraId="57BD4063" w14:textId="77777777" w:rsidR="005C795A" w:rsidRDefault="005C795A" w:rsidP="005C795A">
            <w:pPr>
              <w:jc w:val="center"/>
              <w:rPr>
                <w:rFonts w:ascii="Times New Roman" w:hAnsi="Times New Roman"/>
                <w:sz w:val="20"/>
              </w:rPr>
            </w:pPr>
            <w:r>
              <w:rPr>
                <w:rFonts w:ascii="Times New Roman" w:hAnsi="Times New Roman"/>
                <w:sz w:val="20"/>
              </w:rPr>
              <w:t>6 491,2</w:t>
            </w:r>
          </w:p>
        </w:tc>
        <w:tc>
          <w:tcPr>
            <w:tcW w:w="708" w:type="dxa"/>
            <w:tcBorders>
              <w:top w:val="single" w:sz="4" w:space="0" w:color="000000"/>
              <w:left w:val="single" w:sz="4" w:space="0" w:color="000000"/>
              <w:bottom w:val="single" w:sz="4" w:space="0" w:color="000000"/>
              <w:right w:val="single" w:sz="4" w:space="0" w:color="000000"/>
            </w:tcBorders>
            <w:vAlign w:val="center"/>
          </w:tcPr>
          <w:p w14:paraId="125BF7A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955ED" w14:textId="77777777" w:rsidR="005C795A" w:rsidRDefault="005C795A" w:rsidP="005C795A">
            <w:pPr>
              <w:jc w:val="center"/>
              <w:rPr>
                <w:rFonts w:ascii="Times New Roman" w:hAnsi="Times New Roman"/>
                <w:sz w:val="20"/>
              </w:rPr>
            </w:pPr>
            <w:r>
              <w:rPr>
                <w:rFonts w:ascii="Times New Roman" w:hAnsi="Times New Roman"/>
                <w:sz w:val="20"/>
              </w:rPr>
              <w:t>143,0</w:t>
            </w:r>
          </w:p>
        </w:tc>
        <w:tc>
          <w:tcPr>
            <w:tcW w:w="720" w:type="dxa"/>
            <w:tcBorders>
              <w:top w:val="single" w:sz="4" w:space="0" w:color="000000"/>
              <w:left w:val="single" w:sz="4" w:space="0" w:color="000000"/>
              <w:bottom w:val="single" w:sz="4" w:space="0" w:color="000000"/>
              <w:right w:val="single" w:sz="4" w:space="0" w:color="000000"/>
            </w:tcBorders>
            <w:vAlign w:val="center"/>
          </w:tcPr>
          <w:p w14:paraId="4BA25A2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E68C011" w14:textId="77777777" w:rsidR="005C795A" w:rsidRDefault="005C795A" w:rsidP="005C795A">
            <w:pPr>
              <w:jc w:val="center"/>
              <w:rPr>
                <w:rFonts w:ascii="Times New Roman" w:hAnsi="Times New Roman"/>
                <w:sz w:val="20"/>
              </w:rPr>
            </w:pPr>
            <w:r>
              <w:rPr>
                <w:rFonts w:ascii="Times New Roman" w:hAnsi="Times New Roman"/>
                <w:sz w:val="20"/>
              </w:rPr>
              <w:t>338 385,0</w:t>
            </w:r>
          </w:p>
        </w:tc>
        <w:tc>
          <w:tcPr>
            <w:tcW w:w="570" w:type="dxa"/>
            <w:tcBorders>
              <w:top w:val="single" w:sz="4" w:space="0" w:color="000000"/>
              <w:left w:val="single" w:sz="4" w:space="0" w:color="000000"/>
              <w:bottom w:val="single" w:sz="4" w:space="0" w:color="000000"/>
              <w:right w:val="single" w:sz="4" w:space="0" w:color="000000"/>
            </w:tcBorders>
            <w:vAlign w:val="center"/>
          </w:tcPr>
          <w:p w14:paraId="039D0D5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4DCBB31" w14:textId="77777777" w:rsidTr="006B2CE7">
        <w:trPr>
          <w:trHeight w:val="268"/>
        </w:trPr>
        <w:tc>
          <w:tcPr>
            <w:tcW w:w="5249" w:type="dxa"/>
            <w:tcBorders>
              <w:top w:val="single" w:sz="4" w:space="0" w:color="000000"/>
              <w:left w:val="single" w:sz="4" w:space="0" w:color="000000"/>
              <w:bottom w:val="single" w:sz="4" w:space="0" w:color="000000"/>
              <w:right w:val="single" w:sz="4" w:space="0" w:color="000000"/>
            </w:tcBorders>
            <w:vAlign w:val="center"/>
          </w:tcPr>
          <w:p w14:paraId="69C643FC" w14:textId="77777777" w:rsidR="005C795A" w:rsidRDefault="005C795A" w:rsidP="005C795A">
            <w:pPr>
              <w:rPr>
                <w:rFonts w:ascii="Times New Roman" w:hAnsi="Times New Roman"/>
                <w:sz w:val="20"/>
              </w:rPr>
            </w:pPr>
            <w:r>
              <w:rPr>
                <w:rFonts w:ascii="Times New Roman" w:hAnsi="Times New Roman"/>
                <w:sz w:val="20"/>
              </w:rPr>
              <w:t xml:space="preserve"> 2.1.7.3. Ультразвуковое исследование сердечно-сосудистой системы</w:t>
            </w:r>
          </w:p>
        </w:tc>
        <w:tc>
          <w:tcPr>
            <w:tcW w:w="816" w:type="dxa"/>
            <w:tcBorders>
              <w:top w:val="single" w:sz="4" w:space="0" w:color="000000"/>
              <w:left w:val="single" w:sz="4" w:space="0" w:color="000000"/>
              <w:bottom w:val="single" w:sz="4" w:space="0" w:color="000000"/>
              <w:right w:val="single" w:sz="4" w:space="0" w:color="000000"/>
            </w:tcBorders>
            <w:vAlign w:val="center"/>
          </w:tcPr>
          <w:p w14:paraId="762B06F7" w14:textId="77777777" w:rsidR="005C795A" w:rsidRDefault="005C795A" w:rsidP="005C795A">
            <w:pPr>
              <w:rPr>
                <w:rFonts w:ascii="Times New Roman" w:hAnsi="Times New Roman"/>
                <w:sz w:val="20"/>
              </w:rPr>
            </w:pPr>
            <w:r>
              <w:rPr>
                <w:rFonts w:ascii="Times New Roman" w:hAnsi="Times New Roman"/>
                <w:sz w:val="20"/>
              </w:rPr>
              <w:t>33.7.3</w:t>
            </w:r>
          </w:p>
        </w:tc>
        <w:tc>
          <w:tcPr>
            <w:tcW w:w="1735" w:type="dxa"/>
            <w:tcBorders>
              <w:top w:val="single" w:sz="4" w:space="0" w:color="000000"/>
              <w:left w:val="single" w:sz="4" w:space="0" w:color="000000"/>
              <w:bottom w:val="single" w:sz="4" w:space="0" w:color="000000"/>
              <w:right w:val="single" w:sz="4" w:space="0" w:color="000000"/>
            </w:tcBorders>
            <w:vAlign w:val="center"/>
          </w:tcPr>
          <w:p w14:paraId="6BB72B90"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D0F1AA3" w14:textId="77777777" w:rsidR="005C795A" w:rsidRDefault="005C795A" w:rsidP="005C795A">
            <w:pPr>
              <w:jc w:val="center"/>
              <w:rPr>
                <w:rFonts w:ascii="Times New Roman" w:hAnsi="Times New Roman"/>
                <w:sz w:val="20"/>
              </w:rPr>
            </w:pPr>
            <w:r>
              <w:rPr>
                <w:rFonts w:ascii="Times New Roman" w:hAnsi="Times New Roman"/>
                <w:sz w:val="20"/>
              </w:rPr>
              <w:t>0,122408</w:t>
            </w:r>
          </w:p>
        </w:tc>
        <w:tc>
          <w:tcPr>
            <w:tcW w:w="1561" w:type="dxa"/>
            <w:tcBorders>
              <w:top w:val="single" w:sz="4" w:space="0" w:color="000000"/>
              <w:left w:val="single" w:sz="4" w:space="0" w:color="000000"/>
              <w:bottom w:val="single" w:sz="4" w:space="0" w:color="000000"/>
              <w:right w:val="single" w:sz="4" w:space="0" w:color="000000"/>
            </w:tcBorders>
            <w:vAlign w:val="center"/>
          </w:tcPr>
          <w:p w14:paraId="777DCBA2" w14:textId="77777777" w:rsidR="005C795A" w:rsidRDefault="005C795A" w:rsidP="005C795A">
            <w:pPr>
              <w:jc w:val="center"/>
              <w:rPr>
                <w:rFonts w:ascii="Times New Roman" w:hAnsi="Times New Roman"/>
                <w:sz w:val="20"/>
              </w:rPr>
            </w:pPr>
            <w:r>
              <w:rPr>
                <w:rFonts w:ascii="Times New Roman" w:hAnsi="Times New Roman"/>
                <w:sz w:val="20"/>
              </w:rPr>
              <w:t>1 025,6</w:t>
            </w:r>
          </w:p>
        </w:tc>
        <w:tc>
          <w:tcPr>
            <w:tcW w:w="708" w:type="dxa"/>
            <w:tcBorders>
              <w:top w:val="single" w:sz="4" w:space="0" w:color="000000"/>
              <w:left w:val="single" w:sz="4" w:space="0" w:color="000000"/>
              <w:bottom w:val="single" w:sz="4" w:space="0" w:color="000000"/>
              <w:right w:val="single" w:sz="4" w:space="0" w:color="000000"/>
            </w:tcBorders>
            <w:vAlign w:val="center"/>
          </w:tcPr>
          <w:p w14:paraId="2FF9FFC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4D5A3B3" w14:textId="77777777" w:rsidR="005C795A" w:rsidRDefault="005C795A" w:rsidP="005C795A">
            <w:pPr>
              <w:jc w:val="center"/>
              <w:rPr>
                <w:rFonts w:ascii="Times New Roman" w:hAnsi="Times New Roman"/>
                <w:sz w:val="20"/>
              </w:rPr>
            </w:pPr>
            <w:r>
              <w:rPr>
                <w:rFonts w:ascii="Times New Roman" w:hAnsi="Times New Roman"/>
                <w:sz w:val="20"/>
              </w:rPr>
              <w:t>125,5</w:t>
            </w:r>
          </w:p>
        </w:tc>
        <w:tc>
          <w:tcPr>
            <w:tcW w:w="720" w:type="dxa"/>
            <w:tcBorders>
              <w:top w:val="single" w:sz="4" w:space="0" w:color="000000"/>
              <w:left w:val="single" w:sz="4" w:space="0" w:color="000000"/>
              <w:bottom w:val="single" w:sz="4" w:space="0" w:color="000000"/>
              <w:right w:val="single" w:sz="4" w:space="0" w:color="000000"/>
            </w:tcBorders>
            <w:vAlign w:val="center"/>
          </w:tcPr>
          <w:p w14:paraId="32F5C4E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99062BC" w14:textId="77777777" w:rsidR="005C795A" w:rsidRDefault="005C795A" w:rsidP="005C795A">
            <w:pPr>
              <w:jc w:val="center"/>
              <w:rPr>
                <w:rFonts w:ascii="Times New Roman" w:hAnsi="Times New Roman"/>
                <w:sz w:val="20"/>
              </w:rPr>
            </w:pPr>
            <w:r>
              <w:rPr>
                <w:rFonts w:ascii="Times New Roman" w:hAnsi="Times New Roman"/>
                <w:sz w:val="20"/>
              </w:rPr>
              <w:t>297 030,0</w:t>
            </w:r>
          </w:p>
        </w:tc>
        <w:tc>
          <w:tcPr>
            <w:tcW w:w="570" w:type="dxa"/>
            <w:tcBorders>
              <w:top w:val="single" w:sz="4" w:space="0" w:color="000000"/>
              <w:left w:val="single" w:sz="4" w:space="0" w:color="000000"/>
              <w:bottom w:val="single" w:sz="4" w:space="0" w:color="000000"/>
              <w:right w:val="single" w:sz="4" w:space="0" w:color="000000"/>
            </w:tcBorders>
            <w:vAlign w:val="center"/>
          </w:tcPr>
          <w:p w14:paraId="5328875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1785AE3" w14:textId="77777777" w:rsidTr="006B2CE7">
        <w:trPr>
          <w:trHeight w:val="219"/>
        </w:trPr>
        <w:tc>
          <w:tcPr>
            <w:tcW w:w="5249" w:type="dxa"/>
            <w:tcBorders>
              <w:top w:val="single" w:sz="4" w:space="0" w:color="000000"/>
              <w:left w:val="single" w:sz="4" w:space="0" w:color="000000"/>
              <w:bottom w:val="single" w:sz="4" w:space="0" w:color="000000"/>
              <w:right w:val="single" w:sz="4" w:space="0" w:color="000000"/>
            </w:tcBorders>
            <w:vAlign w:val="center"/>
          </w:tcPr>
          <w:p w14:paraId="3306358C" w14:textId="77777777" w:rsidR="005C795A" w:rsidRDefault="005C795A" w:rsidP="005C795A">
            <w:pPr>
              <w:rPr>
                <w:rFonts w:ascii="Times New Roman" w:hAnsi="Times New Roman"/>
                <w:sz w:val="20"/>
              </w:rPr>
            </w:pPr>
            <w:r>
              <w:rPr>
                <w:rFonts w:ascii="Times New Roman" w:hAnsi="Times New Roman"/>
                <w:sz w:val="20"/>
              </w:rPr>
              <w:t>2.1.7.4. Эндоскопическое диагностическое исследование</w:t>
            </w:r>
          </w:p>
        </w:tc>
        <w:tc>
          <w:tcPr>
            <w:tcW w:w="816" w:type="dxa"/>
            <w:tcBorders>
              <w:top w:val="single" w:sz="4" w:space="0" w:color="000000"/>
              <w:left w:val="single" w:sz="4" w:space="0" w:color="000000"/>
              <w:bottom w:val="single" w:sz="4" w:space="0" w:color="000000"/>
              <w:right w:val="single" w:sz="4" w:space="0" w:color="000000"/>
            </w:tcBorders>
            <w:vAlign w:val="center"/>
          </w:tcPr>
          <w:p w14:paraId="1041012C" w14:textId="77777777" w:rsidR="005C795A" w:rsidRDefault="005C795A" w:rsidP="005C795A">
            <w:pPr>
              <w:rPr>
                <w:rFonts w:ascii="Times New Roman" w:hAnsi="Times New Roman"/>
                <w:sz w:val="20"/>
              </w:rPr>
            </w:pPr>
            <w:r>
              <w:rPr>
                <w:rFonts w:ascii="Times New Roman" w:hAnsi="Times New Roman"/>
                <w:sz w:val="20"/>
              </w:rPr>
              <w:t>33.7.4</w:t>
            </w:r>
          </w:p>
        </w:tc>
        <w:tc>
          <w:tcPr>
            <w:tcW w:w="1735" w:type="dxa"/>
            <w:tcBorders>
              <w:top w:val="single" w:sz="4" w:space="0" w:color="000000"/>
              <w:left w:val="single" w:sz="4" w:space="0" w:color="000000"/>
              <w:bottom w:val="single" w:sz="4" w:space="0" w:color="000000"/>
              <w:right w:val="single" w:sz="4" w:space="0" w:color="000000"/>
            </w:tcBorders>
            <w:vAlign w:val="center"/>
          </w:tcPr>
          <w:p w14:paraId="28D6A923"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E236760" w14:textId="77777777" w:rsidR="005C795A" w:rsidRDefault="005C795A" w:rsidP="005C795A">
            <w:pPr>
              <w:jc w:val="center"/>
              <w:rPr>
                <w:rFonts w:ascii="Times New Roman" w:hAnsi="Times New Roman"/>
                <w:sz w:val="20"/>
              </w:rPr>
            </w:pPr>
            <w:r>
              <w:rPr>
                <w:rFonts w:ascii="Times New Roman" w:hAnsi="Times New Roman"/>
                <w:sz w:val="20"/>
              </w:rPr>
              <w:t>0,03537</w:t>
            </w:r>
          </w:p>
        </w:tc>
        <w:tc>
          <w:tcPr>
            <w:tcW w:w="1561" w:type="dxa"/>
            <w:tcBorders>
              <w:top w:val="single" w:sz="4" w:space="0" w:color="000000"/>
              <w:left w:val="single" w:sz="4" w:space="0" w:color="000000"/>
              <w:bottom w:val="single" w:sz="4" w:space="0" w:color="000000"/>
              <w:right w:val="single" w:sz="4" w:space="0" w:color="000000"/>
            </w:tcBorders>
            <w:vAlign w:val="center"/>
          </w:tcPr>
          <w:p w14:paraId="3F41A88A" w14:textId="77777777" w:rsidR="005C795A" w:rsidRDefault="005C795A" w:rsidP="005C795A">
            <w:pPr>
              <w:jc w:val="center"/>
              <w:rPr>
                <w:rFonts w:ascii="Times New Roman" w:hAnsi="Times New Roman"/>
                <w:sz w:val="20"/>
              </w:rPr>
            </w:pPr>
            <w:r>
              <w:rPr>
                <w:rFonts w:ascii="Times New Roman" w:hAnsi="Times New Roman"/>
                <w:sz w:val="20"/>
              </w:rPr>
              <w:t>1 880,3</w:t>
            </w:r>
          </w:p>
        </w:tc>
        <w:tc>
          <w:tcPr>
            <w:tcW w:w="708" w:type="dxa"/>
            <w:tcBorders>
              <w:top w:val="single" w:sz="4" w:space="0" w:color="000000"/>
              <w:left w:val="single" w:sz="4" w:space="0" w:color="000000"/>
              <w:bottom w:val="single" w:sz="4" w:space="0" w:color="000000"/>
              <w:right w:val="single" w:sz="4" w:space="0" w:color="000000"/>
            </w:tcBorders>
            <w:vAlign w:val="center"/>
          </w:tcPr>
          <w:p w14:paraId="54EB87B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AC2E35A" w14:textId="77777777" w:rsidR="005C795A" w:rsidRDefault="005C795A" w:rsidP="005C795A">
            <w:pPr>
              <w:jc w:val="center"/>
              <w:rPr>
                <w:rFonts w:ascii="Times New Roman" w:hAnsi="Times New Roman"/>
                <w:sz w:val="20"/>
              </w:rPr>
            </w:pPr>
            <w:r>
              <w:rPr>
                <w:rFonts w:ascii="Times New Roman" w:hAnsi="Times New Roman"/>
                <w:sz w:val="20"/>
              </w:rPr>
              <w:t>66,5</w:t>
            </w:r>
          </w:p>
        </w:tc>
        <w:tc>
          <w:tcPr>
            <w:tcW w:w="720" w:type="dxa"/>
            <w:tcBorders>
              <w:top w:val="single" w:sz="4" w:space="0" w:color="000000"/>
              <w:left w:val="single" w:sz="4" w:space="0" w:color="000000"/>
              <w:bottom w:val="single" w:sz="4" w:space="0" w:color="000000"/>
              <w:right w:val="single" w:sz="4" w:space="0" w:color="000000"/>
            </w:tcBorders>
            <w:vAlign w:val="center"/>
          </w:tcPr>
          <w:p w14:paraId="5198EC6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2B21D28" w14:textId="77777777" w:rsidR="005C795A" w:rsidRDefault="005C795A" w:rsidP="005C795A">
            <w:pPr>
              <w:jc w:val="center"/>
              <w:rPr>
                <w:rFonts w:ascii="Times New Roman" w:hAnsi="Times New Roman"/>
                <w:sz w:val="20"/>
              </w:rPr>
            </w:pPr>
            <w:r>
              <w:rPr>
                <w:rFonts w:ascii="Times New Roman" w:hAnsi="Times New Roman"/>
                <w:sz w:val="20"/>
              </w:rPr>
              <w:t>157 352,9</w:t>
            </w:r>
          </w:p>
        </w:tc>
        <w:tc>
          <w:tcPr>
            <w:tcW w:w="570" w:type="dxa"/>
            <w:tcBorders>
              <w:top w:val="single" w:sz="4" w:space="0" w:color="000000"/>
              <w:left w:val="single" w:sz="4" w:space="0" w:color="000000"/>
              <w:bottom w:val="single" w:sz="4" w:space="0" w:color="000000"/>
              <w:right w:val="single" w:sz="4" w:space="0" w:color="000000"/>
            </w:tcBorders>
            <w:vAlign w:val="center"/>
          </w:tcPr>
          <w:p w14:paraId="36157D6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B541D70" w14:textId="77777777" w:rsidTr="006B2CE7">
        <w:trPr>
          <w:trHeight w:val="379"/>
        </w:trPr>
        <w:tc>
          <w:tcPr>
            <w:tcW w:w="5249" w:type="dxa"/>
            <w:tcBorders>
              <w:top w:val="single" w:sz="4" w:space="0" w:color="000000"/>
              <w:left w:val="single" w:sz="4" w:space="0" w:color="000000"/>
              <w:bottom w:val="single" w:sz="4" w:space="0" w:color="000000"/>
              <w:right w:val="single" w:sz="4" w:space="0" w:color="000000"/>
            </w:tcBorders>
            <w:vAlign w:val="center"/>
          </w:tcPr>
          <w:p w14:paraId="3143B672" w14:textId="77777777" w:rsidR="005C795A" w:rsidRDefault="005C795A" w:rsidP="005C795A">
            <w:pPr>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0DBAF02F" w14:textId="77777777" w:rsidR="005C795A" w:rsidRDefault="005C795A" w:rsidP="005C795A">
            <w:pPr>
              <w:rPr>
                <w:rFonts w:ascii="Times New Roman" w:hAnsi="Times New Roman"/>
                <w:sz w:val="20"/>
              </w:rPr>
            </w:pPr>
            <w:r>
              <w:rPr>
                <w:rFonts w:ascii="Times New Roman" w:hAnsi="Times New Roman"/>
                <w:sz w:val="20"/>
              </w:rPr>
              <w:t>33.7.5</w:t>
            </w:r>
          </w:p>
        </w:tc>
        <w:tc>
          <w:tcPr>
            <w:tcW w:w="1735" w:type="dxa"/>
            <w:tcBorders>
              <w:top w:val="single" w:sz="4" w:space="0" w:color="000000"/>
              <w:left w:val="single" w:sz="4" w:space="0" w:color="000000"/>
              <w:bottom w:val="single" w:sz="4" w:space="0" w:color="000000"/>
              <w:right w:val="single" w:sz="4" w:space="0" w:color="000000"/>
            </w:tcBorders>
            <w:vAlign w:val="center"/>
          </w:tcPr>
          <w:p w14:paraId="579CFA76"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C417455" w14:textId="77777777" w:rsidR="005C795A" w:rsidRDefault="005C795A" w:rsidP="005C795A">
            <w:pPr>
              <w:jc w:val="center"/>
              <w:rPr>
                <w:rFonts w:ascii="Times New Roman" w:hAnsi="Times New Roman"/>
                <w:sz w:val="20"/>
              </w:rPr>
            </w:pPr>
            <w:r>
              <w:rPr>
                <w:rFonts w:ascii="Times New Roman" w:hAnsi="Times New Roman"/>
                <w:sz w:val="20"/>
              </w:rPr>
              <w:t>0,001492</w:t>
            </w:r>
          </w:p>
        </w:tc>
        <w:tc>
          <w:tcPr>
            <w:tcW w:w="1561" w:type="dxa"/>
            <w:tcBorders>
              <w:top w:val="single" w:sz="4" w:space="0" w:color="000000"/>
              <w:left w:val="single" w:sz="4" w:space="0" w:color="000000"/>
              <w:bottom w:val="single" w:sz="4" w:space="0" w:color="000000"/>
              <w:right w:val="single" w:sz="4" w:space="0" w:color="000000"/>
            </w:tcBorders>
            <w:vAlign w:val="center"/>
          </w:tcPr>
          <w:p w14:paraId="3618B732" w14:textId="77777777" w:rsidR="005C795A" w:rsidRDefault="005C795A" w:rsidP="005C795A">
            <w:pPr>
              <w:jc w:val="center"/>
              <w:rPr>
                <w:rFonts w:ascii="Times New Roman" w:hAnsi="Times New Roman"/>
                <w:sz w:val="20"/>
              </w:rPr>
            </w:pPr>
            <w:r>
              <w:rPr>
                <w:rFonts w:ascii="Times New Roman" w:hAnsi="Times New Roman"/>
                <w:sz w:val="20"/>
              </w:rPr>
              <w:t>14 782,6</w:t>
            </w:r>
          </w:p>
        </w:tc>
        <w:tc>
          <w:tcPr>
            <w:tcW w:w="708" w:type="dxa"/>
            <w:tcBorders>
              <w:top w:val="single" w:sz="4" w:space="0" w:color="000000"/>
              <w:left w:val="single" w:sz="4" w:space="0" w:color="000000"/>
              <w:bottom w:val="single" w:sz="4" w:space="0" w:color="000000"/>
              <w:right w:val="single" w:sz="4" w:space="0" w:color="000000"/>
            </w:tcBorders>
            <w:vAlign w:val="center"/>
          </w:tcPr>
          <w:p w14:paraId="6D38DC9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9738E7B" w14:textId="77777777" w:rsidR="005C795A" w:rsidRDefault="005C795A" w:rsidP="005C795A">
            <w:pPr>
              <w:jc w:val="center"/>
              <w:rPr>
                <w:rFonts w:ascii="Times New Roman" w:hAnsi="Times New Roman"/>
                <w:sz w:val="20"/>
              </w:rPr>
            </w:pPr>
            <w:r>
              <w:rPr>
                <w:rFonts w:ascii="Times New Roman" w:hAnsi="Times New Roman"/>
                <w:sz w:val="20"/>
              </w:rPr>
              <w:t>22,1</w:t>
            </w:r>
          </w:p>
        </w:tc>
        <w:tc>
          <w:tcPr>
            <w:tcW w:w="720" w:type="dxa"/>
            <w:tcBorders>
              <w:top w:val="single" w:sz="4" w:space="0" w:color="000000"/>
              <w:left w:val="single" w:sz="4" w:space="0" w:color="000000"/>
              <w:bottom w:val="single" w:sz="4" w:space="0" w:color="000000"/>
              <w:right w:val="single" w:sz="4" w:space="0" w:color="000000"/>
            </w:tcBorders>
            <w:vAlign w:val="center"/>
          </w:tcPr>
          <w:p w14:paraId="212DE7D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922FC50" w14:textId="77777777" w:rsidR="005C795A" w:rsidRDefault="005C795A" w:rsidP="005C795A">
            <w:pPr>
              <w:jc w:val="center"/>
              <w:rPr>
                <w:rFonts w:ascii="Times New Roman" w:hAnsi="Times New Roman"/>
                <w:sz w:val="20"/>
              </w:rPr>
            </w:pPr>
            <w:r>
              <w:rPr>
                <w:rFonts w:ascii="Times New Roman" w:hAnsi="Times New Roman"/>
                <w:sz w:val="20"/>
              </w:rPr>
              <w:t>52 183,4</w:t>
            </w:r>
          </w:p>
        </w:tc>
        <w:tc>
          <w:tcPr>
            <w:tcW w:w="570" w:type="dxa"/>
            <w:tcBorders>
              <w:top w:val="single" w:sz="4" w:space="0" w:color="000000"/>
              <w:left w:val="single" w:sz="4" w:space="0" w:color="000000"/>
              <w:bottom w:val="single" w:sz="4" w:space="0" w:color="000000"/>
              <w:right w:val="single" w:sz="4" w:space="0" w:color="000000"/>
            </w:tcBorders>
            <w:vAlign w:val="center"/>
          </w:tcPr>
          <w:p w14:paraId="4E367C8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85A1D7F" w14:textId="77777777" w:rsidTr="006B2CE7">
        <w:trPr>
          <w:trHeight w:val="895"/>
        </w:trPr>
        <w:tc>
          <w:tcPr>
            <w:tcW w:w="5249" w:type="dxa"/>
            <w:tcBorders>
              <w:top w:val="single" w:sz="4" w:space="0" w:color="000000"/>
              <w:left w:val="single" w:sz="4" w:space="0" w:color="000000"/>
              <w:bottom w:val="single" w:sz="4" w:space="0" w:color="000000"/>
              <w:right w:val="single" w:sz="4" w:space="0" w:color="000000"/>
            </w:tcBorders>
            <w:vAlign w:val="center"/>
          </w:tcPr>
          <w:p w14:paraId="04FA15BA" w14:textId="77777777" w:rsidR="005C795A" w:rsidRDefault="005C795A" w:rsidP="005C795A">
            <w:pPr>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0920315A" w14:textId="77777777" w:rsidR="005C795A" w:rsidRDefault="005C795A" w:rsidP="005C795A">
            <w:pPr>
              <w:rPr>
                <w:rFonts w:ascii="Times New Roman" w:hAnsi="Times New Roman"/>
                <w:sz w:val="20"/>
              </w:rPr>
            </w:pPr>
            <w:r>
              <w:rPr>
                <w:rFonts w:ascii="Times New Roman" w:hAnsi="Times New Roman"/>
                <w:sz w:val="20"/>
              </w:rPr>
              <w:t>33.7.6</w:t>
            </w:r>
          </w:p>
        </w:tc>
        <w:tc>
          <w:tcPr>
            <w:tcW w:w="1735" w:type="dxa"/>
            <w:tcBorders>
              <w:top w:val="single" w:sz="4" w:space="0" w:color="000000"/>
              <w:left w:val="single" w:sz="4" w:space="0" w:color="000000"/>
              <w:bottom w:val="single" w:sz="4" w:space="0" w:color="000000"/>
              <w:right w:val="single" w:sz="4" w:space="0" w:color="000000"/>
            </w:tcBorders>
            <w:vAlign w:val="center"/>
          </w:tcPr>
          <w:p w14:paraId="331206B0"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597623B" w14:textId="77777777" w:rsidR="005C795A" w:rsidRDefault="005C795A" w:rsidP="005C795A">
            <w:pPr>
              <w:jc w:val="center"/>
              <w:rPr>
                <w:rFonts w:ascii="Times New Roman" w:hAnsi="Times New Roman"/>
                <w:sz w:val="20"/>
              </w:rPr>
            </w:pPr>
            <w:r>
              <w:rPr>
                <w:rFonts w:ascii="Times New Roman" w:hAnsi="Times New Roman"/>
                <w:sz w:val="20"/>
              </w:rPr>
              <w:t>0,027103</w:t>
            </w:r>
          </w:p>
        </w:tc>
        <w:tc>
          <w:tcPr>
            <w:tcW w:w="1561" w:type="dxa"/>
            <w:tcBorders>
              <w:top w:val="single" w:sz="4" w:space="0" w:color="000000"/>
              <w:left w:val="single" w:sz="4" w:space="0" w:color="000000"/>
              <w:bottom w:val="single" w:sz="4" w:space="0" w:color="000000"/>
              <w:right w:val="single" w:sz="4" w:space="0" w:color="000000"/>
            </w:tcBorders>
            <w:vAlign w:val="center"/>
          </w:tcPr>
          <w:p w14:paraId="2BA05889" w14:textId="77777777" w:rsidR="005C795A" w:rsidRDefault="005C795A" w:rsidP="005C795A">
            <w:pPr>
              <w:jc w:val="center"/>
              <w:rPr>
                <w:rFonts w:ascii="Times New Roman" w:hAnsi="Times New Roman"/>
                <w:sz w:val="20"/>
              </w:rPr>
            </w:pPr>
            <w:r>
              <w:rPr>
                <w:rFonts w:ascii="Times New Roman" w:hAnsi="Times New Roman"/>
                <w:sz w:val="20"/>
              </w:rPr>
              <w:t>3 645,6</w:t>
            </w:r>
          </w:p>
        </w:tc>
        <w:tc>
          <w:tcPr>
            <w:tcW w:w="708" w:type="dxa"/>
            <w:tcBorders>
              <w:top w:val="single" w:sz="4" w:space="0" w:color="000000"/>
              <w:left w:val="single" w:sz="4" w:space="0" w:color="000000"/>
              <w:bottom w:val="single" w:sz="4" w:space="0" w:color="000000"/>
              <w:right w:val="single" w:sz="4" w:space="0" w:color="000000"/>
            </w:tcBorders>
            <w:vAlign w:val="center"/>
          </w:tcPr>
          <w:p w14:paraId="4171573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42B8B7C" w14:textId="77777777" w:rsidR="005C795A" w:rsidRDefault="005C795A" w:rsidP="005C795A">
            <w:pPr>
              <w:jc w:val="center"/>
              <w:rPr>
                <w:rFonts w:ascii="Times New Roman" w:hAnsi="Times New Roman"/>
                <w:sz w:val="20"/>
              </w:rPr>
            </w:pPr>
            <w:r>
              <w:rPr>
                <w:rFonts w:ascii="Times New Roman" w:hAnsi="Times New Roman"/>
                <w:sz w:val="20"/>
              </w:rPr>
              <w:t>98,8</w:t>
            </w:r>
          </w:p>
        </w:tc>
        <w:tc>
          <w:tcPr>
            <w:tcW w:w="720" w:type="dxa"/>
            <w:tcBorders>
              <w:top w:val="single" w:sz="4" w:space="0" w:color="000000"/>
              <w:left w:val="single" w:sz="4" w:space="0" w:color="000000"/>
              <w:bottom w:val="single" w:sz="4" w:space="0" w:color="000000"/>
              <w:right w:val="single" w:sz="4" w:space="0" w:color="000000"/>
            </w:tcBorders>
            <w:vAlign w:val="center"/>
          </w:tcPr>
          <w:p w14:paraId="0592D7D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D6FD528" w14:textId="77777777" w:rsidR="005C795A" w:rsidRDefault="005C795A" w:rsidP="005C795A">
            <w:pPr>
              <w:jc w:val="center"/>
              <w:rPr>
                <w:rFonts w:ascii="Times New Roman" w:hAnsi="Times New Roman"/>
                <w:sz w:val="20"/>
              </w:rPr>
            </w:pPr>
            <w:r>
              <w:rPr>
                <w:rFonts w:ascii="Times New Roman" w:hAnsi="Times New Roman"/>
                <w:sz w:val="20"/>
              </w:rPr>
              <w:t>233 775,5</w:t>
            </w:r>
          </w:p>
        </w:tc>
        <w:tc>
          <w:tcPr>
            <w:tcW w:w="570" w:type="dxa"/>
            <w:tcBorders>
              <w:top w:val="single" w:sz="4" w:space="0" w:color="000000"/>
              <w:left w:val="single" w:sz="4" w:space="0" w:color="000000"/>
              <w:bottom w:val="single" w:sz="4" w:space="0" w:color="000000"/>
              <w:right w:val="single" w:sz="4" w:space="0" w:color="000000"/>
            </w:tcBorders>
            <w:vAlign w:val="center"/>
          </w:tcPr>
          <w:p w14:paraId="76514F3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D37637F" w14:textId="77777777" w:rsidTr="006B2CE7">
        <w:trPr>
          <w:trHeight w:val="229"/>
        </w:trPr>
        <w:tc>
          <w:tcPr>
            <w:tcW w:w="5249" w:type="dxa"/>
            <w:tcBorders>
              <w:top w:val="single" w:sz="4" w:space="0" w:color="000000"/>
              <w:left w:val="single" w:sz="4" w:space="0" w:color="000000"/>
              <w:bottom w:val="single" w:sz="4" w:space="0" w:color="000000"/>
              <w:right w:val="single" w:sz="4" w:space="0" w:color="000000"/>
            </w:tcBorders>
            <w:vAlign w:val="center"/>
          </w:tcPr>
          <w:p w14:paraId="242A637C" w14:textId="77777777" w:rsidR="005C795A" w:rsidRDefault="005C795A" w:rsidP="005C795A">
            <w:pPr>
              <w:rPr>
                <w:rFonts w:ascii="Times New Roman" w:hAnsi="Times New Roman"/>
                <w:sz w:val="20"/>
              </w:rPr>
            </w:pPr>
            <w:r>
              <w:rPr>
                <w:rFonts w:ascii="Times New Roman" w:hAnsi="Times New Roman"/>
                <w:sz w:val="20"/>
              </w:rPr>
              <w:t>2.1.7.7. ПЭТ – КТ</w:t>
            </w:r>
          </w:p>
        </w:tc>
        <w:tc>
          <w:tcPr>
            <w:tcW w:w="816" w:type="dxa"/>
            <w:tcBorders>
              <w:top w:val="single" w:sz="4" w:space="0" w:color="000000"/>
              <w:left w:val="single" w:sz="4" w:space="0" w:color="000000"/>
              <w:bottom w:val="single" w:sz="4" w:space="0" w:color="000000"/>
              <w:right w:val="single" w:sz="4" w:space="0" w:color="000000"/>
            </w:tcBorders>
            <w:vAlign w:val="center"/>
          </w:tcPr>
          <w:p w14:paraId="0937576E" w14:textId="77777777" w:rsidR="005C795A" w:rsidRDefault="005C795A" w:rsidP="005C795A">
            <w:pPr>
              <w:rPr>
                <w:rFonts w:ascii="Times New Roman" w:hAnsi="Times New Roman"/>
                <w:sz w:val="20"/>
              </w:rPr>
            </w:pPr>
            <w:r>
              <w:rPr>
                <w:rFonts w:ascii="Times New Roman" w:hAnsi="Times New Roman"/>
                <w:sz w:val="20"/>
              </w:rPr>
              <w:t>33.7.7</w:t>
            </w:r>
          </w:p>
        </w:tc>
        <w:tc>
          <w:tcPr>
            <w:tcW w:w="1735" w:type="dxa"/>
            <w:tcBorders>
              <w:top w:val="single" w:sz="4" w:space="0" w:color="000000"/>
              <w:left w:val="single" w:sz="4" w:space="0" w:color="000000"/>
              <w:bottom w:val="single" w:sz="4" w:space="0" w:color="000000"/>
              <w:right w:val="single" w:sz="4" w:space="0" w:color="000000"/>
            </w:tcBorders>
            <w:vAlign w:val="center"/>
          </w:tcPr>
          <w:p w14:paraId="2B21C019"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8D34E35" w14:textId="77777777" w:rsidR="005C795A" w:rsidRDefault="005C795A" w:rsidP="005C795A">
            <w:pPr>
              <w:jc w:val="center"/>
              <w:rPr>
                <w:rFonts w:ascii="Times New Roman" w:hAnsi="Times New Roman"/>
                <w:sz w:val="20"/>
              </w:rPr>
            </w:pPr>
            <w:r>
              <w:rPr>
                <w:rFonts w:ascii="Times New Roman" w:hAnsi="Times New Roman"/>
                <w:sz w:val="20"/>
              </w:rPr>
              <w:t>0,002203</w:t>
            </w:r>
          </w:p>
        </w:tc>
        <w:tc>
          <w:tcPr>
            <w:tcW w:w="1561" w:type="dxa"/>
            <w:tcBorders>
              <w:top w:val="single" w:sz="4" w:space="0" w:color="000000"/>
              <w:left w:val="single" w:sz="4" w:space="0" w:color="000000"/>
              <w:bottom w:val="single" w:sz="4" w:space="0" w:color="000000"/>
              <w:right w:val="single" w:sz="4" w:space="0" w:color="000000"/>
            </w:tcBorders>
            <w:vAlign w:val="center"/>
          </w:tcPr>
          <w:p w14:paraId="6D6C19E6" w14:textId="77777777" w:rsidR="005C795A" w:rsidRDefault="005C795A" w:rsidP="005C795A">
            <w:pPr>
              <w:jc w:val="center"/>
              <w:rPr>
                <w:rFonts w:ascii="Times New Roman" w:hAnsi="Times New Roman"/>
                <w:sz w:val="20"/>
              </w:rPr>
            </w:pPr>
            <w:r>
              <w:rPr>
                <w:rFonts w:ascii="Times New Roman" w:hAnsi="Times New Roman"/>
                <w:sz w:val="20"/>
              </w:rPr>
              <w:t>47 039,6</w:t>
            </w:r>
          </w:p>
        </w:tc>
        <w:tc>
          <w:tcPr>
            <w:tcW w:w="708" w:type="dxa"/>
            <w:tcBorders>
              <w:top w:val="single" w:sz="4" w:space="0" w:color="000000"/>
              <w:left w:val="single" w:sz="4" w:space="0" w:color="000000"/>
              <w:bottom w:val="single" w:sz="4" w:space="0" w:color="000000"/>
              <w:right w:val="single" w:sz="4" w:space="0" w:color="000000"/>
            </w:tcBorders>
            <w:vAlign w:val="center"/>
          </w:tcPr>
          <w:p w14:paraId="672A73C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2A98B5D" w14:textId="77777777" w:rsidR="005C795A" w:rsidRDefault="005C795A" w:rsidP="005C795A">
            <w:pPr>
              <w:jc w:val="center"/>
              <w:rPr>
                <w:rFonts w:ascii="Times New Roman" w:hAnsi="Times New Roman"/>
                <w:sz w:val="20"/>
              </w:rPr>
            </w:pPr>
            <w:r>
              <w:rPr>
                <w:rFonts w:ascii="Times New Roman" w:hAnsi="Times New Roman"/>
                <w:sz w:val="20"/>
              </w:rPr>
              <w:t>103,6</w:t>
            </w:r>
          </w:p>
        </w:tc>
        <w:tc>
          <w:tcPr>
            <w:tcW w:w="720" w:type="dxa"/>
            <w:tcBorders>
              <w:top w:val="single" w:sz="4" w:space="0" w:color="000000"/>
              <w:left w:val="single" w:sz="4" w:space="0" w:color="000000"/>
              <w:bottom w:val="single" w:sz="4" w:space="0" w:color="000000"/>
              <w:right w:val="single" w:sz="4" w:space="0" w:color="000000"/>
            </w:tcBorders>
            <w:vAlign w:val="center"/>
          </w:tcPr>
          <w:p w14:paraId="1D544D5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6280BA6" w14:textId="77777777" w:rsidR="005C795A" w:rsidRDefault="005C795A" w:rsidP="005C795A">
            <w:pPr>
              <w:jc w:val="center"/>
              <w:rPr>
                <w:rFonts w:ascii="Times New Roman" w:hAnsi="Times New Roman"/>
                <w:sz w:val="20"/>
              </w:rPr>
            </w:pPr>
            <w:r>
              <w:rPr>
                <w:rFonts w:ascii="Times New Roman" w:hAnsi="Times New Roman"/>
                <w:sz w:val="20"/>
              </w:rPr>
              <w:t>245 183,2</w:t>
            </w:r>
          </w:p>
        </w:tc>
        <w:tc>
          <w:tcPr>
            <w:tcW w:w="570" w:type="dxa"/>
            <w:tcBorders>
              <w:top w:val="single" w:sz="4" w:space="0" w:color="000000"/>
              <w:left w:val="single" w:sz="4" w:space="0" w:color="000000"/>
              <w:bottom w:val="single" w:sz="4" w:space="0" w:color="000000"/>
              <w:right w:val="single" w:sz="4" w:space="0" w:color="000000"/>
            </w:tcBorders>
            <w:vAlign w:val="center"/>
          </w:tcPr>
          <w:p w14:paraId="0953C19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827C73C" w14:textId="77777777" w:rsidTr="006B2CE7">
        <w:trPr>
          <w:trHeight w:val="193"/>
        </w:trPr>
        <w:tc>
          <w:tcPr>
            <w:tcW w:w="5249" w:type="dxa"/>
            <w:tcBorders>
              <w:top w:val="single" w:sz="4" w:space="0" w:color="000000"/>
              <w:left w:val="single" w:sz="4" w:space="0" w:color="000000"/>
              <w:bottom w:val="single" w:sz="4" w:space="0" w:color="000000"/>
              <w:right w:val="single" w:sz="4" w:space="0" w:color="000000"/>
            </w:tcBorders>
            <w:vAlign w:val="center"/>
          </w:tcPr>
          <w:p w14:paraId="00F0F993" w14:textId="77777777" w:rsidR="005C795A" w:rsidRDefault="005C795A" w:rsidP="005C795A">
            <w:pPr>
              <w:rPr>
                <w:rFonts w:ascii="Times New Roman" w:hAnsi="Times New Roman"/>
                <w:sz w:val="20"/>
              </w:rPr>
            </w:pPr>
            <w:r>
              <w:rPr>
                <w:rFonts w:ascii="Times New Roman" w:hAnsi="Times New Roman"/>
                <w:sz w:val="20"/>
              </w:rPr>
              <w:t>2.1.7.8. ОФЭКТ/КТ/сцинтиграфия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37A32863" w14:textId="77777777" w:rsidR="005C795A" w:rsidRDefault="005C795A" w:rsidP="005C795A">
            <w:pPr>
              <w:rPr>
                <w:rFonts w:ascii="Times New Roman" w:hAnsi="Times New Roman"/>
                <w:sz w:val="20"/>
              </w:rPr>
            </w:pPr>
            <w:r>
              <w:rPr>
                <w:rFonts w:ascii="Times New Roman" w:hAnsi="Times New Roman"/>
                <w:sz w:val="20"/>
              </w:rPr>
              <w:t>33.7.8</w:t>
            </w:r>
          </w:p>
        </w:tc>
        <w:tc>
          <w:tcPr>
            <w:tcW w:w="1735" w:type="dxa"/>
            <w:tcBorders>
              <w:top w:val="single" w:sz="4" w:space="0" w:color="000000"/>
              <w:left w:val="single" w:sz="4" w:space="0" w:color="000000"/>
              <w:bottom w:val="single" w:sz="4" w:space="0" w:color="000000"/>
              <w:right w:val="single" w:sz="4" w:space="0" w:color="000000"/>
            </w:tcBorders>
            <w:vAlign w:val="center"/>
          </w:tcPr>
          <w:p w14:paraId="09512959"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9ABEFEF" w14:textId="77777777" w:rsidR="005C795A" w:rsidRDefault="005C795A" w:rsidP="005C795A">
            <w:pPr>
              <w:jc w:val="center"/>
              <w:rPr>
                <w:rFonts w:ascii="Times New Roman" w:hAnsi="Times New Roman"/>
                <w:sz w:val="20"/>
              </w:rPr>
            </w:pPr>
            <w:r>
              <w:rPr>
                <w:rFonts w:ascii="Times New Roman" w:hAnsi="Times New Roman"/>
                <w:sz w:val="20"/>
              </w:rPr>
              <w:t>0,004212</w:t>
            </w:r>
          </w:p>
        </w:tc>
        <w:tc>
          <w:tcPr>
            <w:tcW w:w="1561" w:type="dxa"/>
            <w:tcBorders>
              <w:top w:val="single" w:sz="4" w:space="0" w:color="000000"/>
              <w:left w:val="single" w:sz="4" w:space="0" w:color="000000"/>
              <w:bottom w:val="single" w:sz="4" w:space="0" w:color="000000"/>
              <w:right w:val="single" w:sz="4" w:space="0" w:color="000000"/>
            </w:tcBorders>
            <w:vAlign w:val="center"/>
          </w:tcPr>
          <w:p w14:paraId="24206AEF" w14:textId="77777777" w:rsidR="005C795A" w:rsidRDefault="005C795A" w:rsidP="005C795A">
            <w:pPr>
              <w:jc w:val="center"/>
              <w:rPr>
                <w:rFonts w:ascii="Times New Roman" w:hAnsi="Times New Roman"/>
                <w:sz w:val="20"/>
              </w:rPr>
            </w:pPr>
            <w:r>
              <w:rPr>
                <w:rFonts w:ascii="Times New Roman" w:hAnsi="Times New Roman"/>
                <w:sz w:val="20"/>
              </w:rPr>
              <w:t>6 718,0</w:t>
            </w:r>
          </w:p>
        </w:tc>
        <w:tc>
          <w:tcPr>
            <w:tcW w:w="708" w:type="dxa"/>
            <w:tcBorders>
              <w:top w:val="single" w:sz="4" w:space="0" w:color="000000"/>
              <w:left w:val="single" w:sz="4" w:space="0" w:color="000000"/>
              <w:bottom w:val="single" w:sz="4" w:space="0" w:color="000000"/>
              <w:right w:val="single" w:sz="4" w:space="0" w:color="000000"/>
            </w:tcBorders>
            <w:vAlign w:val="center"/>
          </w:tcPr>
          <w:p w14:paraId="0AB314C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33050B0" w14:textId="77777777" w:rsidR="005C795A" w:rsidRDefault="005C795A" w:rsidP="005C795A">
            <w:pPr>
              <w:jc w:val="center"/>
              <w:rPr>
                <w:rFonts w:ascii="Times New Roman" w:hAnsi="Times New Roman"/>
                <w:sz w:val="20"/>
              </w:rPr>
            </w:pPr>
            <w:r>
              <w:rPr>
                <w:rFonts w:ascii="Times New Roman" w:hAnsi="Times New Roman"/>
                <w:sz w:val="20"/>
              </w:rPr>
              <w:t>28,3</w:t>
            </w:r>
          </w:p>
        </w:tc>
        <w:tc>
          <w:tcPr>
            <w:tcW w:w="720" w:type="dxa"/>
            <w:tcBorders>
              <w:top w:val="single" w:sz="4" w:space="0" w:color="000000"/>
              <w:left w:val="single" w:sz="4" w:space="0" w:color="000000"/>
              <w:bottom w:val="single" w:sz="4" w:space="0" w:color="000000"/>
              <w:right w:val="single" w:sz="4" w:space="0" w:color="000000"/>
            </w:tcBorders>
            <w:vAlign w:val="center"/>
          </w:tcPr>
          <w:p w14:paraId="3F942D3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297FA3D" w14:textId="77777777" w:rsidR="005C795A" w:rsidRDefault="005C795A" w:rsidP="005C795A">
            <w:pPr>
              <w:jc w:val="center"/>
              <w:rPr>
                <w:rFonts w:ascii="Times New Roman" w:hAnsi="Times New Roman"/>
                <w:sz w:val="20"/>
              </w:rPr>
            </w:pPr>
            <w:r>
              <w:rPr>
                <w:rFonts w:ascii="Times New Roman" w:hAnsi="Times New Roman"/>
                <w:sz w:val="20"/>
              </w:rPr>
              <w:t>66 948,5</w:t>
            </w:r>
          </w:p>
        </w:tc>
        <w:tc>
          <w:tcPr>
            <w:tcW w:w="570" w:type="dxa"/>
            <w:tcBorders>
              <w:top w:val="single" w:sz="4" w:space="0" w:color="000000"/>
              <w:left w:val="single" w:sz="4" w:space="0" w:color="000000"/>
              <w:bottom w:val="single" w:sz="4" w:space="0" w:color="000000"/>
              <w:right w:val="single" w:sz="4" w:space="0" w:color="000000"/>
            </w:tcBorders>
            <w:vAlign w:val="center"/>
          </w:tcPr>
          <w:p w14:paraId="0B67CCC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DD45689" w14:textId="77777777" w:rsidTr="006B2CE7">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19131394" w14:textId="77777777" w:rsidR="005C795A" w:rsidRDefault="005C795A" w:rsidP="005C795A">
            <w:pPr>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16" w:type="dxa"/>
            <w:tcBorders>
              <w:top w:val="single" w:sz="4" w:space="0" w:color="000000"/>
              <w:left w:val="single" w:sz="4" w:space="0" w:color="000000"/>
              <w:bottom w:val="single" w:sz="4" w:space="0" w:color="000000"/>
              <w:right w:val="single" w:sz="4" w:space="0" w:color="000000"/>
            </w:tcBorders>
            <w:vAlign w:val="center"/>
          </w:tcPr>
          <w:p w14:paraId="0BE2D2E2" w14:textId="77777777" w:rsidR="005C795A" w:rsidRDefault="005C795A" w:rsidP="005C795A">
            <w:pPr>
              <w:rPr>
                <w:rFonts w:ascii="Times New Roman" w:hAnsi="Times New Roman"/>
                <w:sz w:val="20"/>
              </w:rPr>
            </w:pPr>
            <w:r>
              <w:rPr>
                <w:rFonts w:ascii="Times New Roman" w:hAnsi="Times New Roman"/>
                <w:sz w:val="20"/>
              </w:rPr>
              <w:t>33.7.9</w:t>
            </w:r>
          </w:p>
        </w:tc>
        <w:tc>
          <w:tcPr>
            <w:tcW w:w="1735" w:type="dxa"/>
            <w:tcBorders>
              <w:top w:val="single" w:sz="4" w:space="0" w:color="000000"/>
              <w:left w:val="single" w:sz="4" w:space="0" w:color="000000"/>
              <w:bottom w:val="single" w:sz="4" w:space="0" w:color="000000"/>
              <w:right w:val="single" w:sz="4" w:space="0" w:color="000000"/>
            </w:tcBorders>
            <w:vAlign w:val="center"/>
          </w:tcPr>
          <w:p w14:paraId="17C0F1D5"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00A4807" w14:textId="77777777" w:rsidR="005C795A" w:rsidRDefault="005C795A" w:rsidP="005C795A">
            <w:pPr>
              <w:jc w:val="center"/>
              <w:rPr>
                <w:rFonts w:ascii="Times New Roman" w:hAnsi="Times New Roman"/>
                <w:sz w:val="20"/>
              </w:rPr>
            </w:pPr>
            <w:r>
              <w:rPr>
                <w:rFonts w:ascii="Times New Roman" w:hAnsi="Times New Roman"/>
                <w:sz w:val="20"/>
              </w:rPr>
              <w:t>0,000647</w:t>
            </w:r>
          </w:p>
        </w:tc>
        <w:tc>
          <w:tcPr>
            <w:tcW w:w="1561" w:type="dxa"/>
            <w:tcBorders>
              <w:top w:val="single" w:sz="4" w:space="0" w:color="000000"/>
              <w:left w:val="single" w:sz="4" w:space="0" w:color="000000"/>
              <w:bottom w:val="single" w:sz="4" w:space="0" w:color="000000"/>
              <w:right w:val="single" w:sz="4" w:space="0" w:color="000000"/>
            </w:tcBorders>
            <w:vAlign w:val="center"/>
          </w:tcPr>
          <w:p w14:paraId="057A119C" w14:textId="77777777" w:rsidR="005C795A" w:rsidRDefault="005C795A" w:rsidP="005C795A">
            <w:pPr>
              <w:jc w:val="center"/>
              <w:rPr>
                <w:rFonts w:ascii="Times New Roman" w:hAnsi="Times New Roman"/>
                <w:sz w:val="20"/>
              </w:rPr>
            </w:pPr>
            <w:r>
              <w:rPr>
                <w:rFonts w:ascii="Times New Roman" w:hAnsi="Times New Roman"/>
                <w:sz w:val="20"/>
              </w:rPr>
              <w:t>20 059,6</w:t>
            </w:r>
          </w:p>
        </w:tc>
        <w:tc>
          <w:tcPr>
            <w:tcW w:w="708" w:type="dxa"/>
            <w:tcBorders>
              <w:top w:val="single" w:sz="4" w:space="0" w:color="000000"/>
              <w:left w:val="single" w:sz="4" w:space="0" w:color="000000"/>
              <w:bottom w:val="single" w:sz="4" w:space="0" w:color="000000"/>
              <w:right w:val="single" w:sz="4" w:space="0" w:color="000000"/>
            </w:tcBorders>
            <w:vAlign w:val="center"/>
          </w:tcPr>
          <w:p w14:paraId="370231B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A39FB1E" w14:textId="77777777" w:rsidR="005C795A" w:rsidRDefault="005C795A" w:rsidP="005C795A">
            <w:pPr>
              <w:jc w:val="center"/>
              <w:rPr>
                <w:rFonts w:ascii="Times New Roman" w:hAnsi="Times New Roman"/>
                <w:sz w:val="20"/>
              </w:rPr>
            </w:pPr>
            <w:r>
              <w:rPr>
                <w:rFonts w:ascii="Times New Roman" w:hAnsi="Times New Roman"/>
                <w:sz w:val="20"/>
              </w:rPr>
              <w:t>13,0</w:t>
            </w:r>
          </w:p>
        </w:tc>
        <w:tc>
          <w:tcPr>
            <w:tcW w:w="720" w:type="dxa"/>
            <w:tcBorders>
              <w:top w:val="single" w:sz="4" w:space="0" w:color="000000"/>
              <w:left w:val="single" w:sz="4" w:space="0" w:color="000000"/>
              <w:bottom w:val="single" w:sz="4" w:space="0" w:color="000000"/>
              <w:right w:val="single" w:sz="4" w:space="0" w:color="000000"/>
            </w:tcBorders>
            <w:vAlign w:val="center"/>
          </w:tcPr>
          <w:p w14:paraId="4D638C3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F07A792" w14:textId="77777777" w:rsidR="005C795A" w:rsidRDefault="005C795A" w:rsidP="005C795A">
            <w:pPr>
              <w:jc w:val="center"/>
              <w:rPr>
                <w:rFonts w:ascii="Times New Roman" w:hAnsi="Times New Roman"/>
                <w:sz w:val="20"/>
              </w:rPr>
            </w:pPr>
            <w:r>
              <w:rPr>
                <w:rFonts w:ascii="Times New Roman" w:hAnsi="Times New Roman"/>
                <w:sz w:val="20"/>
              </w:rPr>
              <w:t>30 707,1</w:t>
            </w:r>
          </w:p>
        </w:tc>
        <w:tc>
          <w:tcPr>
            <w:tcW w:w="570" w:type="dxa"/>
            <w:tcBorders>
              <w:top w:val="single" w:sz="4" w:space="0" w:color="000000"/>
              <w:left w:val="single" w:sz="4" w:space="0" w:color="000000"/>
              <w:bottom w:val="single" w:sz="4" w:space="0" w:color="000000"/>
              <w:right w:val="single" w:sz="4" w:space="0" w:color="000000"/>
            </w:tcBorders>
            <w:vAlign w:val="center"/>
          </w:tcPr>
          <w:p w14:paraId="63B47AB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A764E6F" w14:textId="77777777" w:rsidTr="006B2CE7">
        <w:trPr>
          <w:trHeight w:val="600"/>
        </w:trPr>
        <w:tc>
          <w:tcPr>
            <w:tcW w:w="5249" w:type="dxa"/>
            <w:tcBorders>
              <w:top w:val="single" w:sz="4" w:space="0" w:color="000000"/>
              <w:left w:val="single" w:sz="4" w:space="0" w:color="000000"/>
              <w:bottom w:val="single" w:sz="4" w:space="0" w:color="000000"/>
              <w:right w:val="single" w:sz="4" w:space="0" w:color="000000"/>
            </w:tcBorders>
            <w:vAlign w:val="center"/>
          </w:tcPr>
          <w:p w14:paraId="76088502" w14:textId="77777777" w:rsidR="005C795A" w:rsidRDefault="005C795A" w:rsidP="005C795A">
            <w:pPr>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16" w:type="dxa"/>
            <w:tcBorders>
              <w:top w:val="single" w:sz="4" w:space="0" w:color="000000"/>
              <w:left w:val="single" w:sz="4" w:space="0" w:color="000000"/>
              <w:bottom w:val="single" w:sz="4" w:space="0" w:color="000000"/>
              <w:right w:val="single" w:sz="4" w:space="0" w:color="000000"/>
            </w:tcBorders>
            <w:vAlign w:val="center"/>
          </w:tcPr>
          <w:p w14:paraId="3FE38341" w14:textId="77777777" w:rsidR="005C795A" w:rsidRDefault="005C795A" w:rsidP="005C795A">
            <w:pPr>
              <w:rPr>
                <w:rFonts w:ascii="Times New Roman" w:hAnsi="Times New Roman"/>
                <w:sz w:val="20"/>
              </w:rPr>
            </w:pPr>
            <w:r>
              <w:rPr>
                <w:rFonts w:ascii="Times New Roman" w:hAnsi="Times New Roman"/>
                <w:sz w:val="20"/>
              </w:rPr>
              <w:t>33.7.10</w:t>
            </w:r>
          </w:p>
        </w:tc>
        <w:tc>
          <w:tcPr>
            <w:tcW w:w="1735" w:type="dxa"/>
            <w:tcBorders>
              <w:top w:val="single" w:sz="4" w:space="0" w:color="000000"/>
              <w:left w:val="single" w:sz="4" w:space="0" w:color="000000"/>
              <w:bottom w:val="single" w:sz="4" w:space="0" w:color="000000"/>
              <w:right w:val="single" w:sz="4" w:space="0" w:color="000000"/>
            </w:tcBorders>
            <w:vAlign w:val="center"/>
          </w:tcPr>
          <w:p w14:paraId="162F3340"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DE18A" w14:textId="77777777" w:rsidR="005C795A" w:rsidRDefault="005C795A" w:rsidP="005C795A">
            <w:pPr>
              <w:jc w:val="center"/>
              <w:rPr>
                <w:rFonts w:ascii="Times New Roman" w:hAnsi="Times New Roman"/>
                <w:sz w:val="20"/>
              </w:rPr>
            </w:pPr>
            <w:r>
              <w:rPr>
                <w:rFonts w:ascii="Times New Roman" w:hAnsi="Times New Roman"/>
                <w:sz w:val="20"/>
              </w:rPr>
              <w:t>0,001241</w:t>
            </w:r>
          </w:p>
        </w:tc>
        <w:tc>
          <w:tcPr>
            <w:tcW w:w="1561" w:type="dxa"/>
            <w:tcBorders>
              <w:top w:val="single" w:sz="4" w:space="0" w:color="000000"/>
              <w:left w:val="single" w:sz="4" w:space="0" w:color="000000"/>
              <w:bottom w:val="single" w:sz="4" w:space="0" w:color="000000"/>
              <w:right w:val="single" w:sz="4" w:space="0" w:color="000000"/>
            </w:tcBorders>
            <w:vAlign w:val="center"/>
          </w:tcPr>
          <w:p w14:paraId="145222F5" w14:textId="77777777" w:rsidR="005C795A" w:rsidRDefault="005C795A" w:rsidP="005C795A">
            <w:pPr>
              <w:jc w:val="center"/>
              <w:rPr>
                <w:rFonts w:ascii="Times New Roman" w:hAnsi="Times New Roman"/>
                <w:sz w:val="20"/>
              </w:rPr>
            </w:pPr>
            <w:r>
              <w:rPr>
                <w:rFonts w:ascii="Times New Roman" w:hAnsi="Times New Roman"/>
                <w:sz w:val="20"/>
              </w:rPr>
              <w:t>1 523,8</w:t>
            </w:r>
          </w:p>
        </w:tc>
        <w:tc>
          <w:tcPr>
            <w:tcW w:w="708" w:type="dxa"/>
            <w:tcBorders>
              <w:top w:val="single" w:sz="4" w:space="0" w:color="000000"/>
              <w:left w:val="single" w:sz="4" w:space="0" w:color="000000"/>
              <w:bottom w:val="single" w:sz="4" w:space="0" w:color="000000"/>
              <w:right w:val="single" w:sz="4" w:space="0" w:color="000000"/>
            </w:tcBorders>
            <w:vAlign w:val="center"/>
          </w:tcPr>
          <w:p w14:paraId="2E13D0D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93FBF04" w14:textId="77777777" w:rsidR="005C795A" w:rsidRDefault="005C795A" w:rsidP="005C795A">
            <w:pPr>
              <w:jc w:val="center"/>
              <w:rPr>
                <w:rFonts w:ascii="Times New Roman" w:hAnsi="Times New Roman"/>
                <w:sz w:val="20"/>
              </w:rPr>
            </w:pPr>
            <w:r>
              <w:rPr>
                <w:rFonts w:ascii="Times New Roman" w:hAnsi="Times New Roman"/>
                <w:sz w:val="20"/>
              </w:rPr>
              <w:t>1,9</w:t>
            </w:r>
          </w:p>
        </w:tc>
        <w:tc>
          <w:tcPr>
            <w:tcW w:w="720" w:type="dxa"/>
            <w:tcBorders>
              <w:top w:val="single" w:sz="4" w:space="0" w:color="000000"/>
              <w:left w:val="single" w:sz="4" w:space="0" w:color="000000"/>
              <w:bottom w:val="single" w:sz="4" w:space="0" w:color="000000"/>
              <w:right w:val="single" w:sz="4" w:space="0" w:color="000000"/>
            </w:tcBorders>
            <w:vAlign w:val="center"/>
          </w:tcPr>
          <w:p w14:paraId="2D8FE06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3A0DB77" w14:textId="77777777" w:rsidR="005C795A" w:rsidRDefault="005C795A" w:rsidP="005C795A">
            <w:pPr>
              <w:jc w:val="center"/>
              <w:rPr>
                <w:rFonts w:ascii="Times New Roman" w:hAnsi="Times New Roman"/>
                <w:sz w:val="20"/>
              </w:rPr>
            </w:pPr>
            <w:r>
              <w:rPr>
                <w:rFonts w:ascii="Times New Roman" w:hAnsi="Times New Roman"/>
                <w:sz w:val="20"/>
              </w:rPr>
              <w:t>4 474,2</w:t>
            </w:r>
          </w:p>
        </w:tc>
        <w:tc>
          <w:tcPr>
            <w:tcW w:w="570" w:type="dxa"/>
            <w:tcBorders>
              <w:top w:val="single" w:sz="4" w:space="0" w:color="000000"/>
              <w:left w:val="single" w:sz="4" w:space="0" w:color="000000"/>
              <w:bottom w:val="single" w:sz="4" w:space="0" w:color="000000"/>
              <w:right w:val="single" w:sz="4" w:space="0" w:color="000000"/>
            </w:tcBorders>
            <w:vAlign w:val="center"/>
          </w:tcPr>
          <w:p w14:paraId="4D10040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C00CC46" w14:textId="77777777" w:rsidTr="006B2CE7">
        <w:trPr>
          <w:trHeight w:val="545"/>
        </w:trPr>
        <w:tc>
          <w:tcPr>
            <w:tcW w:w="5249" w:type="dxa"/>
            <w:tcBorders>
              <w:top w:val="single" w:sz="4" w:space="0" w:color="000000"/>
              <w:left w:val="single" w:sz="4" w:space="0" w:color="000000"/>
              <w:bottom w:val="single" w:sz="4" w:space="0" w:color="000000"/>
              <w:right w:val="single" w:sz="4" w:space="0" w:color="000000"/>
            </w:tcBorders>
            <w:vAlign w:val="center"/>
          </w:tcPr>
          <w:p w14:paraId="27AC01BF" w14:textId="77777777" w:rsidR="005C795A" w:rsidRDefault="005C795A" w:rsidP="005C795A">
            <w:pPr>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16" w:type="dxa"/>
            <w:tcBorders>
              <w:top w:val="single" w:sz="4" w:space="0" w:color="000000"/>
              <w:left w:val="single" w:sz="4" w:space="0" w:color="000000"/>
              <w:bottom w:val="single" w:sz="4" w:space="0" w:color="000000"/>
              <w:right w:val="single" w:sz="4" w:space="0" w:color="000000"/>
            </w:tcBorders>
            <w:vAlign w:val="center"/>
          </w:tcPr>
          <w:p w14:paraId="0CCBB4F6" w14:textId="77777777" w:rsidR="005C795A" w:rsidRDefault="005C795A" w:rsidP="005C795A">
            <w:pPr>
              <w:rPr>
                <w:rFonts w:ascii="Times New Roman" w:hAnsi="Times New Roman"/>
                <w:sz w:val="20"/>
              </w:rPr>
            </w:pPr>
            <w:r>
              <w:rPr>
                <w:rFonts w:ascii="Times New Roman" w:hAnsi="Times New Roman"/>
                <w:sz w:val="20"/>
              </w:rPr>
              <w:t>33.7.11</w:t>
            </w:r>
          </w:p>
        </w:tc>
        <w:tc>
          <w:tcPr>
            <w:tcW w:w="1735" w:type="dxa"/>
            <w:tcBorders>
              <w:top w:val="single" w:sz="4" w:space="0" w:color="000000"/>
              <w:left w:val="single" w:sz="4" w:space="0" w:color="000000"/>
              <w:bottom w:val="single" w:sz="4" w:space="0" w:color="000000"/>
              <w:right w:val="single" w:sz="4" w:space="0" w:color="000000"/>
            </w:tcBorders>
            <w:vAlign w:val="center"/>
          </w:tcPr>
          <w:p w14:paraId="7DE9FA29"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42EEAF6" w14:textId="77777777" w:rsidR="005C795A" w:rsidRDefault="005C795A" w:rsidP="005C795A">
            <w:pPr>
              <w:jc w:val="center"/>
              <w:rPr>
                <w:rFonts w:ascii="Times New Roman" w:hAnsi="Times New Roman"/>
                <w:sz w:val="20"/>
              </w:rPr>
            </w:pPr>
            <w:r>
              <w:rPr>
                <w:rFonts w:ascii="Times New Roman" w:hAnsi="Times New Roman"/>
                <w:sz w:val="20"/>
              </w:rPr>
              <w:t>0,000622</w:t>
            </w:r>
          </w:p>
        </w:tc>
        <w:tc>
          <w:tcPr>
            <w:tcW w:w="1561" w:type="dxa"/>
            <w:tcBorders>
              <w:top w:val="single" w:sz="4" w:space="0" w:color="000000"/>
              <w:left w:val="single" w:sz="4" w:space="0" w:color="000000"/>
              <w:bottom w:val="single" w:sz="4" w:space="0" w:color="000000"/>
              <w:right w:val="single" w:sz="4" w:space="0" w:color="000000"/>
            </w:tcBorders>
            <w:vAlign w:val="center"/>
          </w:tcPr>
          <w:p w14:paraId="66F8A0C7" w14:textId="77777777" w:rsidR="005C795A" w:rsidRDefault="005C795A" w:rsidP="005C795A">
            <w:pPr>
              <w:jc w:val="center"/>
              <w:rPr>
                <w:rFonts w:ascii="Times New Roman" w:hAnsi="Times New Roman"/>
                <w:sz w:val="20"/>
              </w:rPr>
            </w:pPr>
            <w:r>
              <w:rPr>
                <w:rFonts w:ascii="Times New Roman" w:hAnsi="Times New Roman"/>
                <w:sz w:val="20"/>
              </w:rPr>
              <w:t>2 701,4</w:t>
            </w:r>
          </w:p>
        </w:tc>
        <w:tc>
          <w:tcPr>
            <w:tcW w:w="708" w:type="dxa"/>
            <w:tcBorders>
              <w:top w:val="single" w:sz="4" w:space="0" w:color="000000"/>
              <w:left w:val="single" w:sz="4" w:space="0" w:color="000000"/>
              <w:bottom w:val="single" w:sz="4" w:space="0" w:color="000000"/>
              <w:right w:val="single" w:sz="4" w:space="0" w:color="000000"/>
            </w:tcBorders>
            <w:vAlign w:val="center"/>
          </w:tcPr>
          <w:p w14:paraId="6B3CE21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9BA4022" w14:textId="77777777" w:rsidR="005C795A" w:rsidRDefault="005C795A" w:rsidP="005C795A">
            <w:pPr>
              <w:jc w:val="center"/>
              <w:rPr>
                <w:rFonts w:ascii="Times New Roman" w:hAnsi="Times New Roman"/>
                <w:sz w:val="20"/>
              </w:rPr>
            </w:pPr>
            <w:r>
              <w:rPr>
                <w:rFonts w:ascii="Times New Roman" w:hAnsi="Times New Roman"/>
                <w:sz w:val="20"/>
              </w:rPr>
              <w:t>1,7</w:t>
            </w:r>
          </w:p>
        </w:tc>
        <w:tc>
          <w:tcPr>
            <w:tcW w:w="720" w:type="dxa"/>
            <w:tcBorders>
              <w:top w:val="single" w:sz="4" w:space="0" w:color="000000"/>
              <w:left w:val="single" w:sz="4" w:space="0" w:color="000000"/>
              <w:bottom w:val="single" w:sz="4" w:space="0" w:color="000000"/>
              <w:right w:val="single" w:sz="4" w:space="0" w:color="000000"/>
            </w:tcBorders>
            <w:vAlign w:val="center"/>
          </w:tcPr>
          <w:p w14:paraId="193B1F9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C38738D" w14:textId="77777777" w:rsidR="005C795A" w:rsidRDefault="005C795A" w:rsidP="005C795A">
            <w:pPr>
              <w:jc w:val="center"/>
              <w:rPr>
                <w:rFonts w:ascii="Times New Roman" w:hAnsi="Times New Roman"/>
                <w:sz w:val="20"/>
              </w:rPr>
            </w:pPr>
            <w:r>
              <w:rPr>
                <w:rFonts w:ascii="Times New Roman" w:hAnsi="Times New Roman"/>
                <w:sz w:val="20"/>
              </w:rPr>
              <w:t>3 975,5</w:t>
            </w:r>
          </w:p>
        </w:tc>
        <w:tc>
          <w:tcPr>
            <w:tcW w:w="570" w:type="dxa"/>
            <w:tcBorders>
              <w:top w:val="single" w:sz="4" w:space="0" w:color="000000"/>
              <w:left w:val="single" w:sz="4" w:space="0" w:color="000000"/>
              <w:bottom w:val="single" w:sz="4" w:space="0" w:color="000000"/>
              <w:right w:val="single" w:sz="4" w:space="0" w:color="000000"/>
            </w:tcBorders>
            <w:vAlign w:val="center"/>
          </w:tcPr>
          <w:p w14:paraId="6CB58D7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1BEFB3F" w14:textId="77777777" w:rsidTr="006B2CE7">
        <w:trPr>
          <w:trHeight w:val="545"/>
        </w:trPr>
        <w:tc>
          <w:tcPr>
            <w:tcW w:w="5249" w:type="dxa"/>
            <w:tcBorders>
              <w:top w:val="single" w:sz="4" w:space="0" w:color="000000"/>
              <w:left w:val="single" w:sz="4" w:space="0" w:color="000000"/>
              <w:bottom w:val="single" w:sz="4" w:space="0" w:color="000000"/>
              <w:right w:val="single" w:sz="4" w:space="0" w:color="000000"/>
            </w:tcBorders>
            <w:vAlign w:val="center"/>
          </w:tcPr>
          <w:p w14:paraId="15A95C32" w14:textId="77777777" w:rsidR="005C795A" w:rsidRDefault="005C795A" w:rsidP="005C795A">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1D429793" w14:textId="77777777" w:rsidR="005C795A" w:rsidRDefault="005C795A" w:rsidP="005C795A">
            <w:pPr>
              <w:rPr>
                <w:rFonts w:ascii="Times New Roman" w:hAnsi="Times New Roman"/>
                <w:sz w:val="20"/>
              </w:rPr>
            </w:pPr>
            <w:r>
              <w:rPr>
                <w:rFonts w:ascii="Times New Roman" w:hAnsi="Times New Roman"/>
                <w:sz w:val="20"/>
              </w:rPr>
              <w:t>33.8</w:t>
            </w:r>
          </w:p>
        </w:tc>
        <w:tc>
          <w:tcPr>
            <w:tcW w:w="1735" w:type="dxa"/>
            <w:tcBorders>
              <w:top w:val="single" w:sz="4" w:space="0" w:color="000000"/>
              <w:left w:val="single" w:sz="4" w:space="0" w:color="000000"/>
              <w:bottom w:val="single" w:sz="4" w:space="0" w:color="000000"/>
              <w:right w:val="single" w:sz="4" w:space="0" w:color="000000"/>
            </w:tcBorders>
            <w:vAlign w:val="center"/>
          </w:tcPr>
          <w:p w14:paraId="1EBD98BA"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A98E57E" w14:textId="77777777" w:rsidR="005C795A" w:rsidRDefault="005C795A" w:rsidP="005C795A">
            <w:pPr>
              <w:jc w:val="center"/>
              <w:rPr>
                <w:rFonts w:ascii="Times New Roman" w:hAnsi="Times New Roman"/>
                <w:sz w:val="20"/>
              </w:rPr>
            </w:pPr>
            <w:r>
              <w:rPr>
                <w:rFonts w:ascii="Times New Roman" w:hAnsi="Times New Roman"/>
                <w:sz w:val="20"/>
              </w:rPr>
              <w:t>0,210277</w:t>
            </w:r>
          </w:p>
        </w:tc>
        <w:tc>
          <w:tcPr>
            <w:tcW w:w="1561" w:type="dxa"/>
            <w:tcBorders>
              <w:top w:val="single" w:sz="4" w:space="0" w:color="000000"/>
              <w:left w:val="single" w:sz="4" w:space="0" w:color="000000"/>
              <w:bottom w:val="single" w:sz="4" w:space="0" w:color="000000"/>
              <w:right w:val="single" w:sz="4" w:space="0" w:color="000000"/>
            </w:tcBorders>
            <w:vAlign w:val="center"/>
          </w:tcPr>
          <w:p w14:paraId="06A90F62" w14:textId="77777777" w:rsidR="005C795A" w:rsidRDefault="005C795A" w:rsidP="005C795A">
            <w:pPr>
              <w:jc w:val="center"/>
              <w:rPr>
                <w:rFonts w:ascii="Times New Roman" w:hAnsi="Times New Roman"/>
                <w:sz w:val="20"/>
              </w:rPr>
            </w:pPr>
            <w:r>
              <w:rPr>
                <w:rFonts w:ascii="Times New Roman" w:hAnsi="Times New Roman"/>
                <w:sz w:val="20"/>
              </w:rPr>
              <w:t>1 328,2</w:t>
            </w:r>
          </w:p>
        </w:tc>
        <w:tc>
          <w:tcPr>
            <w:tcW w:w="708" w:type="dxa"/>
            <w:tcBorders>
              <w:top w:val="single" w:sz="4" w:space="0" w:color="000000"/>
              <w:left w:val="single" w:sz="4" w:space="0" w:color="000000"/>
              <w:bottom w:val="single" w:sz="4" w:space="0" w:color="000000"/>
              <w:right w:val="single" w:sz="4" w:space="0" w:color="000000"/>
            </w:tcBorders>
            <w:vAlign w:val="center"/>
          </w:tcPr>
          <w:p w14:paraId="1EBFD8B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0E92A69" w14:textId="77777777" w:rsidR="005C795A" w:rsidRDefault="005C795A" w:rsidP="005C795A">
            <w:pPr>
              <w:jc w:val="center"/>
              <w:rPr>
                <w:rFonts w:ascii="Times New Roman" w:hAnsi="Times New Roman"/>
                <w:sz w:val="20"/>
              </w:rPr>
            </w:pPr>
            <w:r>
              <w:rPr>
                <w:rFonts w:ascii="Times New Roman" w:hAnsi="Times New Roman"/>
                <w:sz w:val="20"/>
              </w:rPr>
              <w:t>279,3</w:t>
            </w:r>
          </w:p>
        </w:tc>
        <w:tc>
          <w:tcPr>
            <w:tcW w:w="720" w:type="dxa"/>
            <w:tcBorders>
              <w:top w:val="single" w:sz="4" w:space="0" w:color="000000"/>
              <w:left w:val="single" w:sz="4" w:space="0" w:color="000000"/>
              <w:bottom w:val="single" w:sz="4" w:space="0" w:color="000000"/>
              <w:right w:val="single" w:sz="4" w:space="0" w:color="000000"/>
            </w:tcBorders>
            <w:vAlign w:val="center"/>
          </w:tcPr>
          <w:p w14:paraId="4C0CE0C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5170117" w14:textId="77777777" w:rsidR="005C795A" w:rsidRDefault="005C795A" w:rsidP="005C795A">
            <w:pPr>
              <w:jc w:val="center"/>
              <w:rPr>
                <w:rFonts w:ascii="Times New Roman" w:hAnsi="Times New Roman"/>
                <w:sz w:val="20"/>
              </w:rPr>
            </w:pPr>
            <w:r>
              <w:rPr>
                <w:rFonts w:ascii="Times New Roman" w:hAnsi="Times New Roman"/>
                <w:sz w:val="20"/>
              </w:rPr>
              <w:t>660 796,6</w:t>
            </w:r>
          </w:p>
        </w:tc>
        <w:tc>
          <w:tcPr>
            <w:tcW w:w="570" w:type="dxa"/>
            <w:tcBorders>
              <w:top w:val="single" w:sz="4" w:space="0" w:color="000000"/>
              <w:left w:val="single" w:sz="4" w:space="0" w:color="000000"/>
              <w:bottom w:val="single" w:sz="4" w:space="0" w:color="000000"/>
              <w:right w:val="single" w:sz="4" w:space="0" w:color="000000"/>
            </w:tcBorders>
            <w:vAlign w:val="center"/>
          </w:tcPr>
          <w:p w14:paraId="7E9192F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82F0FBD" w14:textId="77777777" w:rsidTr="006B2CE7">
        <w:trPr>
          <w:trHeight w:val="116"/>
        </w:trPr>
        <w:tc>
          <w:tcPr>
            <w:tcW w:w="5249" w:type="dxa"/>
            <w:tcBorders>
              <w:top w:val="single" w:sz="4" w:space="0" w:color="000000"/>
              <w:left w:val="single" w:sz="4" w:space="0" w:color="000000"/>
              <w:bottom w:val="single" w:sz="4" w:space="0" w:color="000000"/>
              <w:right w:val="single" w:sz="4" w:space="0" w:color="000000"/>
            </w:tcBorders>
            <w:vAlign w:val="center"/>
          </w:tcPr>
          <w:p w14:paraId="06B975AF" w14:textId="77777777" w:rsidR="005C795A" w:rsidRDefault="005C795A" w:rsidP="005C795A">
            <w:pPr>
              <w:rPr>
                <w:rFonts w:ascii="Times New Roman" w:hAnsi="Times New Roman"/>
                <w:sz w:val="20"/>
              </w:rPr>
            </w:pPr>
            <w:r>
              <w:rPr>
                <w:rFonts w:ascii="Times New Roman" w:hAnsi="Times New Roman"/>
                <w:sz w:val="20"/>
              </w:rPr>
              <w:t>школа сахарного диабета</w:t>
            </w:r>
          </w:p>
        </w:tc>
        <w:tc>
          <w:tcPr>
            <w:tcW w:w="816" w:type="dxa"/>
            <w:tcBorders>
              <w:top w:val="single" w:sz="4" w:space="0" w:color="000000"/>
              <w:left w:val="single" w:sz="4" w:space="0" w:color="000000"/>
              <w:bottom w:val="single" w:sz="4" w:space="0" w:color="000000"/>
              <w:right w:val="single" w:sz="4" w:space="0" w:color="000000"/>
            </w:tcBorders>
            <w:vAlign w:val="center"/>
          </w:tcPr>
          <w:p w14:paraId="13E46D3B" w14:textId="77777777" w:rsidR="005C795A" w:rsidRDefault="005C795A" w:rsidP="005C795A">
            <w:pPr>
              <w:rPr>
                <w:rFonts w:ascii="Times New Roman" w:hAnsi="Times New Roman"/>
                <w:sz w:val="20"/>
              </w:rPr>
            </w:pPr>
            <w:r>
              <w:rPr>
                <w:rFonts w:ascii="Times New Roman" w:hAnsi="Times New Roman"/>
                <w:sz w:val="20"/>
              </w:rPr>
              <w:t>33.8.1</w:t>
            </w:r>
          </w:p>
        </w:tc>
        <w:tc>
          <w:tcPr>
            <w:tcW w:w="1735" w:type="dxa"/>
            <w:tcBorders>
              <w:top w:val="single" w:sz="4" w:space="0" w:color="000000"/>
              <w:left w:val="single" w:sz="4" w:space="0" w:color="000000"/>
              <w:bottom w:val="single" w:sz="4" w:space="0" w:color="000000"/>
              <w:right w:val="single" w:sz="4" w:space="0" w:color="000000"/>
            </w:tcBorders>
            <w:vAlign w:val="center"/>
          </w:tcPr>
          <w:p w14:paraId="3D3F1BD1"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91B0149" w14:textId="77777777" w:rsidR="005C795A" w:rsidRDefault="005C795A" w:rsidP="005C795A">
            <w:pPr>
              <w:jc w:val="center"/>
              <w:rPr>
                <w:rFonts w:ascii="Times New Roman" w:hAnsi="Times New Roman"/>
                <w:sz w:val="20"/>
              </w:rPr>
            </w:pPr>
            <w:r>
              <w:rPr>
                <w:rFonts w:ascii="Times New Roman" w:hAnsi="Times New Roman"/>
                <w:sz w:val="20"/>
              </w:rPr>
              <w:t>0,00562</w:t>
            </w:r>
          </w:p>
        </w:tc>
        <w:tc>
          <w:tcPr>
            <w:tcW w:w="1561" w:type="dxa"/>
            <w:tcBorders>
              <w:top w:val="single" w:sz="4" w:space="0" w:color="000000"/>
              <w:left w:val="single" w:sz="4" w:space="0" w:color="000000"/>
              <w:bottom w:val="single" w:sz="4" w:space="0" w:color="000000"/>
              <w:right w:val="single" w:sz="4" w:space="0" w:color="000000"/>
            </w:tcBorders>
            <w:vAlign w:val="center"/>
          </w:tcPr>
          <w:p w14:paraId="5C0D179F" w14:textId="77777777" w:rsidR="005C795A" w:rsidRDefault="005C795A" w:rsidP="005C795A">
            <w:pPr>
              <w:jc w:val="center"/>
              <w:rPr>
                <w:rFonts w:ascii="Times New Roman" w:hAnsi="Times New Roman"/>
                <w:sz w:val="20"/>
              </w:rPr>
            </w:pPr>
            <w:r>
              <w:rPr>
                <w:rFonts w:ascii="Times New Roman" w:hAnsi="Times New Roman"/>
                <w:sz w:val="20"/>
              </w:rPr>
              <w:t>1 955,8</w:t>
            </w:r>
          </w:p>
        </w:tc>
        <w:tc>
          <w:tcPr>
            <w:tcW w:w="708" w:type="dxa"/>
            <w:tcBorders>
              <w:top w:val="single" w:sz="4" w:space="0" w:color="000000"/>
              <w:left w:val="single" w:sz="4" w:space="0" w:color="000000"/>
              <w:bottom w:val="single" w:sz="4" w:space="0" w:color="000000"/>
              <w:right w:val="single" w:sz="4" w:space="0" w:color="000000"/>
            </w:tcBorders>
            <w:vAlign w:val="center"/>
          </w:tcPr>
          <w:p w14:paraId="7D50214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6188313" w14:textId="77777777" w:rsidR="005C795A" w:rsidRDefault="005C795A" w:rsidP="005C795A">
            <w:pPr>
              <w:jc w:val="center"/>
              <w:rPr>
                <w:rFonts w:ascii="Times New Roman" w:hAnsi="Times New Roman"/>
                <w:sz w:val="20"/>
              </w:rPr>
            </w:pPr>
            <w:r>
              <w:rPr>
                <w:rFonts w:ascii="Times New Roman" w:hAnsi="Times New Roman"/>
                <w:sz w:val="20"/>
              </w:rPr>
              <w:t>11,0</w:t>
            </w:r>
          </w:p>
        </w:tc>
        <w:tc>
          <w:tcPr>
            <w:tcW w:w="720" w:type="dxa"/>
            <w:tcBorders>
              <w:top w:val="single" w:sz="4" w:space="0" w:color="000000"/>
              <w:left w:val="single" w:sz="4" w:space="0" w:color="000000"/>
              <w:bottom w:val="single" w:sz="4" w:space="0" w:color="000000"/>
              <w:right w:val="single" w:sz="4" w:space="0" w:color="000000"/>
            </w:tcBorders>
            <w:vAlign w:val="center"/>
          </w:tcPr>
          <w:p w14:paraId="756915E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B79A930" w14:textId="77777777" w:rsidR="005C795A" w:rsidRDefault="005C795A" w:rsidP="005C795A">
            <w:pPr>
              <w:jc w:val="center"/>
              <w:rPr>
                <w:rFonts w:ascii="Times New Roman" w:hAnsi="Times New Roman"/>
                <w:sz w:val="20"/>
              </w:rPr>
            </w:pPr>
            <w:r>
              <w:rPr>
                <w:rFonts w:ascii="Times New Roman" w:hAnsi="Times New Roman"/>
                <w:sz w:val="20"/>
              </w:rPr>
              <w:t>26 006,0</w:t>
            </w:r>
          </w:p>
        </w:tc>
        <w:tc>
          <w:tcPr>
            <w:tcW w:w="570" w:type="dxa"/>
            <w:tcBorders>
              <w:top w:val="single" w:sz="4" w:space="0" w:color="000000"/>
              <w:left w:val="single" w:sz="4" w:space="0" w:color="000000"/>
              <w:bottom w:val="single" w:sz="4" w:space="0" w:color="000000"/>
              <w:right w:val="single" w:sz="4" w:space="0" w:color="000000"/>
            </w:tcBorders>
            <w:vAlign w:val="center"/>
          </w:tcPr>
          <w:p w14:paraId="655C7CD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C200B0E" w14:textId="77777777" w:rsidTr="006B2CE7">
        <w:trPr>
          <w:trHeight w:val="349"/>
        </w:trPr>
        <w:tc>
          <w:tcPr>
            <w:tcW w:w="5249" w:type="dxa"/>
            <w:tcBorders>
              <w:top w:val="single" w:sz="4" w:space="0" w:color="000000"/>
              <w:left w:val="single" w:sz="4" w:space="0" w:color="000000"/>
              <w:bottom w:val="single" w:sz="4" w:space="0" w:color="000000"/>
              <w:right w:val="single" w:sz="4" w:space="0" w:color="000000"/>
            </w:tcBorders>
            <w:vAlign w:val="center"/>
          </w:tcPr>
          <w:p w14:paraId="307B9D41" w14:textId="77777777" w:rsidR="005C795A" w:rsidRDefault="005C795A" w:rsidP="005C795A">
            <w:pPr>
              <w:rPr>
                <w:rFonts w:ascii="Times New Roman" w:hAnsi="Times New Roman"/>
                <w:sz w:val="20"/>
              </w:rPr>
            </w:pPr>
            <w:r>
              <w:rPr>
                <w:rFonts w:ascii="Times New Roman" w:hAnsi="Times New Roman"/>
                <w:sz w:val="20"/>
              </w:rPr>
              <w:t>2.1.9. Диспансерное наблюдение, в том числе по поводу</w:t>
            </w:r>
          </w:p>
        </w:tc>
        <w:tc>
          <w:tcPr>
            <w:tcW w:w="816" w:type="dxa"/>
            <w:tcBorders>
              <w:top w:val="single" w:sz="4" w:space="0" w:color="000000"/>
              <w:left w:val="single" w:sz="4" w:space="0" w:color="000000"/>
              <w:bottom w:val="single" w:sz="4" w:space="0" w:color="000000"/>
              <w:right w:val="single" w:sz="4" w:space="0" w:color="000000"/>
            </w:tcBorders>
            <w:vAlign w:val="center"/>
          </w:tcPr>
          <w:p w14:paraId="114C870E" w14:textId="77777777" w:rsidR="005C795A" w:rsidRDefault="005C795A" w:rsidP="005C795A">
            <w:pPr>
              <w:rPr>
                <w:rFonts w:ascii="Times New Roman" w:hAnsi="Times New Roman"/>
                <w:sz w:val="20"/>
              </w:rPr>
            </w:pPr>
            <w:r>
              <w:rPr>
                <w:rFonts w:ascii="Times New Roman" w:hAnsi="Times New Roman"/>
                <w:sz w:val="20"/>
              </w:rPr>
              <w:t>33.9</w:t>
            </w:r>
          </w:p>
        </w:tc>
        <w:tc>
          <w:tcPr>
            <w:tcW w:w="1735" w:type="dxa"/>
            <w:tcBorders>
              <w:top w:val="single" w:sz="4" w:space="0" w:color="000000"/>
              <w:left w:val="single" w:sz="4" w:space="0" w:color="000000"/>
              <w:bottom w:val="single" w:sz="4" w:space="0" w:color="000000"/>
              <w:right w:val="single" w:sz="4" w:space="0" w:color="000000"/>
            </w:tcBorders>
            <w:vAlign w:val="center"/>
          </w:tcPr>
          <w:p w14:paraId="3FE5DFA7"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0C1F304" w14:textId="77777777" w:rsidR="005C795A" w:rsidRDefault="005C795A" w:rsidP="005C795A">
            <w:pPr>
              <w:jc w:val="center"/>
              <w:rPr>
                <w:rFonts w:ascii="Times New Roman" w:hAnsi="Times New Roman"/>
                <w:sz w:val="20"/>
              </w:rPr>
            </w:pPr>
            <w:r>
              <w:rPr>
                <w:rFonts w:ascii="Times New Roman" w:hAnsi="Times New Roman"/>
                <w:sz w:val="20"/>
              </w:rPr>
              <w:t>0,275509</w:t>
            </w:r>
          </w:p>
        </w:tc>
        <w:tc>
          <w:tcPr>
            <w:tcW w:w="1561" w:type="dxa"/>
            <w:tcBorders>
              <w:top w:val="single" w:sz="4" w:space="0" w:color="000000"/>
              <w:left w:val="single" w:sz="4" w:space="0" w:color="000000"/>
              <w:bottom w:val="single" w:sz="4" w:space="0" w:color="000000"/>
              <w:right w:val="single" w:sz="4" w:space="0" w:color="000000"/>
            </w:tcBorders>
            <w:vAlign w:val="center"/>
          </w:tcPr>
          <w:p w14:paraId="5B94C920" w14:textId="77777777" w:rsidR="005C795A" w:rsidRDefault="005C795A" w:rsidP="005C795A">
            <w:pPr>
              <w:jc w:val="center"/>
              <w:rPr>
                <w:rFonts w:ascii="Times New Roman" w:hAnsi="Times New Roman"/>
                <w:sz w:val="20"/>
              </w:rPr>
            </w:pPr>
            <w:r>
              <w:rPr>
                <w:rFonts w:ascii="Times New Roman" w:hAnsi="Times New Roman"/>
                <w:sz w:val="20"/>
              </w:rPr>
              <w:t>4 304,1</w:t>
            </w:r>
          </w:p>
        </w:tc>
        <w:tc>
          <w:tcPr>
            <w:tcW w:w="708" w:type="dxa"/>
            <w:tcBorders>
              <w:top w:val="single" w:sz="4" w:space="0" w:color="000000"/>
              <w:left w:val="single" w:sz="4" w:space="0" w:color="000000"/>
              <w:bottom w:val="single" w:sz="4" w:space="0" w:color="000000"/>
              <w:right w:val="single" w:sz="4" w:space="0" w:color="000000"/>
            </w:tcBorders>
            <w:vAlign w:val="center"/>
          </w:tcPr>
          <w:p w14:paraId="75F4C76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A91F6FB" w14:textId="77777777" w:rsidR="005C795A" w:rsidRDefault="005C795A" w:rsidP="005C795A">
            <w:pPr>
              <w:jc w:val="center"/>
              <w:rPr>
                <w:rFonts w:ascii="Times New Roman" w:hAnsi="Times New Roman"/>
                <w:sz w:val="20"/>
              </w:rPr>
            </w:pPr>
            <w:r>
              <w:rPr>
                <w:rFonts w:ascii="Times New Roman" w:hAnsi="Times New Roman"/>
                <w:sz w:val="20"/>
              </w:rPr>
              <w:t>1 185,8</w:t>
            </w:r>
          </w:p>
        </w:tc>
        <w:tc>
          <w:tcPr>
            <w:tcW w:w="720" w:type="dxa"/>
            <w:tcBorders>
              <w:top w:val="single" w:sz="4" w:space="0" w:color="000000"/>
              <w:left w:val="single" w:sz="4" w:space="0" w:color="000000"/>
              <w:bottom w:val="single" w:sz="4" w:space="0" w:color="000000"/>
              <w:right w:val="single" w:sz="4" w:space="0" w:color="000000"/>
            </w:tcBorders>
            <w:vAlign w:val="center"/>
          </w:tcPr>
          <w:p w14:paraId="5CBCE91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6477631" w14:textId="77777777" w:rsidR="005C795A" w:rsidRDefault="005C795A" w:rsidP="005C795A">
            <w:pPr>
              <w:jc w:val="center"/>
              <w:rPr>
                <w:rFonts w:ascii="Times New Roman" w:hAnsi="Times New Roman"/>
                <w:sz w:val="20"/>
              </w:rPr>
            </w:pPr>
            <w:r>
              <w:rPr>
                <w:rFonts w:ascii="Times New Roman" w:hAnsi="Times New Roman"/>
                <w:sz w:val="20"/>
              </w:rPr>
              <w:t>2 805 631,8</w:t>
            </w:r>
          </w:p>
        </w:tc>
        <w:tc>
          <w:tcPr>
            <w:tcW w:w="570" w:type="dxa"/>
            <w:tcBorders>
              <w:top w:val="single" w:sz="4" w:space="0" w:color="000000"/>
              <w:left w:val="single" w:sz="4" w:space="0" w:color="000000"/>
              <w:bottom w:val="single" w:sz="4" w:space="0" w:color="000000"/>
              <w:right w:val="single" w:sz="4" w:space="0" w:color="000000"/>
            </w:tcBorders>
            <w:vAlign w:val="center"/>
          </w:tcPr>
          <w:p w14:paraId="0E8E174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11B2EA4" w14:textId="77777777" w:rsidTr="006B2CE7">
        <w:trPr>
          <w:trHeight w:val="298"/>
        </w:trPr>
        <w:tc>
          <w:tcPr>
            <w:tcW w:w="5249" w:type="dxa"/>
            <w:tcBorders>
              <w:top w:val="single" w:sz="4" w:space="0" w:color="000000"/>
              <w:left w:val="single" w:sz="4" w:space="0" w:color="000000"/>
              <w:bottom w:val="single" w:sz="4" w:space="0" w:color="000000"/>
              <w:right w:val="single" w:sz="4" w:space="0" w:color="000000"/>
            </w:tcBorders>
            <w:vAlign w:val="center"/>
          </w:tcPr>
          <w:p w14:paraId="7455197C" w14:textId="77777777" w:rsidR="005C795A" w:rsidRDefault="005C795A" w:rsidP="005C795A">
            <w:pPr>
              <w:rPr>
                <w:rFonts w:ascii="Times New Roman" w:hAnsi="Times New Roman"/>
                <w:sz w:val="20"/>
              </w:rPr>
            </w:pPr>
            <w:r>
              <w:rPr>
                <w:rFonts w:ascii="Times New Roman" w:hAnsi="Times New Roman"/>
                <w:sz w:val="20"/>
              </w:rPr>
              <w:t>2.1.9.1. Онкологических заболеваний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7FBF9E8F" w14:textId="77777777" w:rsidR="005C795A" w:rsidRDefault="005C795A" w:rsidP="005C795A">
            <w:pPr>
              <w:rPr>
                <w:rFonts w:ascii="Times New Roman" w:hAnsi="Times New Roman"/>
                <w:sz w:val="20"/>
              </w:rPr>
            </w:pPr>
            <w:r>
              <w:rPr>
                <w:rFonts w:ascii="Times New Roman" w:hAnsi="Times New Roman"/>
                <w:sz w:val="20"/>
              </w:rPr>
              <w:t>33.9.1</w:t>
            </w:r>
          </w:p>
        </w:tc>
        <w:tc>
          <w:tcPr>
            <w:tcW w:w="1735" w:type="dxa"/>
            <w:tcBorders>
              <w:top w:val="single" w:sz="4" w:space="0" w:color="000000"/>
              <w:left w:val="single" w:sz="4" w:space="0" w:color="000000"/>
              <w:bottom w:val="single" w:sz="4" w:space="0" w:color="000000"/>
              <w:right w:val="single" w:sz="4" w:space="0" w:color="000000"/>
            </w:tcBorders>
            <w:vAlign w:val="center"/>
          </w:tcPr>
          <w:p w14:paraId="7532BF2B"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6DCD220" w14:textId="77777777" w:rsidR="005C795A" w:rsidRDefault="005C795A" w:rsidP="005C795A">
            <w:pPr>
              <w:jc w:val="center"/>
              <w:rPr>
                <w:rFonts w:ascii="Times New Roman" w:hAnsi="Times New Roman"/>
                <w:sz w:val="20"/>
              </w:rPr>
            </w:pPr>
            <w:r>
              <w:rPr>
                <w:rFonts w:ascii="Times New Roman" w:hAnsi="Times New Roman"/>
                <w:sz w:val="20"/>
              </w:rPr>
              <w:t>0,04505</w:t>
            </w:r>
          </w:p>
        </w:tc>
        <w:tc>
          <w:tcPr>
            <w:tcW w:w="1561" w:type="dxa"/>
            <w:tcBorders>
              <w:top w:val="single" w:sz="4" w:space="0" w:color="000000"/>
              <w:left w:val="single" w:sz="4" w:space="0" w:color="000000"/>
              <w:bottom w:val="single" w:sz="4" w:space="0" w:color="000000"/>
              <w:right w:val="single" w:sz="4" w:space="0" w:color="000000"/>
            </w:tcBorders>
            <w:vAlign w:val="center"/>
          </w:tcPr>
          <w:p w14:paraId="5075F90E" w14:textId="77777777" w:rsidR="005C795A" w:rsidRDefault="005C795A" w:rsidP="005C795A">
            <w:pPr>
              <w:jc w:val="center"/>
              <w:rPr>
                <w:rFonts w:ascii="Times New Roman" w:hAnsi="Times New Roman"/>
                <w:sz w:val="20"/>
              </w:rPr>
            </w:pPr>
            <w:r>
              <w:rPr>
                <w:rFonts w:ascii="Times New Roman" w:hAnsi="Times New Roman"/>
                <w:sz w:val="20"/>
              </w:rPr>
              <w:t>5 988,2</w:t>
            </w:r>
          </w:p>
        </w:tc>
        <w:tc>
          <w:tcPr>
            <w:tcW w:w="708" w:type="dxa"/>
            <w:tcBorders>
              <w:top w:val="single" w:sz="4" w:space="0" w:color="000000"/>
              <w:left w:val="single" w:sz="4" w:space="0" w:color="000000"/>
              <w:bottom w:val="single" w:sz="4" w:space="0" w:color="000000"/>
              <w:right w:val="single" w:sz="4" w:space="0" w:color="000000"/>
            </w:tcBorders>
            <w:vAlign w:val="center"/>
          </w:tcPr>
          <w:p w14:paraId="58E0695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4365E50" w14:textId="77777777" w:rsidR="005C795A" w:rsidRDefault="005C795A" w:rsidP="005C795A">
            <w:pPr>
              <w:jc w:val="center"/>
              <w:rPr>
                <w:rFonts w:ascii="Times New Roman" w:hAnsi="Times New Roman"/>
                <w:sz w:val="20"/>
              </w:rPr>
            </w:pPr>
            <w:r>
              <w:rPr>
                <w:rFonts w:ascii="Times New Roman" w:hAnsi="Times New Roman"/>
                <w:sz w:val="20"/>
              </w:rPr>
              <w:t>269,8</w:t>
            </w:r>
          </w:p>
        </w:tc>
        <w:tc>
          <w:tcPr>
            <w:tcW w:w="720" w:type="dxa"/>
            <w:tcBorders>
              <w:top w:val="single" w:sz="4" w:space="0" w:color="000000"/>
              <w:left w:val="single" w:sz="4" w:space="0" w:color="000000"/>
              <w:bottom w:val="single" w:sz="4" w:space="0" w:color="000000"/>
              <w:right w:val="single" w:sz="4" w:space="0" w:color="000000"/>
            </w:tcBorders>
            <w:vAlign w:val="center"/>
          </w:tcPr>
          <w:p w14:paraId="24CCFAE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6C15F14" w14:textId="77777777" w:rsidR="005C795A" w:rsidRDefault="005C795A" w:rsidP="005C795A">
            <w:pPr>
              <w:jc w:val="center"/>
              <w:rPr>
                <w:rFonts w:ascii="Times New Roman" w:hAnsi="Times New Roman"/>
                <w:sz w:val="20"/>
              </w:rPr>
            </w:pPr>
            <w:r>
              <w:rPr>
                <w:rFonts w:ascii="Times New Roman" w:hAnsi="Times New Roman"/>
                <w:sz w:val="20"/>
              </w:rPr>
              <w:t>638 268,8</w:t>
            </w:r>
          </w:p>
        </w:tc>
        <w:tc>
          <w:tcPr>
            <w:tcW w:w="570" w:type="dxa"/>
            <w:tcBorders>
              <w:top w:val="single" w:sz="4" w:space="0" w:color="000000"/>
              <w:left w:val="single" w:sz="4" w:space="0" w:color="000000"/>
              <w:bottom w:val="single" w:sz="4" w:space="0" w:color="000000"/>
              <w:right w:val="single" w:sz="4" w:space="0" w:color="000000"/>
            </w:tcBorders>
            <w:vAlign w:val="center"/>
          </w:tcPr>
          <w:p w14:paraId="23697E3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49630ED" w14:textId="77777777" w:rsidTr="006B2CE7">
        <w:trPr>
          <w:trHeight w:val="234"/>
        </w:trPr>
        <w:tc>
          <w:tcPr>
            <w:tcW w:w="5249" w:type="dxa"/>
            <w:tcBorders>
              <w:top w:val="single" w:sz="4" w:space="0" w:color="000000"/>
              <w:left w:val="single" w:sz="4" w:space="0" w:color="000000"/>
              <w:bottom w:val="single" w:sz="4" w:space="0" w:color="000000"/>
              <w:right w:val="single" w:sz="4" w:space="0" w:color="000000"/>
            </w:tcBorders>
            <w:vAlign w:val="center"/>
          </w:tcPr>
          <w:p w14:paraId="2AD90154" w14:textId="77777777" w:rsidR="005C795A" w:rsidRDefault="005C795A" w:rsidP="005C795A">
            <w:pPr>
              <w:rPr>
                <w:rFonts w:ascii="Times New Roman" w:hAnsi="Times New Roman"/>
                <w:sz w:val="20"/>
              </w:rPr>
            </w:pPr>
            <w:r>
              <w:rPr>
                <w:rFonts w:ascii="Times New Roman" w:hAnsi="Times New Roman"/>
                <w:sz w:val="20"/>
              </w:rPr>
              <w:t>2.1.9.2. Сахарного диабета</w:t>
            </w:r>
          </w:p>
        </w:tc>
        <w:tc>
          <w:tcPr>
            <w:tcW w:w="816" w:type="dxa"/>
            <w:tcBorders>
              <w:top w:val="single" w:sz="4" w:space="0" w:color="000000"/>
              <w:left w:val="single" w:sz="4" w:space="0" w:color="000000"/>
              <w:bottom w:val="single" w:sz="4" w:space="0" w:color="000000"/>
              <w:right w:val="single" w:sz="4" w:space="0" w:color="000000"/>
            </w:tcBorders>
            <w:vAlign w:val="center"/>
          </w:tcPr>
          <w:p w14:paraId="6214AC62" w14:textId="77777777" w:rsidR="005C795A" w:rsidRDefault="005C795A" w:rsidP="005C795A">
            <w:pPr>
              <w:rPr>
                <w:rFonts w:ascii="Times New Roman" w:hAnsi="Times New Roman"/>
                <w:sz w:val="20"/>
              </w:rPr>
            </w:pPr>
            <w:r>
              <w:rPr>
                <w:rFonts w:ascii="Times New Roman" w:hAnsi="Times New Roman"/>
                <w:sz w:val="20"/>
              </w:rPr>
              <w:t>33.9.2</w:t>
            </w:r>
          </w:p>
        </w:tc>
        <w:tc>
          <w:tcPr>
            <w:tcW w:w="1735" w:type="dxa"/>
            <w:tcBorders>
              <w:top w:val="single" w:sz="4" w:space="0" w:color="000000"/>
              <w:left w:val="single" w:sz="4" w:space="0" w:color="000000"/>
              <w:bottom w:val="single" w:sz="4" w:space="0" w:color="000000"/>
              <w:right w:val="single" w:sz="4" w:space="0" w:color="000000"/>
            </w:tcBorders>
            <w:vAlign w:val="center"/>
          </w:tcPr>
          <w:p w14:paraId="4E2626A2"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8A4F86F" w14:textId="77777777" w:rsidR="005C795A" w:rsidRDefault="005C795A" w:rsidP="005C795A">
            <w:pPr>
              <w:jc w:val="center"/>
              <w:rPr>
                <w:rFonts w:ascii="Times New Roman" w:hAnsi="Times New Roman"/>
                <w:sz w:val="20"/>
              </w:rPr>
            </w:pPr>
            <w:r>
              <w:rPr>
                <w:rFonts w:ascii="Times New Roman" w:hAnsi="Times New Roman"/>
                <w:sz w:val="20"/>
              </w:rPr>
              <w:t>0,0598</w:t>
            </w:r>
          </w:p>
        </w:tc>
        <w:tc>
          <w:tcPr>
            <w:tcW w:w="1561" w:type="dxa"/>
            <w:tcBorders>
              <w:top w:val="single" w:sz="4" w:space="0" w:color="000000"/>
              <w:left w:val="single" w:sz="4" w:space="0" w:color="000000"/>
              <w:bottom w:val="single" w:sz="4" w:space="0" w:color="000000"/>
              <w:right w:val="single" w:sz="4" w:space="0" w:color="000000"/>
            </w:tcBorders>
            <w:vAlign w:val="center"/>
          </w:tcPr>
          <w:p w14:paraId="5BDB7D29" w14:textId="77777777" w:rsidR="005C795A" w:rsidRDefault="005C795A" w:rsidP="005C795A">
            <w:pPr>
              <w:jc w:val="center"/>
              <w:rPr>
                <w:rFonts w:ascii="Times New Roman" w:hAnsi="Times New Roman"/>
                <w:sz w:val="20"/>
              </w:rPr>
            </w:pPr>
            <w:r>
              <w:rPr>
                <w:rFonts w:ascii="Times New Roman" w:hAnsi="Times New Roman"/>
                <w:sz w:val="20"/>
              </w:rPr>
              <w:t>2 603,3</w:t>
            </w:r>
          </w:p>
        </w:tc>
        <w:tc>
          <w:tcPr>
            <w:tcW w:w="708" w:type="dxa"/>
            <w:tcBorders>
              <w:top w:val="single" w:sz="4" w:space="0" w:color="000000"/>
              <w:left w:val="single" w:sz="4" w:space="0" w:color="000000"/>
              <w:bottom w:val="single" w:sz="4" w:space="0" w:color="000000"/>
              <w:right w:val="single" w:sz="4" w:space="0" w:color="000000"/>
            </w:tcBorders>
            <w:vAlign w:val="center"/>
          </w:tcPr>
          <w:p w14:paraId="0E5D68A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083E76B" w14:textId="77777777" w:rsidR="005C795A" w:rsidRDefault="005C795A" w:rsidP="005C795A">
            <w:pPr>
              <w:jc w:val="center"/>
              <w:rPr>
                <w:rFonts w:ascii="Times New Roman" w:hAnsi="Times New Roman"/>
                <w:sz w:val="20"/>
              </w:rPr>
            </w:pPr>
            <w:r>
              <w:rPr>
                <w:rFonts w:ascii="Times New Roman" w:hAnsi="Times New Roman"/>
                <w:sz w:val="20"/>
              </w:rPr>
              <w:t>155,7</w:t>
            </w:r>
          </w:p>
        </w:tc>
        <w:tc>
          <w:tcPr>
            <w:tcW w:w="720" w:type="dxa"/>
            <w:tcBorders>
              <w:top w:val="single" w:sz="4" w:space="0" w:color="000000"/>
              <w:left w:val="single" w:sz="4" w:space="0" w:color="000000"/>
              <w:bottom w:val="single" w:sz="4" w:space="0" w:color="000000"/>
              <w:right w:val="single" w:sz="4" w:space="0" w:color="000000"/>
            </w:tcBorders>
            <w:vAlign w:val="center"/>
          </w:tcPr>
          <w:p w14:paraId="4F51C22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E92E4B5" w14:textId="77777777" w:rsidR="005C795A" w:rsidRDefault="005C795A" w:rsidP="005C795A">
            <w:pPr>
              <w:jc w:val="center"/>
              <w:rPr>
                <w:rFonts w:ascii="Times New Roman" w:hAnsi="Times New Roman"/>
                <w:sz w:val="20"/>
              </w:rPr>
            </w:pPr>
            <w:r>
              <w:rPr>
                <w:rFonts w:ascii="Times New Roman" w:hAnsi="Times New Roman"/>
                <w:sz w:val="20"/>
              </w:rPr>
              <w:t>368 330,7</w:t>
            </w:r>
          </w:p>
        </w:tc>
        <w:tc>
          <w:tcPr>
            <w:tcW w:w="570" w:type="dxa"/>
            <w:tcBorders>
              <w:top w:val="single" w:sz="4" w:space="0" w:color="000000"/>
              <w:left w:val="single" w:sz="4" w:space="0" w:color="000000"/>
              <w:bottom w:val="single" w:sz="4" w:space="0" w:color="000000"/>
              <w:right w:val="single" w:sz="4" w:space="0" w:color="000000"/>
            </w:tcBorders>
            <w:vAlign w:val="center"/>
          </w:tcPr>
          <w:p w14:paraId="345CBB9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CD6D1AE" w14:textId="77777777" w:rsidTr="006B2CE7">
        <w:trPr>
          <w:trHeight w:val="326"/>
        </w:trPr>
        <w:tc>
          <w:tcPr>
            <w:tcW w:w="5249" w:type="dxa"/>
            <w:tcBorders>
              <w:top w:val="single" w:sz="4" w:space="0" w:color="000000"/>
              <w:left w:val="single" w:sz="4" w:space="0" w:color="000000"/>
              <w:bottom w:val="single" w:sz="4" w:space="0" w:color="000000"/>
              <w:right w:val="single" w:sz="4" w:space="0" w:color="000000"/>
            </w:tcBorders>
            <w:vAlign w:val="center"/>
          </w:tcPr>
          <w:p w14:paraId="70DFEB75" w14:textId="77777777" w:rsidR="005C795A" w:rsidRDefault="005C795A" w:rsidP="005C795A">
            <w:pPr>
              <w:rPr>
                <w:rFonts w:ascii="Times New Roman" w:hAnsi="Times New Roman"/>
                <w:sz w:val="20"/>
              </w:rPr>
            </w:pPr>
            <w:r>
              <w:rPr>
                <w:rFonts w:ascii="Times New Roman" w:hAnsi="Times New Roman"/>
                <w:sz w:val="20"/>
              </w:rPr>
              <w:t>2.1.9.3. Болезней системы кровообращения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5958CEE7" w14:textId="77777777" w:rsidR="005C795A" w:rsidRDefault="005C795A" w:rsidP="005C795A">
            <w:pPr>
              <w:rPr>
                <w:rFonts w:ascii="Times New Roman" w:hAnsi="Times New Roman"/>
                <w:sz w:val="20"/>
              </w:rPr>
            </w:pPr>
            <w:r>
              <w:rPr>
                <w:rFonts w:ascii="Times New Roman" w:hAnsi="Times New Roman"/>
                <w:sz w:val="20"/>
              </w:rPr>
              <w:t>33.9.3</w:t>
            </w:r>
          </w:p>
        </w:tc>
        <w:tc>
          <w:tcPr>
            <w:tcW w:w="1735" w:type="dxa"/>
            <w:tcBorders>
              <w:top w:val="single" w:sz="4" w:space="0" w:color="000000"/>
              <w:left w:val="single" w:sz="4" w:space="0" w:color="000000"/>
              <w:bottom w:val="single" w:sz="4" w:space="0" w:color="000000"/>
              <w:right w:val="single" w:sz="4" w:space="0" w:color="000000"/>
            </w:tcBorders>
            <w:vAlign w:val="center"/>
          </w:tcPr>
          <w:p w14:paraId="3F06673C"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3B3312D" w14:textId="77777777" w:rsidR="005C795A" w:rsidRDefault="005C795A" w:rsidP="005C795A">
            <w:pPr>
              <w:jc w:val="center"/>
              <w:rPr>
                <w:rFonts w:ascii="Times New Roman" w:hAnsi="Times New Roman"/>
                <w:sz w:val="20"/>
              </w:rPr>
            </w:pPr>
            <w:r>
              <w:rPr>
                <w:rFonts w:ascii="Times New Roman" w:hAnsi="Times New Roman"/>
                <w:sz w:val="20"/>
              </w:rPr>
              <w:t>0,138983</w:t>
            </w:r>
          </w:p>
        </w:tc>
        <w:tc>
          <w:tcPr>
            <w:tcW w:w="1561" w:type="dxa"/>
            <w:tcBorders>
              <w:top w:val="single" w:sz="4" w:space="0" w:color="000000"/>
              <w:left w:val="single" w:sz="4" w:space="0" w:color="000000"/>
              <w:bottom w:val="single" w:sz="4" w:space="0" w:color="000000"/>
              <w:right w:val="single" w:sz="4" w:space="0" w:color="000000"/>
            </w:tcBorders>
            <w:vAlign w:val="center"/>
          </w:tcPr>
          <w:p w14:paraId="3C727705" w14:textId="77777777" w:rsidR="005C795A" w:rsidRDefault="005C795A" w:rsidP="005C795A">
            <w:pPr>
              <w:jc w:val="center"/>
              <w:rPr>
                <w:rFonts w:ascii="Times New Roman" w:hAnsi="Times New Roman"/>
                <w:sz w:val="20"/>
              </w:rPr>
            </w:pPr>
            <w:r>
              <w:rPr>
                <w:rFonts w:ascii="Times New Roman" w:hAnsi="Times New Roman"/>
                <w:sz w:val="20"/>
              </w:rPr>
              <w:t>5 088,2</w:t>
            </w:r>
          </w:p>
        </w:tc>
        <w:tc>
          <w:tcPr>
            <w:tcW w:w="708" w:type="dxa"/>
            <w:tcBorders>
              <w:top w:val="single" w:sz="4" w:space="0" w:color="000000"/>
              <w:left w:val="single" w:sz="4" w:space="0" w:color="000000"/>
              <w:bottom w:val="single" w:sz="4" w:space="0" w:color="000000"/>
              <w:right w:val="single" w:sz="4" w:space="0" w:color="000000"/>
            </w:tcBorders>
            <w:vAlign w:val="center"/>
          </w:tcPr>
          <w:p w14:paraId="0E4CD56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4A3C169" w14:textId="77777777" w:rsidR="005C795A" w:rsidRDefault="005C795A" w:rsidP="005C795A">
            <w:pPr>
              <w:jc w:val="center"/>
              <w:rPr>
                <w:rFonts w:ascii="Times New Roman" w:hAnsi="Times New Roman"/>
                <w:sz w:val="20"/>
              </w:rPr>
            </w:pPr>
            <w:r>
              <w:rPr>
                <w:rFonts w:ascii="Times New Roman" w:hAnsi="Times New Roman"/>
                <w:sz w:val="20"/>
              </w:rPr>
              <w:t>707,2</w:t>
            </w:r>
          </w:p>
        </w:tc>
        <w:tc>
          <w:tcPr>
            <w:tcW w:w="720" w:type="dxa"/>
            <w:tcBorders>
              <w:top w:val="single" w:sz="4" w:space="0" w:color="000000"/>
              <w:left w:val="single" w:sz="4" w:space="0" w:color="000000"/>
              <w:bottom w:val="single" w:sz="4" w:space="0" w:color="000000"/>
              <w:right w:val="single" w:sz="4" w:space="0" w:color="000000"/>
            </w:tcBorders>
            <w:vAlign w:val="center"/>
          </w:tcPr>
          <w:p w14:paraId="093FAFB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B43C4E8" w14:textId="77777777" w:rsidR="005C795A" w:rsidRDefault="005C795A" w:rsidP="005C795A">
            <w:pPr>
              <w:jc w:val="center"/>
              <w:rPr>
                <w:rFonts w:ascii="Times New Roman" w:hAnsi="Times New Roman"/>
                <w:sz w:val="20"/>
              </w:rPr>
            </w:pPr>
            <w:r>
              <w:rPr>
                <w:rFonts w:ascii="Times New Roman" w:hAnsi="Times New Roman"/>
                <w:sz w:val="20"/>
              </w:rPr>
              <w:t>1 673 163,5</w:t>
            </w:r>
          </w:p>
        </w:tc>
        <w:tc>
          <w:tcPr>
            <w:tcW w:w="570" w:type="dxa"/>
            <w:tcBorders>
              <w:top w:val="single" w:sz="4" w:space="0" w:color="000000"/>
              <w:left w:val="single" w:sz="4" w:space="0" w:color="000000"/>
              <w:bottom w:val="single" w:sz="4" w:space="0" w:color="000000"/>
              <w:right w:val="single" w:sz="4" w:space="0" w:color="000000"/>
            </w:tcBorders>
            <w:vAlign w:val="center"/>
          </w:tcPr>
          <w:p w14:paraId="21E5ED8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72CBAB8" w14:textId="77777777" w:rsidTr="006B2CE7">
        <w:trPr>
          <w:trHeight w:val="418"/>
        </w:trPr>
        <w:tc>
          <w:tcPr>
            <w:tcW w:w="5249" w:type="dxa"/>
            <w:tcBorders>
              <w:top w:val="single" w:sz="4" w:space="0" w:color="000000"/>
              <w:left w:val="single" w:sz="4" w:space="0" w:color="000000"/>
              <w:bottom w:val="single" w:sz="4" w:space="0" w:color="000000"/>
              <w:right w:val="single" w:sz="4" w:space="0" w:color="000000"/>
            </w:tcBorders>
            <w:vAlign w:val="center"/>
          </w:tcPr>
          <w:p w14:paraId="2836AE12" w14:textId="77777777" w:rsidR="005C795A" w:rsidRDefault="005C795A" w:rsidP="005C795A">
            <w:pPr>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54C0A24F" w14:textId="77777777" w:rsidR="005C795A" w:rsidRDefault="005C795A" w:rsidP="005C795A">
            <w:pPr>
              <w:rPr>
                <w:rFonts w:ascii="Times New Roman" w:hAnsi="Times New Roman"/>
                <w:sz w:val="20"/>
              </w:rPr>
            </w:pPr>
            <w:r>
              <w:rPr>
                <w:rFonts w:ascii="Times New Roman" w:hAnsi="Times New Roman"/>
                <w:sz w:val="20"/>
              </w:rPr>
              <w:t>33.10</w:t>
            </w:r>
          </w:p>
        </w:tc>
        <w:tc>
          <w:tcPr>
            <w:tcW w:w="1735" w:type="dxa"/>
            <w:tcBorders>
              <w:top w:val="single" w:sz="4" w:space="0" w:color="000000"/>
              <w:left w:val="single" w:sz="4" w:space="0" w:color="000000"/>
              <w:bottom w:val="single" w:sz="4" w:space="0" w:color="000000"/>
              <w:right w:val="single" w:sz="4" w:space="0" w:color="000000"/>
            </w:tcBorders>
            <w:vAlign w:val="center"/>
          </w:tcPr>
          <w:p w14:paraId="7D1F8C42"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E54BED5" w14:textId="77777777" w:rsidR="005C795A" w:rsidRDefault="005C795A" w:rsidP="005C795A">
            <w:pPr>
              <w:jc w:val="center"/>
              <w:rPr>
                <w:rFonts w:ascii="Times New Roman" w:hAnsi="Times New Roman"/>
                <w:sz w:val="20"/>
              </w:rPr>
            </w:pPr>
            <w:r>
              <w:rPr>
                <w:rFonts w:ascii="Times New Roman" w:hAnsi="Times New Roman"/>
                <w:sz w:val="20"/>
              </w:rPr>
              <w:t>0,042831</w:t>
            </w:r>
          </w:p>
        </w:tc>
        <w:tc>
          <w:tcPr>
            <w:tcW w:w="1561" w:type="dxa"/>
            <w:tcBorders>
              <w:top w:val="single" w:sz="4" w:space="0" w:color="000000"/>
              <w:left w:val="single" w:sz="4" w:space="0" w:color="000000"/>
              <w:bottom w:val="single" w:sz="4" w:space="0" w:color="000000"/>
              <w:right w:val="single" w:sz="4" w:space="0" w:color="000000"/>
            </w:tcBorders>
            <w:vAlign w:val="center"/>
          </w:tcPr>
          <w:p w14:paraId="5429B8C9" w14:textId="77777777" w:rsidR="005C795A" w:rsidRDefault="005C795A" w:rsidP="005C795A">
            <w:pPr>
              <w:jc w:val="center"/>
              <w:rPr>
                <w:rFonts w:ascii="Times New Roman" w:hAnsi="Times New Roman"/>
                <w:sz w:val="20"/>
              </w:rPr>
            </w:pPr>
            <w:r>
              <w:rPr>
                <w:rFonts w:ascii="Times New Roman" w:hAnsi="Times New Roman"/>
                <w:sz w:val="20"/>
              </w:rPr>
              <w:t>1 695,9</w:t>
            </w:r>
          </w:p>
        </w:tc>
        <w:tc>
          <w:tcPr>
            <w:tcW w:w="708" w:type="dxa"/>
            <w:tcBorders>
              <w:top w:val="single" w:sz="4" w:space="0" w:color="000000"/>
              <w:left w:val="single" w:sz="4" w:space="0" w:color="000000"/>
              <w:bottom w:val="single" w:sz="4" w:space="0" w:color="000000"/>
              <w:right w:val="single" w:sz="4" w:space="0" w:color="000000"/>
            </w:tcBorders>
            <w:vAlign w:val="center"/>
          </w:tcPr>
          <w:p w14:paraId="5FA2D4D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4CBB2BE" w14:textId="77777777" w:rsidR="005C795A" w:rsidRDefault="005C795A" w:rsidP="005C795A">
            <w:pPr>
              <w:jc w:val="center"/>
              <w:rPr>
                <w:rFonts w:ascii="Times New Roman" w:hAnsi="Times New Roman"/>
                <w:sz w:val="20"/>
              </w:rPr>
            </w:pPr>
            <w:r>
              <w:rPr>
                <w:rFonts w:ascii="Times New Roman" w:hAnsi="Times New Roman"/>
                <w:sz w:val="20"/>
              </w:rPr>
              <w:t>72,6</w:t>
            </w:r>
          </w:p>
        </w:tc>
        <w:tc>
          <w:tcPr>
            <w:tcW w:w="720" w:type="dxa"/>
            <w:tcBorders>
              <w:top w:val="single" w:sz="4" w:space="0" w:color="000000"/>
              <w:left w:val="single" w:sz="4" w:space="0" w:color="000000"/>
              <w:bottom w:val="single" w:sz="4" w:space="0" w:color="000000"/>
              <w:right w:val="single" w:sz="4" w:space="0" w:color="000000"/>
            </w:tcBorders>
            <w:vAlign w:val="center"/>
          </w:tcPr>
          <w:p w14:paraId="1594E1D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BA7CAA6" w14:textId="77777777" w:rsidR="005C795A" w:rsidRDefault="005C795A" w:rsidP="005C795A">
            <w:pPr>
              <w:jc w:val="center"/>
              <w:rPr>
                <w:rFonts w:ascii="Times New Roman" w:hAnsi="Times New Roman"/>
                <w:sz w:val="20"/>
              </w:rPr>
            </w:pPr>
            <w:r>
              <w:rPr>
                <w:rFonts w:ascii="Times New Roman" w:hAnsi="Times New Roman"/>
                <w:sz w:val="20"/>
              </w:rPr>
              <w:t>171 861,5</w:t>
            </w:r>
          </w:p>
        </w:tc>
        <w:tc>
          <w:tcPr>
            <w:tcW w:w="570" w:type="dxa"/>
            <w:tcBorders>
              <w:top w:val="single" w:sz="4" w:space="0" w:color="000000"/>
              <w:left w:val="single" w:sz="4" w:space="0" w:color="000000"/>
              <w:bottom w:val="single" w:sz="4" w:space="0" w:color="000000"/>
              <w:right w:val="single" w:sz="4" w:space="0" w:color="000000"/>
            </w:tcBorders>
            <w:vAlign w:val="center"/>
          </w:tcPr>
          <w:p w14:paraId="3F15ECD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7BD99CA" w14:textId="77777777" w:rsidTr="006B2CE7">
        <w:trPr>
          <w:trHeight w:val="355"/>
        </w:trPr>
        <w:tc>
          <w:tcPr>
            <w:tcW w:w="5249" w:type="dxa"/>
            <w:tcBorders>
              <w:top w:val="single" w:sz="4" w:space="0" w:color="000000"/>
              <w:left w:val="single" w:sz="4" w:space="0" w:color="000000"/>
              <w:bottom w:val="single" w:sz="4" w:space="0" w:color="000000"/>
              <w:right w:val="single" w:sz="4" w:space="0" w:color="000000"/>
            </w:tcBorders>
            <w:vAlign w:val="center"/>
          </w:tcPr>
          <w:p w14:paraId="1A03F5EB" w14:textId="77777777" w:rsidR="005C795A" w:rsidRDefault="005C795A" w:rsidP="005C795A">
            <w:pPr>
              <w:rPr>
                <w:rFonts w:ascii="Times New Roman" w:hAnsi="Times New Roman"/>
                <w:sz w:val="20"/>
              </w:rPr>
            </w:pPr>
            <w:r>
              <w:rPr>
                <w:rFonts w:ascii="Times New Roman" w:hAnsi="Times New Roman"/>
                <w:sz w:val="20"/>
              </w:rPr>
              <w:t>2.1.10.1. Пациентов с сахарным диабетом</w:t>
            </w:r>
          </w:p>
        </w:tc>
        <w:tc>
          <w:tcPr>
            <w:tcW w:w="816" w:type="dxa"/>
            <w:tcBorders>
              <w:top w:val="single" w:sz="4" w:space="0" w:color="000000"/>
              <w:left w:val="single" w:sz="4" w:space="0" w:color="000000"/>
              <w:bottom w:val="single" w:sz="4" w:space="0" w:color="000000"/>
              <w:right w:val="single" w:sz="4" w:space="0" w:color="000000"/>
            </w:tcBorders>
            <w:vAlign w:val="center"/>
          </w:tcPr>
          <w:p w14:paraId="24FE0061" w14:textId="77777777" w:rsidR="005C795A" w:rsidRDefault="005C795A" w:rsidP="005C795A">
            <w:pPr>
              <w:rPr>
                <w:rFonts w:ascii="Times New Roman" w:hAnsi="Times New Roman"/>
                <w:sz w:val="20"/>
              </w:rPr>
            </w:pPr>
            <w:r>
              <w:rPr>
                <w:rFonts w:ascii="Times New Roman" w:hAnsi="Times New Roman"/>
                <w:sz w:val="20"/>
              </w:rPr>
              <w:t>33.10.1</w:t>
            </w:r>
          </w:p>
        </w:tc>
        <w:tc>
          <w:tcPr>
            <w:tcW w:w="1735" w:type="dxa"/>
            <w:tcBorders>
              <w:top w:val="single" w:sz="4" w:space="0" w:color="000000"/>
              <w:left w:val="single" w:sz="4" w:space="0" w:color="000000"/>
              <w:bottom w:val="single" w:sz="4" w:space="0" w:color="000000"/>
              <w:right w:val="single" w:sz="4" w:space="0" w:color="000000"/>
            </w:tcBorders>
            <w:vAlign w:val="center"/>
          </w:tcPr>
          <w:p w14:paraId="3F615212"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396454C" w14:textId="77777777" w:rsidR="005C795A" w:rsidRDefault="005C795A" w:rsidP="005C795A">
            <w:pPr>
              <w:jc w:val="center"/>
              <w:rPr>
                <w:rFonts w:ascii="Times New Roman" w:hAnsi="Times New Roman"/>
                <w:sz w:val="20"/>
              </w:rPr>
            </w:pPr>
            <w:r>
              <w:rPr>
                <w:rFonts w:ascii="Times New Roman" w:hAnsi="Times New Roman"/>
                <w:sz w:val="20"/>
              </w:rPr>
              <w:t>0,00194</w:t>
            </w:r>
          </w:p>
        </w:tc>
        <w:tc>
          <w:tcPr>
            <w:tcW w:w="1561" w:type="dxa"/>
            <w:tcBorders>
              <w:top w:val="single" w:sz="4" w:space="0" w:color="000000"/>
              <w:left w:val="single" w:sz="4" w:space="0" w:color="000000"/>
              <w:bottom w:val="single" w:sz="4" w:space="0" w:color="000000"/>
              <w:right w:val="single" w:sz="4" w:space="0" w:color="000000"/>
            </w:tcBorders>
            <w:vAlign w:val="center"/>
          </w:tcPr>
          <w:p w14:paraId="06ED3666" w14:textId="77777777" w:rsidR="005C795A" w:rsidRDefault="005C795A" w:rsidP="005C795A">
            <w:pPr>
              <w:jc w:val="center"/>
              <w:rPr>
                <w:rFonts w:ascii="Times New Roman" w:hAnsi="Times New Roman"/>
                <w:sz w:val="20"/>
              </w:rPr>
            </w:pPr>
            <w:r>
              <w:rPr>
                <w:rFonts w:ascii="Times New Roman" w:hAnsi="Times New Roman"/>
                <w:sz w:val="20"/>
              </w:rPr>
              <w:t>5 007,9</w:t>
            </w:r>
          </w:p>
        </w:tc>
        <w:tc>
          <w:tcPr>
            <w:tcW w:w="708" w:type="dxa"/>
            <w:tcBorders>
              <w:top w:val="single" w:sz="4" w:space="0" w:color="000000"/>
              <w:left w:val="single" w:sz="4" w:space="0" w:color="000000"/>
              <w:bottom w:val="single" w:sz="4" w:space="0" w:color="000000"/>
              <w:right w:val="single" w:sz="4" w:space="0" w:color="000000"/>
            </w:tcBorders>
            <w:vAlign w:val="center"/>
          </w:tcPr>
          <w:p w14:paraId="554CACF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9944543" w14:textId="77777777" w:rsidR="005C795A" w:rsidRDefault="005C795A" w:rsidP="005C795A">
            <w:pPr>
              <w:jc w:val="center"/>
              <w:rPr>
                <w:rFonts w:ascii="Times New Roman" w:hAnsi="Times New Roman"/>
                <w:sz w:val="20"/>
              </w:rPr>
            </w:pPr>
            <w:r>
              <w:rPr>
                <w:rFonts w:ascii="Times New Roman" w:hAnsi="Times New Roman"/>
                <w:sz w:val="20"/>
              </w:rPr>
              <w:t>9,7</w:t>
            </w:r>
          </w:p>
        </w:tc>
        <w:tc>
          <w:tcPr>
            <w:tcW w:w="720" w:type="dxa"/>
            <w:tcBorders>
              <w:top w:val="single" w:sz="4" w:space="0" w:color="000000"/>
              <w:left w:val="single" w:sz="4" w:space="0" w:color="000000"/>
              <w:bottom w:val="single" w:sz="4" w:space="0" w:color="000000"/>
              <w:right w:val="single" w:sz="4" w:space="0" w:color="000000"/>
            </w:tcBorders>
            <w:vAlign w:val="center"/>
          </w:tcPr>
          <w:p w14:paraId="48320AC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2D39236" w14:textId="77777777" w:rsidR="005C795A" w:rsidRDefault="005C795A" w:rsidP="005C795A">
            <w:pPr>
              <w:jc w:val="center"/>
              <w:rPr>
                <w:rFonts w:ascii="Times New Roman" w:hAnsi="Times New Roman"/>
                <w:sz w:val="20"/>
              </w:rPr>
            </w:pPr>
            <w:r>
              <w:rPr>
                <w:rFonts w:ascii="Times New Roman" w:hAnsi="Times New Roman"/>
                <w:sz w:val="20"/>
              </w:rPr>
              <w:t>22 986,3</w:t>
            </w:r>
          </w:p>
        </w:tc>
        <w:tc>
          <w:tcPr>
            <w:tcW w:w="570" w:type="dxa"/>
            <w:tcBorders>
              <w:top w:val="single" w:sz="4" w:space="0" w:color="000000"/>
              <w:left w:val="single" w:sz="4" w:space="0" w:color="000000"/>
              <w:bottom w:val="single" w:sz="4" w:space="0" w:color="000000"/>
              <w:right w:val="single" w:sz="4" w:space="0" w:color="000000"/>
            </w:tcBorders>
            <w:vAlign w:val="center"/>
          </w:tcPr>
          <w:p w14:paraId="499D045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60186F5" w14:textId="77777777" w:rsidTr="006B2CE7">
        <w:trPr>
          <w:trHeight w:val="163"/>
        </w:trPr>
        <w:tc>
          <w:tcPr>
            <w:tcW w:w="5249" w:type="dxa"/>
            <w:tcBorders>
              <w:top w:val="single" w:sz="4" w:space="0" w:color="000000"/>
              <w:left w:val="single" w:sz="4" w:space="0" w:color="000000"/>
              <w:bottom w:val="single" w:sz="4" w:space="0" w:color="000000"/>
              <w:right w:val="single" w:sz="4" w:space="0" w:color="000000"/>
            </w:tcBorders>
            <w:vAlign w:val="center"/>
          </w:tcPr>
          <w:p w14:paraId="2FC195BA" w14:textId="77777777" w:rsidR="005C795A" w:rsidRDefault="005C795A" w:rsidP="005C795A">
            <w:pPr>
              <w:rPr>
                <w:rFonts w:ascii="Times New Roman" w:hAnsi="Times New Roman"/>
                <w:sz w:val="20"/>
              </w:rPr>
            </w:pPr>
            <w:r>
              <w:rPr>
                <w:rFonts w:ascii="Times New Roman" w:hAnsi="Times New Roman"/>
                <w:sz w:val="20"/>
              </w:rPr>
              <w:t>2.1.10.2. Пациентов с артериальной гипертензией</w:t>
            </w:r>
          </w:p>
        </w:tc>
        <w:tc>
          <w:tcPr>
            <w:tcW w:w="816" w:type="dxa"/>
            <w:tcBorders>
              <w:top w:val="single" w:sz="4" w:space="0" w:color="000000"/>
              <w:left w:val="single" w:sz="4" w:space="0" w:color="000000"/>
              <w:bottom w:val="single" w:sz="4" w:space="0" w:color="000000"/>
              <w:right w:val="single" w:sz="4" w:space="0" w:color="000000"/>
            </w:tcBorders>
            <w:vAlign w:val="center"/>
          </w:tcPr>
          <w:p w14:paraId="3099D504" w14:textId="77777777" w:rsidR="005C795A" w:rsidRDefault="005C795A" w:rsidP="005C795A">
            <w:pPr>
              <w:rPr>
                <w:rFonts w:ascii="Times New Roman" w:hAnsi="Times New Roman"/>
                <w:sz w:val="20"/>
              </w:rPr>
            </w:pPr>
            <w:r>
              <w:rPr>
                <w:rFonts w:ascii="Times New Roman" w:hAnsi="Times New Roman"/>
                <w:sz w:val="20"/>
              </w:rPr>
              <w:t>33.10.2</w:t>
            </w:r>
          </w:p>
        </w:tc>
        <w:tc>
          <w:tcPr>
            <w:tcW w:w="1735" w:type="dxa"/>
            <w:tcBorders>
              <w:top w:val="single" w:sz="4" w:space="0" w:color="000000"/>
              <w:left w:val="single" w:sz="4" w:space="0" w:color="000000"/>
              <w:bottom w:val="single" w:sz="4" w:space="0" w:color="000000"/>
              <w:right w:val="single" w:sz="4" w:space="0" w:color="000000"/>
            </w:tcBorders>
            <w:vAlign w:val="center"/>
          </w:tcPr>
          <w:p w14:paraId="188DC921"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269C631" w14:textId="77777777" w:rsidR="005C795A" w:rsidRDefault="005C795A" w:rsidP="005C795A">
            <w:pPr>
              <w:jc w:val="center"/>
              <w:rPr>
                <w:rFonts w:ascii="Times New Roman" w:hAnsi="Times New Roman"/>
                <w:sz w:val="20"/>
              </w:rPr>
            </w:pPr>
            <w:r>
              <w:rPr>
                <w:rFonts w:ascii="Times New Roman" w:hAnsi="Times New Roman"/>
                <w:sz w:val="20"/>
              </w:rPr>
              <w:t>0,040891</w:t>
            </w:r>
          </w:p>
        </w:tc>
        <w:tc>
          <w:tcPr>
            <w:tcW w:w="1561" w:type="dxa"/>
            <w:tcBorders>
              <w:top w:val="single" w:sz="4" w:space="0" w:color="000000"/>
              <w:left w:val="single" w:sz="4" w:space="0" w:color="000000"/>
              <w:bottom w:val="single" w:sz="4" w:space="0" w:color="000000"/>
              <w:right w:val="single" w:sz="4" w:space="0" w:color="000000"/>
            </w:tcBorders>
            <w:vAlign w:val="center"/>
          </w:tcPr>
          <w:p w14:paraId="7EE4F90C" w14:textId="77777777" w:rsidR="005C795A" w:rsidRDefault="005C795A" w:rsidP="005C795A">
            <w:pPr>
              <w:jc w:val="center"/>
              <w:rPr>
                <w:rFonts w:ascii="Times New Roman" w:hAnsi="Times New Roman"/>
                <w:sz w:val="20"/>
              </w:rPr>
            </w:pPr>
            <w:r>
              <w:rPr>
                <w:rFonts w:ascii="Times New Roman" w:hAnsi="Times New Roman"/>
                <w:sz w:val="20"/>
              </w:rPr>
              <w:t>1 538,8</w:t>
            </w:r>
          </w:p>
        </w:tc>
        <w:tc>
          <w:tcPr>
            <w:tcW w:w="708" w:type="dxa"/>
            <w:tcBorders>
              <w:top w:val="single" w:sz="4" w:space="0" w:color="000000"/>
              <w:left w:val="single" w:sz="4" w:space="0" w:color="000000"/>
              <w:bottom w:val="single" w:sz="4" w:space="0" w:color="000000"/>
              <w:right w:val="single" w:sz="4" w:space="0" w:color="000000"/>
            </w:tcBorders>
            <w:vAlign w:val="center"/>
          </w:tcPr>
          <w:p w14:paraId="31334AD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7CB7307" w14:textId="77777777" w:rsidR="005C795A" w:rsidRDefault="005C795A" w:rsidP="005C795A">
            <w:pPr>
              <w:jc w:val="center"/>
              <w:rPr>
                <w:rFonts w:ascii="Times New Roman" w:hAnsi="Times New Roman"/>
                <w:sz w:val="20"/>
              </w:rPr>
            </w:pPr>
            <w:r>
              <w:rPr>
                <w:rFonts w:ascii="Times New Roman" w:hAnsi="Times New Roman"/>
                <w:sz w:val="20"/>
              </w:rPr>
              <w:t>62,9</w:t>
            </w:r>
          </w:p>
        </w:tc>
        <w:tc>
          <w:tcPr>
            <w:tcW w:w="720" w:type="dxa"/>
            <w:tcBorders>
              <w:top w:val="single" w:sz="4" w:space="0" w:color="000000"/>
              <w:left w:val="single" w:sz="4" w:space="0" w:color="000000"/>
              <w:bottom w:val="single" w:sz="4" w:space="0" w:color="000000"/>
              <w:right w:val="single" w:sz="4" w:space="0" w:color="000000"/>
            </w:tcBorders>
            <w:vAlign w:val="center"/>
          </w:tcPr>
          <w:p w14:paraId="7308813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8534673" w14:textId="77777777" w:rsidR="005C795A" w:rsidRDefault="005C795A" w:rsidP="005C795A">
            <w:pPr>
              <w:jc w:val="center"/>
              <w:rPr>
                <w:rFonts w:ascii="Times New Roman" w:hAnsi="Times New Roman"/>
                <w:sz w:val="20"/>
              </w:rPr>
            </w:pPr>
            <w:r>
              <w:rPr>
                <w:rFonts w:ascii="Times New Roman" w:hAnsi="Times New Roman"/>
                <w:sz w:val="20"/>
              </w:rPr>
              <w:t>148 875,2</w:t>
            </w:r>
          </w:p>
        </w:tc>
        <w:tc>
          <w:tcPr>
            <w:tcW w:w="570" w:type="dxa"/>
            <w:tcBorders>
              <w:top w:val="single" w:sz="4" w:space="0" w:color="000000"/>
              <w:left w:val="single" w:sz="4" w:space="0" w:color="000000"/>
              <w:bottom w:val="single" w:sz="4" w:space="0" w:color="000000"/>
              <w:right w:val="single" w:sz="4" w:space="0" w:color="000000"/>
            </w:tcBorders>
            <w:vAlign w:val="center"/>
          </w:tcPr>
          <w:p w14:paraId="1DC2674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62D0B23" w14:textId="77777777" w:rsidTr="006B2CE7">
        <w:trPr>
          <w:trHeight w:val="397"/>
        </w:trPr>
        <w:tc>
          <w:tcPr>
            <w:tcW w:w="5249" w:type="dxa"/>
            <w:tcBorders>
              <w:top w:val="single" w:sz="4" w:space="0" w:color="000000"/>
              <w:left w:val="single" w:sz="4" w:space="0" w:color="000000"/>
              <w:bottom w:val="single" w:sz="4" w:space="0" w:color="000000"/>
              <w:right w:val="single" w:sz="4" w:space="0" w:color="000000"/>
            </w:tcBorders>
            <w:vAlign w:val="center"/>
          </w:tcPr>
          <w:p w14:paraId="43A32F42" w14:textId="77777777" w:rsidR="005C795A" w:rsidRDefault="005C795A" w:rsidP="005C795A">
            <w:pPr>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16" w:type="dxa"/>
            <w:tcBorders>
              <w:top w:val="single" w:sz="4" w:space="0" w:color="000000"/>
              <w:left w:val="single" w:sz="4" w:space="0" w:color="000000"/>
              <w:bottom w:val="single" w:sz="4" w:space="0" w:color="000000"/>
              <w:right w:val="single" w:sz="4" w:space="0" w:color="000000"/>
            </w:tcBorders>
            <w:vAlign w:val="center"/>
          </w:tcPr>
          <w:p w14:paraId="6658D10A" w14:textId="77777777" w:rsidR="005C795A" w:rsidRDefault="005C795A" w:rsidP="005C795A">
            <w:pPr>
              <w:rPr>
                <w:rFonts w:ascii="Times New Roman" w:hAnsi="Times New Roman"/>
                <w:sz w:val="20"/>
              </w:rPr>
            </w:pPr>
            <w:r>
              <w:rPr>
                <w:rFonts w:ascii="Times New Roman" w:hAnsi="Times New Roman"/>
                <w:sz w:val="20"/>
              </w:rPr>
              <w:t>33.11</w:t>
            </w:r>
          </w:p>
        </w:tc>
        <w:tc>
          <w:tcPr>
            <w:tcW w:w="1735" w:type="dxa"/>
            <w:tcBorders>
              <w:top w:val="single" w:sz="4" w:space="0" w:color="000000"/>
              <w:left w:val="single" w:sz="4" w:space="0" w:color="000000"/>
              <w:bottom w:val="single" w:sz="4" w:space="0" w:color="000000"/>
              <w:right w:val="single" w:sz="4" w:space="0" w:color="000000"/>
            </w:tcBorders>
            <w:vAlign w:val="center"/>
          </w:tcPr>
          <w:p w14:paraId="78585335"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F7D0BA4" w14:textId="77777777" w:rsidR="005C795A" w:rsidRDefault="005C795A" w:rsidP="005C795A">
            <w:pPr>
              <w:jc w:val="center"/>
              <w:rPr>
                <w:rFonts w:ascii="Times New Roman" w:hAnsi="Times New Roman"/>
                <w:sz w:val="20"/>
              </w:rPr>
            </w:pPr>
            <w:r>
              <w:rPr>
                <w:rFonts w:ascii="Times New Roman" w:hAnsi="Times New Roman"/>
                <w:sz w:val="20"/>
              </w:rPr>
              <w:t>0,032831</w:t>
            </w:r>
          </w:p>
        </w:tc>
        <w:tc>
          <w:tcPr>
            <w:tcW w:w="1561" w:type="dxa"/>
            <w:tcBorders>
              <w:top w:val="single" w:sz="4" w:space="0" w:color="000000"/>
              <w:left w:val="single" w:sz="4" w:space="0" w:color="000000"/>
              <w:bottom w:val="single" w:sz="4" w:space="0" w:color="000000"/>
              <w:right w:val="single" w:sz="4" w:space="0" w:color="000000"/>
            </w:tcBorders>
            <w:vAlign w:val="center"/>
          </w:tcPr>
          <w:p w14:paraId="2B34884B" w14:textId="77777777" w:rsidR="005C795A" w:rsidRDefault="005C795A" w:rsidP="005C795A">
            <w:pPr>
              <w:jc w:val="center"/>
              <w:rPr>
                <w:rFonts w:ascii="Times New Roman" w:hAnsi="Times New Roman"/>
                <w:sz w:val="20"/>
              </w:rPr>
            </w:pPr>
            <w:r>
              <w:rPr>
                <w:rFonts w:ascii="Times New Roman" w:hAnsi="Times New Roman"/>
                <w:sz w:val="20"/>
              </w:rPr>
              <w:t>2 319,0</w:t>
            </w:r>
          </w:p>
        </w:tc>
        <w:tc>
          <w:tcPr>
            <w:tcW w:w="708" w:type="dxa"/>
            <w:tcBorders>
              <w:top w:val="single" w:sz="4" w:space="0" w:color="000000"/>
              <w:left w:val="single" w:sz="4" w:space="0" w:color="000000"/>
              <w:bottom w:val="single" w:sz="4" w:space="0" w:color="000000"/>
              <w:right w:val="single" w:sz="4" w:space="0" w:color="000000"/>
            </w:tcBorders>
            <w:vAlign w:val="center"/>
          </w:tcPr>
          <w:p w14:paraId="195D668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326B16" w14:textId="77777777" w:rsidR="005C795A" w:rsidRDefault="005C795A" w:rsidP="005C795A">
            <w:pPr>
              <w:jc w:val="center"/>
              <w:rPr>
                <w:rFonts w:ascii="Times New Roman" w:hAnsi="Times New Roman"/>
                <w:sz w:val="20"/>
              </w:rPr>
            </w:pPr>
            <w:r>
              <w:rPr>
                <w:rFonts w:ascii="Times New Roman" w:hAnsi="Times New Roman"/>
                <w:sz w:val="20"/>
              </w:rPr>
              <w:t>76,1</w:t>
            </w:r>
          </w:p>
        </w:tc>
        <w:tc>
          <w:tcPr>
            <w:tcW w:w="720" w:type="dxa"/>
            <w:tcBorders>
              <w:top w:val="single" w:sz="4" w:space="0" w:color="000000"/>
              <w:left w:val="single" w:sz="4" w:space="0" w:color="000000"/>
              <w:bottom w:val="single" w:sz="4" w:space="0" w:color="000000"/>
              <w:right w:val="single" w:sz="4" w:space="0" w:color="000000"/>
            </w:tcBorders>
            <w:vAlign w:val="center"/>
          </w:tcPr>
          <w:p w14:paraId="3C42E70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DA52485" w14:textId="77777777" w:rsidR="005C795A" w:rsidRDefault="005C795A" w:rsidP="005C795A">
            <w:pPr>
              <w:jc w:val="center"/>
              <w:rPr>
                <w:rFonts w:ascii="Times New Roman" w:hAnsi="Times New Roman"/>
                <w:sz w:val="20"/>
              </w:rPr>
            </w:pPr>
            <w:r>
              <w:rPr>
                <w:rFonts w:ascii="Times New Roman" w:hAnsi="Times New Roman"/>
                <w:sz w:val="20"/>
              </w:rPr>
              <w:t>180 134,7</w:t>
            </w:r>
          </w:p>
        </w:tc>
        <w:tc>
          <w:tcPr>
            <w:tcW w:w="570" w:type="dxa"/>
            <w:tcBorders>
              <w:top w:val="single" w:sz="4" w:space="0" w:color="000000"/>
              <w:left w:val="single" w:sz="4" w:space="0" w:color="000000"/>
              <w:bottom w:val="single" w:sz="4" w:space="0" w:color="000000"/>
              <w:right w:val="single" w:sz="4" w:space="0" w:color="000000"/>
            </w:tcBorders>
            <w:vAlign w:val="center"/>
          </w:tcPr>
          <w:p w14:paraId="7376F8A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6741BA3" w14:textId="77777777" w:rsidTr="006B2CE7">
        <w:trPr>
          <w:trHeight w:val="332"/>
        </w:trPr>
        <w:tc>
          <w:tcPr>
            <w:tcW w:w="5249" w:type="dxa"/>
            <w:tcBorders>
              <w:top w:val="single" w:sz="4" w:space="0" w:color="000000"/>
              <w:left w:val="single" w:sz="4" w:space="0" w:color="000000"/>
              <w:bottom w:val="single" w:sz="4" w:space="0" w:color="000000"/>
              <w:right w:val="single" w:sz="4" w:space="0" w:color="000000"/>
            </w:tcBorders>
            <w:vAlign w:val="center"/>
          </w:tcPr>
          <w:p w14:paraId="7910FEAD" w14:textId="77777777" w:rsidR="005C795A" w:rsidRDefault="005C795A" w:rsidP="005C795A">
            <w:pPr>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1C071F32" w14:textId="77777777" w:rsidR="005C795A" w:rsidRDefault="005C795A" w:rsidP="005C795A">
            <w:pPr>
              <w:rPr>
                <w:rFonts w:ascii="Times New Roman" w:hAnsi="Times New Roman"/>
                <w:sz w:val="20"/>
              </w:rPr>
            </w:pPr>
            <w:r>
              <w:rPr>
                <w:rFonts w:ascii="Times New Roman" w:hAnsi="Times New Roman"/>
                <w:sz w:val="20"/>
              </w:rPr>
              <w:t>33.12</w:t>
            </w:r>
          </w:p>
        </w:tc>
        <w:tc>
          <w:tcPr>
            <w:tcW w:w="1735" w:type="dxa"/>
            <w:tcBorders>
              <w:top w:val="single" w:sz="4" w:space="0" w:color="000000"/>
              <w:left w:val="single" w:sz="4" w:space="0" w:color="000000"/>
              <w:bottom w:val="single" w:sz="4" w:space="0" w:color="000000"/>
              <w:right w:val="single" w:sz="4" w:space="0" w:color="000000"/>
            </w:tcBorders>
            <w:vAlign w:val="center"/>
          </w:tcPr>
          <w:p w14:paraId="58448DD1"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9015DCC" w14:textId="77777777" w:rsidR="005C795A" w:rsidRDefault="005C795A" w:rsidP="005C795A">
            <w:pPr>
              <w:jc w:val="center"/>
              <w:rPr>
                <w:rFonts w:ascii="Times New Roman" w:hAnsi="Times New Roman"/>
                <w:sz w:val="20"/>
              </w:rPr>
            </w:pPr>
            <w:r>
              <w:rPr>
                <w:rFonts w:ascii="Times New Roman" w:hAnsi="Times New Roman"/>
                <w:sz w:val="20"/>
              </w:rPr>
              <w:t>0,021666</w:t>
            </w:r>
          </w:p>
        </w:tc>
        <w:tc>
          <w:tcPr>
            <w:tcW w:w="1561" w:type="dxa"/>
            <w:tcBorders>
              <w:top w:val="single" w:sz="4" w:space="0" w:color="000000"/>
              <w:left w:val="single" w:sz="4" w:space="0" w:color="000000"/>
              <w:bottom w:val="single" w:sz="4" w:space="0" w:color="000000"/>
              <w:right w:val="single" w:sz="4" w:space="0" w:color="000000"/>
            </w:tcBorders>
            <w:vAlign w:val="center"/>
          </w:tcPr>
          <w:p w14:paraId="247830E7" w14:textId="77777777" w:rsidR="005C795A" w:rsidRDefault="005C795A" w:rsidP="005C795A">
            <w:pPr>
              <w:jc w:val="center"/>
              <w:rPr>
                <w:rFonts w:ascii="Times New Roman" w:hAnsi="Times New Roman"/>
                <w:sz w:val="20"/>
              </w:rPr>
            </w:pPr>
            <w:r>
              <w:rPr>
                <w:rFonts w:ascii="Times New Roman" w:hAnsi="Times New Roman"/>
                <w:sz w:val="20"/>
              </w:rPr>
              <w:t>3 243,5</w:t>
            </w:r>
          </w:p>
        </w:tc>
        <w:tc>
          <w:tcPr>
            <w:tcW w:w="708" w:type="dxa"/>
            <w:tcBorders>
              <w:top w:val="single" w:sz="4" w:space="0" w:color="000000"/>
              <w:left w:val="single" w:sz="4" w:space="0" w:color="000000"/>
              <w:bottom w:val="single" w:sz="4" w:space="0" w:color="000000"/>
              <w:right w:val="single" w:sz="4" w:space="0" w:color="000000"/>
            </w:tcBorders>
            <w:vAlign w:val="center"/>
          </w:tcPr>
          <w:p w14:paraId="31F8E6E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4C03092" w14:textId="77777777" w:rsidR="005C795A" w:rsidRDefault="005C795A" w:rsidP="005C795A">
            <w:pPr>
              <w:jc w:val="center"/>
              <w:rPr>
                <w:rFonts w:ascii="Times New Roman" w:hAnsi="Times New Roman"/>
                <w:sz w:val="20"/>
              </w:rPr>
            </w:pPr>
            <w:r>
              <w:rPr>
                <w:rFonts w:ascii="Times New Roman" w:hAnsi="Times New Roman"/>
                <w:sz w:val="20"/>
              </w:rPr>
              <w:t>70,3</w:t>
            </w:r>
          </w:p>
        </w:tc>
        <w:tc>
          <w:tcPr>
            <w:tcW w:w="720" w:type="dxa"/>
            <w:tcBorders>
              <w:top w:val="single" w:sz="4" w:space="0" w:color="000000"/>
              <w:left w:val="single" w:sz="4" w:space="0" w:color="000000"/>
              <w:bottom w:val="single" w:sz="4" w:space="0" w:color="000000"/>
              <w:right w:val="single" w:sz="4" w:space="0" w:color="000000"/>
            </w:tcBorders>
            <w:vAlign w:val="center"/>
          </w:tcPr>
          <w:p w14:paraId="4C14316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DB7E029" w14:textId="77777777" w:rsidR="005C795A" w:rsidRDefault="005C795A" w:rsidP="005C795A">
            <w:pPr>
              <w:jc w:val="center"/>
              <w:rPr>
                <w:rFonts w:ascii="Times New Roman" w:hAnsi="Times New Roman"/>
                <w:sz w:val="20"/>
              </w:rPr>
            </w:pPr>
            <w:r>
              <w:rPr>
                <w:rFonts w:ascii="Times New Roman" w:hAnsi="Times New Roman"/>
                <w:sz w:val="20"/>
              </w:rPr>
              <w:t>166 266,7</w:t>
            </w:r>
          </w:p>
        </w:tc>
        <w:tc>
          <w:tcPr>
            <w:tcW w:w="570" w:type="dxa"/>
            <w:tcBorders>
              <w:top w:val="single" w:sz="4" w:space="0" w:color="000000"/>
              <w:left w:val="single" w:sz="4" w:space="0" w:color="000000"/>
              <w:bottom w:val="single" w:sz="4" w:space="0" w:color="000000"/>
              <w:right w:val="single" w:sz="4" w:space="0" w:color="000000"/>
            </w:tcBorders>
            <w:vAlign w:val="center"/>
          </w:tcPr>
          <w:p w14:paraId="521F510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0E74531" w14:textId="77777777" w:rsidTr="006B2CE7">
        <w:trPr>
          <w:trHeight w:val="749"/>
        </w:trPr>
        <w:tc>
          <w:tcPr>
            <w:tcW w:w="5249" w:type="dxa"/>
            <w:tcBorders>
              <w:top w:val="single" w:sz="4" w:space="0" w:color="000000"/>
              <w:left w:val="single" w:sz="4" w:space="0" w:color="000000"/>
              <w:bottom w:val="single" w:sz="4" w:space="0" w:color="000000"/>
              <w:right w:val="single" w:sz="4" w:space="0" w:color="000000"/>
            </w:tcBorders>
            <w:vAlign w:val="center"/>
          </w:tcPr>
          <w:p w14:paraId="7F55087D" w14:textId="77777777" w:rsidR="005C795A" w:rsidRDefault="005C795A" w:rsidP="005C795A">
            <w:pPr>
              <w:rPr>
                <w:rFonts w:ascii="Times New Roman" w:hAnsi="Times New Roman"/>
                <w:sz w:val="20"/>
              </w:rPr>
            </w:pPr>
            <w:r>
              <w:rPr>
                <w:rFonts w:ascii="Times New Roman" w:hAnsi="Times New Roman"/>
                <w:sz w:val="20"/>
              </w:rPr>
              <w:t>2.2.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7C33A02A" w14:textId="77777777" w:rsidR="005C795A" w:rsidRDefault="005C795A" w:rsidP="005C795A">
            <w:pPr>
              <w:rPr>
                <w:rFonts w:ascii="Times New Roman" w:hAnsi="Times New Roman"/>
                <w:sz w:val="20"/>
              </w:rPr>
            </w:pPr>
            <w:r>
              <w:rPr>
                <w:rFonts w:ascii="Times New Roman" w:hAnsi="Times New Roman"/>
                <w:sz w:val="20"/>
              </w:rPr>
              <w:t>34</w:t>
            </w:r>
          </w:p>
        </w:tc>
        <w:tc>
          <w:tcPr>
            <w:tcW w:w="1735" w:type="dxa"/>
            <w:tcBorders>
              <w:top w:val="single" w:sz="4" w:space="0" w:color="000000"/>
              <w:left w:val="single" w:sz="4" w:space="0" w:color="000000"/>
              <w:bottom w:val="single" w:sz="4" w:space="0" w:color="000000"/>
              <w:right w:val="single" w:sz="4" w:space="0" w:color="000000"/>
            </w:tcBorders>
            <w:vAlign w:val="center"/>
          </w:tcPr>
          <w:p w14:paraId="639455BB"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CA9C51E" w14:textId="77777777" w:rsidR="005C795A" w:rsidRDefault="005C795A" w:rsidP="005C795A">
            <w:pPr>
              <w:jc w:val="center"/>
              <w:rPr>
                <w:rFonts w:ascii="Times New Roman" w:hAnsi="Times New Roman"/>
                <w:sz w:val="20"/>
              </w:rPr>
            </w:pPr>
            <w:r>
              <w:rPr>
                <w:rFonts w:ascii="Times New Roman" w:hAnsi="Times New Roman"/>
                <w:sz w:val="20"/>
              </w:rPr>
              <w:t>0,069345</w:t>
            </w:r>
          </w:p>
        </w:tc>
        <w:tc>
          <w:tcPr>
            <w:tcW w:w="1561" w:type="dxa"/>
            <w:tcBorders>
              <w:top w:val="single" w:sz="4" w:space="0" w:color="000000"/>
              <w:left w:val="single" w:sz="4" w:space="0" w:color="000000"/>
              <w:bottom w:val="single" w:sz="4" w:space="0" w:color="000000"/>
              <w:right w:val="single" w:sz="4" w:space="0" w:color="000000"/>
            </w:tcBorders>
            <w:vAlign w:val="center"/>
          </w:tcPr>
          <w:p w14:paraId="27FBF61A" w14:textId="77777777" w:rsidR="005C795A" w:rsidRDefault="005C795A" w:rsidP="005C795A">
            <w:pPr>
              <w:jc w:val="center"/>
              <w:rPr>
                <w:rFonts w:ascii="Times New Roman" w:hAnsi="Times New Roman"/>
                <w:sz w:val="20"/>
              </w:rPr>
            </w:pPr>
            <w:r>
              <w:rPr>
                <w:rFonts w:ascii="Times New Roman" w:hAnsi="Times New Roman"/>
                <w:sz w:val="20"/>
              </w:rPr>
              <w:t>43 684,0</w:t>
            </w:r>
          </w:p>
        </w:tc>
        <w:tc>
          <w:tcPr>
            <w:tcW w:w="708" w:type="dxa"/>
            <w:tcBorders>
              <w:top w:val="single" w:sz="4" w:space="0" w:color="000000"/>
              <w:left w:val="single" w:sz="4" w:space="0" w:color="000000"/>
              <w:bottom w:val="single" w:sz="4" w:space="0" w:color="000000"/>
              <w:right w:val="single" w:sz="4" w:space="0" w:color="000000"/>
            </w:tcBorders>
            <w:vAlign w:val="center"/>
          </w:tcPr>
          <w:p w14:paraId="081D13F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E94DB3A" w14:textId="77777777" w:rsidR="005C795A" w:rsidRDefault="005C795A" w:rsidP="005C795A">
            <w:pPr>
              <w:jc w:val="center"/>
              <w:rPr>
                <w:rFonts w:ascii="Times New Roman" w:hAnsi="Times New Roman"/>
                <w:sz w:val="20"/>
              </w:rPr>
            </w:pPr>
            <w:r>
              <w:rPr>
                <w:rFonts w:ascii="Times New Roman" w:hAnsi="Times New Roman"/>
                <w:sz w:val="20"/>
              </w:rPr>
              <w:t>3 029,3</w:t>
            </w:r>
          </w:p>
        </w:tc>
        <w:tc>
          <w:tcPr>
            <w:tcW w:w="720" w:type="dxa"/>
            <w:tcBorders>
              <w:top w:val="single" w:sz="4" w:space="0" w:color="000000"/>
              <w:left w:val="single" w:sz="4" w:space="0" w:color="000000"/>
              <w:bottom w:val="single" w:sz="4" w:space="0" w:color="000000"/>
              <w:right w:val="single" w:sz="4" w:space="0" w:color="000000"/>
            </w:tcBorders>
            <w:vAlign w:val="center"/>
          </w:tcPr>
          <w:p w14:paraId="0FAB25C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3D3FCE2" w14:textId="77777777" w:rsidR="005C795A" w:rsidRDefault="005C795A" w:rsidP="005C795A">
            <w:pPr>
              <w:jc w:val="center"/>
              <w:rPr>
                <w:rFonts w:ascii="Times New Roman" w:hAnsi="Times New Roman"/>
                <w:sz w:val="20"/>
              </w:rPr>
            </w:pPr>
            <w:r>
              <w:rPr>
                <w:rFonts w:ascii="Times New Roman" w:hAnsi="Times New Roman"/>
                <w:sz w:val="20"/>
              </w:rPr>
              <w:t>7 167 209,3</w:t>
            </w:r>
          </w:p>
        </w:tc>
        <w:tc>
          <w:tcPr>
            <w:tcW w:w="570" w:type="dxa"/>
            <w:tcBorders>
              <w:top w:val="single" w:sz="4" w:space="0" w:color="000000"/>
              <w:left w:val="single" w:sz="4" w:space="0" w:color="000000"/>
              <w:bottom w:val="single" w:sz="4" w:space="0" w:color="000000"/>
              <w:right w:val="single" w:sz="4" w:space="0" w:color="000000"/>
            </w:tcBorders>
            <w:vAlign w:val="center"/>
          </w:tcPr>
          <w:p w14:paraId="6699448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946A807" w14:textId="77777777" w:rsidTr="006B2CE7">
        <w:trPr>
          <w:trHeight w:val="239"/>
        </w:trPr>
        <w:tc>
          <w:tcPr>
            <w:tcW w:w="5249" w:type="dxa"/>
            <w:tcBorders>
              <w:top w:val="single" w:sz="4" w:space="0" w:color="000000"/>
              <w:left w:val="single" w:sz="4" w:space="0" w:color="000000"/>
              <w:bottom w:val="single" w:sz="4" w:space="0" w:color="000000"/>
              <w:right w:val="single" w:sz="4" w:space="0" w:color="000000"/>
            </w:tcBorders>
            <w:vAlign w:val="center"/>
          </w:tcPr>
          <w:p w14:paraId="63562138" w14:textId="77777777" w:rsidR="005C795A" w:rsidRDefault="005C795A" w:rsidP="005C795A">
            <w:pPr>
              <w:rPr>
                <w:rFonts w:ascii="Times New Roman" w:hAnsi="Times New Roman"/>
                <w:sz w:val="20"/>
              </w:rPr>
            </w:pPr>
            <w:r>
              <w:rPr>
                <w:rFonts w:ascii="Times New Roman" w:hAnsi="Times New Roman"/>
                <w:sz w:val="20"/>
              </w:rPr>
              <w:t>2.2.1. Для оказания медицинской помощи по профилю «онкология»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7A4558ED" w14:textId="77777777" w:rsidR="005C795A" w:rsidRDefault="005C795A" w:rsidP="005C795A">
            <w:pPr>
              <w:rPr>
                <w:rFonts w:ascii="Times New Roman" w:hAnsi="Times New Roman"/>
                <w:sz w:val="20"/>
              </w:rPr>
            </w:pPr>
            <w:r>
              <w:rPr>
                <w:rFonts w:ascii="Times New Roman" w:hAnsi="Times New Roman"/>
                <w:sz w:val="20"/>
              </w:rPr>
              <w:t>34.1</w:t>
            </w:r>
          </w:p>
        </w:tc>
        <w:tc>
          <w:tcPr>
            <w:tcW w:w="1735" w:type="dxa"/>
            <w:tcBorders>
              <w:top w:val="single" w:sz="4" w:space="0" w:color="000000"/>
              <w:left w:val="single" w:sz="4" w:space="0" w:color="000000"/>
              <w:bottom w:val="single" w:sz="4" w:space="0" w:color="000000"/>
              <w:right w:val="single" w:sz="4" w:space="0" w:color="000000"/>
            </w:tcBorders>
            <w:vAlign w:val="center"/>
          </w:tcPr>
          <w:p w14:paraId="51717867"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924EE73" w14:textId="77777777" w:rsidR="005C795A" w:rsidRDefault="005C795A" w:rsidP="005C795A">
            <w:pPr>
              <w:jc w:val="center"/>
              <w:rPr>
                <w:rFonts w:ascii="Times New Roman" w:hAnsi="Times New Roman"/>
                <w:sz w:val="20"/>
              </w:rPr>
            </w:pPr>
            <w:r>
              <w:rPr>
                <w:rFonts w:ascii="Times New Roman" w:hAnsi="Times New Roman"/>
                <w:sz w:val="20"/>
              </w:rPr>
              <w:t>0,014388</w:t>
            </w:r>
          </w:p>
        </w:tc>
        <w:tc>
          <w:tcPr>
            <w:tcW w:w="1561" w:type="dxa"/>
            <w:tcBorders>
              <w:top w:val="single" w:sz="4" w:space="0" w:color="000000"/>
              <w:left w:val="single" w:sz="4" w:space="0" w:color="000000"/>
              <w:bottom w:val="single" w:sz="4" w:space="0" w:color="000000"/>
              <w:right w:val="single" w:sz="4" w:space="0" w:color="000000"/>
            </w:tcBorders>
            <w:vAlign w:val="center"/>
          </w:tcPr>
          <w:p w14:paraId="68DC5BE3" w14:textId="77777777" w:rsidR="005C795A" w:rsidRDefault="005C795A" w:rsidP="005C795A">
            <w:pPr>
              <w:jc w:val="center"/>
              <w:rPr>
                <w:rFonts w:ascii="Times New Roman" w:hAnsi="Times New Roman"/>
                <w:sz w:val="20"/>
              </w:rPr>
            </w:pPr>
            <w:r>
              <w:rPr>
                <w:rFonts w:ascii="Times New Roman" w:hAnsi="Times New Roman"/>
                <w:sz w:val="20"/>
              </w:rPr>
              <w:t>107 451,4</w:t>
            </w:r>
          </w:p>
        </w:tc>
        <w:tc>
          <w:tcPr>
            <w:tcW w:w="708" w:type="dxa"/>
            <w:tcBorders>
              <w:top w:val="single" w:sz="4" w:space="0" w:color="000000"/>
              <w:left w:val="single" w:sz="4" w:space="0" w:color="000000"/>
              <w:bottom w:val="single" w:sz="4" w:space="0" w:color="000000"/>
              <w:right w:val="single" w:sz="4" w:space="0" w:color="000000"/>
            </w:tcBorders>
            <w:vAlign w:val="center"/>
          </w:tcPr>
          <w:p w14:paraId="68BDF07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9BE5593" w14:textId="77777777" w:rsidR="005C795A" w:rsidRDefault="005C795A" w:rsidP="005C795A">
            <w:pPr>
              <w:jc w:val="center"/>
              <w:rPr>
                <w:rFonts w:ascii="Times New Roman" w:hAnsi="Times New Roman"/>
                <w:sz w:val="20"/>
              </w:rPr>
            </w:pPr>
            <w:r>
              <w:rPr>
                <w:rFonts w:ascii="Times New Roman" w:hAnsi="Times New Roman"/>
                <w:sz w:val="20"/>
              </w:rPr>
              <w:t>1 546,0</w:t>
            </w:r>
          </w:p>
        </w:tc>
        <w:tc>
          <w:tcPr>
            <w:tcW w:w="720" w:type="dxa"/>
            <w:tcBorders>
              <w:top w:val="single" w:sz="4" w:space="0" w:color="000000"/>
              <w:left w:val="single" w:sz="4" w:space="0" w:color="000000"/>
              <w:bottom w:val="single" w:sz="4" w:space="0" w:color="000000"/>
              <w:right w:val="single" w:sz="4" w:space="0" w:color="000000"/>
            </w:tcBorders>
            <w:vAlign w:val="center"/>
          </w:tcPr>
          <w:p w14:paraId="75E5D48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D16F6A5" w14:textId="77777777" w:rsidR="005C795A" w:rsidRDefault="005C795A" w:rsidP="005C795A">
            <w:pPr>
              <w:jc w:val="center"/>
              <w:rPr>
                <w:rFonts w:ascii="Times New Roman" w:hAnsi="Times New Roman"/>
                <w:sz w:val="20"/>
              </w:rPr>
            </w:pPr>
            <w:r>
              <w:rPr>
                <w:rFonts w:ascii="Times New Roman" w:hAnsi="Times New Roman"/>
                <w:sz w:val="20"/>
              </w:rPr>
              <w:t>3 657 842,9</w:t>
            </w:r>
          </w:p>
        </w:tc>
        <w:tc>
          <w:tcPr>
            <w:tcW w:w="570" w:type="dxa"/>
            <w:tcBorders>
              <w:top w:val="single" w:sz="4" w:space="0" w:color="000000"/>
              <w:left w:val="single" w:sz="4" w:space="0" w:color="000000"/>
              <w:bottom w:val="single" w:sz="4" w:space="0" w:color="000000"/>
              <w:right w:val="single" w:sz="4" w:space="0" w:color="000000"/>
            </w:tcBorders>
            <w:vAlign w:val="center"/>
          </w:tcPr>
          <w:p w14:paraId="4500C30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2659118" w14:textId="77777777" w:rsidTr="006B2CE7">
        <w:trPr>
          <w:trHeight w:val="317"/>
        </w:trPr>
        <w:tc>
          <w:tcPr>
            <w:tcW w:w="5249" w:type="dxa"/>
            <w:tcBorders>
              <w:top w:val="single" w:sz="4" w:space="0" w:color="000000"/>
              <w:left w:val="single" w:sz="4" w:space="0" w:color="000000"/>
              <w:bottom w:val="single" w:sz="4" w:space="0" w:color="000000"/>
              <w:right w:val="single" w:sz="4" w:space="0" w:color="000000"/>
            </w:tcBorders>
            <w:vAlign w:val="center"/>
          </w:tcPr>
          <w:p w14:paraId="36A8EF22" w14:textId="77777777" w:rsidR="005C795A" w:rsidRDefault="005C795A" w:rsidP="005C795A">
            <w:pPr>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09EAB5FC" w14:textId="77777777" w:rsidR="005C795A" w:rsidRDefault="005C795A" w:rsidP="005C795A">
            <w:pPr>
              <w:rPr>
                <w:rFonts w:ascii="Times New Roman" w:hAnsi="Times New Roman"/>
                <w:sz w:val="20"/>
              </w:rPr>
            </w:pPr>
            <w:r>
              <w:rPr>
                <w:rFonts w:ascii="Times New Roman" w:hAnsi="Times New Roman"/>
                <w:sz w:val="20"/>
              </w:rPr>
              <w:t>34.2</w:t>
            </w:r>
          </w:p>
        </w:tc>
        <w:tc>
          <w:tcPr>
            <w:tcW w:w="1735" w:type="dxa"/>
            <w:tcBorders>
              <w:top w:val="single" w:sz="4" w:space="0" w:color="000000"/>
              <w:left w:val="single" w:sz="4" w:space="0" w:color="000000"/>
              <w:bottom w:val="single" w:sz="4" w:space="0" w:color="000000"/>
              <w:right w:val="single" w:sz="4" w:space="0" w:color="000000"/>
            </w:tcBorders>
            <w:vAlign w:val="center"/>
          </w:tcPr>
          <w:p w14:paraId="0C5434BB"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577958B" w14:textId="77777777" w:rsidR="005C795A" w:rsidRDefault="005C795A" w:rsidP="005C795A">
            <w:pPr>
              <w:jc w:val="center"/>
              <w:rPr>
                <w:rFonts w:ascii="Times New Roman" w:hAnsi="Times New Roman"/>
                <w:sz w:val="20"/>
              </w:rPr>
            </w:pPr>
            <w:r>
              <w:rPr>
                <w:rFonts w:ascii="Times New Roman" w:hAnsi="Times New Roman"/>
                <w:sz w:val="20"/>
              </w:rPr>
              <w:t>0,000741</w:t>
            </w:r>
          </w:p>
        </w:tc>
        <w:tc>
          <w:tcPr>
            <w:tcW w:w="1561" w:type="dxa"/>
            <w:tcBorders>
              <w:top w:val="single" w:sz="4" w:space="0" w:color="000000"/>
              <w:left w:val="single" w:sz="4" w:space="0" w:color="000000"/>
              <w:bottom w:val="single" w:sz="4" w:space="0" w:color="000000"/>
              <w:right w:val="single" w:sz="4" w:space="0" w:color="000000"/>
            </w:tcBorders>
            <w:vAlign w:val="center"/>
          </w:tcPr>
          <w:p w14:paraId="27B0C466" w14:textId="77777777" w:rsidR="005C795A" w:rsidRDefault="005C795A" w:rsidP="005C795A">
            <w:pPr>
              <w:jc w:val="center"/>
              <w:rPr>
                <w:rFonts w:ascii="Times New Roman" w:hAnsi="Times New Roman"/>
                <w:sz w:val="20"/>
              </w:rPr>
            </w:pPr>
            <w:r>
              <w:rPr>
                <w:rFonts w:ascii="Times New Roman" w:hAnsi="Times New Roman"/>
                <w:sz w:val="20"/>
              </w:rPr>
              <w:t>156 431,5</w:t>
            </w:r>
          </w:p>
        </w:tc>
        <w:tc>
          <w:tcPr>
            <w:tcW w:w="708" w:type="dxa"/>
            <w:tcBorders>
              <w:top w:val="single" w:sz="4" w:space="0" w:color="000000"/>
              <w:left w:val="single" w:sz="4" w:space="0" w:color="000000"/>
              <w:bottom w:val="single" w:sz="4" w:space="0" w:color="000000"/>
              <w:right w:val="single" w:sz="4" w:space="0" w:color="000000"/>
            </w:tcBorders>
            <w:vAlign w:val="center"/>
          </w:tcPr>
          <w:p w14:paraId="436B3AC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3BB715D" w14:textId="77777777" w:rsidR="005C795A" w:rsidRDefault="005C795A" w:rsidP="005C795A">
            <w:pPr>
              <w:jc w:val="center"/>
              <w:rPr>
                <w:rFonts w:ascii="Times New Roman" w:hAnsi="Times New Roman"/>
                <w:sz w:val="20"/>
              </w:rPr>
            </w:pPr>
            <w:r>
              <w:rPr>
                <w:rFonts w:ascii="Times New Roman" w:hAnsi="Times New Roman"/>
                <w:sz w:val="20"/>
              </w:rPr>
              <w:t>115,9</w:t>
            </w:r>
          </w:p>
        </w:tc>
        <w:tc>
          <w:tcPr>
            <w:tcW w:w="720" w:type="dxa"/>
            <w:tcBorders>
              <w:top w:val="single" w:sz="4" w:space="0" w:color="000000"/>
              <w:left w:val="single" w:sz="4" w:space="0" w:color="000000"/>
              <w:bottom w:val="single" w:sz="4" w:space="0" w:color="000000"/>
              <w:right w:val="single" w:sz="4" w:space="0" w:color="000000"/>
            </w:tcBorders>
            <w:vAlign w:val="center"/>
          </w:tcPr>
          <w:p w14:paraId="48F8BAA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91E5A0A" w14:textId="77777777" w:rsidR="005C795A" w:rsidRDefault="005C795A" w:rsidP="005C795A">
            <w:pPr>
              <w:jc w:val="center"/>
              <w:rPr>
                <w:rFonts w:ascii="Times New Roman" w:hAnsi="Times New Roman"/>
                <w:sz w:val="20"/>
              </w:rPr>
            </w:pPr>
            <w:r>
              <w:rPr>
                <w:rFonts w:ascii="Times New Roman" w:hAnsi="Times New Roman"/>
                <w:sz w:val="20"/>
              </w:rPr>
              <w:t>274 255,3</w:t>
            </w:r>
          </w:p>
        </w:tc>
        <w:tc>
          <w:tcPr>
            <w:tcW w:w="570" w:type="dxa"/>
            <w:tcBorders>
              <w:top w:val="single" w:sz="4" w:space="0" w:color="000000"/>
              <w:left w:val="single" w:sz="4" w:space="0" w:color="000000"/>
              <w:bottom w:val="single" w:sz="4" w:space="0" w:color="000000"/>
              <w:right w:val="single" w:sz="4" w:space="0" w:color="000000"/>
            </w:tcBorders>
            <w:vAlign w:val="center"/>
          </w:tcPr>
          <w:p w14:paraId="6C70E74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F9598F8" w14:textId="77777777" w:rsidTr="006B2CE7">
        <w:trPr>
          <w:trHeight w:val="549"/>
        </w:trPr>
        <w:tc>
          <w:tcPr>
            <w:tcW w:w="5249" w:type="dxa"/>
            <w:tcBorders>
              <w:top w:val="single" w:sz="4" w:space="0" w:color="000000"/>
              <w:left w:val="single" w:sz="4" w:space="0" w:color="000000"/>
              <w:bottom w:val="single" w:sz="4" w:space="0" w:color="000000"/>
              <w:right w:val="single" w:sz="4" w:space="0" w:color="000000"/>
            </w:tcBorders>
            <w:vAlign w:val="center"/>
          </w:tcPr>
          <w:p w14:paraId="4D7C1AC3" w14:textId="77777777" w:rsidR="005C795A" w:rsidRDefault="005C795A" w:rsidP="005C795A">
            <w:pPr>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w:t>
            </w:r>
            <w:r w:rsidR="00EC2A8A">
              <w:rPr>
                <w:rFonts w:ascii="Times New Roman" w:hAnsi="Times New Roman"/>
                <w:sz w:val="20"/>
              </w:rPr>
              <w:t>м</w:t>
            </w:r>
            <w:r>
              <w:rPr>
                <w:rFonts w:ascii="Times New Roman" w:hAnsi="Times New Roman"/>
                <w:sz w:val="20"/>
              </w:rPr>
              <w:t xml:space="preserve">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2D1B8AE6" w14:textId="77777777" w:rsidR="005C795A" w:rsidRDefault="005C795A" w:rsidP="005C795A">
            <w:pPr>
              <w:rPr>
                <w:rFonts w:ascii="Times New Roman" w:hAnsi="Times New Roman"/>
                <w:sz w:val="20"/>
              </w:rPr>
            </w:pPr>
            <w:r>
              <w:rPr>
                <w:rFonts w:ascii="Times New Roman" w:hAnsi="Times New Roman"/>
                <w:sz w:val="20"/>
              </w:rPr>
              <w:t>34.3</w:t>
            </w:r>
          </w:p>
        </w:tc>
        <w:tc>
          <w:tcPr>
            <w:tcW w:w="1735" w:type="dxa"/>
            <w:tcBorders>
              <w:top w:val="single" w:sz="4" w:space="0" w:color="000000"/>
              <w:left w:val="single" w:sz="4" w:space="0" w:color="000000"/>
              <w:bottom w:val="single" w:sz="4" w:space="0" w:color="000000"/>
              <w:right w:val="single" w:sz="4" w:space="0" w:color="000000"/>
            </w:tcBorders>
            <w:vAlign w:val="center"/>
          </w:tcPr>
          <w:p w14:paraId="14AC6E27"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360A846B" w14:textId="77777777" w:rsidR="005C795A" w:rsidRDefault="005C795A" w:rsidP="005C795A">
            <w:pPr>
              <w:jc w:val="center"/>
              <w:rPr>
                <w:rFonts w:ascii="Times New Roman" w:hAnsi="Times New Roman"/>
                <w:sz w:val="20"/>
              </w:rPr>
            </w:pPr>
            <w:r>
              <w:rPr>
                <w:rFonts w:ascii="Times New Roman" w:hAnsi="Times New Roman"/>
                <w:sz w:val="20"/>
              </w:rPr>
              <w:t>0,001288</w:t>
            </w:r>
          </w:p>
        </w:tc>
        <w:tc>
          <w:tcPr>
            <w:tcW w:w="1561" w:type="dxa"/>
            <w:tcBorders>
              <w:top w:val="single" w:sz="4" w:space="0" w:color="000000"/>
              <w:left w:val="single" w:sz="4" w:space="0" w:color="000000"/>
              <w:bottom w:val="single" w:sz="4" w:space="0" w:color="000000"/>
              <w:right w:val="single" w:sz="4" w:space="0" w:color="000000"/>
            </w:tcBorders>
            <w:vAlign w:val="center"/>
          </w:tcPr>
          <w:p w14:paraId="4C86C3D4" w14:textId="77777777" w:rsidR="005C795A" w:rsidRDefault="005C795A" w:rsidP="005C795A">
            <w:pPr>
              <w:jc w:val="center"/>
              <w:rPr>
                <w:rFonts w:ascii="Times New Roman" w:hAnsi="Times New Roman"/>
                <w:sz w:val="20"/>
              </w:rPr>
            </w:pPr>
            <w:r>
              <w:rPr>
                <w:rFonts w:ascii="Times New Roman" w:hAnsi="Times New Roman"/>
                <w:sz w:val="20"/>
              </w:rPr>
              <w:t>82 198,2</w:t>
            </w:r>
          </w:p>
        </w:tc>
        <w:tc>
          <w:tcPr>
            <w:tcW w:w="708" w:type="dxa"/>
            <w:tcBorders>
              <w:top w:val="single" w:sz="4" w:space="0" w:color="000000"/>
              <w:left w:val="single" w:sz="4" w:space="0" w:color="000000"/>
              <w:bottom w:val="single" w:sz="4" w:space="0" w:color="000000"/>
              <w:right w:val="single" w:sz="4" w:space="0" w:color="000000"/>
            </w:tcBorders>
            <w:vAlign w:val="center"/>
          </w:tcPr>
          <w:p w14:paraId="6913766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AB14354" w14:textId="77777777" w:rsidR="005C795A" w:rsidRDefault="005C795A" w:rsidP="005C795A">
            <w:pPr>
              <w:jc w:val="center"/>
              <w:rPr>
                <w:rFonts w:ascii="Times New Roman" w:hAnsi="Times New Roman"/>
                <w:sz w:val="20"/>
              </w:rPr>
            </w:pPr>
            <w:r>
              <w:rPr>
                <w:rFonts w:ascii="Times New Roman" w:hAnsi="Times New Roman"/>
                <w:sz w:val="20"/>
              </w:rPr>
              <w:t>105,9</w:t>
            </w:r>
          </w:p>
        </w:tc>
        <w:tc>
          <w:tcPr>
            <w:tcW w:w="720" w:type="dxa"/>
            <w:tcBorders>
              <w:top w:val="single" w:sz="4" w:space="0" w:color="000000"/>
              <w:left w:val="single" w:sz="4" w:space="0" w:color="000000"/>
              <w:bottom w:val="single" w:sz="4" w:space="0" w:color="000000"/>
              <w:right w:val="single" w:sz="4" w:space="0" w:color="000000"/>
            </w:tcBorders>
            <w:vAlign w:val="center"/>
          </w:tcPr>
          <w:p w14:paraId="6D70AA0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638D24D" w14:textId="77777777" w:rsidR="005C795A" w:rsidRDefault="005C795A" w:rsidP="005C795A">
            <w:pPr>
              <w:jc w:val="center"/>
              <w:rPr>
                <w:rFonts w:ascii="Times New Roman" w:hAnsi="Times New Roman"/>
                <w:sz w:val="20"/>
              </w:rPr>
            </w:pPr>
            <w:r>
              <w:rPr>
                <w:rFonts w:ascii="Times New Roman" w:hAnsi="Times New Roman"/>
                <w:sz w:val="20"/>
              </w:rPr>
              <w:t>250 490,2</w:t>
            </w:r>
          </w:p>
        </w:tc>
        <w:tc>
          <w:tcPr>
            <w:tcW w:w="570" w:type="dxa"/>
            <w:tcBorders>
              <w:top w:val="single" w:sz="4" w:space="0" w:color="000000"/>
              <w:left w:val="single" w:sz="4" w:space="0" w:color="000000"/>
              <w:bottom w:val="single" w:sz="4" w:space="0" w:color="000000"/>
              <w:right w:val="single" w:sz="4" w:space="0" w:color="000000"/>
            </w:tcBorders>
            <w:vAlign w:val="center"/>
          </w:tcPr>
          <w:p w14:paraId="1CE8872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F36B92C" w14:textId="77777777" w:rsidTr="006B2CE7">
        <w:trPr>
          <w:trHeight w:val="121"/>
        </w:trPr>
        <w:tc>
          <w:tcPr>
            <w:tcW w:w="5249" w:type="dxa"/>
            <w:tcBorders>
              <w:top w:val="single" w:sz="4" w:space="0" w:color="000000"/>
              <w:left w:val="single" w:sz="4" w:space="0" w:color="000000"/>
              <w:bottom w:val="single" w:sz="4" w:space="0" w:color="000000"/>
              <w:right w:val="single" w:sz="4" w:space="0" w:color="000000"/>
            </w:tcBorders>
            <w:vAlign w:val="center"/>
          </w:tcPr>
          <w:p w14:paraId="491A259B" w14:textId="77777777" w:rsidR="005C795A" w:rsidRDefault="005C795A" w:rsidP="005C795A">
            <w:pPr>
              <w:rPr>
                <w:rFonts w:ascii="Times New Roman" w:hAnsi="Times New Roman"/>
                <w:sz w:val="20"/>
              </w:rPr>
            </w:pPr>
            <w:r>
              <w:rPr>
                <w:rFonts w:ascii="Times New Roman" w:hAnsi="Times New Roman"/>
                <w:sz w:val="20"/>
              </w:rPr>
              <w:t>2.2.4. Высокотехнологичная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0B21780A" w14:textId="77777777" w:rsidR="005C795A" w:rsidRDefault="005C795A" w:rsidP="005C795A">
            <w:pPr>
              <w:rPr>
                <w:rFonts w:ascii="Times New Roman" w:hAnsi="Times New Roman"/>
                <w:sz w:val="20"/>
              </w:rPr>
            </w:pPr>
            <w:r>
              <w:rPr>
                <w:rFonts w:ascii="Times New Roman" w:hAnsi="Times New Roman"/>
                <w:sz w:val="20"/>
              </w:rPr>
              <w:t>34.4</w:t>
            </w:r>
          </w:p>
        </w:tc>
        <w:tc>
          <w:tcPr>
            <w:tcW w:w="1735" w:type="dxa"/>
            <w:tcBorders>
              <w:top w:val="single" w:sz="4" w:space="0" w:color="000000"/>
              <w:left w:val="single" w:sz="4" w:space="0" w:color="000000"/>
              <w:bottom w:val="single" w:sz="4" w:space="0" w:color="000000"/>
              <w:right w:val="single" w:sz="4" w:space="0" w:color="000000"/>
            </w:tcBorders>
            <w:vAlign w:val="center"/>
          </w:tcPr>
          <w:p w14:paraId="1E06CB1C"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5AAC2D9"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0301B1DD"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311132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118648F"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4FD6A4E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8821659"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31A0570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A4385BA" w14:textId="77777777" w:rsidTr="006B2CE7">
        <w:trPr>
          <w:trHeight w:val="1035"/>
        </w:trPr>
        <w:tc>
          <w:tcPr>
            <w:tcW w:w="5249" w:type="dxa"/>
            <w:tcBorders>
              <w:top w:val="single" w:sz="4" w:space="0" w:color="000000"/>
              <w:left w:val="single" w:sz="4" w:space="0" w:color="000000"/>
              <w:bottom w:val="single" w:sz="4" w:space="0" w:color="000000"/>
              <w:right w:val="single" w:sz="4" w:space="0" w:color="000000"/>
            </w:tcBorders>
            <w:vAlign w:val="center"/>
          </w:tcPr>
          <w:p w14:paraId="216AB7D6" w14:textId="77777777" w:rsidR="005C795A" w:rsidRDefault="005C795A" w:rsidP="005C795A">
            <w:pPr>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161B411F" w14:textId="77777777" w:rsidR="005C795A" w:rsidRDefault="005C795A" w:rsidP="005C795A">
            <w:pPr>
              <w:rPr>
                <w:rFonts w:ascii="Times New Roman" w:hAnsi="Times New Roman"/>
                <w:sz w:val="20"/>
              </w:rPr>
            </w:pPr>
            <w:r>
              <w:rPr>
                <w:rFonts w:ascii="Times New Roman" w:hAnsi="Times New Roman"/>
                <w:sz w:val="20"/>
              </w:rPr>
              <w:t>35</w:t>
            </w:r>
          </w:p>
        </w:tc>
        <w:tc>
          <w:tcPr>
            <w:tcW w:w="1735" w:type="dxa"/>
            <w:tcBorders>
              <w:top w:val="single" w:sz="4" w:space="0" w:color="000000"/>
              <w:left w:val="single" w:sz="4" w:space="0" w:color="000000"/>
              <w:bottom w:val="single" w:sz="4" w:space="0" w:color="000000"/>
              <w:right w:val="single" w:sz="4" w:space="0" w:color="000000"/>
            </w:tcBorders>
            <w:vAlign w:val="center"/>
          </w:tcPr>
          <w:p w14:paraId="2E9DF477"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CB84787" w14:textId="77777777" w:rsidR="005C795A" w:rsidRDefault="005C795A" w:rsidP="005C795A">
            <w:pPr>
              <w:jc w:val="center"/>
              <w:rPr>
                <w:rFonts w:ascii="Times New Roman" w:hAnsi="Times New Roman"/>
                <w:sz w:val="20"/>
              </w:rPr>
            </w:pPr>
            <w:r>
              <w:rPr>
                <w:rFonts w:ascii="Times New Roman" w:hAnsi="Times New Roman"/>
                <w:sz w:val="20"/>
              </w:rPr>
              <w:t>0,176524</w:t>
            </w:r>
          </w:p>
        </w:tc>
        <w:tc>
          <w:tcPr>
            <w:tcW w:w="1561" w:type="dxa"/>
            <w:tcBorders>
              <w:top w:val="single" w:sz="4" w:space="0" w:color="000000"/>
              <w:left w:val="single" w:sz="4" w:space="0" w:color="000000"/>
              <w:bottom w:val="single" w:sz="4" w:space="0" w:color="000000"/>
              <w:right w:val="single" w:sz="4" w:space="0" w:color="000000"/>
            </w:tcBorders>
            <w:vAlign w:val="center"/>
          </w:tcPr>
          <w:p w14:paraId="449CFF21" w14:textId="77777777" w:rsidR="005C795A" w:rsidRDefault="005C795A" w:rsidP="005C795A">
            <w:pPr>
              <w:jc w:val="center"/>
              <w:rPr>
                <w:rFonts w:ascii="Times New Roman" w:hAnsi="Times New Roman"/>
                <w:sz w:val="20"/>
              </w:rPr>
            </w:pPr>
            <w:r>
              <w:rPr>
                <w:rFonts w:ascii="Times New Roman" w:hAnsi="Times New Roman"/>
                <w:sz w:val="20"/>
              </w:rPr>
              <w:t>79 264,9</w:t>
            </w:r>
          </w:p>
        </w:tc>
        <w:tc>
          <w:tcPr>
            <w:tcW w:w="708" w:type="dxa"/>
            <w:tcBorders>
              <w:top w:val="single" w:sz="4" w:space="0" w:color="000000"/>
              <w:left w:val="single" w:sz="4" w:space="0" w:color="000000"/>
              <w:bottom w:val="single" w:sz="4" w:space="0" w:color="000000"/>
              <w:right w:val="single" w:sz="4" w:space="0" w:color="000000"/>
            </w:tcBorders>
            <w:vAlign w:val="center"/>
          </w:tcPr>
          <w:p w14:paraId="55F45CD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A9AABBA" w14:textId="77777777" w:rsidR="005C795A" w:rsidRDefault="005C795A" w:rsidP="005C795A">
            <w:pPr>
              <w:jc w:val="center"/>
              <w:rPr>
                <w:rFonts w:ascii="Times New Roman" w:hAnsi="Times New Roman"/>
                <w:sz w:val="20"/>
              </w:rPr>
            </w:pPr>
            <w:r>
              <w:rPr>
                <w:rFonts w:ascii="Times New Roman" w:hAnsi="Times New Roman"/>
                <w:sz w:val="20"/>
              </w:rPr>
              <w:t>13 992,2</w:t>
            </w:r>
          </w:p>
        </w:tc>
        <w:tc>
          <w:tcPr>
            <w:tcW w:w="720" w:type="dxa"/>
            <w:tcBorders>
              <w:top w:val="single" w:sz="4" w:space="0" w:color="000000"/>
              <w:left w:val="single" w:sz="4" w:space="0" w:color="000000"/>
              <w:bottom w:val="single" w:sz="4" w:space="0" w:color="000000"/>
              <w:right w:val="single" w:sz="4" w:space="0" w:color="000000"/>
            </w:tcBorders>
            <w:vAlign w:val="center"/>
          </w:tcPr>
          <w:p w14:paraId="3ABACF9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BB9D514" w14:textId="77777777" w:rsidR="005C795A" w:rsidRDefault="005C795A" w:rsidP="005C795A">
            <w:pPr>
              <w:jc w:val="center"/>
              <w:rPr>
                <w:rFonts w:ascii="Times New Roman" w:hAnsi="Times New Roman"/>
                <w:sz w:val="20"/>
              </w:rPr>
            </w:pPr>
            <w:r>
              <w:rPr>
                <w:rFonts w:ascii="Times New Roman" w:hAnsi="Times New Roman"/>
                <w:sz w:val="20"/>
              </w:rPr>
              <w:t>33 105 276,0</w:t>
            </w:r>
          </w:p>
        </w:tc>
        <w:tc>
          <w:tcPr>
            <w:tcW w:w="570" w:type="dxa"/>
            <w:tcBorders>
              <w:top w:val="single" w:sz="4" w:space="0" w:color="000000"/>
              <w:left w:val="single" w:sz="4" w:space="0" w:color="000000"/>
              <w:bottom w:val="single" w:sz="4" w:space="0" w:color="000000"/>
              <w:right w:val="single" w:sz="4" w:space="0" w:color="000000"/>
            </w:tcBorders>
            <w:vAlign w:val="center"/>
          </w:tcPr>
          <w:p w14:paraId="13302D3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909F739" w14:textId="77777777" w:rsidTr="006B2CE7">
        <w:trPr>
          <w:trHeight w:val="525"/>
        </w:trPr>
        <w:tc>
          <w:tcPr>
            <w:tcW w:w="5249" w:type="dxa"/>
            <w:tcBorders>
              <w:top w:val="single" w:sz="4" w:space="0" w:color="000000"/>
              <w:left w:val="single" w:sz="4" w:space="0" w:color="000000"/>
              <w:bottom w:val="single" w:sz="4" w:space="0" w:color="000000"/>
              <w:right w:val="single" w:sz="4" w:space="0" w:color="000000"/>
            </w:tcBorders>
            <w:vAlign w:val="center"/>
          </w:tcPr>
          <w:p w14:paraId="4B6DF5E1" w14:textId="77777777" w:rsidR="005C795A" w:rsidRDefault="005C795A" w:rsidP="005C795A">
            <w:pPr>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547E9340" w14:textId="77777777" w:rsidR="005C795A" w:rsidRDefault="005C795A" w:rsidP="005C795A">
            <w:pPr>
              <w:rPr>
                <w:rFonts w:ascii="Times New Roman" w:hAnsi="Times New Roman"/>
                <w:sz w:val="20"/>
              </w:rPr>
            </w:pPr>
            <w:r>
              <w:rPr>
                <w:rFonts w:ascii="Times New Roman" w:hAnsi="Times New Roman"/>
                <w:sz w:val="20"/>
              </w:rPr>
              <w:t>35.1</w:t>
            </w:r>
          </w:p>
        </w:tc>
        <w:tc>
          <w:tcPr>
            <w:tcW w:w="1735" w:type="dxa"/>
            <w:tcBorders>
              <w:top w:val="single" w:sz="4" w:space="0" w:color="000000"/>
              <w:left w:val="single" w:sz="4" w:space="0" w:color="000000"/>
              <w:bottom w:val="single" w:sz="4" w:space="0" w:color="000000"/>
              <w:right w:val="single" w:sz="4" w:space="0" w:color="000000"/>
            </w:tcBorders>
            <w:vAlign w:val="center"/>
          </w:tcPr>
          <w:p w14:paraId="16E3E847"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052A018" w14:textId="77777777" w:rsidR="005C795A" w:rsidRDefault="005C795A" w:rsidP="005C795A">
            <w:pPr>
              <w:jc w:val="center"/>
              <w:rPr>
                <w:rFonts w:ascii="Times New Roman" w:hAnsi="Times New Roman"/>
                <w:sz w:val="20"/>
              </w:rPr>
            </w:pPr>
            <w:r>
              <w:rPr>
                <w:rFonts w:ascii="Times New Roman" w:hAnsi="Times New Roman"/>
                <w:sz w:val="20"/>
              </w:rPr>
              <w:t>0,010265</w:t>
            </w:r>
          </w:p>
        </w:tc>
        <w:tc>
          <w:tcPr>
            <w:tcW w:w="1561" w:type="dxa"/>
            <w:tcBorders>
              <w:top w:val="single" w:sz="4" w:space="0" w:color="000000"/>
              <w:left w:val="single" w:sz="4" w:space="0" w:color="000000"/>
              <w:bottom w:val="single" w:sz="4" w:space="0" w:color="000000"/>
              <w:right w:val="single" w:sz="4" w:space="0" w:color="000000"/>
            </w:tcBorders>
            <w:vAlign w:val="center"/>
          </w:tcPr>
          <w:p w14:paraId="3CD48A51" w14:textId="77777777" w:rsidR="005C795A" w:rsidRDefault="005C795A" w:rsidP="005C795A">
            <w:pPr>
              <w:jc w:val="center"/>
              <w:rPr>
                <w:rFonts w:ascii="Times New Roman" w:hAnsi="Times New Roman"/>
                <w:sz w:val="20"/>
              </w:rPr>
            </w:pPr>
            <w:r>
              <w:rPr>
                <w:rFonts w:ascii="Times New Roman" w:hAnsi="Times New Roman"/>
                <w:sz w:val="20"/>
              </w:rPr>
              <w:t>140 906,9</w:t>
            </w:r>
          </w:p>
        </w:tc>
        <w:tc>
          <w:tcPr>
            <w:tcW w:w="708" w:type="dxa"/>
            <w:tcBorders>
              <w:top w:val="single" w:sz="4" w:space="0" w:color="000000"/>
              <w:left w:val="single" w:sz="4" w:space="0" w:color="000000"/>
              <w:bottom w:val="single" w:sz="4" w:space="0" w:color="000000"/>
              <w:right w:val="single" w:sz="4" w:space="0" w:color="000000"/>
            </w:tcBorders>
            <w:vAlign w:val="center"/>
          </w:tcPr>
          <w:p w14:paraId="40CB17D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A5EB22E" w14:textId="77777777" w:rsidR="005C795A" w:rsidRDefault="005C795A" w:rsidP="005C795A">
            <w:pPr>
              <w:jc w:val="center"/>
              <w:rPr>
                <w:rFonts w:ascii="Times New Roman" w:hAnsi="Times New Roman"/>
                <w:sz w:val="20"/>
              </w:rPr>
            </w:pPr>
            <w:r>
              <w:rPr>
                <w:rFonts w:ascii="Times New Roman" w:hAnsi="Times New Roman"/>
                <w:sz w:val="20"/>
              </w:rPr>
              <w:t>1 446,4</w:t>
            </w:r>
          </w:p>
        </w:tc>
        <w:tc>
          <w:tcPr>
            <w:tcW w:w="720" w:type="dxa"/>
            <w:tcBorders>
              <w:top w:val="single" w:sz="4" w:space="0" w:color="000000"/>
              <w:left w:val="single" w:sz="4" w:space="0" w:color="000000"/>
              <w:bottom w:val="single" w:sz="4" w:space="0" w:color="000000"/>
              <w:right w:val="single" w:sz="4" w:space="0" w:color="000000"/>
            </w:tcBorders>
            <w:vAlign w:val="center"/>
          </w:tcPr>
          <w:p w14:paraId="2DE65A1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91AF3DA" w14:textId="77777777" w:rsidR="005C795A" w:rsidRDefault="005C795A" w:rsidP="005C795A">
            <w:pPr>
              <w:jc w:val="center"/>
              <w:rPr>
                <w:rFonts w:ascii="Times New Roman" w:hAnsi="Times New Roman"/>
                <w:sz w:val="20"/>
              </w:rPr>
            </w:pPr>
            <w:r>
              <w:rPr>
                <w:rFonts w:ascii="Times New Roman" w:hAnsi="Times New Roman"/>
                <w:sz w:val="20"/>
              </w:rPr>
              <w:t>3 422 187,1</w:t>
            </w:r>
          </w:p>
        </w:tc>
        <w:tc>
          <w:tcPr>
            <w:tcW w:w="570" w:type="dxa"/>
            <w:tcBorders>
              <w:top w:val="single" w:sz="4" w:space="0" w:color="000000"/>
              <w:left w:val="single" w:sz="4" w:space="0" w:color="000000"/>
              <w:bottom w:val="single" w:sz="4" w:space="0" w:color="000000"/>
              <w:right w:val="single" w:sz="4" w:space="0" w:color="000000"/>
            </w:tcBorders>
            <w:vAlign w:val="center"/>
          </w:tcPr>
          <w:p w14:paraId="1A09E7A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B51DE1A" w14:textId="77777777" w:rsidTr="006B2CE7">
        <w:trPr>
          <w:trHeight w:val="439"/>
        </w:trPr>
        <w:tc>
          <w:tcPr>
            <w:tcW w:w="5249" w:type="dxa"/>
            <w:tcBorders>
              <w:top w:val="single" w:sz="4" w:space="0" w:color="000000"/>
              <w:left w:val="single" w:sz="4" w:space="0" w:color="000000"/>
              <w:bottom w:val="single" w:sz="4" w:space="0" w:color="000000"/>
              <w:right w:val="single" w:sz="4" w:space="0" w:color="000000"/>
            </w:tcBorders>
            <w:vAlign w:val="center"/>
          </w:tcPr>
          <w:p w14:paraId="5E5E0698" w14:textId="77777777" w:rsidR="005C795A" w:rsidRDefault="005C795A" w:rsidP="005C795A">
            <w:pPr>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w:t>
            </w:r>
            <w:r w:rsidR="00EC2A8A">
              <w:rPr>
                <w:rFonts w:ascii="Times New Roman" w:hAnsi="Times New Roman"/>
                <w:sz w:val="20"/>
              </w:rPr>
              <w:t>м</w:t>
            </w:r>
            <w:r>
              <w:rPr>
                <w:rFonts w:ascii="Times New Roman" w:hAnsi="Times New Roman"/>
                <w:sz w:val="20"/>
              </w:rPr>
              <w:t xml:space="preserve">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582FDA98" w14:textId="77777777" w:rsidR="005C795A" w:rsidRDefault="005C795A" w:rsidP="005C795A">
            <w:pPr>
              <w:rPr>
                <w:rFonts w:ascii="Times New Roman" w:hAnsi="Times New Roman"/>
                <w:sz w:val="20"/>
              </w:rPr>
            </w:pPr>
            <w:r>
              <w:rPr>
                <w:rFonts w:ascii="Times New Roman" w:hAnsi="Times New Roman"/>
                <w:sz w:val="20"/>
              </w:rPr>
              <w:t>35.2</w:t>
            </w:r>
          </w:p>
        </w:tc>
        <w:tc>
          <w:tcPr>
            <w:tcW w:w="1735" w:type="dxa"/>
            <w:tcBorders>
              <w:top w:val="single" w:sz="4" w:space="0" w:color="000000"/>
              <w:left w:val="single" w:sz="4" w:space="0" w:color="000000"/>
              <w:bottom w:val="single" w:sz="4" w:space="0" w:color="000000"/>
              <w:right w:val="single" w:sz="4" w:space="0" w:color="000000"/>
            </w:tcBorders>
            <w:vAlign w:val="center"/>
          </w:tcPr>
          <w:p w14:paraId="3EE1F035"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CC8E5CF" w14:textId="77777777" w:rsidR="005C795A" w:rsidRDefault="005C795A" w:rsidP="005C795A">
            <w:pPr>
              <w:jc w:val="center"/>
              <w:rPr>
                <w:rFonts w:ascii="Times New Roman" w:hAnsi="Times New Roman"/>
                <w:sz w:val="20"/>
              </w:rPr>
            </w:pPr>
            <w:r>
              <w:rPr>
                <w:rFonts w:ascii="Times New Roman" w:hAnsi="Times New Roman"/>
                <w:sz w:val="20"/>
              </w:rPr>
              <w:t>0,002327</w:t>
            </w:r>
          </w:p>
        </w:tc>
        <w:tc>
          <w:tcPr>
            <w:tcW w:w="1561" w:type="dxa"/>
            <w:tcBorders>
              <w:top w:val="single" w:sz="4" w:space="0" w:color="000000"/>
              <w:left w:val="single" w:sz="4" w:space="0" w:color="000000"/>
              <w:bottom w:val="single" w:sz="4" w:space="0" w:color="000000"/>
              <w:right w:val="single" w:sz="4" w:space="0" w:color="000000"/>
            </w:tcBorders>
            <w:vAlign w:val="center"/>
          </w:tcPr>
          <w:p w14:paraId="42253E1F" w14:textId="77777777" w:rsidR="005C795A" w:rsidRDefault="005C795A" w:rsidP="005C795A">
            <w:pPr>
              <w:jc w:val="center"/>
              <w:rPr>
                <w:rFonts w:ascii="Times New Roman" w:hAnsi="Times New Roman"/>
                <w:sz w:val="20"/>
              </w:rPr>
            </w:pPr>
            <w:r>
              <w:rPr>
                <w:rFonts w:ascii="Times New Roman" w:hAnsi="Times New Roman"/>
                <w:sz w:val="20"/>
              </w:rPr>
              <w:t>223 560,4</w:t>
            </w:r>
          </w:p>
        </w:tc>
        <w:tc>
          <w:tcPr>
            <w:tcW w:w="708" w:type="dxa"/>
            <w:tcBorders>
              <w:top w:val="single" w:sz="4" w:space="0" w:color="000000"/>
              <w:left w:val="single" w:sz="4" w:space="0" w:color="000000"/>
              <w:bottom w:val="single" w:sz="4" w:space="0" w:color="000000"/>
              <w:right w:val="single" w:sz="4" w:space="0" w:color="000000"/>
            </w:tcBorders>
            <w:vAlign w:val="center"/>
          </w:tcPr>
          <w:p w14:paraId="29CCF1E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669A93A" w14:textId="77777777" w:rsidR="005C795A" w:rsidRDefault="005C795A" w:rsidP="005C795A">
            <w:pPr>
              <w:jc w:val="center"/>
              <w:rPr>
                <w:rFonts w:ascii="Times New Roman" w:hAnsi="Times New Roman"/>
                <w:sz w:val="20"/>
              </w:rPr>
            </w:pPr>
            <w:r>
              <w:rPr>
                <w:rFonts w:ascii="Times New Roman" w:hAnsi="Times New Roman"/>
                <w:sz w:val="20"/>
              </w:rPr>
              <w:t>520,2</w:t>
            </w:r>
          </w:p>
        </w:tc>
        <w:tc>
          <w:tcPr>
            <w:tcW w:w="720" w:type="dxa"/>
            <w:tcBorders>
              <w:top w:val="single" w:sz="4" w:space="0" w:color="000000"/>
              <w:left w:val="single" w:sz="4" w:space="0" w:color="000000"/>
              <w:bottom w:val="single" w:sz="4" w:space="0" w:color="000000"/>
              <w:right w:val="single" w:sz="4" w:space="0" w:color="000000"/>
            </w:tcBorders>
            <w:vAlign w:val="center"/>
          </w:tcPr>
          <w:p w14:paraId="0E8DDC4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3487132" w14:textId="77777777" w:rsidR="005C795A" w:rsidRDefault="005C795A" w:rsidP="005C795A">
            <w:pPr>
              <w:jc w:val="center"/>
              <w:rPr>
                <w:rFonts w:ascii="Times New Roman" w:hAnsi="Times New Roman"/>
                <w:sz w:val="20"/>
              </w:rPr>
            </w:pPr>
            <w:r>
              <w:rPr>
                <w:rFonts w:ascii="Times New Roman" w:hAnsi="Times New Roman"/>
                <w:sz w:val="20"/>
              </w:rPr>
              <w:t>1 230 846,2</w:t>
            </w:r>
          </w:p>
        </w:tc>
        <w:tc>
          <w:tcPr>
            <w:tcW w:w="570" w:type="dxa"/>
            <w:tcBorders>
              <w:top w:val="single" w:sz="4" w:space="0" w:color="000000"/>
              <w:left w:val="single" w:sz="4" w:space="0" w:color="000000"/>
              <w:bottom w:val="single" w:sz="4" w:space="0" w:color="000000"/>
              <w:right w:val="single" w:sz="4" w:space="0" w:color="000000"/>
            </w:tcBorders>
            <w:vAlign w:val="center"/>
          </w:tcPr>
          <w:p w14:paraId="3D2B907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209E319" w14:textId="77777777" w:rsidTr="006B2CE7">
        <w:trPr>
          <w:trHeight w:val="732"/>
        </w:trPr>
        <w:tc>
          <w:tcPr>
            <w:tcW w:w="5249" w:type="dxa"/>
            <w:tcBorders>
              <w:top w:val="single" w:sz="4" w:space="0" w:color="000000"/>
              <w:left w:val="single" w:sz="4" w:space="0" w:color="000000"/>
              <w:bottom w:val="single" w:sz="4" w:space="0" w:color="000000"/>
              <w:right w:val="single" w:sz="4" w:space="0" w:color="000000"/>
            </w:tcBorders>
            <w:vAlign w:val="center"/>
          </w:tcPr>
          <w:p w14:paraId="1EC2601E" w14:textId="77777777" w:rsidR="005C795A" w:rsidRDefault="005C795A" w:rsidP="005C795A">
            <w:pPr>
              <w:rPr>
                <w:rFonts w:ascii="Times New Roman" w:hAnsi="Times New Roman"/>
                <w:sz w:val="20"/>
              </w:rPr>
            </w:pPr>
            <w:r>
              <w:rPr>
                <w:rFonts w:ascii="Times New Roman" w:hAnsi="Times New Roman"/>
                <w:sz w:val="20"/>
              </w:rPr>
              <w:t>3.3. Имплантация частотно</w:t>
            </w:r>
            <w:r w:rsidR="0072611C">
              <w:rPr>
                <w:rFonts w:ascii="Times New Roman" w:hAnsi="Times New Roman"/>
                <w:sz w:val="20"/>
              </w:rPr>
              <w:t>-</w:t>
            </w:r>
            <w:r>
              <w:rPr>
                <w:rFonts w:ascii="Times New Roman" w:hAnsi="Times New Roman"/>
                <w:sz w:val="20"/>
              </w:rPr>
              <w:t>адаптированного кардиостимулятора взрослым медицинскими организациями (за исключение</w:t>
            </w:r>
            <w:r w:rsidR="00EC2A8A">
              <w:rPr>
                <w:rFonts w:ascii="Times New Roman" w:hAnsi="Times New Roman"/>
                <w:sz w:val="20"/>
              </w:rPr>
              <w:t>м</w:t>
            </w:r>
            <w:r>
              <w:rPr>
                <w:rFonts w:ascii="Times New Roman" w:hAnsi="Times New Roman"/>
                <w:sz w:val="20"/>
              </w:rPr>
              <w:t xml:space="preserve">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21EE1C1E" w14:textId="77777777" w:rsidR="005C795A" w:rsidRDefault="005C795A" w:rsidP="005C795A">
            <w:pPr>
              <w:rPr>
                <w:rFonts w:ascii="Times New Roman" w:hAnsi="Times New Roman"/>
                <w:sz w:val="20"/>
              </w:rPr>
            </w:pPr>
            <w:r>
              <w:rPr>
                <w:rFonts w:ascii="Times New Roman" w:hAnsi="Times New Roman"/>
                <w:sz w:val="20"/>
              </w:rPr>
              <w:t>35.3</w:t>
            </w:r>
          </w:p>
        </w:tc>
        <w:tc>
          <w:tcPr>
            <w:tcW w:w="1735" w:type="dxa"/>
            <w:tcBorders>
              <w:top w:val="single" w:sz="4" w:space="0" w:color="000000"/>
              <w:left w:val="single" w:sz="4" w:space="0" w:color="000000"/>
              <w:bottom w:val="single" w:sz="4" w:space="0" w:color="000000"/>
              <w:right w:val="single" w:sz="4" w:space="0" w:color="000000"/>
            </w:tcBorders>
            <w:vAlign w:val="center"/>
          </w:tcPr>
          <w:p w14:paraId="46B96DBC"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52B3A009" w14:textId="77777777" w:rsidR="005C795A" w:rsidRDefault="005C795A" w:rsidP="005C795A">
            <w:pPr>
              <w:jc w:val="center"/>
              <w:rPr>
                <w:rFonts w:ascii="Times New Roman" w:hAnsi="Times New Roman"/>
                <w:sz w:val="20"/>
              </w:rPr>
            </w:pPr>
            <w:r>
              <w:rPr>
                <w:rFonts w:ascii="Times New Roman" w:hAnsi="Times New Roman"/>
                <w:sz w:val="20"/>
              </w:rPr>
              <w:t>0,00043</w:t>
            </w:r>
          </w:p>
        </w:tc>
        <w:tc>
          <w:tcPr>
            <w:tcW w:w="1561" w:type="dxa"/>
            <w:tcBorders>
              <w:top w:val="single" w:sz="4" w:space="0" w:color="000000"/>
              <w:left w:val="single" w:sz="4" w:space="0" w:color="000000"/>
              <w:bottom w:val="single" w:sz="4" w:space="0" w:color="000000"/>
              <w:right w:val="single" w:sz="4" w:space="0" w:color="000000"/>
            </w:tcBorders>
            <w:vAlign w:val="center"/>
          </w:tcPr>
          <w:p w14:paraId="500F51D6" w14:textId="77777777" w:rsidR="005C795A" w:rsidRDefault="005C795A" w:rsidP="005C795A">
            <w:pPr>
              <w:jc w:val="center"/>
              <w:rPr>
                <w:rFonts w:ascii="Times New Roman" w:hAnsi="Times New Roman"/>
                <w:sz w:val="20"/>
              </w:rPr>
            </w:pPr>
            <w:r>
              <w:rPr>
                <w:rFonts w:ascii="Times New Roman" w:hAnsi="Times New Roman"/>
                <w:sz w:val="20"/>
              </w:rPr>
              <w:t>341 073,8</w:t>
            </w:r>
          </w:p>
        </w:tc>
        <w:tc>
          <w:tcPr>
            <w:tcW w:w="708" w:type="dxa"/>
            <w:tcBorders>
              <w:top w:val="single" w:sz="4" w:space="0" w:color="000000"/>
              <w:left w:val="single" w:sz="4" w:space="0" w:color="000000"/>
              <w:bottom w:val="single" w:sz="4" w:space="0" w:color="000000"/>
              <w:right w:val="single" w:sz="4" w:space="0" w:color="000000"/>
            </w:tcBorders>
            <w:vAlign w:val="center"/>
          </w:tcPr>
          <w:p w14:paraId="76C34D0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D6F71B8" w14:textId="77777777" w:rsidR="005C795A" w:rsidRDefault="005C795A" w:rsidP="005C795A">
            <w:pPr>
              <w:jc w:val="center"/>
              <w:rPr>
                <w:rFonts w:ascii="Times New Roman" w:hAnsi="Times New Roman"/>
                <w:sz w:val="20"/>
              </w:rPr>
            </w:pPr>
            <w:r>
              <w:rPr>
                <w:rFonts w:ascii="Times New Roman" w:hAnsi="Times New Roman"/>
                <w:sz w:val="20"/>
              </w:rPr>
              <w:t>146,7</w:t>
            </w:r>
          </w:p>
        </w:tc>
        <w:tc>
          <w:tcPr>
            <w:tcW w:w="720" w:type="dxa"/>
            <w:tcBorders>
              <w:top w:val="single" w:sz="4" w:space="0" w:color="000000"/>
              <w:left w:val="single" w:sz="4" w:space="0" w:color="000000"/>
              <w:bottom w:val="single" w:sz="4" w:space="0" w:color="000000"/>
              <w:right w:val="single" w:sz="4" w:space="0" w:color="000000"/>
            </w:tcBorders>
            <w:vAlign w:val="center"/>
          </w:tcPr>
          <w:p w14:paraId="776A67B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8191F49" w14:textId="77777777" w:rsidR="005C795A" w:rsidRDefault="005C795A" w:rsidP="005C795A">
            <w:pPr>
              <w:jc w:val="center"/>
              <w:rPr>
                <w:rFonts w:ascii="Times New Roman" w:hAnsi="Times New Roman"/>
                <w:sz w:val="20"/>
              </w:rPr>
            </w:pPr>
            <w:r>
              <w:rPr>
                <w:rFonts w:ascii="Times New Roman" w:hAnsi="Times New Roman"/>
                <w:sz w:val="20"/>
              </w:rPr>
              <w:t>346 999,9</w:t>
            </w:r>
          </w:p>
        </w:tc>
        <w:tc>
          <w:tcPr>
            <w:tcW w:w="570" w:type="dxa"/>
            <w:tcBorders>
              <w:top w:val="single" w:sz="4" w:space="0" w:color="000000"/>
              <w:left w:val="single" w:sz="4" w:space="0" w:color="000000"/>
              <w:bottom w:val="single" w:sz="4" w:space="0" w:color="000000"/>
              <w:right w:val="single" w:sz="4" w:space="0" w:color="000000"/>
            </w:tcBorders>
            <w:vAlign w:val="center"/>
          </w:tcPr>
          <w:p w14:paraId="06D204A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840CAE8" w14:textId="77777777" w:rsidTr="006B2CE7">
        <w:trPr>
          <w:trHeight w:val="348"/>
        </w:trPr>
        <w:tc>
          <w:tcPr>
            <w:tcW w:w="5249" w:type="dxa"/>
            <w:tcBorders>
              <w:top w:val="single" w:sz="4" w:space="0" w:color="000000"/>
              <w:left w:val="single" w:sz="4" w:space="0" w:color="000000"/>
              <w:bottom w:val="single" w:sz="4" w:space="0" w:color="000000"/>
              <w:right w:val="single" w:sz="4" w:space="0" w:color="000000"/>
            </w:tcBorders>
            <w:vAlign w:val="center"/>
          </w:tcPr>
          <w:p w14:paraId="1059FACB" w14:textId="77777777" w:rsidR="005C795A" w:rsidRDefault="005C795A" w:rsidP="005C795A">
            <w:pPr>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w:t>
            </w:r>
          </w:p>
        </w:tc>
        <w:tc>
          <w:tcPr>
            <w:tcW w:w="816" w:type="dxa"/>
            <w:tcBorders>
              <w:top w:val="single" w:sz="4" w:space="0" w:color="000000"/>
              <w:left w:val="single" w:sz="4" w:space="0" w:color="000000"/>
              <w:bottom w:val="single" w:sz="4" w:space="0" w:color="000000"/>
              <w:right w:val="single" w:sz="4" w:space="0" w:color="000000"/>
            </w:tcBorders>
            <w:vAlign w:val="center"/>
          </w:tcPr>
          <w:p w14:paraId="66F706E0" w14:textId="77777777" w:rsidR="005C795A" w:rsidRDefault="005C795A" w:rsidP="005C795A">
            <w:pPr>
              <w:rPr>
                <w:rFonts w:ascii="Times New Roman" w:hAnsi="Times New Roman"/>
                <w:sz w:val="20"/>
              </w:rPr>
            </w:pPr>
            <w:r>
              <w:rPr>
                <w:rFonts w:ascii="Times New Roman" w:hAnsi="Times New Roman"/>
                <w:sz w:val="20"/>
              </w:rPr>
              <w:t>35.4</w:t>
            </w:r>
          </w:p>
        </w:tc>
        <w:tc>
          <w:tcPr>
            <w:tcW w:w="1735" w:type="dxa"/>
            <w:tcBorders>
              <w:top w:val="single" w:sz="4" w:space="0" w:color="000000"/>
              <w:left w:val="single" w:sz="4" w:space="0" w:color="000000"/>
              <w:bottom w:val="single" w:sz="4" w:space="0" w:color="000000"/>
              <w:right w:val="single" w:sz="4" w:space="0" w:color="000000"/>
            </w:tcBorders>
            <w:vAlign w:val="center"/>
          </w:tcPr>
          <w:p w14:paraId="2DCFA401"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39208" w14:textId="77777777" w:rsidR="005C795A" w:rsidRDefault="005C795A" w:rsidP="005C795A">
            <w:pPr>
              <w:jc w:val="center"/>
              <w:rPr>
                <w:rFonts w:ascii="Times New Roman" w:hAnsi="Times New Roman"/>
                <w:sz w:val="20"/>
              </w:rPr>
            </w:pPr>
            <w:r>
              <w:rPr>
                <w:rFonts w:ascii="Times New Roman" w:hAnsi="Times New Roman"/>
                <w:sz w:val="20"/>
              </w:rPr>
              <w:t>0,000189</w:t>
            </w:r>
          </w:p>
        </w:tc>
        <w:tc>
          <w:tcPr>
            <w:tcW w:w="1561" w:type="dxa"/>
            <w:tcBorders>
              <w:top w:val="single" w:sz="4" w:space="0" w:color="000000"/>
              <w:left w:val="single" w:sz="4" w:space="0" w:color="000000"/>
              <w:bottom w:val="single" w:sz="4" w:space="0" w:color="000000"/>
              <w:right w:val="single" w:sz="4" w:space="0" w:color="000000"/>
            </w:tcBorders>
            <w:vAlign w:val="center"/>
          </w:tcPr>
          <w:p w14:paraId="7C96044F" w14:textId="77777777" w:rsidR="005C795A" w:rsidRDefault="005C795A" w:rsidP="005C795A">
            <w:pPr>
              <w:jc w:val="center"/>
              <w:rPr>
                <w:rFonts w:ascii="Times New Roman" w:hAnsi="Times New Roman"/>
                <w:sz w:val="20"/>
              </w:rPr>
            </w:pPr>
            <w:r>
              <w:rPr>
                <w:rFonts w:ascii="Times New Roman" w:hAnsi="Times New Roman"/>
                <w:sz w:val="20"/>
              </w:rPr>
              <w:t>462 984,4</w:t>
            </w:r>
          </w:p>
        </w:tc>
        <w:tc>
          <w:tcPr>
            <w:tcW w:w="708" w:type="dxa"/>
            <w:tcBorders>
              <w:top w:val="single" w:sz="4" w:space="0" w:color="000000"/>
              <w:left w:val="single" w:sz="4" w:space="0" w:color="000000"/>
              <w:bottom w:val="single" w:sz="4" w:space="0" w:color="000000"/>
              <w:right w:val="single" w:sz="4" w:space="0" w:color="000000"/>
            </w:tcBorders>
            <w:vAlign w:val="center"/>
          </w:tcPr>
          <w:p w14:paraId="22304EE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24EAABD" w14:textId="77777777" w:rsidR="005C795A" w:rsidRDefault="005C795A" w:rsidP="005C795A">
            <w:pPr>
              <w:jc w:val="center"/>
              <w:rPr>
                <w:rFonts w:ascii="Times New Roman" w:hAnsi="Times New Roman"/>
                <w:sz w:val="20"/>
              </w:rPr>
            </w:pPr>
            <w:r>
              <w:rPr>
                <w:rFonts w:ascii="Times New Roman" w:hAnsi="Times New Roman"/>
                <w:sz w:val="20"/>
              </w:rPr>
              <w:t>87,5</w:t>
            </w:r>
          </w:p>
        </w:tc>
        <w:tc>
          <w:tcPr>
            <w:tcW w:w="720" w:type="dxa"/>
            <w:tcBorders>
              <w:top w:val="single" w:sz="4" w:space="0" w:color="000000"/>
              <w:left w:val="single" w:sz="4" w:space="0" w:color="000000"/>
              <w:bottom w:val="single" w:sz="4" w:space="0" w:color="000000"/>
              <w:right w:val="single" w:sz="4" w:space="0" w:color="000000"/>
            </w:tcBorders>
            <w:vAlign w:val="center"/>
          </w:tcPr>
          <w:p w14:paraId="0EF8D37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AD4C4DB" w14:textId="77777777" w:rsidR="005C795A" w:rsidRDefault="005C795A" w:rsidP="005C795A">
            <w:pPr>
              <w:jc w:val="center"/>
              <w:rPr>
                <w:rFonts w:ascii="Times New Roman" w:hAnsi="Times New Roman"/>
                <w:sz w:val="20"/>
              </w:rPr>
            </w:pPr>
            <w:r>
              <w:rPr>
                <w:rFonts w:ascii="Times New Roman" w:hAnsi="Times New Roman"/>
                <w:sz w:val="20"/>
              </w:rPr>
              <w:t>207 033,5</w:t>
            </w:r>
          </w:p>
        </w:tc>
        <w:tc>
          <w:tcPr>
            <w:tcW w:w="570" w:type="dxa"/>
            <w:tcBorders>
              <w:top w:val="single" w:sz="4" w:space="0" w:color="000000"/>
              <w:left w:val="single" w:sz="4" w:space="0" w:color="000000"/>
              <w:bottom w:val="single" w:sz="4" w:space="0" w:color="000000"/>
              <w:right w:val="single" w:sz="4" w:space="0" w:color="000000"/>
            </w:tcBorders>
            <w:vAlign w:val="center"/>
          </w:tcPr>
          <w:p w14:paraId="4F90FCD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EDFCAED" w14:textId="77777777" w:rsidTr="006B2CE7">
        <w:trPr>
          <w:trHeight w:val="723"/>
        </w:trPr>
        <w:tc>
          <w:tcPr>
            <w:tcW w:w="5249" w:type="dxa"/>
            <w:tcBorders>
              <w:top w:val="single" w:sz="4" w:space="0" w:color="000000"/>
              <w:left w:val="single" w:sz="4" w:space="0" w:color="000000"/>
              <w:bottom w:val="single" w:sz="4" w:space="0" w:color="000000"/>
              <w:right w:val="single" w:sz="4" w:space="0" w:color="000000"/>
            </w:tcBorders>
            <w:vAlign w:val="center"/>
          </w:tcPr>
          <w:p w14:paraId="38B4D0FE" w14:textId="77777777" w:rsidR="005C795A" w:rsidRDefault="005C795A" w:rsidP="005C795A">
            <w:pPr>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0BC26848" w14:textId="77777777" w:rsidR="005C795A" w:rsidRDefault="005C795A" w:rsidP="005C795A">
            <w:pPr>
              <w:rPr>
                <w:rFonts w:ascii="Times New Roman" w:hAnsi="Times New Roman"/>
                <w:sz w:val="20"/>
              </w:rPr>
            </w:pPr>
            <w:r>
              <w:rPr>
                <w:rFonts w:ascii="Times New Roman" w:hAnsi="Times New Roman"/>
                <w:sz w:val="20"/>
              </w:rPr>
              <w:t>35.5</w:t>
            </w:r>
          </w:p>
        </w:tc>
        <w:tc>
          <w:tcPr>
            <w:tcW w:w="1735" w:type="dxa"/>
            <w:tcBorders>
              <w:top w:val="single" w:sz="4" w:space="0" w:color="000000"/>
              <w:left w:val="single" w:sz="4" w:space="0" w:color="000000"/>
              <w:bottom w:val="single" w:sz="4" w:space="0" w:color="000000"/>
              <w:right w:val="single" w:sz="4" w:space="0" w:color="000000"/>
            </w:tcBorders>
            <w:vAlign w:val="center"/>
          </w:tcPr>
          <w:p w14:paraId="3C275AFD"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CDA64AA" w14:textId="77777777" w:rsidR="005C795A" w:rsidRDefault="005C795A" w:rsidP="005C795A">
            <w:pPr>
              <w:jc w:val="center"/>
              <w:rPr>
                <w:rFonts w:ascii="Times New Roman" w:hAnsi="Times New Roman"/>
                <w:sz w:val="20"/>
              </w:rPr>
            </w:pPr>
            <w:r>
              <w:rPr>
                <w:rFonts w:ascii="Times New Roman" w:hAnsi="Times New Roman"/>
                <w:sz w:val="20"/>
              </w:rPr>
              <w:t>0,000472</w:t>
            </w:r>
          </w:p>
        </w:tc>
        <w:tc>
          <w:tcPr>
            <w:tcW w:w="1561" w:type="dxa"/>
            <w:tcBorders>
              <w:top w:val="single" w:sz="4" w:space="0" w:color="000000"/>
              <w:left w:val="single" w:sz="4" w:space="0" w:color="000000"/>
              <w:bottom w:val="single" w:sz="4" w:space="0" w:color="000000"/>
              <w:right w:val="single" w:sz="4" w:space="0" w:color="000000"/>
            </w:tcBorders>
            <w:vAlign w:val="center"/>
          </w:tcPr>
          <w:p w14:paraId="7154B5E8" w14:textId="77777777" w:rsidR="005C795A" w:rsidRDefault="005C795A" w:rsidP="005C795A">
            <w:pPr>
              <w:jc w:val="center"/>
              <w:rPr>
                <w:rFonts w:ascii="Times New Roman" w:hAnsi="Times New Roman"/>
                <w:sz w:val="20"/>
              </w:rPr>
            </w:pPr>
            <w:r>
              <w:rPr>
                <w:rFonts w:ascii="Times New Roman" w:hAnsi="Times New Roman"/>
                <w:sz w:val="20"/>
              </w:rPr>
              <w:t>286 453,9</w:t>
            </w:r>
          </w:p>
        </w:tc>
        <w:tc>
          <w:tcPr>
            <w:tcW w:w="708" w:type="dxa"/>
            <w:tcBorders>
              <w:top w:val="single" w:sz="4" w:space="0" w:color="000000"/>
              <w:left w:val="single" w:sz="4" w:space="0" w:color="000000"/>
              <w:bottom w:val="single" w:sz="4" w:space="0" w:color="000000"/>
              <w:right w:val="single" w:sz="4" w:space="0" w:color="000000"/>
            </w:tcBorders>
            <w:vAlign w:val="center"/>
          </w:tcPr>
          <w:p w14:paraId="59D3718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FB81A32" w14:textId="77777777" w:rsidR="005C795A" w:rsidRDefault="005C795A" w:rsidP="005C795A">
            <w:pPr>
              <w:jc w:val="center"/>
              <w:rPr>
                <w:rFonts w:ascii="Times New Roman" w:hAnsi="Times New Roman"/>
                <w:sz w:val="20"/>
              </w:rPr>
            </w:pPr>
            <w:r>
              <w:rPr>
                <w:rFonts w:ascii="Times New Roman" w:hAnsi="Times New Roman"/>
                <w:sz w:val="20"/>
              </w:rPr>
              <w:t>135,2</w:t>
            </w:r>
          </w:p>
        </w:tc>
        <w:tc>
          <w:tcPr>
            <w:tcW w:w="720" w:type="dxa"/>
            <w:tcBorders>
              <w:top w:val="single" w:sz="4" w:space="0" w:color="000000"/>
              <w:left w:val="single" w:sz="4" w:space="0" w:color="000000"/>
              <w:bottom w:val="single" w:sz="4" w:space="0" w:color="000000"/>
              <w:right w:val="single" w:sz="4" w:space="0" w:color="000000"/>
            </w:tcBorders>
            <w:vAlign w:val="center"/>
          </w:tcPr>
          <w:p w14:paraId="74D1C02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DC6CAFA" w14:textId="77777777" w:rsidR="005C795A" w:rsidRDefault="005C795A" w:rsidP="005C795A">
            <w:pPr>
              <w:jc w:val="center"/>
              <w:rPr>
                <w:rFonts w:ascii="Times New Roman" w:hAnsi="Times New Roman"/>
                <w:sz w:val="20"/>
              </w:rPr>
            </w:pPr>
            <w:r>
              <w:rPr>
                <w:rFonts w:ascii="Times New Roman" w:hAnsi="Times New Roman"/>
                <w:sz w:val="20"/>
              </w:rPr>
              <w:t>319 896,3</w:t>
            </w:r>
          </w:p>
        </w:tc>
        <w:tc>
          <w:tcPr>
            <w:tcW w:w="570" w:type="dxa"/>
            <w:tcBorders>
              <w:top w:val="single" w:sz="4" w:space="0" w:color="000000"/>
              <w:left w:val="single" w:sz="4" w:space="0" w:color="000000"/>
              <w:bottom w:val="single" w:sz="4" w:space="0" w:color="000000"/>
              <w:right w:val="single" w:sz="4" w:space="0" w:color="000000"/>
            </w:tcBorders>
            <w:vAlign w:val="center"/>
          </w:tcPr>
          <w:p w14:paraId="3E65B50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B6AE002" w14:textId="77777777" w:rsidTr="006B2CE7">
        <w:trPr>
          <w:trHeight w:val="405"/>
        </w:trPr>
        <w:tc>
          <w:tcPr>
            <w:tcW w:w="5249" w:type="dxa"/>
            <w:tcBorders>
              <w:top w:val="single" w:sz="4" w:space="0" w:color="000000"/>
              <w:left w:val="single" w:sz="4" w:space="0" w:color="000000"/>
              <w:bottom w:val="single" w:sz="4" w:space="0" w:color="000000"/>
              <w:right w:val="single" w:sz="4" w:space="0" w:color="000000"/>
            </w:tcBorders>
            <w:vAlign w:val="center"/>
          </w:tcPr>
          <w:p w14:paraId="4A78D511" w14:textId="77777777" w:rsidR="005C795A" w:rsidRDefault="005C795A" w:rsidP="005C795A">
            <w:pPr>
              <w:rPr>
                <w:rFonts w:ascii="Times New Roman" w:hAnsi="Times New Roman"/>
                <w:sz w:val="20"/>
              </w:rPr>
            </w:pPr>
            <w:r>
              <w:rPr>
                <w:rFonts w:ascii="Times New Roman" w:hAnsi="Times New Roman"/>
                <w:sz w:val="20"/>
              </w:rPr>
              <w:t>3.6. Трансплантация почки</w:t>
            </w:r>
          </w:p>
        </w:tc>
        <w:tc>
          <w:tcPr>
            <w:tcW w:w="816" w:type="dxa"/>
            <w:tcBorders>
              <w:top w:val="single" w:sz="4" w:space="0" w:color="000000"/>
              <w:left w:val="single" w:sz="4" w:space="0" w:color="000000"/>
              <w:bottom w:val="single" w:sz="4" w:space="0" w:color="000000"/>
              <w:right w:val="single" w:sz="4" w:space="0" w:color="000000"/>
            </w:tcBorders>
            <w:vAlign w:val="center"/>
          </w:tcPr>
          <w:p w14:paraId="1892C764" w14:textId="77777777" w:rsidR="005C795A" w:rsidRDefault="005C795A" w:rsidP="005C795A">
            <w:pPr>
              <w:rPr>
                <w:rFonts w:ascii="Times New Roman" w:hAnsi="Times New Roman"/>
                <w:sz w:val="20"/>
              </w:rPr>
            </w:pPr>
            <w:r>
              <w:rPr>
                <w:rFonts w:ascii="Times New Roman" w:hAnsi="Times New Roman"/>
                <w:sz w:val="20"/>
              </w:rPr>
              <w:t>35.6</w:t>
            </w:r>
          </w:p>
        </w:tc>
        <w:tc>
          <w:tcPr>
            <w:tcW w:w="1735" w:type="dxa"/>
            <w:tcBorders>
              <w:top w:val="single" w:sz="4" w:space="0" w:color="000000"/>
              <w:left w:val="single" w:sz="4" w:space="0" w:color="000000"/>
              <w:bottom w:val="single" w:sz="4" w:space="0" w:color="000000"/>
              <w:right w:val="single" w:sz="4" w:space="0" w:color="000000"/>
            </w:tcBorders>
            <w:vAlign w:val="center"/>
          </w:tcPr>
          <w:p w14:paraId="51F8157A"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355CD478" w14:textId="77777777" w:rsidR="005C795A" w:rsidRDefault="005C795A" w:rsidP="005C795A">
            <w:pPr>
              <w:jc w:val="center"/>
              <w:rPr>
                <w:rFonts w:ascii="Times New Roman" w:hAnsi="Times New Roman"/>
                <w:sz w:val="20"/>
              </w:rPr>
            </w:pPr>
            <w:r>
              <w:rPr>
                <w:rFonts w:ascii="Times New Roman" w:hAnsi="Times New Roman"/>
                <w:sz w:val="20"/>
              </w:rPr>
              <w:t>0,000025</w:t>
            </w:r>
          </w:p>
        </w:tc>
        <w:tc>
          <w:tcPr>
            <w:tcW w:w="1561" w:type="dxa"/>
            <w:tcBorders>
              <w:top w:val="single" w:sz="4" w:space="0" w:color="000000"/>
              <w:left w:val="single" w:sz="4" w:space="0" w:color="000000"/>
              <w:bottom w:val="single" w:sz="4" w:space="0" w:color="000000"/>
              <w:right w:val="single" w:sz="4" w:space="0" w:color="000000"/>
            </w:tcBorders>
            <w:vAlign w:val="center"/>
          </w:tcPr>
          <w:p w14:paraId="454FCFB1" w14:textId="77777777" w:rsidR="005C795A" w:rsidRDefault="005C795A" w:rsidP="005C795A">
            <w:pPr>
              <w:jc w:val="center"/>
              <w:rPr>
                <w:rFonts w:ascii="Times New Roman" w:hAnsi="Times New Roman"/>
                <w:sz w:val="20"/>
              </w:rPr>
            </w:pPr>
            <w:r>
              <w:rPr>
                <w:rFonts w:ascii="Times New Roman" w:hAnsi="Times New Roman"/>
                <w:sz w:val="20"/>
              </w:rPr>
              <w:t>1 741 993,4</w:t>
            </w:r>
          </w:p>
        </w:tc>
        <w:tc>
          <w:tcPr>
            <w:tcW w:w="708" w:type="dxa"/>
            <w:tcBorders>
              <w:top w:val="single" w:sz="4" w:space="0" w:color="000000"/>
              <w:left w:val="single" w:sz="4" w:space="0" w:color="000000"/>
              <w:bottom w:val="single" w:sz="4" w:space="0" w:color="000000"/>
              <w:right w:val="single" w:sz="4" w:space="0" w:color="000000"/>
            </w:tcBorders>
            <w:vAlign w:val="center"/>
          </w:tcPr>
          <w:p w14:paraId="21DF99D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A1C723E" w14:textId="77777777" w:rsidR="005C795A" w:rsidRDefault="005C795A" w:rsidP="005C795A">
            <w:pPr>
              <w:jc w:val="center"/>
              <w:rPr>
                <w:rFonts w:ascii="Times New Roman" w:hAnsi="Times New Roman"/>
                <w:sz w:val="20"/>
              </w:rPr>
            </w:pPr>
            <w:r>
              <w:rPr>
                <w:rFonts w:ascii="Times New Roman" w:hAnsi="Times New Roman"/>
                <w:sz w:val="20"/>
              </w:rPr>
              <w:t>43,5</w:t>
            </w:r>
          </w:p>
        </w:tc>
        <w:tc>
          <w:tcPr>
            <w:tcW w:w="720" w:type="dxa"/>
            <w:tcBorders>
              <w:top w:val="single" w:sz="4" w:space="0" w:color="000000"/>
              <w:left w:val="single" w:sz="4" w:space="0" w:color="000000"/>
              <w:bottom w:val="single" w:sz="4" w:space="0" w:color="000000"/>
              <w:right w:val="single" w:sz="4" w:space="0" w:color="000000"/>
            </w:tcBorders>
            <w:vAlign w:val="center"/>
          </w:tcPr>
          <w:p w14:paraId="5057786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6B31D59" w14:textId="77777777" w:rsidR="005C795A" w:rsidRDefault="005C795A" w:rsidP="005C795A">
            <w:pPr>
              <w:jc w:val="center"/>
              <w:rPr>
                <w:rFonts w:ascii="Times New Roman" w:hAnsi="Times New Roman"/>
                <w:sz w:val="20"/>
              </w:rPr>
            </w:pPr>
            <w:r>
              <w:rPr>
                <w:rFonts w:ascii="Times New Roman" w:hAnsi="Times New Roman"/>
                <w:sz w:val="20"/>
              </w:rPr>
              <w:t>103 038,4</w:t>
            </w:r>
          </w:p>
        </w:tc>
        <w:tc>
          <w:tcPr>
            <w:tcW w:w="570" w:type="dxa"/>
            <w:tcBorders>
              <w:top w:val="single" w:sz="4" w:space="0" w:color="000000"/>
              <w:left w:val="single" w:sz="4" w:space="0" w:color="000000"/>
              <w:bottom w:val="single" w:sz="4" w:space="0" w:color="000000"/>
              <w:right w:val="single" w:sz="4" w:space="0" w:color="000000"/>
            </w:tcBorders>
            <w:vAlign w:val="center"/>
          </w:tcPr>
          <w:p w14:paraId="6079CAE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D7754D5" w14:textId="77777777" w:rsidTr="006B2CE7">
        <w:trPr>
          <w:trHeight w:val="405"/>
        </w:trPr>
        <w:tc>
          <w:tcPr>
            <w:tcW w:w="5249" w:type="dxa"/>
            <w:tcBorders>
              <w:top w:val="single" w:sz="4" w:space="0" w:color="000000"/>
              <w:left w:val="single" w:sz="4" w:space="0" w:color="000000"/>
              <w:bottom w:val="single" w:sz="4" w:space="0" w:color="000000"/>
              <w:right w:val="single" w:sz="4" w:space="0" w:color="000000"/>
            </w:tcBorders>
            <w:vAlign w:val="center"/>
          </w:tcPr>
          <w:p w14:paraId="0E207483" w14:textId="77777777" w:rsidR="005C795A" w:rsidRDefault="005C795A" w:rsidP="005C795A">
            <w:pPr>
              <w:rPr>
                <w:rFonts w:ascii="Times New Roman" w:hAnsi="Times New Roman"/>
                <w:sz w:val="20"/>
              </w:rPr>
            </w:pPr>
            <w:r>
              <w:rPr>
                <w:rFonts w:ascii="Times New Roman" w:hAnsi="Times New Roman"/>
                <w:sz w:val="20"/>
              </w:rPr>
              <w:t>3.7. Высокотехнологичная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0E227985" w14:textId="77777777" w:rsidR="005C795A" w:rsidRDefault="005C795A" w:rsidP="005C795A">
            <w:pPr>
              <w:rPr>
                <w:rFonts w:ascii="Times New Roman" w:hAnsi="Times New Roman"/>
                <w:sz w:val="20"/>
              </w:rPr>
            </w:pPr>
            <w:r>
              <w:rPr>
                <w:rFonts w:ascii="Times New Roman" w:hAnsi="Times New Roman"/>
                <w:sz w:val="20"/>
              </w:rPr>
              <w:t>35.7</w:t>
            </w:r>
          </w:p>
        </w:tc>
        <w:tc>
          <w:tcPr>
            <w:tcW w:w="1735" w:type="dxa"/>
            <w:tcBorders>
              <w:top w:val="single" w:sz="4" w:space="0" w:color="000000"/>
              <w:left w:val="single" w:sz="4" w:space="0" w:color="000000"/>
              <w:bottom w:val="single" w:sz="4" w:space="0" w:color="000000"/>
              <w:right w:val="single" w:sz="4" w:space="0" w:color="000000"/>
            </w:tcBorders>
            <w:vAlign w:val="center"/>
          </w:tcPr>
          <w:p w14:paraId="5B9C9212"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209CA391"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343BC226"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39408C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122172F"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63E02BD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9FE6857"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1FF5A2E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4AB1F6B"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55FE2BD8" w14:textId="77777777" w:rsidR="005C795A" w:rsidRDefault="005C795A" w:rsidP="005C795A">
            <w:pPr>
              <w:rPr>
                <w:rFonts w:ascii="Times New Roman" w:hAnsi="Times New Roman"/>
                <w:sz w:val="20"/>
              </w:rPr>
            </w:pPr>
            <w:r>
              <w:rPr>
                <w:rFonts w:ascii="Times New Roman" w:hAnsi="Times New Roman"/>
                <w:sz w:val="20"/>
              </w:rPr>
              <w:t>4. Медицинская реабилитация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12E4EDB7" w14:textId="77777777" w:rsidR="005C795A" w:rsidRDefault="005C795A" w:rsidP="005C795A">
            <w:pPr>
              <w:rPr>
                <w:rFonts w:ascii="Times New Roman" w:hAnsi="Times New Roman"/>
                <w:sz w:val="20"/>
              </w:rPr>
            </w:pPr>
            <w:r>
              <w:rPr>
                <w:rFonts w:ascii="Times New Roman" w:hAnsi="Times New Roman"/>
                <w:sz w:val="20"/>
              </w:rPr>
              <w:t>36</w:t>
            </w:r>
          </w:p>
        </w:tc>
        <w:tc>
          <w:tcPr>
            <w:tcW w:w="1735" w:type="dxa"/>
            <w:tcBorders>
              <w:top w:val="single" w:sz="4" w:space="0" w:color="000000"/>
              <w:left w:val="single" w:sz="4" w:space="0" w:color="000000"/>
              <w:bottom w:val="single" w:sz="4" w:space="0" w:color="000000"/>
              <w:right w:val="single" w:sz="4" w:space="0" w:color="000000"/>
            </w:tcBorders>
            <w:vAlign w:val="center"/>
          </w:tcPr>
          <w:p w14:paraId="73803CB3" w14:textId="77777777" w:rsidR="005C795A" w:rsidRDefault="005C795A" w:rsidP="00EC2A8A">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9A59A3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0119D4C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57046A8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F77722B" w14:textId="77777777" w:rsidR="005C795A" w:rsidRDefault="005C795A" w:rsidP="005C795A">
            <w:pPr>
              <w:jc w:val="center"/>
              <w:rPr>
                <w:rFonts w:ascii="Times New Roman" w:hAnsi="Times New Roman"/>
                <w:sz w:val="20"/>
              </w:rPr>
            </w:pPr>
            <w:r>
              <w:rPr>
                <w:rFonts w:ascii="Times New Roman" w:hAnsi="Times New Roman"/>
                <w:sz w:val="20"/>
              </w:rPr>
              <w:t>766,1</w:t>
            </w:r>
          </w:p>
        </w:tc>
        <w:tc>
          <w:tcPr>
            <w:tcW w:w="720" w:type="dxa"/>
            <w:tcBorders>
              <w:top w:val="single" w:sz="4" w:space="0" w:color="000000"/>
              <w:left w:val="single" w:sz="4" w:space="0" w:color="000000"/>
              <w:bottom w:val="single" w:sz="4" w:space="0" w:color="000000"/>
              <w:right w:val="single" w:sz="4" w:space="0" w:color="000000"/>
            </w:tcBorders>
            <w:vAlign w:val="center"/>
          </w:tcPr>
          <w:p w14:paraId="0463B89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0ADFC1D" w14:textId="77777777" w:rsidR="005C795A" w:rsidRDefault="005C795A" w:rsidP="005C795A">
            <w:pPr>
              <w:jc w:val="center"/>
              <w:rPr>
                <w:rFonts w:ascii="Times New Roman" w:hAnsi="Times New Roman"/>
                <w:sz w:val="20"/>
              </w:rPr>
            </w:pPr>
            <w:r>
              <w:rPr>
                <w:rFonts w:ascii="Times New Roman" w:hAnsi="Times New Roman"/>
                <w:sz w:val="20"/>
              </w:rPr>
              <w:t>1 812 335,7</w:t>
            </w:r>
          </w:p>
        </w:tc>
        <w:tc>
          <w:tcPr>
            <w:tcW w:w="570" w:type="dxa"/>
            <w:tcBorders>
              <w:top w:val="single" w:sz="4" w:space="0" w:color="000000"/>
              <w:left w:val="single" w:sz="4" w:space="0" w:color="000000"/>
              <w:bottom w:val="single" w:sz="4" w:space="0" w:color="000000"/>
              <w:right w:val="single" w:sz="4" w:space="0" w:color="000000"/>
            </w:tcBorders>
            <w:vAlign w:val="center"/>
          </w:tcPr>
          <w:p w14:paraId="2DAD83E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8604D9A" w14:textId="77777777" w:rsidTr="006B2CE7">
        <w:trPr>
          <w:trHeight w:val="375"/>
        </w:trPr>
        <w:tc>
          <w:tcPr>
            <w:tcW w:w="5249" w:type="dxa"/>
            <w:tcBorders>
              <w:top w:val="single" w:sz="4" w:space="0" w:color="000000"/>
              <w:left w:val="single" w:sz="4" w:space="0" w:color="000000"/>
              <w:bottom w:val="single" w:sz="4" w:space="0" w:color="000000"/>
              <w:right w:val="single" w:sz="4" w:space="0" w:color="000000"/>
            </w:tcBorders>
            <w:vAlign w:val="center"/>
          </w:tcPr>
          <w:p w14:paraId="63E14F08" w14:textId="77777777" w:rsidR="005C795A" w:rsidRDefault="005C795A" w:rsidP="005C795A">
            <w:pPr>
              <w:rPr>
                <w:rFonts w:ascii="Times New Roman" w:hAnsi="Times New Roman"/>
                <w:sz w:val="20"/>
              </w:rPr>
            </w:pPr>
            <w:r>
              <w:rPr>
                <w:rFonts w:ascii="Times New Roman" w:hAnsi="Times New Roman"/>
                <w:sz w:val="20"/>
              </w:rPr>
              <w:t>4.1. В амбулаторных условиях</w:t>
            </w:r>
          </w:p>
        </w:tc>
        <w:tc>
          <w:tcPr>
            <w:tcW w:w="816" w:type="dxa"/>
            <w:tcBorders>
              <w:top w:val="single" w:sz="4" w:space="0" w:color="000000"/>
              <w:left w:val="single" w:sz="4" w:space="0" w:color="000000"/>
              <w:bottom w:val="single" w:sz="4" w:space="0" w:color="000000"/>
              <w:right w:val="single" w:sz="4" w:space="0" w:color="000000"/>
            </w:tcBorders>
            <w:vAlign w:val="center"/>
          </w:tcPr>
          <w:p w14:paraId="55A1D194" w14:textId="77777777" w:rsidR="005C795A" w:rsidRDefault="005C795A" w:rsidP="005C795A">
            <w:pPr>
              <w:rPr>
                <w:rFonts w:ascii="Times New Roman" w:hAnsi="Times New Roman"/>
                <w:sz w:val="20"/>
              </w:rPr>
            </w:pPr>
            <w:r>
              <w:rPr>
                <w:rFonts w:ascii="Times New Roman" w:hAnsi="Times New Roman"/>
                <w:sz w:val="20"/>
              </w:rPr>
              <w:t>36.1</w:t>
            </w:r>
          </w:p>
        </w:tc>
        <w:tc>
          <w:tcPr>
            <w:tcW w:w="1735" w:type="dxa"/>
            <w:tcBorders>
              <w:top w:val="single" w:sz="4" w:space="0" w:color="000000"/>
              <w:left w:val="single" w:sz="4" w:space="0" w:color="000000"/>
              <w:bottom w:val="single" w:sz="4" w:space="0" w:color="000000"/>
              <w:right w:val="single" w:sz="4" w:space="0" w:color="000000"/>
            </w:tcBorders>
            <w:vAlign w:val="center"/>
          </w:tcPr>
          <w:p w14:paraId="3BF1F548"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C5B8ED1" w14:textId="77777777" w:rsidR="005C795A" w:rsidRDefault="005C795A" w:rsidP="005C795A">
            <w:pPr>
              <w:jc w:val="center"/>
              <w:rPr>
                <w:rFonts w:ascii="Times New Roman" w:hAnsi="Times New Roman"/>
                <w:sz w:val="20"/>
              </w:rPr>
            </w:pPr>
            <w:r>
              <w:rPr>
                <w:rFonts w:ascii="Times New Roman" w:hAnsi="Times New Roman"/>
                <w:sz w:val="20"/>
              </w:rPr>
              <w:t>0,003647</w:t>
            </w:r>
          </w:p>
        </w:tc>
        <w:tc>
          <w:tcPr>
            <w:tcW w:w="1561" w:type="dxa"/>
            <w:tcBorders>
              <w:top w:val="single" w:sz="4" w:space="0" w:color="000000"/>
              <w:left w:val="single" w:sz="4" w:space="0" w:color="000000"/>
              <w:bottom w:val="single" w:sz="4" w:space="0" w:color="000000"/>
              <w:right w:val="single" w:sz="4" w:space="0" w:color="000000"/>
            </w:tcBorders>
            <w:vAlign w:val="center"/>
          </w:tcPr>
          <w:p w14:paraId="6F82C296" w14:textId="77777777" w:rsidR="005C795A" w:rsidRDefault="005C795A" w:rsidP="005C795A">
            <w:pPr>
              <w:jc w:val="center"/>
              <w:rPr>
                <w:rFonts w:ascii="Times New Roman" w:hAnsi="Times New Roman"/>
                <w:sz w:val="20"/>
              </w:rPr>
            </w:pPr>
            <w:r>
              <w:rPr>
                <w:rFonts w:ascii="Times New Roman" w:hAnsi="Times New Roman"/>
                <w:sz w:val="20"/>
              </w:rPr>
              <w:t>37 579,3</w:t>
            </w:r>
          </w:p>
        </w:tc>
        <w:tc>
          <w:tcPr>
            <w:tcW w:w="708" w:type="dxa"/>
            <w:tcBorders>
              <w:top w:val="single" w:sz="4" w:space="0" w:color="000000"/>
              <w:left w:val="single" w:sz="4" w:space="0" w:color="000000"/>
              <w:bottom w:val="single" w:sz="4" w:space="0" w:color="000000"/>
              <w:right w:val="single" w:sz="4" w:space="0" w:color="000000"/>
            </w:tcBorders>
            <w:vAlign w:val="center"/>
          </w:tcPr>
          <w:p w14:paraId="066FEC7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ECEF0A4" w14:textId="77777777" w:rsidR="005C795A" w:rsidRDefault="005C795A" w:rsidP="005C795A">
            <w:pPr>
              <w:jc w:val="center"/>
              <w:rPr>
                <w:rFonts w:ascii="Times New Roman" w:hAnsi="Times New Roman"/>
                <w:sz w:val="20"/>
              </w:rPr>
            </w:pPr>
            <w:r>
              <w:rPr>
                <w:rFonts w:ascii="Times New Roman" w:hAnsi="Times New Roman"/>
                <w:sz w:val="20"/>
              </w:rPr>
              <w:t>137,1</w:t>
            </w:r>
          </w:p>
        </w:tc>
        <w:tc>
          <w:tcPr>
            <w:tcW w:w="720" w:type="dxa"/>
            <w:tcBorders>
              <w:top w:val="single" w:sz="4" w:space="0" w:color="000000"/>
              <w:left w:val="single" w:sz="4" w:space="0" w:color="000000"/>
              <w:bottom w:val="single" w:sz="4" w:space="0" w:color="000000"/>
              <w:right w:val="single" w:sz="4" w:space="0" w:color="000000"/>
            </w:tcBorders>
            <w:vAlign w:val="center"/>
          </w:tcPr>
          <w:p w14:paraId="33F2768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7BA06A9" w14:textId="77777777" w:rsidR="005C795A" w:rsidRDefault="005C795A" w:rsidP="005C795A">
            <w:pPr>
              <w:jc w:val="center"/>
              <w:rPr>
                <w:rFonts w:ascii="Times New Roman" w:hAnsi="Times New Roman"/>
                <w:sz w:val="20"/>
              </w:rPr>
            </w:pPr>
            <w:r>
              <w:rPr>
                <w:rFonts w:ascii="Times New Roman" w:hAnsi="Times New Roman"/>
                <w:sz w:val="20"/>
              </w:rPr>
              <w:t>324 262,7</w:t>
            </w:r>
          </w:p>
        </w:tc>
        <w:tc>
          <w:tcPr>
            <w:tcW w:w="570" w:type="dxa"/>
            <w:tcBorders>
              <w:top w:val="single" w:sz="4" w:space="0" w:color="000000"/>
              <w:left w:val="single" w:sz="4" w:space="0" w:color="000000"/>
              <w:bottom w:val="single" w:sz="4" w:space="0" w:color="000000"/>
              <w:right w:val="single" w:sz="4" w:space="0" w:color="000000"/>
            </w:tcBorders>
            <w:vAlign w:val="center"/>
          </w:tcPr>
          <w:p w14:paraId="369E77A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28E083C" w14:textId="77777777" w:rsidTr="006B2CE7">
        <w:trPr>
          <w:trHeight w:val="422"/>
        </w:trPr>
        <w:tc>
          <w:tcPr>
            <w:tcW w:w="5249" w:type="dxa"/>
            <w:tcBorders>
              <w:top w:val="single" w:sz="4" w:space="0" w:color="000000"/>
              <w:left w:val="single" w:sz="4" w:space="0" w:color="000000"/>
              <w:bottom w:val="single" w:sz="4" w:space="0" w:color="000000"/>
              <w:right w:val="single" w:sz="4" w:space="0" w:color="000000"/>
            </w:tcBorders>
            <w:vAlign w:val="center"/>
          </w:tcPr>
          <w:p w14:paraId="218DFF4A" w14:textId="77777777" w:rsidR="005C795A" w:rsidRDefault="005C795A" w:rsidP="005C795A">
            <w:pPr>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5F87748D" w14:textId="77777777" w:rsidR="005C795A" w:rsidRDefault="005C795A" w:rsidP="005C795A">
            <w:pPr>
              <w:rPr>
                <w:rFonts w:ascii="Times New Roman" w:hAnsi="Times New Roman"/>
                <w:sz w:val="20"/>
              </w:rPr>
            </w:pPr>
            <w:r>
              <w:rPr>
                <w:rFonts w:ascii="Times New Roman" w:hAnsi="Times New Roman"/>
                <w:sz w:val="20"/>
              </w:rPr>
              <w:t>36.2</w:t>
            </w:r>
          </w:p>
        </w:tc>
        <w:tc>
          <w:tcPr>
            <w:tcW w:w="1735" w:type="dxa"/>
            <w:tcBorders>
              <w:top w:val="single" w:sz="4" w:space="0" w:color="000000"/>
              <w:left w:val="single" w:sz="4" w:space="0" w:color="000000"/>
              <w:bottom w:val="single" w:sz="4" w:space="0" w:color="000000"/>
              <w:right w:val="single" w:sz="4" w:space="0" w:color="000000"/>
            </w:tcBorders>
            <w:vAlign w:val="center"/>
          </w:tcPr>
          <w:p w14:paraId="6A8F27AD" w14:textId="77777777" w:rsidR="005C795A" w:rsidRDefault="005C795A" w:rsidP="00EC2A8A">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0F20B9D" w14:textId="77777777" w:rsidR="005C795A" w:rsidRDefault="005C795A" w:rsidP="005C795A">
            <w:pPr>
              <w:jc w:val="center"/>
              <w:rPr>
                <w:rFonts w:ascii="Times New Roman" w:hAnsi="Times New Roman"/>
                <w:sz w:val="20"/>
              </w:rPr>
            </w:pPr>
            <w:r>
              <w:rPr>
                <w:rFonts w:ascii="Times New Roman" w:hAnsi="Times New Roman"/>
                <w:sz w:val="20"/>
              </w:rPr>
              <w:t>0,003044</w:t>
            </w:r>
          </w:p>
        </w:tc>
        <w:tc>
          <w:tcPr>
            <w:tcW w:w="1561" w:type="dxa"/>
            <w:tcBorders>
              <w:top w:val="single" w:sz="4" w:space="0" w:color="000000"/>
              <w:left w:val="single" w:sz="4" w:space="0" w:color="000000"/>
              <w:bottom w:val="single" w:sz="4" w:space="0" w:color="000000"/>
              <w:right w:val="single" w:sz="4" w:space="0" w:color="000000"/>
            </w:tcBorders>
            <w:vAlign w:val="center"/>
          </w:tcPr>
          <w:p w14:paraId="30B451DD" w14:textId="77777777" w:rsidR="005C795A" w:rsidRDefault="005C795A" w:rsidP="005C795A">
            <w:pPr>
              <w:jc w:val="center"/>
              <w:rPr>
                <w:rFonts w:ascii="Times New Roman" w:hAnsi="Times New Roman"/>
                <w:sz w:val="20"/>
              </w:rPr>
            </w:pPr>
            <w:r>
              <w:rPr>
                <w:rFonts w:ascii="Times New Roman" w:hAnsi="Times New Roman"/>
                <w:sz w:val="20"/>
              </w:rPr>
              <w:t>41 115,7</w:t>
            </w:r>
          </w:p>
        </w:tc>
        <w:tc>
          <w:tcPr>
            <w:tcW w:w="708" w:type="dxa"/>
            <w:tcBorders>
              <w:top w:val="single" w:sz="4" w:space="0" w:color="000000"/>
              <w:left w:val="single" w:sz="4" w:space="0" w:color="000000"/>
              <w:bottom w:val="single" w:sz="4" w:space="0" w:color="000000"/>
              <w:right w:val="single" w:sz="4" w:space="0" w:color="000000"/>
            </w:tcBorders>
            <w:vAlign w:val="center"/>
          </w:tcPr>
          <w:p w14:paraId="10B55E3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8ECDA33" w14:textId="77777777" w:rsidR="005C795A" w:rsidRDefault="005C795A" w:rsidP="005C795A">
            <w:pPr>
              <w:jc w:val="center"/>
              <w:rPr>
                <w:rFonts w:ascii="Times New Roman" w:hAnsi="Times New Roman"/>
                <w:sz w:val="20"/>
              </w:rPr>
            </w:pPr>
            <w:r>
              <w:rPr>
                <w:rFonts w:ascii="Times New Roman" w:hAnsi="Times New Roman"/>
                <w:sz w:val="20"/>
              </w:rPr>
              <w:t>125,2</w:t>
            </w:r>
          </w:p>
        </w:tc>
        <w:tc>
          <w:tcPr>
            <w:tcW w:w="720" w:type="dxa"/>
            <w:tcBorders>
              <w:top w:val="single" w:sz="4" w:space="0" w:color="000000"/>
              <w:left w:val="single" w:sz="4" w:space="0" w:color="000000"/>
              <w:bottom w:val="single" w:sz="4" w:space="0" w:color="000000"/>
              <w:right w:val="single" w:sz="4" w:space="0" w:color="000000"/>
            </w:tcBorders>
            <w:vAlign w:val="center"/>
          </w:tcPr>
          <w:p w14:paraId="517B850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AAC6293" w14:textId="77777777" w:rsidR="005C795A" w:rsidRDefault="005C795A" w:rsidP="005C795A">
            <w:pPr>
              <w:jc w:val="center"/>
              <w:rPr>
                <w:rFonts w:ascii="Times New Roman" w:hAnsi="Times New Roman"/>
                <w:sz w:val="20"/>
              </w:rPr>
            </w:pPr>
            <w:r>
              <w:rPr>
                <w:rFonts w:ascii="Times New Roman" w:hAnsi="Times New Roman"/>
                <w:sz w:val="20"/>
              </w:rPr>
              <w:t>296 118,0</w:t>
            </w:r>
          </w:p>
        </w:tc>
        <w:tc>
          <w:tcPr>
            <w:tcW w:w="570" w:type="dxa"/>
            <w:tcBorders>
              <w:top w:val="single" w:sz="4" w:space="0" w:color="000000"/>
              <w:left w:val="single" w:sz="4" w:space="0" w:color="000000"/>
              <w:bottom w:val="single" w:sz="4" w:space="0" w:color="000000"/>
              <w:right w:val="single" w:sz="4" w:space="0" w:color="000000"/>
            </w:tcBorders>
            <w:vAlign w:val="center"/>
          </w:tcPr>
          <w:p w14:paraId="124E57E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816F4C6" w14:textId="77777777" w:rsidTr="006B2CE7">
        <w:trPr>
          <w:trHeight w:val="418"/>
        </w:trPr>
        <w:tc>
          <w:tcPr>
            <w:tcW w:w="5249" w:type="dxa"/>
            <w:tcBorders>
              <w:top w:val="single" w:sz="4" w:space="0" w:color="000000"/>
              <w:left w:val="single" w:sz="4" w:space="0" w:color="000000"/>
              <w:bottom w:val="single" w:sz="4" w:space="0" w:color="000000"/>
              <w:right w:val="single" w:sz="4" w:space="0" w:color="000000"/>
            </w:tcBorders>
            <w:vAlign w:val="center"/>
          </w:tcPr>
          <w:p w14:paraId="7DDEDA28" w14:textId="77777777" w:rsidR="005C795A" w:rsidRDefault="005C795A" w:rsidP="005C795A">
            <w:pPr>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6964341A" w14:textId="77777777" w:rsidR="005C795A" w:rsidRDefault="005C795A" w:rsidP="005C795A">
            <w:pPr>
              <w:rPr>
                <w:rFonts w:ascii="Times New Roman" w:hAnsi="Times New Roman"/>
                <w:sz w:val="20"/>
              </w:rPr>
            </w:pPr>
            <w:r>
              <w:rPr>
                <w:rFonts w:ascii="Times New Roman" w:hAnsi="Times New Roman"/>
                <w:sz w:val="20"/>
              </w:rPr>
              <w:t>36.3</w:t>
            </w:r>
          </w:p>
        </w:tc>
        <w:tc>
          <w:tcPr>
            <w:tcW w:w="1735" w:type="dxa"/>
            <w:tcBorders>
              <w:top w:val="single" w:sz="4" w:space="0" w:color="000000"/>
              <w:left w:val="single" w:sz="4" w:space="0" w:color="000000"/>
              <w:bottom w:val="single" w:sz="4" w:space="0" w:color="000000"/>
              <w:right w:val="single" w:sz="4" w:space="0" w:color="000000"/>
            </w:tcBorders>
            <w:vAlign w:val="center"/>
          </w:tcPr>
          <w:p w14:paraId="442FC826" w14:textId="77777777" w:rsidR="005C795A" w:rsidRDefault="005C795A" w:rsidP="00EC2A8A">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81E398F" w14:textId="77777777" w:rsidR="005C795A" w:rsidRDefault="005C795A" w:rsidP="005C795A">
            <w:pPr>
              <w:jc w:val="center"/>
              <w:rPr>
                <w:rFonts w:ascii="Times New Roman" w:hAnsi="Times New Roman"/>
                <w:sz w:val="20"/>
              </w:rPr>
            </w:pPr>
            <w:r>
              <w:rPr>
                <w:rFonts w:ascii="Times New Roman" w:hAnsi="Times New Roman"/>
                <w:sz w:val="20"/>
              </w:rPr>
              <w:t>0,00635</w:t>
            </w:r>
          </w:p>
        </w:tc>
        <w:tc>
          <w:tcPr>
            <w:tcW w:w="1561" w:type="dxa"/>
            <w:tcBorders>
              <w:top w:val="single" w:sz="4" w:space="0" w:color="000000"/>
              <w:left w:val="single" w:sz="4" w:space="0" w:color="000000"/>
              <w:bottom w:val="single" w:sz="4" w:space="0" w:color="000000"/>
              <w:right w:val="single" w:sz="4" w:space="0" w:color="000000"/>
            </w:tcBorders>
            <w:vAlign w:val="center"/>
          </w:tcPr>
          <w:p w14:paraId="3A932866" w14:textId="77777777" w:rsidR="005C795A" w:rsidRDefault="005C795A" w:rsidP="005C795A">
            <w:pPr>
              <w:jc w:val="center"/>
              <w:rPr>
                <w:rFonts w:ascii="Times New Roman" w:hAnsi="Times New Roman"/>
                <w:sz w:val="20"/>
              </w:rPr>
            </w:pPr>
            <w:r>
              <w:rPr>
                <w:rFonts w:ascii="Times New Roman" w:hAnsi="Times New Roman"/>
                <w:sz w:val="20"/>
              </w:rPr>
              <w:t>79 336,6</w:t>
            </w:r>
          </w:p>
        </w:tc>
        <w:tc>
          <w:tcPr>
            <w:tcW w:w="708" w:type="dxa"/>
            <w:tcBorders>
              <w:top w:val="single" w:sz="4" w:space="0" w:color="000000"/>
              <w:left w:val="single" w:sz="4" w:space="0" w:color="000000"/>
              <w:bottom w:val="single" w:sz="4" w:space="0" w:color="000000"/>
              <w:right w:val="single" w:sz="4" w:space="0" w:color="000000"/>
            </w:tcBorders>
            <w:vAlign w:val="center"/>
          </w:tcPr>
          <w:p w14:paraId="3A8197D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8ABC5B7" w14:textId="77777777" w:rsidR="005C795A" w:rsidRDefault="005C795A" w:rsidP="005C795A">
            <w:pPr>
              <w:jc w:val="center"/>
              <w:rPr>
                <w:rFonts w:ascii="Times New Roman" w:hAnsi="Times New Roman"/>
                <w:sz w:val="20"/>
              </w:rPr>
            </w:pPr>
            <w:r>
              <w:rPr>
                <w:rFonts w:ascii="Times New Roman" w:hAnsi="Times New Roman"/>
                <w:sz w:val="20"/>
              </w:rPr>
              <w:t>503,8</w:t>
            </w:r>
          </w:p>
        </w:tc>
        <w:tc>
          <w:tcPr>
            <w:tcW w:w="720" w:type="dxa"/>
            <w:tcBorders>
              <w:top w:val="single" w:sz="4" w:space="0" w:color="000000"/>
              <w:left w:val="single" w:sz="4" w:space="0" w:color="000000"/>
              <w:bottom w:val="single" w:sz="4" w:space="0" w:color="000000"/>
              <w:right w:val="single" w:sz="4" w:space="0" w:color="000000"/>
            </w:tcBorders>
            <w:vAlign w:val="center"/>
          </w:tcPr>
          <w:p w14:paraId="10CCBB7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93FE693" w14:textId="77777777" w:rsidR="005C795A" w:rsidRDefault="005C795A" w:rsidP="005C795A">
            <w:pPr>
              <w:jc w:val="center"/>
              <w:rPr>
                <w:rFonts w:ascii="Times New Roman" w:hAnsi="Times New Roman"/>
                <w:sz w:val="20"/>
              </w:rPr>
            </w:pPr>
            <w:r>
              <w:rPr>
                <w:rFonts w:ascii="Times New Roman" w:hAnsi="Times New Roman"/>
                <w:sz w:val="20"/>
              </w:rPr>
              <w:t>1 191 955,0</w:t>
            </w:r>
          </w:p>
        </w:tc>
        <w:tc>
          <w:tcPr>
            <w:tcW w:w="570" w:type="dxa"/>
            <w:tcBorders>
              <w:top w:val="single" w:sz="4" w:space="0" w:color="000000"/>
              <w:left w:val="single" w:sz="4" w:space="0" w:color="000000"/>
              <w:bottom w:val="single" w:sz="4" w:space="0" w:color="000000"/>
              <w:right w:val="single" w:sz="4" w:space="0" w:color="000000"/>
            </w:tcBorders>
            <w:vAlign w:val="center"/>
          </w:tcPr>
          <w:p w14:paraId="437D46E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FBC7AF2"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63B92160" w14:textId="77777777" w:rsidR="005C795A" w:rsidRDefault="005C795A" w:rsidP="005C795A">
            <w:pPr>
              <w:rPr>
                <w:rFonts w:ascii="Times New Roman" w:hAnsi="Times New Roman"/>
                <w:sz w:val="20"/>
              </w:rPr>
            </w:pPr>
            <w:r>
              <w:rPr>
                <w:rFonts w:ascii="Times New Roman" w:hAnsi="Times New Roman"/>
                <w:sz w:val="20"/>
              </w:rPr>
              <w:t>5. Расходы на ведение дела СМО</w:t>
            </w:r>
          </w:p>
        </w:tc>
        <w:tc>
          <w:tcPr>
            <w:tcW w:w="816" w:type="dxa"/>
            <w:tcBorders>
              <w:top w:val="single" w:sz="4" w:space="0" w:color="000000"/>
              <w:left w:val="single" w:sz="4" w:space="0" w:color="000000"/>
              <w:bottom w:val="single" w:sz="4" w:space="0" w:color="000000"/>
              <w:right w:val="single" w:sz="4" w:space="0" w:color="000000"/>
            </w:tcBorders>
            <w:vAlign w:val="center"/>
          </w:tcPr>
          <w:p w14:paraId="50424AB9" w14:textId="77777777" w:rsidR="005C795A" w:rsidRDefault="005C795A" w:rsidP="005C795A">
            <w:pPr>
              <w:rPr>
                <w:rFonts w:ascii="Times New Roman" w:hAnsi="Times New Roman"/>
                <w:sz w:val="20"/>
              </w:rPr>
            </w:pPr>
            <w:r>
              <w:rPr>
                <w:rFonts w:ascii="Times New Roman" w:hAnsi="Times New Roman"/>
                <w:sz w:val="20"/>
              </w:rPr>
              <w:t>37</w:t>
            </w:r>
          </w:p>
        </w:tc>
        <w:tc>
          <w:tcPr>
            <w:tcW w:w="1735" w:type="dxa"/>
            <w:tcBorders>
              <w:top w:val="single" w:sz="4" w:space="0" w:color="000000"/>
              <w:left w:val="single" w:sz="4" w:space="0" w:color="000000"/>
              <w:bottom w:val="single" w:sz="4" w:space="0" w:color="000000"/>
              <w:right w:val="single" w:sz="4" w:space="0" w:color="000000"/>
            </w:tcBorders>
            <w:vAlign w:val="center"/>
          </w:tcPr>
          <w:p w14:paraId="1A3975CC" w14:textId="77777777" w:rsidR="005C795A" w:rsidRDefault="005C795A" w:rsidP="00EC2A8A">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2968DDB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370F723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669D06D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11D1B30" w14:textId="77777777" w:rsidR="005C795A" w:rsidRDefault="005C795A" w:rsidP="005C795A">
            <w:pPr>
              <w:jc w:val="center"/>
              <w:rPr>
                <w:rFonts w:ascii="Times New Roman" w:hAnsi="Times New Roman"/>
                <w:sz w:val="20"/>
              </w:rPr>
            </w:pPr>
            <w:r>
              <w:rPr>
                <w:rFonts w:ascii="Times New Roman" w:hAnsi="Times New Roman"/>
                <w:sz w:val="20"/>
              </w:rPr>
              <w:t>265,1</w:t>
            </w:r>
          </w:p>
        </w:tc>
        <w:tc>
          <w:tcPr>
            <w:tcW w:w="720" w:type="dxa"/>
            <w:tcBorders>
              <w:top w:val="single" w:sz="4" w:space="0" w:color="000000"/>
              <w:left w:val="single" w:sz="4" w:space="0" w:color="000000"/>
              <w:bottom w:val="single" w:sz="4" w:space="0" w:color="000000"/>
              <w:right w:val="single" w:sz="4" w:space="0" w:color="000000"/>
            </w:tcBorders>
            <w:vAlign w:val="center"/>
          </w:tcPr>
          <w:p w14:paraId="44A8BE2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894B7F7" w14:textId="77777777" w:rsidR="005C795A" w:rsidRDefault="005C795A" w:rsidP="005C795A">
            <w:pPr>
              <w:jc w:val="center"/>
              <w:rPr>
                <w:rFonts w:ascii="Times New Roman" w:hAnsi="Times New Roman"/>
                <w:sz w:val="20"/>
              </w:rPr>
            </w:pPr>
            <w:r>
              <w:rPr>
                <w:rFonts w:ascii="Times New Roman" w:hAnsi="Times New Roman"/>
                <w:sz w:val="20"/>
              </w:rPr>
              <w:t>627 196,5</w:t>
            </w:r>
          </w:p>
        </w:tc>
        <w:tc>
          <w:tcPr>
            <w:tcW w:w="570" w:type="dxa"/>
            <w:tcBorders>
              <w:top w:val="single" w:sz="4" w:space="0" w:color="000000"/>
              <w:left w:val="single" w:sz="4" w:space="0" w:color="000000"/>
              <w:bottom w:val="single" w:sz="4" w:space="0" w:color="000000"/>
              <w:right w:val="single" w:sz="4" w:space="0" w:color="000000"/>
            </w:tcBorders>
            <w:vAlign w:val="center"/>
          </w:tcPr>
          <w:p w14:paraId="1C623CA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42A521E" w14:textId="77777777" w:rsidTr="006B2CE7">
        <w:trPr>
          <w:trHeight w:val="646"/>
        </w:trPr>
        <w:tc>
          <w:tcPr>
            <w:tcW w:w="5249" w:type="dxa"/>
            <w:tcBorders>
              <w:top w:val="single" w:sz="4" w:space="0" w:color="000000"/>
              <w:left w:val="single" w:sz="4" w:space="0" w:color="000000"/>
              <w:bottom w:val="single" w:sz="4" w:space="0" w:color="000000"/>
              <w:right w:val="single" w:sz="4" w:space="0" w:color="000000"/>
            </w:tcBorders>
            <w:vAlign w:val="center"/>
          </w:tcPr>
          <w:p w14:paraId="7CC59849" w14:textId="77777777" w:rsidR="005C795A" w:rsidRDefault="005C795A" w:rsidP="005C795A">
            <w:pPr>
              <w:rPr>
                <w:rFonts w:ascii="Times New Roman" w:hAnsi="Times New Roman"/>
                <w:sz w:val="20"/>
              </w:rPr>
            </w:pPr>
            <w:r>
              <w:rPr>
                <w:rFonts w:ascii="Times New Roman" w:hAnsi="Times New Roman"/>
                <w:sz w:val="20"/>
              </w:rPr>
              <w:t>Медицинская помощь по видам и заболеваниям, установленным базовой программой (за счет межбюджетных трансфертов бюджета Кемеровской области – Кузбасса и прочих поступлений):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43702AD2" w14:textId="77777777" w:rsidR="005C795A" w:rsidRDefault="005C795A" w:rsidP="005C795A">
            <w:pPr>
              <w:rPr>
                <w:rFonts w:ascii="Times New Roman" w:hAnsi="Times New Roman"/>
                <w:sz w:val="20"/>
              </w:rPr>
            </w:pPr>
            <w:r>
              <w:rPr>
                <w:rFonts w:ascii="Times New Roman" w:hAnsi="Times New Roman"/>
                <w:sz w:val="20"/>
              </w:rPr>
              <w:t>38</w:t>
            </w:r>
          </w:p>
        </w:tc>
        <w:tc>
          <w:tcPr>
            <w:tcW w:w="1735" w:type="dxa"/>
            <w:tcBorders>
              <w:top w:val="single" w:sz="4" w:space="0" w:color="000000"/>
              <w:left w:val="single" w:sz="4" w:space="0" w:color="000000"/>
              <w:bottom w:val="single" w:sz="4" w:space="0" w:color="000000"/>
              <w:right w:val="single" w:sz="4" w:space="0" w:color="000000"/>
            </w:tcBorders>
            <w:vAlign w:val="center"/>
          </w:tcPr>
          <w:p w14:paraId="41278F55" w14:textId="77777777" w:rsidR="005C795A" w:rsidRDefault="005C795A" w:rsidP="00EC2A8A">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25B28FF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4E48BEC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57CBDB4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2A7AD06"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35A5998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D004596"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7E7A480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97A8D55" w14:textId="77777777" w:rsidTr="006B2CE7">
        <w:trPr>
          <w:trHeight w:val="121"/>
        </w:trPr>
        <w:tc>
          <w:tcPr>
            <w:tcW w:w="5249" w:type="dxa"/>
            <w:tcBorders>
              <w:top w:val="single" w:sz="4" w:space="0" w:color="000000"/>
              <w:left w:val="single" w:sz="4" w:space="0" w:color="000000"/>
              <w:bottom w:val="single" w:sz="4" w:space="0" w:color="000000"/>
              <w:right w:val="single" w:sz="4" w:space="0" w:color="000000"/>
            </w:tcBorders>
            <w:vAlign w:val="center"/>
          </w:tcPr>
          <w:p w14:paraId="569D2270" w14:textId="77777777" w:rsidR="005C795A" w:rsidRDefault="005C795A" w:rsidP="005C795A">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653EFED9" w14:textId="77777777" w:rsidR="005C795A" w:rsidRDefault="005C795A" w:rsidP="005C795A">
            <w:pPr>
              <w:rPr>
                <w:rFonts w:ascii="Times New Roman" w:hAnsi="Times New Roman"/>
                <w:sz w:val="20"/>
              </w:rPr>
            </w:pPr>
            <w:r>
              <w:rPr>
                <w:rFonts w:ascii="Times New Roman" w:hAnsi="Times New Roman"/>
                <w:sz w:val="20"/>
              </w:rPr>
              <w:t>39</w:t>
            </w:r>
          </w:p>
        </w:tc>
        <w:tc>
          <w:tcPr>
            <w:tcW w:w="1735" w:type="dxa"/>
            <w:tcBorders>
              <w:top w:val="single" w:sz="4" w:space="0" w:color="000000"/>
              <w:left w:val="single" w:sz="4" w:space="0" w:color="000000"/>
              <w:bottom w:val="single" w:sz="4" w:space="0" w:color="000000"/>
              <w:right w:val="single" w:sz="4" w:space="0" w:color="000000"/>
            </w:tcBorders>
            <w:vAlign w:val="center"/>
          </w:tcPr>
          <w:p w14:paraId="3CC3B4B5" w14:textId="77777777" w:rsidR="005C795A" w:rsidRDefault="005C795A" w:rsidP="00EC2A8A">
            <w:pPr>
              <w:jc w:val="center"/>
              <w:rPr>
                <w:rFonts w:ascii="Times New Roman" w:hAnsi="Times New Roman"/>
                <w:sz w:val="20"/>
              </w:rPr>
            </w:pPr>
            <w:r>
              <w:rPr>
                <w:rFonts w:ascii="Times New Roman" w:hAnsi="Times New Roman"/>
                <w:sz w:val="20"/>
              </w:rPr>
              <w:t>вызовов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3AF8507B" w14:textId="77777777" w:rsidR="005C795A" w:rsidRDefault="005C795A" w:rsidP="005C795A">
            <w:pPr>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63345885" w14:textId="77777777" w:rsidR="005C795A" w:rsidRDefault="005C795A" w:rsidP="005C795A">
            <w:pPr>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A34DE5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942FC17" w14:textId="77777777" w:rsidR="005C795A" w:rsidRDefault="005C795A" w:rsidP="005C795A">
            <w:pPr>
              <w:jc w:val="center"/>
              <w:rPr>
                <w:rFonts w:ascii="Times New Roman" w:hAnsi="Times New Roman"/>
                <w:sz w:val="20"/>
              </w:rPr>
            </w:pPr>
            <w:r>
              <w:rPr>
                <w:rFonts w:ascii="Times New Roman" w:hAnsi="Times New Roman"/>
                <w:sz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69CDA63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16E7E19" w14:textId="77777777" w:rsidR="005C795A" w:rsidRDefault="005C795A" w:rsidP="005C795A">
            <w:pPr>
              <w:jc w:val="center"/>
              <w:rPr>
                <w:rFonts w:ascii="Times New Roman" w:hAnsi="Times New Roman"/>
                <w:sz w:val="20"/>
              </w:rPr>
            </w:pPr>
            <w:r>
              <w:rPr>
                <w:rFonts w:ascii="Times New Roman" w:hAnsi="Times New Roman"/>
                <w:sz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56E8510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8B1CFB6" w14:textId="77777777" w:rsidTr="006B2CE7">
        <w:trPr>
          <w:trHeight w:val="213"/>
        </w:trPr>
        <w:tc>
          <w:tcPr>
            <w:tcW w:w="5249" w:type="dxa"/>
            <w:tcBorders>
              <w:top w:val="single" w:sz="4" w:space="0" w:color="000000"/>
              <w:left w:val="single" w:sz="4" w:space="0" w:color="000000"/>
              <w:bottom w:val="single" w:sz="4" w:space="0" w:color="000000"/>
              <w:right w:val="single" w:sz="4" w:space="0" w:color="000000"/>
            </w:tcBorders>
            <w:vAlign w:val="center"/>
          </w:tcPr>
          <w:p w14:paraId="5D8CCA66" w14:textId="77777777" w:rsidR="005C795A" w:rsidRDefault="005C795A" w:rsidP="005C795A">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7D3D80B2" w14:textId="77777777" w:rsidR="005C795A" w:rsidRDefault="005C795A" w:rsidP="005C795A">
            <w:pPr>
              <w:rPr>
                <w:rFonts w:ascii="Times New Roman" w:hAnsi="Times New Roman"/>
                <w:sz w:val="20"/>
              </w:rPr>
            </w:pPr>
            <w:r>
              <w:rPr>
                <w:rFonts w:ascii="Times New Roman" w:hAnsi="Times New Roman"/>
                <w:sz w:val="20"/>
              </w:rPr>
              <w:t>40</w:t>
            </w:r>
          </w:p>
        </w:tc>
        <w:tc>
          <w:tcPr>
            <w:tcW w:w="1735" w:type="dxa"/>
            <w:tcBorders>
              <w:top w:val="single" w:sz="4" w:space="0" w:color="000000"/>
              <w:left w:val="single" w:sz="4" w:space="0" w:color="000000"/>
              <w:bottom w:val="single" w:sz="4" w:space="0" w:color="000000"/>
              <w:right w:val="single" w:sz="4" w:space="0" w:color="000000"/>
            </w:tcBorders>
            <w:vAlign w:val="center"/>
          </w:tcPr>
          <w:p w14:paraId="3B7F1E1B" w14:textId="77777777" w:rsidR="005C795A" w:rsidRDefault="005C795A" w:rsidP="00EC2A8A">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6B2CBF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6446F07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1083A7C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5C826A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20" w:type="dxa"/>
            <w:tcBorders>
              <w:top w:val="single" w:sz="4" w:space="0" w:color="000000"/>
              <w:left w:val="single" w:sz="4" w:space="0" w:color="000000"/>
              <w:bottom w:val="single" w:sz="4" w:space="0" w:color="000000"/>
              <w:right w:val="single" w:sz="4" w:space="0" w:color="000000"/>
            </w:tcBorders>
            <w:vAlign w:val="center"/>
          </w:tcPr>
          <w:p w14:paraId="0A7FB8B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0DD714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570" w:type="dxa"/>
            <w:tcBorders>
              <w:top w:val="single" w:sz="4" w:space="0" w:color="000000"/>
              <w:left w:val="single" w:sz="4" w:space="0" w:color="000000"/>
              <w:bottom w:val="single" w:sz="4" w:space="0" w:color="000000"/>
              <w:right w:val="single" w:sz="4" w:space="0" w:color="000000"/>
            </w:tcBorders>
            <w:vAlign w:val="center"/>
          </w:tcPr>
          <w:p w14:paraId="2A50CC1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CBDFC11"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587A7F03" w14:textId="77777777" w:rsidR="005C795A" w:rsidRDefault="005C795A" w:rsidP="005C795A">
            <w:pPr>
              <w:rPr>
                <w:rFonts w:ascii="Times New Roman" w:hAnsi="Times New Roman"/>
                <w:sz w:val="20"/>
              </w:rPr>
            </w:pPr>
            <w:r>
              <w:rPr>
                <w:rFonts w:ascii="Times New Roman" w:hAnsi="Times New Roman"/>
                <w:sz w:val="20"/>
              </w:rPr>
              <w:t>2.1. В амбулаторных условиях,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6E6786B4" w14:textId="77777777" w:rsidR="005C795A" w:rsidRDefault="005C795A" w:rsidP="005C795A">
            <w:pPr>
              <w:rPr>
                <w:rFonts w:ascii="Times New Roman" w:hAnsi="Times New Roman"/>
                <w:sz w:val="20"/>
              </w:rPr>
            </w:pPr>
            <w:r>
              <w:rPr>
                <w:rFonts w:ascii="Times New Roman" w:hAnsi="Times New Roman"/>
                <w:sz w:val="20"/>
              </w:rPr>
              <w:t>41</w:t>
            </w:r>
          </w:p>
        </w:tc>
        <w:tc>
          <w:tcPr>
            <w:tcW w:w="1735" w:type="dxa"/>
            <w:tcBorders>
              <w:top w:val="single" w:sz="4" w:space="0" w:color="000000"/>
              <w:left w:val="single" w:sz="4" w:space="0" w:color="000000"/>
              <w:bottom w:val="single" w:sz="4" w:space="0" w:color="000000"/>
              <w:right w:val="single" w:sz="4" w:space="0" w:color="000000"/>
            </w:tcBorders>
            <w:vAlign w:val="center"/>
          </w:tcPr>
          <w:p w14:paraId="14A7A7D2" w14:textId="77777777" w:rsidR="005C795A" w:rsidRDefault="005C795A" w:rsidP="00EC2A8A">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7EDDE3A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217358A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611C061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B23300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20" w:type="dxa"/>
            <w:tcBorders>
              <w:top w:val="single" w:sz="4" w:space="0" w:color="000000"/>
              <w:left w:val="single" w:sz="4" w:space="0" w:color="000000"/>
              <w:bottom w:val="single" w:sz="4" w:space="0" w:color="000000"/>
              <w:right w:val="single" w:sz="4" w:space="0" w:color="000000"/>
            </w:tcBorders>
            <w:vAlign w:val="center"/>
          </w:tcPr>
          <w:p w14:paraId="5FF707F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2F94CC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570" w:type="dxa"/>
            <w:tcBorders>
              <w:top w:val="single" w:sz="4" w:space="0" w:color="000000"/>
              <w:left w:val="single" w:sz="4" w:space="0" w:color="000000"/>
              <w:bottom w:val="single" w:sz="4" w:space="0" w:color="000000"/>
              <w:right w:val="single" w:sz="4" w:space="0" w:color="000000"/>
            </w:tcBorders>
            <w:vAlign w:val="center"/>
          </w:tcPr>
          <w:p w14:paraId="51030AB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88CE624" w14:textId="77777777" w:rsidTr="006B2CE7">
        <w:trPr>
          <w:trHeight w:val="262"/>
        </w:trPr>
        <w:tc>
          <w:tcPr>
            <w:tcW w:w="5249" w:type="dxa"/>
            <w:tcBorders>
              <w:top w:val="single" w:sz="4" w:space="0" w:color="000000"/>
              <w:left w:val="single" w:sz="4" w:space="0" w:color="000000"/>
              <w:bottom w:val="single" w:sz="4" w:space="0" w:color="000000"/>
              <w:right w:val="single" w:sz="4" w:space="0" w:color="000000"/>
            </w:tcBorders>
            <w:vAlign w:val="center"/>
          </w:tcPr>
          <w:p w14:paraId="1F7C1B3A" w14:textId="77777777" w:rsidR="005C795A" w:rsidRDefault="005C795A" w:rsidP="005C795A">
            <w:pPr>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16" w:type="dxa"/>
            <w:tcBorders>
              <w:top w:val="single" w:sz="4" w:space="0" w:color="000000"/>
              <w:left w:val="single" w:sz="4" w:space="0" w:color="000000"/>
              <w:bottom w:val="single" w:sz="4" w:space="0" w:color="000000"/>
              <w:right w:val="single" w:sz="4" w:space="0" w:color="000000"/>
            </w:tcBorders>
            <w:vAlign w:val="center"/>
          </w:tcPr>
          <w:p w14:paraId="772D4E11" w14:textId="77777777" w:rsidR="005C795A" w:rsidRDefault="005C795A" w:rsidP="005C795A">
            <w:pPr>
              <w:rPr>
                <w:rFonts w:ascii="Times New Roman" w:hAnsi="Times New Roman"/>
                <w:sz w:val="20"/>
              </w:rPr>
            </w:pPr>
            <w:r>
              <w:rPr>
                <w:rFonts w:ascii="Times New Roman" w:hAnsi="Times New Roman"/>
                <w:sz w:val="20"/>
              </w:rPr>
              <w:t>41.1</w:t>
            </w:r>
          </w:p>
        </w:tc>
        <w:tc>
          <w:tcPr>
            <w:tcW w:w="1735" w:type="dxa"/>
            <w:tcBorders>
              <w:top w:val="single" w:sz="4" w:space="0" w:color="000000"/>
              <w:left w:val="single" w:sz="4" w:space="0" w:color="000000"/>
              <w:bottom w:val="single" w:sz="4" w:space="0" w:color="000000"/>
              <w:right w:val="single" w:sz="4" w:space="0" w:color="000000"/>
            </w:tcBorders>
            <w:vAlign w:val="center"/>
          </w:tcPr>
          <w:p w14:paraId="2018E5C1"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632CF16"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63F851E"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DE288C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6A5C23D"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0195B6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7D35B1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259C2A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42911F7" w14:textId="77777777" w:rsidTr="006B2CE7">
        <w:trPr>
          <w:trHeight w:val="404"/>
        </w:trPr>
        <w:tc>
          <w:tcPr>
            <w:tcW w:w="5249" w:type="dxa"/>
            <w:tcBorders>
              <w:top w:val="single" w:sz="4" w:space="0" w:color="000000"/>
              <w:left w:val="single" w:sz="4" w:space="0" w:color="000000"/>
              <w:bottom w:val="single" w:sz="4" w:space="0" w:color="000000"/>
              <w:right w:val="single" w:sz="4" w:space="0" w:color="000000"/>
            </w:tcBorders>
            <w:vAlign w:val="center"/>
          </w:tcPr>
          <w:p w14:paraId="0065E7BF" w14:textId="77777777" w:rsidR="005C795A" w:rsidRDefault="005C795A" w:rsidP="005C795A">
            <w:pPr>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607836BE" w14:textId="77777777" w:rsidR="005C795A" w:rsidRDefault="005C795A" w:rsidP="005C795A">
            <w:pPr>
              <w:rPr>
                <w:rFonts w:ascii="Times New Roman" w:hAnsi="Times New Roman"/>
                <w:sz w:val="20"/>
              </w:rPr>
            </w:pPr>
            <w:r>
              <w:rPr>
                <w:rFonts w:ascii="Times New Roman" w:hAnsi="Times New Roman"/>
                <w:sz w:val="20"/>
              </w:rPr>
              <w:t>41.2</w:t>
            </w:r>
          </w:p>
        </w:tc>
        <w:tc>
          <w:tcPr>
            <w:tcW w:w="1735" w:type="dxa"/>
            <w:tcBorders>
              <w:top w:val="single" w:sz="4" w:space="0" w:color="000000"/>
              <w:left w:val="single" w:sz="4" w:space="0" w:color="000000"/>
              <w:bottom w:val="single" w:sz="4" w:space="0" w:color="000000"/>
              <w:right w:val="single" w:sz="4" w:space="0" w:color="000000"/>
            </w:tcBorders>
            <w:vAlign w:val="center"/>
          </w:tcPr>
          <w:p w14:paraId="7ED9053E"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6AB0B2A"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AD83CF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4A7F9D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B27AD35"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2C7B6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187249E"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894811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FA5CF1C" w14:textId="77777777" w:rsidTr="006B2CE7">
        <w:trPr>
          <w:trHeight w:val="114"/>
        </w:trPr>
        <w:tc>
          <w:tcPr>
            <w:tcW w:w="5249" w:type="dxa"/>
            <w:tcBorders>
              <w:top w:val="single" w:sz="4" w:space="0" w:color="000000"/>
              <w:left w:val="single" w:sz="4" w:space="0" w:color="000000"/>
              <w:bottom w:val="single" w:sz="4" w:space="0" w:color="000000"/>
              <w:right w:val="single" w:sz="4" w:space="0" w:color="000000"/>
            </w:tcBorders>
            <w:vAlign w:val="center"/>
          </w:tcPr>
          <w:p w14:paraId="16A31CEE" w14:textId="77777777" w:rsidR="005C795A" w:rsidRDefault="005C795A" w:rsidP="005C795A">
            <w:pPr>
              <w:rPr>
                <w:rFonts w:ascii="Times New Roman" w:hAnsi="Times New Roman"/>
                <w:sz w:val="20"/>
              </w:rPr>
            </w:pPr>
            <w:r>
              <w:rPr>
                <w:rFonts w:ascii="Times New Roman" w:hAnsi="Times New Roman"/>
                <w:sz w:val="20"/>
              </w:rPr>
              <w:t>для проведения углубленной диспансеризации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0A999508" w14:textId="77777777" w:rsidR="005C795A" w:rsidRDefault="005C795A" w:rsidP="005C795A">
            <w:pPr>
              <w:rPr>
                <w:rFonts w:ascii="Times New Roman" w:hAnsi="Times New Roman"/>
                <w:sz w:val="20"/>
              </w:rPr>
            </w:pPr>
            <w:r>
              <w:rPr>
                <w:rFonts w:ascii="Times New Roman" w:hAnsi="Times New Roman"/>
                <w:sz w:val="20"/>
              </w:rPr>
              <w:t>41.2.1</w:t>
            </w:r>
          </w:p>
        </w:tc>
        <w:tc>
          <w:tcPr>
            <w:tcW w:w="1735" w:type="dxa"/>
            <w:tcBorders>
              <w:top w:val="single" w:sz="4" w:space="0" w:color="000000"/>
              <w:left w:val="single" w:sz="4" w:space="0" w:color="000000"/>
              <w:bottom w:val="single" w:sz="4" w:space="0" w:color="000000"/>
              <w:right w:val="single" w:sz="4" w:space="0" w:color="000000"/>
            </w:tcBorders>
            <w:vAlign w:val="center"/>
          </w:tcPr>
          <w:p w14:paraId="40F6FAB8"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DFD4221"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7DECB4C"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929FE4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B0B9658"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693978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72986C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F24BE5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C48249E" w14:textId="77777777" w:rsidTr="006B2CE7">
        <w:trPr>
          <w:trHeight w:val="445"/>
        </w:trPr>
        <w:tc>
          <w:tcPr>
            <w:tcW w:w="5249" w:type="dxa"/>
            <w:tcBorders>
              <w:top w:val="single" w:sz="4" w:space="0" w:color="000000"/>
              <w:left w:val="single" w:sz="4" w:space="0" w:color="000000"/>
              <w:bottom w:val="single" w:sz="4" w:space="0" w:color="000000"/>
              <w:right w:val="single" w:sz="4" w:space="0" w:color="000000"/>
            </w:tcBorders>
            <w:vAlign w:val="center"/>
          </w:tcPr>
          <w:p w14:paraId="17077363" w14:textId="77777777" w:rsidR="005C795A" w:rsidRDefault="005C795A" w:rsidP="005C795A">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816" w:type="dxa"/>
            <w:tcBorders>
              <w:top w:val="single" w:sz="4" w:space="0" w:color="000000"/>
              <w:left w:val="single" w:sz="4" w:space="0" w:color="000000"/>
              <w:bottom w:val="single" w:sz="4" w:space="0" w:color="000000"/>
              <w:right w:val="single" w:sz="4" w:space="0" w:color="000000"/>
            </w:tcBorders>
            <w:vAlign w:val="center"/>
          </w:tcPr>
          <w:p w14:paraId="13E26D84" w14:textId="77777777" w:rsidR="005C795A" w:rsidRDefault="005C795A" w:rsidP="005C795A">
            <w:pPr>
              <w:rPr>
                <w:rFonts w:ascii="Times New Roman" w:hAnsi="Times New Roman"/>
                <w:sz w:val="20"/>
              </w:rPr>
            </w:pPr>
            <w:r>
              <w:rPr>
                <w:rFonts w:ascii="Times New Roman" w:hAnsi="Times New Roman"/>
                <w:sz w:val="20"/>
              </w:rPr>
              <w:t>41.3</w:t>
            </w:r>
          </w:p>
        </w:tc>
        <w:tc>
          <w:tcPr>
            <w:tcW w:w="1735" w:type="dxa"/>
            <w:tcBorders>
              <w:top w:val="single" w:sz="4" w:space="0" w:color="000000"/>
              <w:left w:val="single" w:sz="4" w:space="0" w:color="000000"/>
              <w:bottom w:val="single" w:sz="4" w:space="0" w:color="000000"/>
              <w:right w:val="single" w:sz="4" w:space="0" w:color="000000"/>
            </w:tcBorders>
            <w:vAlign w:val="center"/>
          </w:tcPr>
          <w:p w14:paraId="70901E8B"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3F0A02C"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13DA48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4DEBCF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53B36"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3BD3F6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E369335"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EBA4DD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CE34D0C" w14:textId="77777777" w:rsidTr="006B2CE7">
        <w:trPr>
          <w:trHeight w:val="253"/>
        </w:trPr>
        <w:tc>
          <w:tcPr>
            <w:tcW w:w="5249" w:type="dxa"/>
            <w:tcBorders>
              <w:top w:val="single" w:sz="4" w:space="0" w:color="000000"/>
              <w:left w:val="single" w:sz="4" w:space="0" w:color="000000"/>
              <w:bottom w:val="single" w:sz="4" w:space="0" w:color="000000"/>
              <w:right w:val="single" w:sz="4" w:space="0" w:color="000000"/>
            </w:tcBorders>
            <w:vAlign w:val="center"/>
          </w:tcPr>
          <w:p w14:paraId="46B18522" w14:textId="77777777" w:rsidR="005C795A" w:rsidRDefault="005C795A" w:rsidP="005C795A">
            <w:pPr>
              <w:rPr>
                <w:rFonts w:ascii="Times New Roman" w:hAnsi="Times New Roman"/>
                <w:sz w:val="20"/>
              </w:rPr>
            </w:pPr>
            <w:r>
              <w:rPr>
                <w:rFonts w:ascii="Times New Roman" w:hAnsi="Times New Roman"/>
                <w:sz w:val="20"/>
              </w:rPr>
              <w:t>женщины</w:t>
            </w:r>
          </w:p>
        </w:tc>
        <w:tc>
          <w:tcPr>
            <w:tcW w:w="816" w:type="dxa"/>
            <w:tcBorders>
              <w:top w:val="single" w:sz="4" w:space="0" w:color="000000"/>
              <w:left w:val="single" w:sz="4" w:space="0" w:color="000000"/>
              <w:bottom w:val="single" w:sz="4" w:space="0" w:color="000000"/>
              <w:right w:val="single" w:sz="4" w:space="0" w:color="000000"/>
            </w:tcBorders>
            <w:vAlign w:val="center"/>
          </w:tcPr>
          <w:p w14:paraId="234D4AFC" w14:textId="77777777" w:rsidR="005C795A" w:rsidRDefault="005C795A" w:rsidP="005C795A">
            <w:pPr>
              <w:rPr>
                <w:rFonts w:ascii="Times New Roman" w:hAnsi="Times New Roman"/>
                <w:sz w:val="20"/>
              </w:rPr>
            </w:pPr>
            <w:r>
              <w:rPr>
                <w:rFonts w:ascii="Times New Roman" w:hAnsi="Times New Roman"/>
                <w:sz w:val="20"/>
              </w:rPr>
              <w:t>41.3.1</w:t>
            </w:r>
          </w:p>
        </w:tc>
        <w:tc>
          <w:tcPr>
            <w:tcW w:w="1735" w:type="dxa"/>
            <w:tcBorders>
              <w:top w:val="single" w:sz="4" w:space="0" w:color="000000"/>
              <w:left w:val="single" w:sz="4" w:space="0" w:color="000000"/>
              <w:bottom w:val="single" w:sz="4" w:space="0" w:color="000000"/>
              <w:right w:val="single" w:sz="4" w:space="0" w:color="000000"/>
            </w:tcBorders>
            <w:vAlign w:val="center"/>
          </w:tcPr>
          <w:p w14:paraId="67427305"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B437FF9"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79168A5"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0685F1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F1453A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9D9781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6E10F6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319B93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1ADC058" w14:textId="77777777" w:rsidTr="006B2CE7">
        <w:trPr>
          <w:trHeight w:val="203"/>
        </w:trPr>
        <w:tc>
          <w:tcPr>
            <w:tcW w:w="5249" w:type="dxa"/>
            <w:tcBorders>
              <w:top w:val="single" w:sz="4" w:space="0" w:color="000000"/>
              <w:left w:val="single" w:sz="4" w:space="0" w:color="000000"/>
              <w:bottom w:val="single" w:sz="4" w:space="0" w:color="000000"/>
              <w:right w:val="single" w:sz="4" w:space="0" w:color="000000"/>
            </w:tcBorders>
            <w:vAlign w:val="center"/>
          </w:tcPr>
          <w:p w14:paraId="070F8594" w14:textId="77777777" w:rsidR="005C795A" w:rsidRDefault="005C795A" w:rsidP="005C795A">
            <w:pPr>
              <w:rPr>
                <w:rFonts w:ascii="Times New Roman" w:hAnsi="Times New Roman"/>
                <w:sz w:val="20"/>
              </w:rPr>
            </w:pPr>
            <w:r>
              <w:rPr>
                <w:rFonts w:ascii="Times New Roman" w:hAnsi="Times New Roman"/>
                <w:sz w:val="20"/>
              </w:rPr>
              <w:t>мужчины</w:t>
            </w:r>
          </w:p>
        </w:tc>
        <w:tc>
          <w:tcPr>
            <w:tcW w:w="816" w:type="dxa"/>
            <w:tcBorders>
              <w:top w:val="single" w:sz="4" w:space="0" w:color="000000"/>
              <w:left w:val="single" w:sz="4" w:space="0" w:color="000000"/>
              <w:bottom w:val="single" w:sz="4" w:space="0" w:color="000000"/>
              <w:right w:val="single" w:sz="4" w:space="0" w:color="000000"/>
            </w:tcBorders>
            <w:vAlign w:val="center"/>
          </w:tcPr>
          <w:p w14:paraId="79843C6B" w14:textId="77777777" w:rsidR="005C795A" w:rsidRDefault="005C795A" w:rsidP="005C795A">
            <w:pPr>
              <w:rPr>
                <w:rFonts w:ascii="Times New Roman" w:hAnsi="Times New Roman"/>
                <w:sz w:val="20"/>
              </w:rPr>
            </w:pPr>
            <w:r>
              <w:rPr>
                <w:rFonts w:ascii="Times New Roman" w:hAnsi="Times New Roman"/>
                <w:sz w:val="20"/>
              </w:rPr>
              <w:t>41.3.2</w:t>
            </w:r>
          </w:p>
        </w:tc>
        <w:tc>
          <w:tcPr>
            <w:tcW w:w="1735" w:type="dxa"/>
            <w:tcBorders>
              <w:top w:val="single" w:sz="4" w:space="0" w:color="000000"/>
              <w:left w:val="single" w:sz="4" w:space="0" w:color="000000"/>
              <w:bottom w:val="single" w:sz="4" w:space="0" w:color="000000"/>
              <w:right w:val="single" w:sz="4" w:space="0" w:color="000000"/>
            </w:tcBorders>
            <w:vAlign w:val="center"/>
          </w:tcPr>
          <w:p w14:paraId="610ED89F" w14:textId="77777777" w:rsidR="005C795A" w:rsidRDefault="005C795A" w:rsidP="00EC2A8A">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1993989"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E40F43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CE5CBB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6C49D8A"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FDCBF9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2AE61C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6E95D5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F76517C" w14:textId="77777777" w:rsidTr="006B2CE7">
        <w:trPr>
          <w:trHeight w:val="281"/>
        </w:trPr>
        <w:tc>
          <w:tcPr>
            <w:tcW w:w="5249" w:type="dxa"/>
            <w:tcBorders>
              <w:top w:val="single" w:sz="4" w:space="0" w:color="000000"/>
              <w:left w:val="single" w:sz="4" w:space="0" w:color="000000"/>
              <w:bottom w:val="single" w:sz="4" w:space="0" w:color="000000"/>
              <w:right w:val="single" w:sz="4" w:space="0" w:color="000000"/>
            </w:tcBorders>
            <w:vAlign w:val="center"/>
          </w:tcPr>
          <w:p w14:paraId="31B8F1AC" w14:textId="77777777" w:rsidR="005C795A" w:rsidRDefault="005C795A" w:rsidP="005C795A">
            <w:pPr>
              <w:rPr>
                <w:rFonts w:ascii="Times New Roman" w:hAnsi="Times New Roman"/>
                <w:sz w:val="20"/>
              </w:rPr>
            </w:pPr>
            <w:r>
              <w:rPr>
                <w:rFonts w:ascii="Times New Roman" w:hAnsi="Times New Roman"/>
                <w:sz w:val="20"/>
              </w:rPr>
              <w:t>2.1.4. Посещения с иными целями</w:t>
            </w:r>
          </w:p>
        </w:tc>
        <w:tc>
          <w:tcPr>
            <w:tcW w:w="816" w:type="dxa"/>
            <w:tcBorders>
              <w:top w:val="single" w:sz="4" w:space="0" w:color="000000"/>
              <w:left w:val="single" w:sz="4" w:space="0" w:color="000000"/>
              <w:bottom w:val="single" w:sz="4" w:space="0" w:color="000000"/>
              <w:right w:val="single" w:sz="4" w:space="0" w:color="000000"/>
            </w:tcBorders>
            <w:vAlign w:val="center"/>
          </w:tcPr>
          <w:p w14:paraId="1F1C1726" w14:textId="77777777" w:rsidR="005C795A" w:rsidRDefault="005C795A" w:rsidP="005C795A">
            <w:pPr>
              <w:rPr>
                <w:rFonts w:ascii="Times New Roman" w:hAnsi="Times New Roman"/>
                <w:sz w:val="20"/>
              </w:rPr>
            </w:pPr>
            <w:r>
              <w:rPr>
                <w:rFonts w:ascii="Times New Roman" w:hAnsi="Times New Roman"/>
                <w:sz w:val="20"/>
              </w:rPr>
              <w:t>41.4</w:t>
            </w:r>
          </w:p>
        </w:tc>
        <w:tc>
          <w:tcPr>
            <w:tcW w:w="1735" w:type="dxa"/>
            <w:tcBorders>
              <w:top w:val="single" w:sz="4" w:space="0" w:color="000000"/>
              <w:left w:val="single" w:sz="4" w:space="0" w:color="000000"/>
              <w:bottom w:val="single" w:sz="4" w:space="0" w:color="000000"/>
              <w:right w:val="single" w:sz="4" w:space="0" w:color="000000"/>
            </w:tcBorders>
            <w:vAlign w:val="center"/>
          </w:tcPr>
          <w:p w14:paraId="13B0C11C"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EECFA67"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44F3A33"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E78AF3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6E7828B"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A87B7A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39C90FA"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872997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DCF7BC0" w14:textId="77777777" w:rsidTr="006B2CE7">
        <w:trPr>
          <w:trHeight w:val="129"/>
        </w:trPr>
        <w:tc>
          <w:tcPr>
            <w:tcW w:w="5249" w:type="dxa"/>
            <w:tcBorders>
              <w:top w:val="single" w:sz="4" w:space="0" w:color="000000"/>
              <w:left w:val="single" w:sz="4" w:space="0" w:color="000000"/>
              <w:bottom w:val="single" w:sz="4" w:space="0" w:color="000000"/>
              <w:right w:val="single" w:sz="4" w:space="0" w:color="000000"/>
            </w:tcBorders>
            <w:vAlign w:val="center"/>
          </w:tcPr>
          <w:p w14:paraId="4920C110" w14:textId="77777777" w:rsidR="005C795A" w:rsidRDefault="005C795A" w:rsidP="005C795A">
            <w:pPr>
              <w:rPr>
                <w:rFonts w:ascii="Times New Roman" w:hAnsi="Times New Roman"/>
                <w:sz w:val="20"/>
              </w:rPr>
            </w:pPr>
            <w:r>
              <w:rPr>
                <w:rFonts w:ascii="Times New Roman" w:hAnsi="Times New Roman"/>
                <w:sz w:val="20"/>
              </w:rPr>
              <w:t>2.1.5. Посещения по неотложной помощи</w:t>
            </w:r>
          </w:p>
        </w:tc>
        <w:tc>
          <w:tcPr>
            <w:tcW w:w="816" w:type="dxa"/>
            <w:tcBorders>
              <w:top w:val="single" w:sz="4" w:space="0" w:color="000000"/>
              <w:left w:val="single" w:sz="4" w:space="0" w:color="000000"/>
              <w:bottom w:val="single" w:sz="4" w:space="0" w:color="000000"/>
              <w:right w:val="single" w:sz="4" w:space="0" w:color="000000"/>
            </w:tcBorders>
            <w:vAlign w:val="center"/>
          </w:tcPr>
          <w:p w14:paraId="089B5370" w14:textId="77777777" w:rsidR="005C795A" w:rsidRDefault="005C795A" w:rsidP="005C795A">
            <w:pPr>
              <w:rPr>
                <w:rFonts w:ascii="Times New Roman" w:hAnsi="Times New Roman"/>
                <w:sz w:val="20"/>
              </w:rPr>
            </w:pPr>
            <w:r>
              <w:rPr>
                <w:rFonts w:ascii="Times New Roman" w:hAnsi="Times New Roman"/>
                <w:sz w:val="20"/>
              </w:rPr>
              <w:t>41.5</w:t>
            </w:r>
          </w:p>
        </w:tc>
        <w:tc>
          <w:tcPr>
            <w:tcW w:w="1735" w:type="dxa"/>
            <w:tcBorders>
              <w:top w:val="single" w:sz="4" w:space="0" w:color="000000"/>
              <w:left w:val="single" w:sz="4" w:space="0" w:color="000000"/>
              <w:bottom w:val="single" w:sz="4" w:space="0" w:color="000000"/>
              <w:right w:val="single" w:sz="4" w:space="0" w:color="000000"/>
            </w:tcBorders>
            <w:vAlign w:val="center"/>
          </w:tcPr>
          <w:p w14:paraId="49DCB43F" w14:textId="77777777" w:rsidR="005C795A" w:rsidRDefault="005C795A" w:rsidP="00EC2A8A">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2FBB672"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D92F9E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A8AA9A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49B3A1F"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11718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23E3A9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859885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F35F72C" w14:textId="77777777" w:rsidTr="006B2CE7">
        <w:trPr>
          <w:trHeight w:val="317"/>
        </w:trPr>
        <w:tc>
          <w:tcPr>
            <w:tcW w:w="5249" w:type="dxa"/>
            <w:tcBorders>
              <w:top w:val="single" w:sz="4" w:space="0" w:color="000000"/>
              <w:left w:val="single" w:sz="4" w:space="0" w:color="000000"/>
              <w:bottom w:val="single" w:sz="4" w:space="0" w:color="000000"/>
              <w:right w:val="single" w:sz="4" w:space="0" w:color="000000"/>
            </w:tcBorders>
            <w:vAlign w:val="center"/>
          </w:tcPr>
          <w:p w14:paraId="6BCB2394" w14:textId="77777777" w:rsidR="005C795A" w:rsidRDefault="005C795A" w:rsidP="005C795A">
            <w:pPr>
              <w:rPr>
                <w:rFonts w:ascii="Times New Roman" w:hAnsi="Times New Roman"/>
                <w:sz w:val="20"/>
              </w:rPr>
            </w:pPr>
            <w:r>
              <w:rPr>
                <w:rFonts w:ascii="Times New Roman" w:hAnsi="Times New Roman"/>
                <w:sz w:val="20"/>
              </w:rPr>
              <w:t>2.1.6. Обращения в связи с заболеваниями, всего, из них</w:t>
            </w:r>
          </w:p>
        </w:tc>
        <w:tc>
          <w:tcPr>
            <w:tcW w:w="816" w:type="dxa"/>
            <w:tcBorders>
              <w:top w:val="single" w:sz="4" w:space="0" w:color="000000"/>
              <w:left w:val="single" w:sz="4" w:space="0" w:color="000000"/>
              <w:bottom w:val="single" w:sz="4" w:space="0" w:color="000000"/>
              <w:right w:val="single" w:sz="4" w:space="0" w:color="000000"/>
            </w:tcBorders>
            <w:vAlign w:val="center"/>
          </w:tcPr>
          <w:p w14:paraId="6B20D2C2" w14:textId="77777777" w:rsidR="005C795A" w:rsidRDefault="005C795A" w:rsidP="005C795A">
            <w:pPr>
              <w:rPr>
                <w:rFonts w:ascii="Times New Roman" w:hAnsi="Times New Roman"/>
                <w:sz w:val="20"/>
              </w:rPr>
            </w:pPr>
            <w:r>
              <w:rPr>
                <w:rFonts w:ascii="Times New Roman" w:hAnsi="Times New Roman"/>
                <w:sz w:val="20"/>
              </w:rPr>
              <w:t>41.6</w:t>
            </w:r>
          </w:p>
        </w:tc>
        <w:tc>
          <w:tcPr>
            <w:tcW w:w="1735" w:type="dxa"/>
            <w:tcBorders>
              <w:top w:val="single" w:sz="4" w:space="0" w:color="000000"/>
              <w:left w:val="single" w:sz="4" w:space="0" w:color="000000"/>
              <w:bottom w:val="single" w:sz="4" w:space="0" w:color="000000"/>
              <w:right w:val="single" w:sz="4" w:space="0" w:color="000000"/>
            </w:tcBorders>
            <w:vAlign w:val="center"/>
          </w:tcPr>
          <w:p w14:paraId="65424F31" w14:textId="77777777" w:rsidR="005C795A" w:rsidRDefault="005C795A" w:rsidP="00EC2A8A">
            <w:pPr>
              <w:jc w:val="center"/>
              <w:rPr>
                <w:rFonts w:ascii="Times New Roman" w:hAnsi="Times New Roman"/>
                <w:sz w:val="20"/>
              </w:rPr>
            </w:pPr>
            <w:r>
              <w:rPr>
                <w:rFonts w:ascii="Times New Roman" w:hAnsi="Times New Roman"/>
                <w:sz w:val="20"/>
              </w:rPr>
              <w:t>обращений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BE4E83D"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7AE330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0E9006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5C0DC8A"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2D9564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6D09C5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C0AA3A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9552B30" w14:textId="77777777" w:rsidTr="006B2CE7">
        <w:trPr>
          <w:trHeight w:val="534"/>
        </w:trPr>
        <w:tc>
          <w:tcPr>
            <w:tcW w:w="5249" w:type="dxa"/>
            <w:tcBorders>
              <w:top w:val="single" w:sz="4" w:space="0" w:color="000000"/>
              <w:left w:val="single" w:sz="4" w:space="0" w:color="000000"/>
              <w:bottom w:val="single" w:sz="4" w:space="0" w:color="000000"/>
              <w:right w:val="single" w:sz="4" w:space="0" w:color="000000"/>
            </w:tcBorders>
            <w:vAlign w:val="center"/>
          </w:tcPr>
          <w:p w14:paraId="245805DD" w14:textId="77777777" w:rsidR="005C795A" w:rsidRDefault="005C795A" w:rsidP="005C795A">
            <w:pPr>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16" w:type="dxa"/>
            <w:tcBorders>
              <w:top w:val="single" w:sz="4" w:space="0" w:color="000000"/>
              <w:left w:val="single" w:sz="4" w:space="0" w:color="000000"/>
              <w:bottom w:val="single" w:sz="4" w:space="0" w:color="000000"/>
              <w:right w:val="single" w:sz="4" w:space="0" w:color="000000"/>
            </w:tcBorders>
            <w:vAlign w:val="center"/>
          </w:tcPr>
          <w:p w14:paraId="5FE5AF92" w14:textId="77777777" w:rsidR="005C795A" w:rsidRDefault="005C795A" w:rsidP="005C795A">
            <w:pPr>
              <w:rPr>
                <w:rFonts w:ascii="Times New Roman" w:hAnsi="Times New Roman"/>
                <w:sz w:val="20"/>
              </w:rPr>
            </w:pPr>
            <w:r>
              <w:rPr>
                <w:rFonts w:ascii="Times New Roman" w:hAnsi="Times New Roman"/>
                <w:sz w:val="20"/>
              </w:rPr>
              <w:t>41.6.1</w:t>
            </w:r>
          </w:p>
        </w:tc>
        <w:tc>
          <w:tcPr>
            <w:tcW w:w="1735" w:type="dxa"/>
            <w:tcBorders>
              <w:top w:val="single" w:sz="4" w:space="0" w:color="000000"/>
              <w:left w:val="single" w:sz="4" w:space="0" w:color="000000"/>
              <w:bottom w:val="single" w:sz="4" w:space="0" w:color="000000"/>
              <w:right w:val="single" w:sz="4" w:space="0" w:color="000000"/>
            </w:tcBorders>
            <w:vAlign w:val="center"/>
          </w:tcPr>
          <w:p w14:paraId="098D6E67" w14:textId="77777777" w:rsidR="005C795A" w:rsidRDefault="005C795A" w:rsidP="00EC2A8A">
            <w:pPr>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10A49"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B845416"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E9A80F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8538888"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7A9B7B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4F9364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7A3287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9DE688A" w14:textId="77777777" w:rsidTr="006B2CE7">
        <w:trPr>
          <w:trHeight w:val="599"/>
        </w:trPr>
        <w:tc>
          <w:tcPr>
            <w:tcW w:w="5249" w:type="dxa"/>
            <w:tcBorders>
              <w:top w:val="single" w:sz="4" w:space="0" w:color="000000"/>
              <w:left w:val="single" w:sz="4" w:space="0" w:color="000000"/>
              <w:bottom w:val="single" w:sz="4" w:space="0" w:color="000000"/>
              <w:right w:val="single" w:sz="4" w:space="0" w:color="000000"/>
            </w:tcBorders>
            <w:vAlign w:val="center"/>
          </w:tcPr>
          <w:p w14:paraId="636699F1" w14:textId="77777777" w:rsidR="005C795A" w:rsidRDefault="005C795A" w:rsidP="005C795A">
            <w:pPr>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16" w:type="dxa"/>
            <w:tcBorders>
              <w:top w:val="single" w:sz="4" w:space="0" w:color="000000"/>
              <w:left w:val="single" w:sz="4" w:space="0" w:color="000000"/>
              <w:bottom w:val="single" w:sz="4" w:space="0" w:color="000000"/>
              <w:right w:val="single" w:sz="4" w:space="0" w:color="000000"/>
            </w:tcBorders>
            <w:vAlign w:val="center"/>
          </w:tcPr>
          <w:p w14:paraId="722C93A8" w14:textId="77777777" w:rsidR="005C795A" w:rsidRDefault="005C795A" w:rsidP="005C795A">
            <w:pPr>
              <w:rPr>
                <w:rFonts w:ascii="Times New Roman" w:hAnsi="Times New Roman"/>
                <w:sz w:val="20"/>
              </w:rPr>
            </w:pPr>
            <w:r>
              <w:rPr>
                <w:rFonts w:ascii="Times New Roman" w:hAnsi="Times New Roman"/>
                <w:sz w:val="20"/>
              </w:rPr>
              <w:t>41.6.2</w:t>
            </w:r>
          </w:p>
        </w:tc>
        <w:tc>
          <w:tcPr>
            <w:tcW w:w="1735" w:type="dxa"/>
            <w:tcBorders>
              <w:top w:val="single" w:sz="4" w:space="0" w:color="000000"/>
              <w:left w:val="single" w:sz="4" w:space="0" w:color="000000"/>
              <w:bottom w:val="single" w:sz="4" w:space="0" w:color="000000"/>
              <w:right w:val="single" w:sz="4" w:space="0" w:color="000000"/>
            </w:tcBorders>
            <w:vAlign w:val="center"/>
          </w:tcPr>
          <w:p w14:paraId="33297D75" w14:textId="77777777" w:rsidR="005C795A" w:rsidRDefault="005C795A" w:rsidP="00EC2A8A">
            <w:pPr>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9BEBADC"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5135D1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E72D0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9B707B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DAFA45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641560E"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38F41D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1AD0134" w14:textId="77777777" w:rsidTr="006B2CE7">
        <w:trPr>
          <w:trHeight w:val="539"/>
        </w:trPr>
        <w:tc>
          <w:tcPr>
            <w:tcW w:w="5249" w:type="dxa"/>
            <w:tcBorders>
              <w:top w:val="single" w:sz="4" w:space="0" w:color="000000"/>
              <w:left w:val="single" w:sz="4" w:space="0" w:color="000000"/>
              <w:bottom w:val="single" w:sz="4" w:space="0" w:color="000000"/>
              <w:right w:val="single" w:sz="4" w:space="0" w:color="000000"/>
            </w:tcBorders>
            <w:vAlign w:val="center"/>
          </w:tcPr>
          <w:p w14:paraId="445D6B3F" w14:textId="77777777" w:rsidR="005C795A" w:rsidRDefault="005C795A" w:rsidP="005C795A">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16" w:type="dxa"/>
            <w:tcBorders>
              <w:top w:val="single" w:sz="4" w:space="0" w:color="000000"/>
              <w:left w:val="single" w:sz="4" w:space="0" w:color="000000"/>
              <w:bottom w:val="single" w:sz="4" w:space="0" w:color="000000"/>
              <w:right w:val="single" w:sz="4" w:space="0" w:color="000000"/>
            </w:tcBorders>
            <w:vAlign w:val="center"/>
          </w:tcPr>
          <w:p w14:paraId="4EE8260E" w14:textId="77777777" w:rsidR="005C795A" w:rsidRDefault="005C795A" w:rsidP="005C795A">
            <w:pPr>
              <w:rPr>
                <w:rFonts w:ascii="Times New Roman" w:hAnsi="Times New Roman"/>
                <w:sz w:val="20"/>
              </w:rPr>
            </w:pPr>
            <w:r>
              <w:rPr>
                <w:rFonts w:ascii="Times New Roman" w:hAnsi="Times New Roman"/>
                <w:sz w:val="20"/>
              </w:rPr>
              <w:t>41.7</w:t>
            </w:r>
          </w:p>
        </w:tc>
        <w:tc>
          <w:tcPr>
            <w:tcW w:w="1735" w:type="dxa"/>
            <w:tcBorders>
              <w:top w:val="single" w:sz="4" w:space="0" w:color="000000"/>
              <w:left w:val="single" w:sz="4" w:space="0" w:color="000000"/>
              <w:bottom w:val="single" w:sz="4" w:space="0" w:color="000000"/>
              <w:right w:val="single" w:sz="4" w:space="0" w:color="000000"/>
            </w:tcBorders>
            <w:vAlign w:val="center"/>
          </w:tcPr>
          <w:p w14:paraId="3B08BC94"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9375D4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C02024C"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41EFC7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3C85FC9"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90F73D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0DBE66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F23F64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0ADDAAB"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5513ECD3" w14:textId="77777777" w:rsidR="005C795A" w:rsidRDefault="005C795A" w:rsidP="005C795A">
            <w:pPr>
              <w:rPr>
                <w:rFonts w:ascii="Times New Roman" w:hAnsi="Times New Roman"/>
                <w:sz w:val="20"/>
              </w:rPr>
            </w:pPr>
            <w:r>
              <w:rPr>
                <w:rFonts w:ascii="Times New Roman" w:hAnsi="Times New Roman"/>
                <w:sz w:val="20"/>
              </w:rPr>
              <w:t>2.1.7.1. Компьютерная томография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787138AF" w14:textId="77777777" w:rsidR="005C795A" w:rsidRDefault="005C795A" w:rsidP="005C795A">
            <w:pPr>
              <w:rPr>
                <w:rFonts w:ascii="Times New Roman" w:hAnsi="Times New Roman"/>
                <w:sz w:val="20"/>
              </w:rPr>
            </w:pPr>
            <w:r>
              <w:rPr>
                <w:rFonts w:ascii="Times New Roman" w:hAnsi="Times New Roman"/>
                <w:sz w:val="20"/>
              </w:rPr>
              <w:t>41.7.1</w:t>
            </w:r>
          </w:p>
        </w:tc>
        <w:tc>
          <w:tcPr>
            <w:tcW w:w="1735" w:type="dxa"/>
            <w:tcBorders>
              <w:top w:val="single" w:sz="4" w:space="0" w:color="000000"/>
              <w:left w:val="single" w:sz="4" w:space="0" w:color="000000"/>
              <w:bottom w:val="single" w:sz="4" w:space="0" w:color="000000"/>
              <w:right w:val="single" w:sz="4" w:space="0" w:color="000000"/>
            </w:tcBorders>
            <w:vAlign w:val="center"/>
          </w:tcPr>
          <w:p w14:paraId="2A989034"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9E0F3D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5F6FD2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F5ACC0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95158D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0C93FF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3A6B74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DD0DCA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343814E"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38AAB075" w14:textId="77777777" w:rsidR="005C795A" w:rsidRDefault="005C795A" w:rsidP="005C795A">
            <w:pPr>
              <w:rPr>
                <w:rFonts w:ascii="Times New Roman" w:hAnsi="Times New Roman"/>
                <w:sz w:val="20"/>
              </w:rPr>
            </w:pPr>
            <w:r>
              <w:rPr>
                <w:rFonts w:ascii="Times New Roman" w:hAnsi="Times New Roman"/>
                <w:sz w:val="20"/>
              </w:rPr>
              <w:t>2.1.7.2. Магнитно-резонансная томография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07404649" w14:textId="77777777" w:rsidR="005C795A" w:rsidRDefault="005C795A" w:rsidP="005C795A">
            <w:pPr>
              <w:rPr>
                <w:rFonts w:ascii="Times New Roman" w:hAnsi="Times New Roman"/>
                <w:sz w:val="20"/>
              </w:rPr>
            </w:pPr>
            <w:r>
              <w:rPr>
                <w:rFonts w:ascii="Times New Roman" w:hAnsi="Times New Roman"/>
                <w:sz w:val="20"/>
              </w:rPr>
              <w:t>41.7.2</w:t>
            </w:r>
          </w:p>
        </w:tc>
        <w:tc>
          <w:tcPr>
            <w:tcW w:w="1735" w:type="dxa"/>
            <w:tcBorders>
              <w:top w:val="single" w:sz="4" w:space="0" w:color="000000"/>
              <w:left w:val="single" w:sz="4" w:space="0" w:color="000000"/>
              <w:bottom w:val="single" w:sz="4" w:space="0" w:color="000000"/>
              <w:right w:val="single" w:sz="4" w:space="0" w:color="000000"/>
            </w:tcBorders>
            <w:vAlign w:val="center"/>
          </w:tcPr>
          <w:p w14:paraId="47D50076"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17F9392"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64D26A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D17E2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7E0BC8A"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3ADBA0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AC735E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76AB23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00E12D3" w14:textId="77777777" w:rsidTr="006B2CE7">
        <w:trPr>
          <w:trHeight w:val="429"/>
        </w:trPr>
        <w:tc>
          <w:tcPr>
            <w:tcW w:w="5249" w:type="dxa"/>
            <w:tcBorders>
              <w:top w:val="single" w:sz="4" w:space="0" w:color="000000"/>
              <w:left w:val="single" w:sz="4" w:space="0" w:color="000000"/>
              <w:bottom w:val="single" w:sz="4" w:space="0" w:color="000000"/>
              <w:right w:val="single" w:sz="4" w:space="0" w:color="000000"/>
            </w:tcBorders>
            <w:vAlign w:val="center"/>
          </w:tcPr>
          <w:p w14:paraId="0FC47650" w14:textId="77777777" w:rsidR="005C795A" w:rsidRDefault="005C795A" w:rsidP="005C795A">
            <w:pPr>
              <w:rPr>
                <w:rFonts w:ascii="Times New Roman" w:hAnsi="Times New Roman"/>
                <w:sz w:val="20"/>
              </w:rPr>
            </w:pPr>
            <w:r>
              <w:rPr>
                <w:rFonts w:ascii="Times New Roman" w:hAnsi="Times New Roman"/>
                <w:sz w:val="20"/>
              </w:rPr>
              <w:t xml:space="preserve"> 2.1.7.3. Ультразвуковое исследование сердечно-сосудистой системы</w:t>
            </w:r>
          </w:p>
        </w:tc>
        <w:tc>
          <w:tcPr>
            <w:tcW w:w="816" w:type="dxa"/>
            <w:tcBorders>
              <w:top w:val="single" w:sz="4" w:space="0" w:color="000000"/>
              <w:left w:val="single" w:sz="4" w:space="0" w:color="000000"/>
              <w:bottom w:val="single" w:sz="4" w:space="0" w:color="000000"/>
              <w:right w:val="single" w:sz="4" w:space="0" w:color="000000"/>
            </w:tcBorders>
            <w:vAlign w:val="center"/>
          </w:tcPr>
          <w:p w14:paraId="7EFBA0E4" w14:textId="77777777" w:rsidR="005C795A" w:rsidRDefault="005C795A" w:rsidP="005C795A">
            <w:pPr>
              <w:rPr>
                <w:rFonts w:ascii="Times New Roman" w:hAnsi="Times New Roman"/>
                <w:sz w:val="20"/>
              </w:rPr>
            </w:pPr>
            <w:r>
              <w:rPr>
                <w:rFonts w:ascii="Times New Roman" w:hAnsi="Times New Roman"/>
                <w:sz w:val="20"/>
              </w:rPr>
              <w:t>41.7.3</w:t>
            </w:r>
          </w:p>
        </w:tc>
        <w:tc>
          <w:tcPr>
            <w:tcW w:w="1735" w:type="dxa"/>
            <w:tcBorders>
              <w:top w:val="single" w:sz="4" w:space="0" w:color="000000"/>
              <w:left w:val="single" w:sz="4" w:space="0" w:color="000000"/>
              <w:bottom w:val="single" w:sz="4" w:space="0" w:color="000000"/>
              <w:right w:val="single" w:sz="4" w:space="0" w:color="000000"/>
            </w:tcBorders>
            <w:vAlign w:val="center"/>
          </w:tcPr>
          <w:p w14:paraId="1658561F"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5ECB08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43C75D7"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E81BAA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1E29B1E"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D65B0C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13C9FA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DC6D60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643712B" w14:textId="77777777" w:rsidTr="006B2CE7">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66F516A5" w14:textId="77777777" w:rsidR="005C795A" w:rsidRDefault="005C795A" w:rsidP="005C795A">
            <w:pPr>
              <w:rPr>
                <w:rFonts w:ascii="Times New Roman" w:hAnsi="Times New Roman"/>
                <w:sz w:val="20"/>
              </w:rPr>
            </w:pPr>
            <w:r>
              <w:rPr>
                <w:rFonts w:ascii="Times New Roman" w:hAnsi="Times New Roman"/>
                <w:sz w:val="20"/>
              </w:rPr>
              <w:t>2.1.7.4. Эндоскопическое диагностическое исследование</w:t>
            </w:r>
          </w:p>
        </w:tc>
        <w:tc>
          <w:tcPr>
            <w:tcW w:w="816" w:type="dxa"/>
            <w:tcBorders>
              <w:top w:val="single" w:sz="4" w:space="0" w:color="000000"/>
              <w:left w:val="single" w:sz="4" w:space="0" w:color="000000"/>
              <w:bottom w:val="single" w:sz="4" w:space="0" w:color="000000"/>
              <w:right w:val="single" w:sz="4" w:space="0" w:color="000000"/>
            </w:tcBorders>
            <w:vAlign w:val="center"/>
          </w:tcPr>
          <w:p w14:paraId="6372AAA8" w14:textId="77777777" w:rsidR="005C795A" w:rsidRDefault="005C795A" w:rsidP="005C795A">
            <w:pPr>
              <w:rPr>
                <w:rFonts w:ascii="Times New Roman" w:hAnsi="Times New Roman"/>
                <w:sz w:val="20"/>
              </w:rPr>
            </w:pPr>
            <w:r>
              <w:rPr>
                <w:rFonts w:ascii="Times New Roman" w:hAnsi="Times New Roman"/>
                <w:sz w:val="20"/>
              </w:rPr>
              <w:t>41.7.4</w:t>
            </w:r>
          </w:p>
        </w:tc>
        <w:tc>
          <w:tcPr>
            <w:tcW w:w="1735" w:type="dxa"/>
            <w:tcBorders>
              <w:top w:val="single" w:sz="4" w:space="0" w:color="000000"/>
              <w:left w:val="single" w:sz="4" w:space="0" w:color="000000"/>
              <w:bottom w:val="single" w:sz="4" w:space="0" w:color="000000"/>
              <w:right w:val="single" w:sz="4" w:space="0" w:color="000000"/>
            </w:tcBorders>
            <w:vAlign w:val="center"/>
          </w:tcPr>
          <w:p w14:paraId="4109CC64"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FF2FE9B"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81E57D4"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F1C197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40A9019"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446F80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1A71D4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31B381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26CD9E1" w14:textId="77777777" w:rsidTr="006B2CE7">
        <w:trPr>
          <w:trHeight w:val="326"/>
        </w:trPr>
        <w:tc>
          <w:tcPr>
            <w:tcW w:w="5249" w:type="dxa"/>
            <w:tcBorders>
              <w:top w:val="single" w:sz="4" w:space="0" w:color="000000"/>
              <w:left w:val="single" w:sz="4" w:space="0" w:color="000000"/>
              <w:bottom w:val="single" w:sz="4" w:space="0" w:color="000000"/>
              <w:right w:val="single" w:sz="4" w:space="0" w:color="000000"/>
            </w:tcBorders>
            <w:vAlign w:val="center"/>
          </w:tcPr>
          <w:p w14:paraId="44595BE8" w14:textId="77777777" w:rsidR="005C795A" w:rsidRDefault="005C795A" w:rsidP="005C795A">
            <w:pPr>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3327B297" w14:textId="77777777" w:rsidR="005C795A" w:rsidRDefault="005C795A" w:rsidP="005C795A">
            <w:pPr>
              <w:rPr>
                <w:rFonts w:ascii="Times New Roman" w:hAnsi="Times New Roman"/>
                <w:sz w:val="20"/>
              </w:rPr>
            </w:pPr>
            <w:r>
              <w:rPr>
                <w:rFonts w:ascii="Times New Roman" w:hAnsi="Times New Roman"/>
                <w:sz w:val="20"/>
              </w:rPr>
              <w:t>41.7.5</w:t>
            </w:r>
          </w:p>
        </w:tc>
        <w:tc>
          <w:tcPr>
            <w:tcW w:w="1735" w:type="dxa"/>
            <w:tcBorders>
              <w:top w:val="single" w:sz="4" w:space="0" w:color="000000"/>
              <w:left w:val="single" w:sz="4" w:space="0" w:color="000000"/>
              <w:bottom w:val="single" w:sz="4" w:space="0" w:color="000000"/>
              <w:right w:val="single" w:sz="4" w:space="0" w:color="000000"/>
            </w:tcBorders>
            <w:vAlign w:val="center"/>
          </w:tcPr>
          <w:p w14:paraId="14FB267F"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2008F3C"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A83B401"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99D87F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B7529E1"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8D463D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7073DC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BD9826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76F379F" w14:textId="77777777" w:rsidTr="006B2CE7">
        <w:trPr>
          <w:trHeight w:val="688"/>
        </w:trPr>
        <w:tc>
          <w:tcPr>
            <w:tcW w:w="5249" w:type="dxa"/>
            <w:tcBorders>
              <w:top w:val="single" w:sz="4" w:space="0" w:color="000000"/>
              <w:left w:val="single" w:sz="4" w:space="0" w:color="000000"/>
              <w:bottom w:val="single" w:sz="4" w:space="0" w:color="000000"/>
              <w:right w:val="single" w:sz="4" w:space="0" w:color="000000"/>
            </w:tcBorders>
            <w:vAlign w:val="center"/>
          </w:tcPr>
          <w:p w14:paraId="74EF3738" w14:textId="77777777" w:rsidR="005C795A" w:rsidRDefault="005C795A" w:rsidP="005C795A">
            <w:pPr>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r w:rsidR="00EC2A8A">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18265F2D" w14:textId="77777777" w:rsidR="005C795A" w:rsidRDefault="005C795A" w:rsidP="005C795A">
            <w:pPr>
              <w:rPr>
                <w:rFonts w:ascii="Times New Roman" w:hAnsi="Times New Roman"/>
                <w:sz w:val="20"/>
              </w:rPr>
            </w:pPr>
            <w:r>
              <w:rPr>
                <w:rFonts w:ascii="Times New Roman" w:hAnsi="Times New Roman"/>
                <w:sz w:val="20"/>
              </w:rPr>
              <w:t>41.7.6</w:t>
            </w:r>
          </w:p>
        </w:tc>
        <w:tc>
          <w:tcPr>
            <w:tcW w:w="1735" w:type="dxa"/>
            <w:tcBorders>
              <w:top w:val="single" w:sz="4" w:space="0" w:color="000000"/>
              <w:left w:val="single" w:sz="4" w:space="0" w:color="000000"/>
              <w:bottom w:val="single" w:sz="4" w:space="0" w:color="000000"/>
              <w:right w:val="single" w:sz="4" w:space="0" w:color="000000"/>
            </w:tcBorders>
            <w:vAlign w:val="center"/>
          </w:tcPr>
          <w:p w14:paraId="131DF055"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E999C1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605BC1A"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50E0FA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77A79B2"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9B4BD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0B9A7C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D66AFB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1D770B7" w14:textId="77777777" w:rsidTr="006B2CE7">
        <w:trPr>
          <w:trHeight w:val="360"/>
        </w:trPr>
        <w:tc>
          <w:tcPr>
            <w:tcW w:w="5249" w:type="dxa"/>
            <w:tcBorders>
              <w:top w:val="single" w:sz="4" w:space="0" w:color="000000"/>
              <w:left w:val="single" w:sz="4" w:space="0" w:color="000000"/>
              <w:bottom w:val="single" w:sz="4" w:space="0" w:color="000000"/>
              <w:right w:val="single" w:sz="4" w:space="0" w:color="000000"/>
            </w:tcBorders>
            <w:vAlign w:val="center"/>
          </w:tcPr>
          <w:p w14:paraId="00B5C78D" w14:textId="77777777" w:rsidR="005C795A" w:rsidRDefault="005C795A" w:rsidP="005C795A">
            <w:pPr>
              <w:rPr>
                <w:rFonts w:ascii="Times New Roman" w:hAnsi="Times New Roman"/>
                <w:sz w:val="20"/>
              </w:rPr>
            </w:pPr>
            <w:r>
              <w:rPr>
                <w:rFonts w:ascii="Times New Roman" w:hAnsi="Times New Roman"/>
                <w:sz w:val="20"/>
              </w:rPr>
              <w:t>2.1.7.7. ПЭТ – КТ</w:t>
            </w:r>
          </w:p>
        </w:tc>
        <w:tc>
          <w:tcPr>
            <w:tcW w:w="816" w:type="dxa"/>
            <w:tcBorders>
              <w:top w:val="single" w:sz="4" w:space="0" w:color="000000"/>
              <w:left w:val="single" w:sz="4" w:space="0" w:color="000000"/>
              <w:bottom w:val="single" w:sz="4" w:space="0" w:color="000000"/>
              <w:right w:val="single" w:sz="4" w:space="0" w:color="000000"/>
            </w:tcBorders>
            <w:vAlign w:val="center"/>
          </w:tcPr>
          <w:p w14:paraId="58B51834" w14:textId="77777777" w:rsidR="005C795A" w:rsidRDefault="005C795A" w:rsidP="005C795A">
            <w:pPr>
              <w:rPr>
                <w:rFonts w:ascii="Times New Roman" w:hAnsi="Times New Roman"/>
                <w:sz w:val="20"/>
              </w:rPr>
            </w:pPr>
            <w:r>
              <w:rPr>
                <w:rFonts w:ascii="Times New Roman" w:hAnsi="Times New Roman"/>
                <w:sz w:val="20"/>
              </w:rPr>
              <w:t>41.7.7</w:t>
            </w:r>
          </w:p>
        </w:tc>
        <w:tc>
          <w:tcPr>
            <w:tcW w:w="1735" w:type="dxa"/>
            <w:tcBorders>
              <w:top w:val="single" w:sz="4" w:space="0" w:color="000000"/>
              <w:left w:val="single" w:sz="4" w:space="0" w:color="000000"/>
              <w:bottom w:val="single" w:sz="4" w:space="0" w:color="000000"/>
              <w:right w:val="single" w:sz="4" w:space="0" w:color="000000"/>
            </w:tcBorders>
            <w:vAlign w:val="center"/>
          </w:tcPr>
          <w:p w14:paraId="366E74A2"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67D45D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EEC2A0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5155D3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A58E1A"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D4938B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D127476"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80ACFE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50B7F9E"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210C1079" w14:textId="77777777" w:rsidR="005C795A" w:rsidRDefault="005C795A" w:rsidP="005C795A">
            <w:pPr>
              <w:rPr>
                <w:rFonts w:ascii="Times New Roman" w:hAnsi="Times New Roman"/>
                <w:sz w:val="20"/>
              </w:rPr>
            </w:pPr>
            <w:r>
              <w:rPr>
                <w:rFonts w:ascii="Times New Roman" w:hAnsi="Times New Roman"/>
                <w:sz w:val="20"/>
              </w:rPr>
              <w:t>2.1.7.8. ОФЭКТ/КТ/сцинтиграфия</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66E0AC53" w14:textId="77777777" w:rsidR="005C795A" w:rsidRDefault="005C795A" w:rsidP="005C795A">
            <w:pPr>
              <w:rPr>
                <w:rFonts w:ascii="Times New Roman" w:hAnsi="Times New Roman"/>
                <w:sz w:val="20"/>
              </w:rPr>
            </w:pPr>
            <w:r>
              <w:rPr>
                <w:rFonts w:ascii="Times New Roman" w:hAnsi="Times New Roman"/>
                <w:sz w:val="20"/>
              </w:rPr>
              <w:t>41.7.8</w:t>
            </w:r>
          </w:p>
        </w:tc>
        <w:tc>
          <w:tcPr>
            <w:tcW w:w="1735" w:type="dxa"/>
            <w:tcBorders>
              <w:top w:val="single" w:sz="4" w:space="0" w:color="000000"/>
              <w:left w:val="single" w:sz="4" w:space="0" w:color="000000"/>
              <w:bottom w:val="single" w:sz="4" w:space="0" w:color="000000"/>
              <w:right w:val="single" w:sz="4" w:space="0" w:color="000000"/>
            </w:tcBorders>
            <w:vAlign w:val="center"/>
          </w:tcPr>
          <w:p w14:paraId="543FD919"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07871F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7B9016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F786D4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A04AC29"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04D6E4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58D257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2E20CA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5389E48"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752B7EED" w14:textId="77777777" w:rsidR="005C795A" w:rsidRDefault="005C795A" w:rsidP="005C795A">
            <w:pPr>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16" w:type="dxa"/>
            <w:tcBorders>
              <w:top w:val="single" w:sz="4" w:space="0" w:color="000000"/>
              <w:left w:val="single" w:sz="4" w:space="0" w:color="000000"/>
              <w:bottom w:val="single" w:sz="4" w:space="0" w:color="000000"/>
              <w:right w:val="single" w:sz="4" w:space="0" w:color="000000"/>
            </w:tcBorders>
            <w:vAlign w:val="center"/>
          </w:tcPr>
          <w:p w14:paraId="20B14296" w14:textId="77777777" w:rsidR="005C795A" w:rsidRDefault="005C795A" w:rsidP="005C795A">
            <w:pPr>
              <w:rPr>
                <w:rFonts w:ascii="Times New Roman" w:hAnsi="Times New Roman"/>
                <w:sz w:val="20"/>
              </w:rPr>
            </w:pPr>
            <w:r>
              <w:rPr>
                <w:rFonts w:ascii="Times New Roman" w:hAnsi="Times New Roman"/>
                <w:sz w:val="20"/>
              </w:rPr>
              <w:t>41.7.9</w:t>
            </w:r>
          </w:p>
        </w:tc>
        <w:tc>
          <w:tcPr>
            <w:tcW w:w="1735" w:type="dxa"/>
            <w:tcBorders>
              <w:top w:val="single" w:sz="4" w:space="0" w:color="000000"/>
              <w:left w:val="single" w:sz="4" w:space="0" w:color="000000"/>
              <w:bottom w:val="single" w:sz="4" w:space="0" w:color="000000"/>
              <w:right w:val="single" w:sz="4" w:space="0" w:color="000000"/>
            </w:tcBorders>
            <w:vAlign w:val="center"/>
          </w:tcPr>
          <w:p w14:paraId="4B542AF7" w14:textId="77777777" w:rsidR="005C795A" w:rsidRDefault="005C795A" w:rsidP="00EC2A8A">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7012197"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172923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3604BA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0423ECC"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86FFF3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BA0020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47AC73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7CE4F6E" w14:textId="77777777" w:rsidTr="006B2CE7">
        <w:trPr>
          <w:trHeight w:val="540"/>
        </w:trPr>
        <w:tc>
          <w:tcPr>
            <w:tcW w:w="5249" w:type="dxa"/>
            <w:tcBorders>
              <w:top w:val="single" w:sz="4" w:space="0" w:color="000000"/>
              <w:left w:val="single" w:sz="4" w:space="0" w:color="000000"/>
              <w:bottom w:val="single" w:sz="4" w:space="0" w:color="000000"/>
              <w:right w:val="single" w:sz="4" w:space="0" w:color="000000"/>
            </w:tcBorders>
            <w:vAlign w:val="center"/>
          </w:tcPr>
          <w:p w14:paraId="281D172F" w14:textId="77777777" w:rsidR="005C795A" w:rsidRDefault="005C795A" w:rsidP="005C795A">
            <w:pPr>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16" w:type="dxa"/>
            <w:tcBorders>
              <w:top w:val="single" w:sz="4" w:space="0" w:color="000000"/>
              <w:left w:val="single" w:sz="4" w:space="0" w:color="000000"/>
              <w:bottom w:val="single" w:sz="4" w:space="0" w:color="000000"/>
              <w:right w:val="single" w:sz="4" w:space="0" w:color="000000"/>
            </w:tcBorders>
            <w:vAlign w:val="center"/>
          </w:tcPr>
          <w:p w14:paraId="7F0F368B" w14:textId="77777777" w:rsidR="005C795A" w:rsidRDefault="005C795A" w:rsidP="005C795A">
            <w:pPr>
              <w:rPr>
                <w:rFonts w:ascii="Times New Roman" w:hAnsi="Times New Roman"/>
                <w:sz w:val="20"/>
              </w:rPr>
            </w:pPr>
            <w:r>
              <w:rPr>
                <w:rFonts w:ascii="Times New Roman" w:hAnsi="Times New Roman"/>
                <w:sz w:val="20"/>
              </w:rPr>
              <w:t>41.7.10</w:t>
            </w:r>
          </w:p>
        </w:tc>
        <w:tc>
          <w:tcPr>
            <w:tcW w:w="1735" w:type="dxa"/>
            <w:tcBorders>
              <w:top w:val="single" w:sz="4" w:space="0" w:color="000000"/>
              <w:left w:val="single" w:sz="4" w:space="0" w:color="000000"/>
              <w:bottom w:val="single" w:sz="4" w:space="0" w:color="000000"/>
              <w:right w:val="single" w:sz="4" w:space="0" w:color="000000"/>
            </w:tcBorders>
            <w:vAlign w:val="center"/>
          </w:tcPr>
          <w:p w14:paraId="05AC75D9"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431C95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50601B2"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7BE38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5D39D89"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4F6A2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BA8752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8A1F20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9509BEA" w14:textId="77777777" w:rsidTr="006B2CE7">
        <w:trPr>
          <w:trHeight w:val="545"/>
        </w:trPr>
        <w:tc>
          <w:tcPr>
            <w:tcW w:w="5249" w:type="dxa"/>
            <w:tcBorders>
              <w:top w:val="single" w:sz="4" w:space="0" w:color="000000"/>
              <w:left w:val="single" w:sz="4" w:space="0" w:color="000000"/>
              <w:bottom w:val="single" w:sz="4" w:space="0" w:color="000000"/>
              <w:right w:val="single" w:sz="4" w:space="0" w:color="000000"/>
            </w:tcBorders>
            <w:vAlign w:val="center"/>
          </w:tcPr>
          <w:p w14:paraId="20CA0FD8" w14:textId="77777777" w:rsidR="005C795A" w:rsidRDefault="005C795A" w:rsidP="005C795A">
            <w:pPr>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16" w:type="dxa"/>
            <w:tcBorders>
              <w:top w:val="single" w:sz="4" w:space="0" w:color="000000"/>
              <w:left w:val="single" w:sz="4" w:space="0" w:color="000000"/>
              <w:bottom w:val="single" w:sz="4" w:space="0" w:color="000000"/>
              <w:right w:val="single" w:sz="4" w:space="0" w:color="000000"/>
            </w:tcBorders>
            <w:vAlign w:val="center"/>
          </w:tcPr>
          <w:p w14:paraId="02CEA5FE" w14:textId="77777777" w:rsidR="005C795A" w:rsidRDefault="005C795A" w:rsidP="005C795A">
            <w:pPr>
              <w:rPr>
                <w:rFonts w:ascii="Times New Roman" w:hAnsi="Times New Roman"/>
                <w:sz w:val="20"/>
              </w:rPr>
            </w:pPr>
            <w:r>
              <w:rPr>
                <w:rFonts w:ascii="Times New Roman" w:hAnsi="Times New Roman"/>
                <w:sz w:val="20"/>
              </w:rPr>
              <w:t>41.7.11</w:t>
            </w:r>
          </w:p>
        </w:tc>
        <w:tc>
          <w:tcPr>
            <w:tcW w:w="1735" w:type="dxa"/>
            <w:tcBorders>
              <w:top w:val="single" w:sz="4" w:space="0" w:color="000000"/>
              <w:left w:val="single" w:sz="4" w:space="0" w:color="000000"/>
              <w:bottom w:val="single" w:sz="4" w:space="0" w:color="000000"/>
              <w:right w:val="single" w:sz="4" w:space="0" w:color="000000"/>
            </w:tcBorders>
            <w:vAlign w:val="center"/>
          </w:tcPr>
          <w:p w14:paraId="4CC2B08E"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3FC02AA"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5FF24C0"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831B04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544FF3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2FFD63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BCAECA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2E4A9B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0295C60" w14:textId="77777777" w:rsidTr="006B2CE7">
        <w:trPr>
          <w:trHeight w:val="639"/>
        </w:trPr>
        <w:tc>
          <w:tcPr>
            <w:tcW w:w="5249" w:type="dxa"/>
            <w:tcBorders>
              <w:top w:val="single" w:sz="4" w:space="0" w:color="000000"/>
              <w:left w:val="single" w:sz="4" w:space="0" w:color="000000"/>
              <w:bottom w:val="single" w:sz="4" w:space="0" w:color="000000"/>
              <w:right w:val="single" w:sz="4" w:space="0" w:color="000000"/>
            </w:tcBorders>
            <w:vAlign w:val="center"/>
          </w:tcPr>
          <w:p w14:paraId="047A3B33" w14:textId="77777777" w:rsidR="005C795A" w:rsidRDefault="005C795A" w:rsidP="005C795A">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603DC92D" w14:textId="77777777" w:rsidR="005C795A" w:rsidRDefault="005C795A" w:rsidP="005C795A">
            <w:pPr>
              <w:rPr>
                <w:rFonts w:ascii="Times New Roman" w:hAnsi="Times New Roman"/>
                <w:sz w:val="20"/>
              </w:rPr>
            </w:pPr>
            <w:r>
              <w:rPr>
                <w:rFonts w:ascii="Times New Roman" w:hAnsi="Times New Roman"/>
                <w:sz w:val="20"/>
              </w:rPr>
              <w:t>41.8.</w:t>
            </w:r>
          </w:p>
        </w:tc>
        <w:tc>
          <w:tcPr>
            <w:tcW w:w="1735" w:type="dxa"/>
            <w:tcBorders>
              <w:top w:val="single" w:sz="4" w:space="0" w:color="000000"/>
              <w:left w:val="single" w:sz="4" w:space="0" w:color="000000"/>
              <w:bottom w:val="single" w:sz="4" w:space="0" w:color="000000"/>
              <w:right w:val="single" w:sz="4" w:space="0" w:color="000000"/>
            </w:tcBorders>
            <w:vAlign w:val="center"/>
          </w:tcPr>
          <w:p w14:paraId="3D5B9F49"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EFA887C"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C52FC7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6AD934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BF8612B"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B4559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B44205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F99F3C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9C21D5A" w14:textId="77777777" w:rsidTr="006B2CE7">
        <w:trPr>
          <w:trHeight w:val="195"/>
        </w:trPr>
        <w:tc>
          <w:tcPr>
            <w:tcW w:w="5249" w:type="dxa"/>
            <w:tcBorders>
              <w:top w:val="single" w:sz="4" w:space="0" w:color="000000"/>
              <w:left w:val="single" w:sz="4" w:space="0" w:color="000000"/>
              <w:bottom w:val="single" w:sz="4" w:space="0" w:color="000000"/>
              <w:right w:val="single" w:sz="4" w:space="0" w:color="000000"/>
            </w:tcBorders>
            <w:vAlign w:val="center"/>
          </w:tcPr>
          <w:p w14:paraId="0DC9B53B" w14:textId="77777777" w:rsidR="005C795A" w:rsidRDefault="005C795A" w:rsidP="005C795A">
            <w:pPr>
              <w:rPr>
                <w:rFonts w:ascii="Times New Roman" w:hAnsi="Times New Roman"/>
                <w:sz w:val="20"/>
              </w:rPr>
            </w:pPr>
            <w:r>
              <w:rPr>
                <w:rFonts w:ascii="Times New Roman" w:hAnsi="Times New Roman"/>
                <w:sz w:val="20"/>
              </w:rPr>
              <w:t>школа сахарного диабета</w:t>
            </w:r>
          </w:p>
        </w:tc>
        <w:tc>
          <w:tcPr>
            <w:tcW w:w="816" w:type="dxa"/>
            <w:tcBorders>
              <w:top w:val="single" w:sz="4" w:space="0" w:color="000000"/>
              <w:left w:val="single" w:sz="4" w:space="0" w:color="000000"/>
              <w:bottom w:val="single" w:sz="4" w:space="0" w:color="000000"/>
              <w:right w:val="single" w:sz="4" w:space="0" w:color="000000"/>
            </w:tcBorders>
            <w:vAlign w:val="center"/>
          </w:tcPr>
          <w:p w14:paraId="0E3A508F" w14:textId="77777777" w:rsidR="005C795A" w:rsidRDefault="005C795A" w:rsidP="005C795A">
            <w:pPr>
              <w:rPr>
                <w:rFonts w:ascii="Times New Roman" w:hAnsi="Times New Roman"/>
                <w:sz w:val="20"/>
              </w:rPr>
            </w:pPr>
            <w:r>
              <w:rPr>
                <w:rFonts w:ascii="Times New Roman" w:hAnsi="Times New Roman"/>
                <w:sz w:val="20"/>
              </w:rPr>
              <w:t>41.8.1</w:t>
            </w:r>
          </w:p>
        </w:tc>
        <w:tc>
          <w:tcPr>
            <w:tcW w:w="1735" w:type="dxa"/>
            <w:tcBorders>
              <w:top w:val="single" w:sz="4" w:space="0" w:color="000000"/>
              <w:left w:val="single" w:sz="4" w:space="0" w:color="000000"/>
              <w:bottom w:val="single" w:sz="4" w:space="0" w:color="000000"/>
              <w:right w:val="single" w:sz="4" w:space="0" w:color="000000"/>
            </w:tcBorders>
            <w:vAlign w:val="center"/>
          </w:tcPr>
          <w:p w14:paraId="6E31334C"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089D109"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2252BC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70E0FB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17ED5C0"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9DAE58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DA4C136"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4952BE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8545E87" w14:textId="77777777" w:rsidTr="006B2CE7">
        <w:trPr>
          <w:trHeight w:val="287"/>
        </w:trPr>
        <w:tc>
          <w:tcPr>
            <w:tcW w:w="5249" w:type="dxa"/>
            <w:tcBorders>
              <w:top w:val="single" w:sz="4" w:space="0" w:color="000000"/>
              <w:left w:val="single" w:sz="4" w:space="0" w:color="000000"/>
              <w:bottom w:val="single" w:sz="4" w:space="0" w:color="000000"/>
              <w:right w:val="single" w:sz="4" w:space="0" w:color="000000"/>
            </w:tcBorders>
            <w:vAlign w:val="center"/>
          </w:tcPr>
          <w:p w14:paraId="36ECD6C5" w14:textId="77777777" w:rsidR="005C795A" w:rsidRDefault="005C795A" w:rsidP="005C795A">
            <w:pPr>
              <w:rPr>
                <w:rFonts w:ascii="Times New Roman" w:hAnsi="Times New Roman"/>
                <w:sz w:val="20"/>
              </w:rPr>
            </w:pPr>
            <w:r>
              <w:rPr>
                <w:rFonts w:ascii="Times New Roman" w:hAnsi="Times New Roman"/>
                <w:sz w:val="20"/>
              </w:rPr>
              <w:t>2.1.9. Диспансерное наблюдение, в том числе по поводу</w:t>
            </w:r>
          </w:p>
          <w:p w14:paraId="36F80B93" w14:textId="77777777" w:rsidR="005C795A" w:rsidRDefault="005C795A" w:rsidP="005C795A">
            <w:pPr>
              <w:rPr>
                <w:rFonts w:ascii="Times New Roman" w:hAnsi="Times New Roman"/>
                <w:sz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64E0CF3B" w14:textId="77777777" w:rsidR="005C795A" w:rsidRDefault="005C795A" w:rsidP="005C795A">
            <w:pPr>
              <w:rPr>
                <w:rFonts w:ascii="Times New Roman" w:hAnsi="Times New Roman"/>
                <w:sz w:val="20"/>
              </w:rPr>
            </w:pPr>
            <w:r>
              <w:rPr>
                <w:rFonts w:ascii="Times New Roman" w:hAnsi="Times New Roman"/>
                <w:sz w:val="20"/>
              </w:rPr>
              <w:t>41.9</w:t>
            </w:r>
          </w:p>
        </w:tc>
        <w:tc>
          <w:tcPr>
            <w:tcW w:w="1735" w:type="dxa"/>
            <w:tcBorders>
              <w:top w:val="single" w:sz="4" w:space="0" w:color="000000"/>
              <w:left w:val="single" w:sz="4" w:space="0" w:color="000000"/>
              <w:bottom w:val="single" w:sz="4" w:space="0" w:color="000000"/>
              <w:right w:val="single" w:sz="4" w:space="0" w:color="000000"/>
            </w:tcBorders>
            <w:vAlign w:val="center"/>
          </w:tcPr>
          <w:p w14:paraId="1F7AF98E"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BC47E5F"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C30EEC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C455A8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BAFC2A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CAEB3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3AF5EF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9DA574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6D0619C" w14:textId="77777777" w:rsidTr="006B2CE7">
        <w:trPr>
          <w:trHeight w:val="95"/>
        </w:trPr>
        <w:tc>
          <w:tcPr>
            <w:tcW w:w="5249" w:type="dxa"/>
            <w:tcBorders>
              <w:top w:val="single" w:sz="4" w:space="0" w:color="000000"/>
              <w:left w:val="single" w:sz="4" w:space="0" w:color="000000"/>
              <w:bottom w:val="single" w:sz="4" w:space="0" w:color="000000"/>
              <w:right w:val="single" w:sz="4" w:space="0" w:color="000000"/>
            </w:tcBorders>
            <w:vAlign w:val="center"/>
          </w:tcPr>
          <w:p w14:paraId="67BB4020" w14:textId="77777777" w:rsidR="005C795A" w:rsidRDefault="005C795A" w:rsidP="005C795A">
            <w:pPr>
              <w:rPr>
                <w:rFonts w:ascii="Times New Roman" w:hAnsi="Times New Roman"/>
                <w:sz w:val="20"/>
              </w:rPr>
            </w:pPr>
            <w:r>
              <w:rPr>
                <w:rFonts w:ascii="Times New Roman" w:hAnsi="Times New Roman"/>
                <w:sz w:val="20"/>
              </w:rPr>
              <w:t>2.1.9.1. Онкологических заболеваний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1597F8B9" w14:textId="77777777" w:rsidR="005C795A" w:rsidRDefault="005C795A" w:rsidP="005C795A">
            <w:pPr>
              <w:rPr>
                <w:rFonts w:ascii="Times New Roman" w:hAnsi="Times New Roman"/>
                <w:sz w:val="20"/>
              </w:rPr>
            </w:pPr>
            <w:r>
              <w:rPr>
                <w:rFonts w:ascii="Times New Roman" w:hAnsi="Times New Roman"/>
                <w:sz w:val="20"/>
              </w:rPr>
              <w:t>41.9.1</w:t>
            </w:r>
          </w:p>
        </w:tc>
        <w:tc>
          <w:tcPr>
            <w:tcW w:w="1735" w:type="dxa"/>
            <w:tcBorders>
              <w:top w:val="single" w:sz="4" w:space="0" w:color="000000"/>
              <w:left w:val="single" w:sz="4" w:space="0" w:color="000000"/>
              <w:bottom w:val="single" w:sz="4" w:space="0" w:color="000000"/>
              <w:right w:val="single" w:sz="4" w:space="0" w:color="000000"/>
            </w:tcBorders>
            <w:vAlign w:val="center"/>
          </w:tcPr>
          <w:p w14:paraId="022D96AB"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9F9E036"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21B330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881D2B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77C6B80"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B34E4D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73CEA8D"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6FEC4C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EBC684E" w14:textId="77777777" w:rsidTr="006B2CE7">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733D6A8C" w14:textId="77777777" w:rsidR="005C795A" w:rsidRDefault="005C795A" w:rsidP="005C795A">
            <w:pPr>
              <w:rPr>
                <w:rFonts w:ascii="Times New Roman" w:hAnsi="Times New Roman"/>
                <w:sz w:val="20"/>
              </w:rPr>
            </w:pPr>
            <w:r>
              <w:rPr>
                <w:rFonts w:ascii="Times New Roman" w:hAnsi="Times New Roman"/>
                <w:sz w:val="20"/>
              </w:rPr>
              <w:t>2.1.9.2. Сахарного диабета</w:t>
            </w:r>
          </w:p>
        </w:tc>
        <w:tc>
          <w:tcPr>
            <w:tcW w:w="816" w:type="dxa"/>
            <w:tcBorders>
              <w:top w:val="single" w:sz="4" w:space="0" w:color="000000"/>
              <w:left w:val="single" w:sz="4" w:space="0" w:color="000000"/>
              <w:bottom w:val="single" w:sz="4" w:space="0" w:color="000000"/>
              <w:right w:val="single" w:sz="4" w:space="0" w:color="000000"/>
            </w:tcBorders>
            <w:vAlign w:val="center"/>
          </w:tcPr>
          <w:p w14:paraId="162D64A3" w14:textId="77777777" w:rsidR="005C795A" w:rsidRDefault="005C795A" w:rsidP="005C795A">
            <w:pPr>
              <w:rPr>
                <w:rFonts w:ascii="Times New Roman" w:hAnsi="Times New Roman"/>
                <w:sz w:val="20"/>
              </w:rPr>
            </w:pPr>
            <w:r>
              <w:rPr>
                <w:rFonts w:ascii="Times New Roman" w:hAnsi="Times New Roman"/>
                <w:sz w:val="20"/>
              </w:rPr>
              <w:t>41.9.2</w:t>
            </w:r>
          </w:p>
        </w:tc>
        <w:tc>
          <w:tcPr>
            <w:tcW w:w="1735" w:type="dxa"/>
            <w:tcBorders>
              <w:top w:val="single" w:sz="4" w:space="0" w:color="000000"/>
              <w:left w:val="single" w:sz="4" w:space="0" w:color="000000"/>
              <w:bottom w:val="single" w:sz="4" w:space="0" w:color="000000"/>
              <w:right w:val="single" w:sz="4" w:space="0" w:color="000000"/>
            </w:tcBorders>
            <w:vAlign w:val="center"/>
          </w:tcPr>
          <w:p w14:paraId="667A8AB8"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62895F4"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E0D74B3"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542E6A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29820B0"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12ACF5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261EAF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17EF65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E0575BE" w14:textId="77777777" w:rsidTr="006B2CE7">
        <w:trPr>
          <w:trHeight w:val="255"/>
        </w:trPr>
        <w:tc>
          <w:tcPr>
            <w:tcW w:w="5249" w:type="dxa"/>
            <w:tcBorders>
              <w:top w:val="single" w:sz="4" w:space="0" w:color="000000"/>
              <w:left w:val="single" w:sz="4" w:space="0" w:color="000000"/>
              <w:bottom w:val="single" w:sz="4" w:space="0" w:color="000000"/>
              <w:right w:val="single" w:sz="4" w:space="0" w:color="000000"/>
            </w:tcBorders>
            <w:vAlign w:val="center"/>
          </w:tcPr>
          <w:p w14:paraId="0CFA3AF3" w14:textId="77777777" w:rsidR="005C795A" w:rsidRDefault="005C795A" w:rsidP="005C795A">
            <w:pPr>
              <w:rPr>
                <w:rFonts w:ascii="Times New Roman" w:hAnsi="Times New Roman"/>
                <w:sz w:val="20"/>
              </w:rPr>
            </w:pPr>
            <w:r>
              <w:rPr>
                <w:rFonts w:ascii="Times New Roman" w:hAnsi="Times New Roman"/>
                <w:sz w:val="20"/>
              </w:rPr>
              <w:t>2.1.9.3. Болезней системы кровообращения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76B4421C" w14:textId="77777777" w:rsidR="005C795A" w:rsidRDefault="005C795A" w:rsidP="005C795A">
            <w:pPr>
              <w:rPr>
                <w:rFonts w:ascii="Times New Roman" w:hAnsi="Times New Roman"/>
                <w:sz w:val="20"/>
              </w:rPr>
            </w:pPr>
            <w:r>
              <w:rPr>
                <w:rFonts w:ascii="Times New Roman" w:hAnsi="Times New Roman"/>
                <w:sz w:val="20"/>
              </w:rPr>
              <w:t>41.9.3</w:t>
            </w:r>
          </w:p>
        </w:tc>
        <w:tc>
          <w:tcPr>
            <w:tcW w:w="1735" w:type="dxa"/>
            <w:tcBorders>
              <w:top w:val="single" w:sz="4" w:space="0" w:color="000000"/>
              <w:left w:val="single" w:sz="4" w:space="0" w:color="000000"/>
              <w:bottom w:val="single" w:sz="4" w:space="0" w:color="000000"/>
              <w:right w:val="single" w:sz="4" w:space="0" w:color="000000"/>
            </w:tcBorders>
            <w:vAlign w:val="center"/>
          </w:tcPr>
          <w:p w14:paraId="7C591119"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1DFB1"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D1F93F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F7D598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6DF88CC"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88FD94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18EF9C5"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510BBE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2747AEA" w14:textId="77777777" w:rsidTr="006B2CE7">
        <w:trPr>
          <w:trHeight w:val="495"/>
        </w:trPr>
        <w:tc>
          <w:tcPr>
            <w:tcW w:w="5249" w:type="dxa"/>
            <w:tcBorders>
              <w:top w:val="single" w:sz="4" w:space="0" w:color="000000"/>
              <w:left w:val="single" w:sz="4" w:space="0" w:color="000000"/>
              <w:bottom w:val="single" w:sz="4" w:space="0" w:color="000000"/>
              <w:right w:val="single" w:sz="4" w:space="0" w:color="000000"/>
            </w:tcBorders>
            <w:vAlign w:val="center"/>
          </w:tcPr>
          <w:p w14:paraId="1282D849" w14:textId="77777777" w:rsidR="005C795A" w:rsidRDefault="005C795A" w:rsidP="005C795A">
            <w:pPr>
              <w:rPr>
                <w:rFonts w:ascii="Times New Roman" w:hAnsi="Times New Roman"/>
                <w:sz w:val="20"/>
              </w:rPr>
            </w:pPr>
            <w:r>
              <w:rPr>
                <w:rFonts w:ascii="Times New Roman" w:hAnsi="Times New Roman"/>
                <w:sz w:val="20"/>
              </w:rPr>
              <w:t>2.1.10</w:t>
            </w:r>
            <w:r w:rsidR="00EC2A8A">
              <w:rPr>
                <w:rFonts w:ascii="Times New Roman" w:hAnsi="Times New Roman"/>
                <w:sz w:val="20"/>
              </w:rPr>
              <w:t>.</w:t>
            </w:r>
            <w:r>
              <w:rPr>
                <w:rFonts w:ascii="Times New Roman" w:hAnsi="Times New Roman"/>
                <w:sz w:val="20"/>
              </w:rPr>
              <w:t xml:space="preserve"> Дистанционное наблюдение за состоянием здоровья пациентов,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40B02F54" w14:textId="77777777" w:rsidR="005C795A" w:rsidRDefault="005C795A" w:rsidP="005C795A">
            <w:pPr>
              <w:rPr>
                <w:rFonts w:ascii="Times New Roman" w:hAnsi="Times New Roman"/>
                <w:sz w:val="20"/>
              </w:rPr>
            </w:pPr>
            <w:r>
              <w:rPr>
                <w:rFonts w:ascii="Times New Roman" w:hAnsi="Times New Roman"/>
                <w:sz w:val="20"/>
              </w:rPr>
              <w:t>41.10</w:t>
            </w:r>
          </w:p>
        </w:tc>
        <w:tc>
          <w:tcPr>
            <w:tcW w:w="1735" w:type="dxa"/>
            <w:tcBorders>
              <w:top w:val="single" w:sz="4" w:space="0" w:color="000000"/>
              <w:left w:val="single" w:sz="4" w:space="0" w:color="000000"/>
              <w:bottom w:val="single" w:sz="4" w:space="0" w:color="000000"/>
              <w:right w:val="single" w:sz="4" w:space="0" w:color="000000"/>
            </w:tcBorders>
            <w:vAlign w:val="center"/>
          </w:tcPr>
          <w:p w14:paraId="421475F1"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5FD82E2"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992D3E6"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0D7D01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25691F1"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E299BF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D52707B"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EB21FA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754FE64"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799C66E1" w14:textId="77777777" w:rsidR="005C795A" w:rsidRDefault="005C795A" w:rsidP="005C795A">
            <w:pPr>
              <w:rPr>
                <w:rFonts w:ascii="Times New Roman" w:hAnsi="Times New Roman"/>
                <w:sz w:val="20"/>
              </w:rPr>
            </w:pPr>
            <w:r>
              <w:rPr>
                <w:rFonts w:ascii="Times New Roman" w:hAnsi="Times New Roman"/>
                <w:sz w:val="20"/>
              </w:rPr>
              <w:t>2.1.10.1. Пациентов с сахарным диабетом</w:t>
            </w:r>
          </w:p>
        </w:tc>
        <w:tc>
          <w:tcPr>
            <w:tcW w:w="816" w:type="dxa"/>
            <w:tcBorders>
              <w:top w:val="single" w:sz="4" w:space="0" w:color="000000"/>
              <w:left w:val="single" w:sz="4" w:space="0" w:color="000000"/>
              <w:bottom w:val="single" w:sz="4" w:space="0" w:color="000000"/>
              <w:right w:val="single" w:sz="4" w:space="0" w:color="000000"/>
            </w:tcBorders>
            <w:vAlign w:val="center"/>
          </w:tcPr>
          <w:p w14:paraId="0023B9F5" w14:textId="77777777" w:rsidR="005C795A" w:rsidRDefault="005C795A" w:rsidP="005C795A">
            <w:pPr>
              <w:rPr>
                <w:rFonts w:ascii="Times New Roman" w:hAnsi="Times New Roman"/>
                <w:sz w:val="20"/>
              </w:rPr>
            </w:pPr>
            <w:r>
              <w:rPr>
                <w:rFonts w:ascii="Times New Roman" w:hAnsi="Times New Roman"/>
                <w:sz w:val="20"/>
              </w:rPr>
              <w:t>41.10.1</w:t>
            </w:r>
          </w:p>
        </w:tc>
        <w:tc>
          <w:tcPr>
            <w:tcW w:w="1735" w:type="dxa"/>
            <w:tcBorders>
              <w:top w:val="single" w:sz="4" w:space="0" w:color="000000"/>
              <w:left w:val="single" w:sz="4" w:space="0" w:color="000000"/>
              <w:bottom w:val="single" w:sz="4" w:space="0" w:color="000000"/>
              <w:right w:val="single" w:sz="4" w:space="0" w:color="000000"/>
            </w:tcBorders>
            <w:vAlign w:val="center"/>
          </w:tcPr>
          <w:p w14:paraId="75A194FD"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2DD9576"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9BBB925"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1BA7BC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A2BA276"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7047DE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25EFCA2"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10E941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F950910" w14:textId="77777777" w:rsidTr="006B2CE7">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12B03BB7" w14:textId="77777777" w:rsidR="005C795A" w:rsidRDefault="005C795A" w:rsidP="005C795A">
            <w:pPr>
              <w:rPr>
                <w:rFonts w:ascii="Times New Roman" w:hAnsi="Times New Roman"/>
                <w:sz w:val="20"/>
              </w:rPr>
            </w:pPr>
            <w:r>
              <w:rPr>
                <w:rFonts w:ascii="Times New Roman" w:hAnsi="Times New Roman"/>
                <w:sz w:val="20"/>
              </w:rPr>
              <w:t>2.1.10.2. Пациентов с артериальной гипертензией</w:t>
            </w:r>
          </w:p>
        </w:tc>
        <w:tc>
          <w:tcPr>
            <w:tcW w:w="816" w:type="dxa"/>
            <w:tcBorders>
              <w:top w:val="single" w:sz="4" w:space="0" w:color="000000"/>
              <w:left w:val="single" w:sz="4" w:space="0" w:color="000000"/>
              <w:bottom w:val="single" w:sz="4" w:space="0" w:color="000000"/>
              <w:right w:val="single" w:sz="4" w:space="0" w:color="000000"/>
            </w:tcBorders>
            <w:vAlign w:val="center"/>
          </w:tcPr>
          <w:p w14:paraId="0DEF98DA" w14:textId="77777777" w:rsidR="005C795A" w:rsidRDefault="005C795A" w:rsidP="005C795A">
            <w:pPr>
              <w:rPr>
                <w:rFonts w:ascii="Times New Roman" w:hAnsi="Times New Roman"/>
                <w:sz w:val="20"/>
              </w:rPr>
            </w:pPr>
            <w:r>
              <w:rPr>
                <w:rFonts w:ascii="Times New Roman" w:hAnsi="Times New Roman"/>
                <w:sz w:val="20"/>
              </w:rPr>
              <w:t>41.10.2</w:t>
            </w:r>
          </w:p>
        </w:tc>
        <w:tc>
          <w:tcPr>
            <w:tcW w:w="1735" w:type="dxa"/>
            <w:tcBorders>
              <w:top w:val="single" w:sz="4" w:space="0" w:color="000000"/>
              <w:left w:val="single" w:sz="4" w:space="0" w:color="000000"/>
              <w:bottom w:val="single" w:sz="4" w:space="0" w:color="000000"/>
              <w:right w:val="single" w:sz="4" w:space="0" w:color="000000"/>
            </w:tcBorders>
            <w:vAlign w:val="center"/>
          </w:tcPr>
          <w:p w14:paraId="3BC78D9B"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19045CD"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6D2C926"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F7BA46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55FB978"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45B229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749AC5A"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065E1D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80A6B6D" w14:textId="77777777" w:rsidTr="006B2CE7">
        <w:trPr>
          <w:trHeight w:val="293"/>
        </w:trPr>
        <w:tc>
          <w:tcPr>
            <w:tcW w:w="5249" w:type="dxa"/>
            <w:tcBorders>
              <w:top w:val="single" w:sz="4" w:space="0" w:color="000000"/>
              <w:left w:val="single" w:sz="4" w:space="0" w:color="000000"/>
              <w:bottom w:val="single" w:sz="4" w:space="0" w:color="000000"/>
              <w:right w:val="single" w:sz="4" w:space="0" w:color="000000"/>
            </w:tcBorders>
            <w:vAlign w:val="center"/>
          </w:tcPr>
          <w:p w14:paraId="33896123" w14:textId="77777777" w:rsidR="005C795A" w:rsidRDefault="005C795A" w:rsidP="005C795A">
            <w:pPr>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16" w:type="dxa"/>
            <w:tcBorders>
              <w:top w:val="single" w:sz="4" w:space="0" w:color="000000"/>
              <w:left w:val="single" w:sz="4" w:space="0" w:color="000000"/>
              <w:bottom w:val="single" w:sz="4" w:space="0" w:color="000000"/>
              <w:right w:val="single" w:sz="4" w:space="0" w:color="000000"/>
            </w:tcBorders>
            <w:vAlign w:val="center"/>
          </w:tcPr>
          <w:p w14:paraId="386049A4" w14:textId="77777777" w:rsidR="005C795A" w:rsidRDefault="005C795A" w:rsidP="005C795A">
            <w:pPr>
              <w:rPr>
                <w:rFonts w:ascii="Times New Roman" w:hAnsi="Times New Roman"/>
                <w:sz w:val="20"/>
              </w:rPr>
            </w:pPr>
            <w:r>
              <w:rPr>
                <w:rFonts w:ascii="Times New Roman" w:hAnsi="Times New Roman"/>
                <w:sz w:val="20"/>
              </w:rPr>
              <w:t>41.11</w:t>
            </w:r>
          </w:p>
        </w:tc>
        <w:tc>
          <w:tcPr>
            <w:tcW w:w="1735" w:type="dxa"/>
            <w:tcBorders>
              <w:top w:val="single" w:sz="4" w:space="0" w:color="000000"/>
              <w:left w:val="single" w:sz="4" w:space="0" w:color="000000"/>
              <w:bottom w:val="single" w:sz="4" w:space="0" w:color="000000"/>
              <w:right w:val="single" w:sz="4" w:space="0" w:color="000000"/>
            </w:tcBorders>
            <w:vAlign w:val="center"/>
          </w:tcPr>
          <w:p w14:paraId="60F5EED2"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5D7CAC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28A0722"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44085F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A5FE358"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BA16A8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A819D4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97BA8D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90ABC83" w14:textId="77777777" w:rsidTr="006B2CE7">
        <w:trPr>
          <w:trHeight w:val="243"/>
        </w:trPr>
        <w:tc>
          <w:tcPr>
            <w:tcW w:w="5249" w:type="dxa"/>
            <w:tcBorders>
              <w:top w:val="single" w:sz="4" w:space="0" w:color="000000"/>
              <w:left w:val="single" w:sz="4" w:space="0" w:color="000000"/>
              <w:bottom w:val="single" w:sz="4" w:space="0" w:color="000000"/>
              <w:right w:val="single" w:sz="4" w:space="0" w:color="000000"/>
            </w:tcBorders>
            <w:vAlign w:val="center"/>
          </w:tcPr>
          <w:p w14:paraId="62C7E42D" w14:textId="77777777" w:rsidR="005C795A" w:rsidRDefault="005C795A" w:rsidP="005C795A">
            <w:pPr>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2989794D" w14:textId="77777777" w:rsidR="005C795A" w:rsidRDefault="005C795A" w:rsidP="005C795A">
            <w:pPr>
              <w:rPr>
                <w:rFonts w:ascii="Times New Roman" w:hAnsi="Times New Roman"/>
                <w:sz w:val="20"/>
              </w:rPr>
            </w:pPr>
            <w:r>
              <w:rPr>
                <w:rFonts w:ascii="Times New Roman" w:hAnsi="Times New Roman"/>
                <w:sz w:val="20"/>
              </w:rPr>
              <w:t>41.12</w:t>
            </w:r>
          </w:p>
        </w:tc>
        <w:tc>
          <w:tcPr>
            <w:tcW w:w="1735" w:type="dxa"/>
            <w:tcBorders>
              <w:top w:val="single" w:sz="4" w:space="0" w:color="000000"/>
              <w:left w:val="single" w:sz="4" w:space="0" w:color="000000"/>
              <w:bottom w:val="single" w:sz="4" w:space="0" w:color="000000"/>
              <w:right w:val="single" w:sz="4" w:space="0" w:color="000000"/>
            </w:tcBorders>
            <w:vAlign w:val="center"/>
          </w:tcPr>
          <w:p w14:paraId="19FF487B" w14:textId="77777777" w:rsidR="005C795A" w:rsidRDefault="005C795A" w:rsidP="00B7737F">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18C516D"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F1CAC06"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A002B8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392F9F0"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88B5E0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5A222E8"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821F04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5DE7BCD" w14:textId="77777777" w:rsidTr="006B2CE7">
        <w:trPr>
          <w:trHeight w:val="518"/>
        </w:trPr>
        <w:tc>
          <w:tcPr>
            <w:tcW w:w="5249" w:type="dxa"/>
            <w:tcBorders>
              <w:top w:val="single" w:sz="4" w:space="0" w:color="000000"/>
              <w:left w:val="single" w:sz="4" w:space="0" w:color="000000"/>
              <w:bottom w:val="single" w:sz="4" w:space="0" w:color="000000"/>
              <w:right w:val="single" w:sz="4" w:space="0" w:color="000000"/>
            </w:tcBorders>
            <w:vAlign w:val="center"/>
          </w:tcPr>
          <w:p w14:paraId="3BEED1C5" w14:textId="77777777" w:rsidR="005C795A" w:rsidRDefault="005C795A" w:rsidP="005C795A">
            <w:pPr>
              <w:rPr>
                <w:rFonts w:ascii="Times New Roman" w:hAnsi="Times New Roman"/>
                <w:sz w:val="20"/>
              </w:rPr>
            </w:pPr>
            <w:r>
              <w:rPr>
                <w:rFonts w:ascii="Times New Roman" w:hAnsi="Times New Roman"/>
                <w:sz w:val="20"/>
              </w:rPr>
              <w:t>3.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53F246C9" w14:textId="77777777" w:rsidR="005C795A" w:rsidRDefault="005C795A" w:rsidP="005C795A">
            <w:pPr>
              <w:rPr>
                <w:rFonts w:ascii="Times New Roman" w:hAnsi="Times New Roman"/>
                <w:sz w:val="20"/>
              </w:rPr>
            </w:pPr>
            <w:r>
              <w:rPr>
                <w:rFonts w:ascii="Times New Roman" w:hAnsi="Times New Roman"/>
                <w:sz w:val="20"/>
              </w:rPr>
              <w:t>42</w:t>
            </w:r>
          </w:p>
        </w:tc>
        <w:tc>
          <w:tcPr>
            <w:tcW w:w="1735" w:type="dxa"/>
            <w:tcBorders>
              <w:top w:val="single" w:sz="4" w:space="0" w:color="000000"/>
              <w:left w:val="single" w:sz="4" w:space="0" w:color="000000"/>
              <w:bottom w:val="single" w:sz="4" w:space="0" w:color="000000"/>
              <w:right w:val="single" w:sz="4" w:space="0" w:color="000000"/>
            </w:tcBorders>
            <w:vAlign w:val="center"/>
          </w:tcPr>
          <w:p w14:paraId="10926D28"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C724CBB"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7F67A6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5C36EE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583774E"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F84B2D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0CCE0B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ED53EF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9528E56" w14:textId="77777777" w:rsidTr="006B2CE7">
        <w:trPr>
          <w:trHeight w:val="418"/>
        </w:trPr>
        <w:tc>
          <w:tcPr>
            <w:tcW w:w="5249" w:type="dxa"/>
            <w:tcBorders>
              <w:top w:val="single" w:sz="4" w:space="0" w:color="000000"/>
              <w:left w:val="single" w:sz="4" w:space="0" w:color="000000"/>
              <w:bottom w:val="single" w:sz="4" w:space="0" w:color="000000"/>
              <w:right w:val="single" w:sz="4" w:space="0" w:color="000000"/>
            </w:tcBorders>
            <w:vAlign w:val="center"/>
          </w:tcPr>
          <w:p w14:paraId="03404609" w14:textId="77777777" w:rsidR="005C795A" w:rsidRDefault="005C795A" w:rsidP="005C795A">
            <w:pPr>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53CB8396" w14:textId="77777777" w:rsidR="005C795A" w:rsidRDefault="005C795A" w:rsidP="005C795A">
            <w:pPr>
              <w:rPr>
                <w:rFonts w:ascii="Times New Roman" w:hAnsi="Times New Roman"/>
                <w:sz w:val="20"/>
              </w:rPr>
            </w:pPr>
            <w:r>
              <w:rPr>
                <w:rFonts w:ascii="Times New Roman" w:hAnsi="Times New Roman"/>
                <w:sz w:val="20"/>
              </w:rPr>
              <w:t>42.1</w:t>
            </w:r>
          </w:p>
        </w:tc>
        <w:tc>
          <w:tcPr>
            <w:tcW w:w="1735" w:type="dxa"/>
            <w:tcBorders>
              <w:top w:val="single" w:sz="4" w:space="0" w:color="000000"/>
              <w:left w:val="single" w:sz="4" w:space="0" w:color="000000"/>
              <w:bottom w:val="single" w:sz="4" w:space="0" w:color="000000"/>
              <w:right w:val="single" w:sz="4" w:space="0" w:color="000000"/>
            </w:tcBorders>
            <w:vAlign w:val="center"/>
          </w:tcPr>
          <w:p w14:paraId="4183F3CD"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E2CD5F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918498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3CA9FA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F5CC0E9"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461774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A2A717A"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950517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66010FE" w14:textId="77777777" w:rsidTr="006B2CE7">
        <w:trPr>
          <w:trHeight w:val="312"/>
        </w:trPr>
        <w:tc>
          <w:tcPr>
            <w:tcW w:w="5249" w:type="dxa"/>
            <w:tcBorders>
              <w:top w:val="single" w:sz="4" w:space="0" w:color="000000"/>
              <w:left w:val="single" w:sz="4" w:space="0" w:color="000000"/>
              <w:bottom w:val="single" w:sz="4" w:space="0" w:color="000000"/>
              <w:right w:val="single" w:sz="4" w:space="0" w:color="000000"/>
            </w:tcBorders>
            <w:vAlign w:val="center"/>
          </w:tcPr>
          <w:p w14:paraId="0F2B4AFE" w14:textId="77777777" w:rsidR="005C795A" w:rsidRDefault="005C795A" w:rsidP="005C795A">
            <w:pPr>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0AE8AC46" w14:textId="77777777" w:rsidR="005C795A" w:rsidRDefault="005C795A" w:rsidP="005C795A">
            <w:pPr>
              <w:rPr>
                <w:rFonts w:ascii="Times New Roman" w:hAnsi="Times New Roman"/>
                <w:sz w:val="20"/>
              </w:rPr>
            </w:pPr>
            <w:r>
              <w:rPr>
                <w:rFonts w:ascii="Times New Roman" w:hAnsi="Times New Roman"/>
                <w:sz w:val="20"/>
              </w:rPr>
              <w:t>42.2</w:t>
            </w:r>
          </w:p>
        </w:tc>
        <w:tc>
          <w:tcPr>
            <w:tcW w:w="1735" w:type="dxa"/>
            <w:tcBorders>
              <w:top w:val="single" w:sz="4" w:space="0" w:color="000000"/>
              <w:left w:val="single" w:sz="4" w:space="0" w:color="000000"/>
              <w:bottom w:val="single" w:sz="4" w:space="0" w:color="000000"/>
              <w:right w:val="single" w:sz="4" w:space="0" w:color="000000"/>
            </w:tcBorders>
            <w:vAlign w:val="center"/>
          </w:tcPr>
          <w:p w14:paraId="1B259D2C"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D0B6D1D"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A65B9F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B9D118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3B7249D"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404858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C82AA57"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BCD847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EF72B2B" w14:textId="77777777" w:rsidTr="006B2CE7">
        <w:trPr>
          <w:trHeight w:val="532"/>
        </w:trPr>
        <w:tc>
          <w:tcPr>
            <w:tcW w:w="5249" w:type="dxa"/>
            <w:tcBorders>
              <w:top w:val="single" w:sz="4" w:space="0" w:color="000000"/>
              <w:left w:val="single" w:sz="4" w:space="0" w:color="000000"/>
              <w:bottom w:val="single" w:sz="4" w:space="0" w:color="000000"/>
              <w:right w:val="single" w:sz="4" w:space="0" w:color="000000"/>
            </w:tcBorders>
            <w:vAlign w:val="center"/>
          </w:tcPr>
          <w:p w14:paraId="2E789D7E" w14:textId="77777777" w:rsidR="005C795A" w:rsidRDefault="005C795A" w:rsidP="005C795A">
            <w:pPr>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w:t>
            </w:r>
            <w:r w:rsidR="0047438B">
              <w:rPr>
                <w:rFonts w:ascii="Times New Roman" w:hAnsi="Times New Roman"/>
                <w:sz w:val="20"/>
              </w:rPr>
              <w:t>м</w:t>
            </w:r>
            <w:r>
              <w:rPr>
                <w:rFonts w:ascii="Times New Roman" w:hAnsi="Times New Roman"/>
                <w:sz w:val="20"/>
              </w:rPr>
              <w:t xml:space="preserve">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643EAD9C" w14:textId="77777777" w:rsidR="005C795A" w:rsidRDefault="005C795A" w:rsidP="005C795A">
            <w:pPr>
              <w:rPr>
                <w:rFonts w:ascii="Times New Roman" w:hAnsi="Times New Roman"/>
                <w:sz w:val="20"/>
              </w:rPr>
            </w:pPr>
            <w:r>
              <w:rPr>
                <w:rFonts w:ascii="Times New Roman" w:hAnsi="Times New Roman"/>
                <w:sz w:val="20"/>
              </w:rPr>
              <w:t>42.3</w:t>
            </w:r>
          </w:p>
        </w:tc>
        <w:tc>
          <w:tcPr>
            <w:tcW w:w="1735" w:type="dxa"/>
            <w:tcBorders>
              <w:top w:val="single" w:sz="4" w:space="0" w:color="000000"/>
              <w:left w:val="single" w:sz="4" w:space="0" w:color="000000"/>
              <w:bottom w:val="single" w:sz="4" w:space="0" w:color="000000"/>
              <w:right w:val="single" w:sz="4" w:space="0" w:color="000000"/>
            </w:tcBorders>
            <w:vAlign w:val="center"/>
          </w:tcPr>
          <w:p w14:paraId="53971469"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5F6D8B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9E48C6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FEBB79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0EF0A1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D625C2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176620A"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59C0EF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6568F47"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0B3FD9C1" w14:textId="77777777" w:rsidR="005C795A" w:rsidRDefault="005C795A" w:rsidP="005C795A">
            <w:pPr>
              <w:rPr>
                <w:rFonts w:ascii="Times New Roman" w:hAnsi="Times New Roman"/>
                <w:sz w:val="20"/>
              </w:rPr>
            </w:pPr>
            <w:r>
              <w:rPr>
                <w:rFonts w:ascii="Times New Roman" w:hAnsi="Times New Roman"/>
                <w:sz w:val="20"/>
              </w:rPr>
              <w:t>3.4. Высокотехнологичная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2B917F61" w14:textId="77777777" w:rsidR="005C795A" w:rsidRDefault="005C795A" w:rsidP="005C795A">
            <w:pPr>
              <w:rPr>
                <w:rFonts w:ascii="Times New Roman" w:hAnsi="Times New Roman"/>
                <w:sz w:val="20"/>
              </w:rPr>
            </w:pPr>
            <w:r>
              <w:rPr>
                <w:rFonts w:ascii="Times New Roman" w:hAnsi="Times New Roman"/>
                <w:sz w:val="20"/>
              </w:rPr>
              <w:t>42.4</w:t>
            </w:r>
          </w:p>
        </w:tc>
        <w:tc>
          <w:tcPr>
            <w:tcW w:w="1735" w:type="dxa"/>
            <w:tcBorders>
              <w:top w:val="single" w:sz="4" w:space="0" w:color="000000"/>
              <w:left w:val="single" w:sz="4" w:space="0" w:color="000000"/>
              <w:bottom w:val="single" w:sz="4" w:space="0" w:color="000000"/>
              <w:right w:val="single" w:sz="4" w:space="0" w:color="000000"/>
            </w:tcBorders>
            <w:vAlign w:val="center"/>
          </w:tcPr>
          <w:p w14:paraId="07D083E8"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56122B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A7C97B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D6641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3CB6B5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DE1316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3305B77"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131960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4F1E6EE" w14:textId="77777777" w:rsidTr="006B2CE7">
        <w:trPr>
          <w:trHeight w:val="262"/>
        </w:trPr>
        <w:tc>
          <w:tcPr>
            <w:tcW w:w="5249" w:type="dxa"/>
            <w:tcBorders>
              <w:top w:val="single" w:sz="4" w:space="0" w:color="000000"/>
              <w:left w:val="single" w:sz="4" w:space="0" w:color="000000"/>
              <w:bottom w:val="single" w:sz="4" w:space="0" w:color="000000"/>
              <w:right w:val="single" w:sz="4" w:space="0" w:color="000000"/>
            </w:tcBorders>
            <w:vAlign w:val="center"/>
          </w:tcPr>
          <w:p w14:paraId="11C34879" w14:textId="77777777" w:rsidR="005C795A" w:rsidRDefault="005C795A" w:rsidP="005C795A">
            <w:pPr>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0BC00DD8" w14:textId="77777777" w:rsidR="005C795A" w:rsidRDefault="005C795A" w:rsidP="005C795A">
            <w:pPr>
              <w:rPr>
                <w:rFonts w:ascii="Times New Roman" w:hAnsi="Times New Roman"/>
                <w:sz w:val="20"/>
              </w:rPr>
            </w:pPr>
            <w:r>
              <w:rPr>
                <w:rFonts w:ascii="Times New Roman" w:hAnsi="Times New Roman"/>
                <w:sz w:val="20"/>
              </w:rPr>
              <w:t>43</w:t>
            </w:r>
          </w:p>
        </w:tc>
        <w:tc>
          <w:tcPr>
            <w:tcW w:w="1735" w:type="dxa"/>
            <w:tcBorders>
              <w:top w:val="single" w:sz="4" w:space="0" w:color="000000"/>
              <w:left w:val="single" w:sz="4" w:space="0" w:color="000000"/>
              <w:bottom w:val="single" w:sz="4" w:space="0" w:color="000000"/>
              <w:right w:val="single" w:sz="4" w:space="0" w:color="000000"/>
            </w:tcBorders>
            <w:vAlign w:val="center"/>
          </w:tcPr>
          <w:p w14:paraId="61DFE0AC"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4BB1214"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7B1832C"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0021D2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C24556E"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8EE19B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15DDA53"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88D6F4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4CCEB0D" w14:textId="77777777" w:rsidTr="006B2CE7">
        <w:trPr>
          <w:trHeight w:val="367"/>
        </w:trPr>
        <w:tc>
          <w:tcPr>
            <w:tcW w:w="5249" w:type="dxa"/>
            <w:tcBorders>
              <w:top w:val="single" w:sz="4" w:space="0" w:color="000000"/>
              <w:left w:val="single" w:sz="4" w:space="0" w:color="000000"/>
              <w:bottom w:val="single" w:sz="4" w:space="0" w:color="000000"/>
              <w:right w:val="single" w:sz="4" w:space="0" w:color="000000"/>
            </w:tcBorders>
            <w:vAlign w:val="center"/>
          </w:tcPr>
          <w:p w14:paraId="5F351BE4" w14:textId="77777777" w:rsidR="005C795A" w:rsidRDefault="005C795A" w:rsidP="005C795A">
            <w:pPr>
              <w:rPr>
                <w:rFonts w:ascii="Times New Roman" w:hAnsi="Times New Roman"/>
                <w:sz w:val="20"/>
              </w:rPr>
            </w:pPr>
            <w:r>
              <w:rPr>
                <w:rFonts w:ascii="Times New Roman" w:hAnsi="Times New Roman"/>
                <w:sz w:val="20"/>
              </w:rPr>
              <w:t>4.1. Для оказания медицинской помощи по профилю «онкология»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137BD518" w14:textId="77777777" w:rsidR="005C795A" w:rsidRDefault="005C795A" w:rsidP="005C795A">
            <w:pPr>
              <w:rPr>
                <w:rFonts w:ascii="Times New Roman" w:hAnsi="Times New Roman"/>
                <w:sz w:val="20"/>
              </w:rPr>
            </w:pPr>
            <w:r>
              <w:rPr>
                <w:rFonts w:ascii="Times New Roman" w:hAnsi="Times New Roman"/>
                <w:sz w:val="20"/>
              </w:rPr>
              <w:t>43.1</w:t>
            </w:r>
          </w:p>
        </w:tc>
        <w:tc>
          <w:tcPr>
            <w:tcW w:w="1735" w:type="dxa"/>
            <w:tcBorders>
              <w:top w:val="single" w:sz="4" w:space="0" w:color="000000"/>
              <w:left w:val="single" w:sz="4" w:space="0" w:color="000000"/>
              <w:bottom w:val="single" w:sz="4" w:space="0" w:color="000000"/>
              <w:right w:val="single" w:sz="4" w:space="0" w:color="000000"/>
            </w:tcBorders>
            <w:vAlign w:val="center"/>
          </w:tcPr>
          <w:p w14:paraId="10AAB657"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021D91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D90E9C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B65E65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F4183EB"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F6ECE0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8E38FFB"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D17600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D08DEC4" w14:textId="77777777" w:rsidTr="006B2CE7">
        <w:trPr>
          <w:trHeight w:val="587"/>
        </w:trPr>
        <w:tc>
          <w:tcPr>
            <w:tcW w:w="5249" w:type="dxa"/>
            <w:tcBorders>
              <w:top w:val="single" w:sz="4" w:space="0" w:color="000000"/>
              <w:left w:val="single" w:sz="4" w:space="0" w:color="000000"/>
              <w:bottom w:val="single" w:sz="4" w:space="0" w:color="000000"/>
              <w:right w:val="single" w:sz="4" w:space="0" w:color="000000"/>
            </w:tcBorders>
            <w:vAlign w:val="center"/>
          </w:tcPr>
          <w:p w14:paraId="04623621" w14:textId="77777777" w:rsidR="005C795A" w:rsidRDefault="005C795A" w:rsidP="005C795A">
            <w:pPr>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w:t>
            </w:r>
            <w:r w:rsidR="00B7737F">
              <w:rPr>
                <w:rFonts w:ascii="Times New Roman" w:hAnsi="Times New Roman"/>
                <w:sz w:val="20"/>
              </w:rPr>
              <w:t>м</w:t>
            </w:r>
            <w:r>
              <w:rPr>
                <w:rFonts w:ascii="Times New Roman" w:hAnsi="Times New Roman"/>
                <w:sz w:val="20"/>
              </w:rPr>
              <w:t xml:space="preserve">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46C352C0" w14:textId="77777777" w:rsidR="005C795A" w:rsidRDefault="005C795A" w:rsidP="005C795A">
            <w:pPr>
              <w:rPr>
                <w:rFonts w:ascii="Times New Roman" w:hAnsi="Times New Roman"/>
                <w:sz w:val="20"/>
              </w:rPr>
            </w:pPr>
            <w:r>
              <w:rPr>
                <w:rFonts w:ascii="Times New Roman" w:hAnsi="Times New Roman"/>
                <w:sz w:val="20"/>
              </w:rPr>
              <w:t>43.2</w:t>
            </w:r>
          </w:p>
        </w:tc>
        <w:tc>
          <w:tcPr>
            <w:tcW w:w="1735" w:type="dxa"/>
            <w:tcBorders>
              <w:top w:val="single" w:sz="4" w:space="0" w:color="000000"/>
              <w:left w:val="single" w:sz="4" w:space="0" w:color="000000"/>
              <w:bottom w:val="single" w:sz="4" w:space="0" w:color="000000"/>
              <w:right w:val="single" w:sz="4" w:space="0" w:color="000000"/>
            </w:tcBorders>
            <w:vAlign w:val="center"/>
          </w:tcPr>
          <w:p w14:paraId="4E4A6385"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6D8C201"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4976E4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06EE32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90C1F1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1116E6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4C43B7C"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72AB90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5663DE8" w14:textId="77777777" w:rsidTr="006B2CE7">
        <w:trPr>
          <w:trHeight w:val="737"/>
        </w:trPr>
        <w:tc>
          <w:tcPr>
            <w:tcW w:w="5249" w:type="dxa"/>
            <w:tcBorders>
              <w:top w:val="single" w:sz="4" w:space="0" w:color="000000"/>
              <w:left w:val="single" w:sz="4" w:space="0" w:color="000000"/>
              <w:bottom w:val="single" w:sz="4" w:space="0" w:color="000000"/>
              <w:right w:val="single" w:sz="4" w:space="0" w:color="000000"/>
            </w:tcBorders>
            <w:vAlign w:val="center"/>
          </w:tcPr>
          <w:p w14:paraId="1856D90D" w14:textId="77777777" w:rsidR="005C795A" w:rsidRDefault="005C795A" w:rsidP="005C795A">
            <w:pPr>
              <w:rPr>
                <w:rFonts w:ascii="Times New Roman" w:hAnsi="Times New Roman"/>
                <w:sz w:val="20"/>
              </w:rPr>
            </w:pPr>
            <w:r>
              <w:rPr>
                <w:rFonts w:ascii="Times New Roman" w:hAnsi="Times New Roman"/>
                <w:sz w:val="20"/>
              </w:rPr>
              <w:t>4.3. Имплантация частотно-адаптированного кардиостимулятора взрослым медицинскими организациями (за исключение</w:t>
            </w:r>
            <w:r w:rsidR="00B7737F">
              <w:rPr>
                <w:rFonts w:ascii="Times New Roman" w:hAnsi="Times New Roman"/>
                <w:sz w:val="20"/>
              </w:rPr>
              <w:t>м</w:t>
            </w:r>
            <w:r>
              <w:rPr>
                <w:rFonts w:ascii="Times New Roman" w:hAnsi="Times New Roman"/>
                <w:sz w:val="20"/>
              </w:rPr>
              <w:t xml:space="preserve">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56D18503" w14:textId="77777777" w:rsidR="005C795A" w:rsidRDefault="005C795A" w:rsidP="005C795A">
            <w:pPr>
              <w:rPr>
                <w:rFonts w:ascii="Times New Roman" w:hAnsi="Times New Roman"/>
                <w:sz w:val="20"/>
              </w:rPr>
            </w:pPr>
            <w:r>
              <w:rPr>
                <w:rFonts w:ascii="Times New Roman" w:hAnsi="Times New Roman"/>
                <w:sz w:val="20"/>
              </w:rPr>
              <w:t>43.3</w:t>
            </w:r>
          </w:p>
        </w:tc>
        <w:tc>
          <w:tcPr>
            <w:tcW w:w="1735" w:type="dxa"/>
            <w:tcBorders>
              <w:top w:val="single" w:sz="4" w:space="0" w:color="000000"/>
              <w:left w:val="single" w:sz="4" w:space="0" w:color="000000"/>
              <w:bottom w:val="single" w:sz="4" w:space="0" w:color="000000"/>
              <w:right w:val="single" w:sz="4" w:space="0" w:color="000000"/>
            </w:tcBorders>
            <w:vAlign w:val="center"/>
          </w:tcPr>
          <w:p w14:paraId="3EE8B442"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0581E99"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F9A862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6199DA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FC2C259"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DA6BBB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07BCD66"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8836FD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47B1738" w14:textId="77777777" w:rsidTr="006B2CE7">
        <w:trPr>
          <w:trHeight w:val="540"/>
        </w:trPr>
        <w:tc>
          <w:tcPr>
            <w:tcW w:w="5249" w:type="dxa"/>
            <w:tcBorders>
              <w:top w:val="single" w:sz="4" w:space="0" w:color="000000"/>
              <w:left w:val="single" w:sz="4" w:space="0" w:color="000000"/>
              <w:bottom w:val="single" w:sz="4" w:space="0" w:color="000000"/>
              <w:right w:val="single" w:sz="4" w:space="0" w:color="000000"/>
            </w:tcBorders>
            <w:vAlign w:val="center"/>
          </w:tcPr>
          <w:p w14:paraId="4E61D877" w14:textId="77777777" w:rsidR="005C795A" w:rsidRDefault="005C795A" w:rsidP="005C795A">
            <w:pPr>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816" w:type="dxa"/>
            <w:tcBorders>
              <w:top w:val="single" w:sz="4" w:space="0" w:color="000000"/>
              <w:left w:val="single" w:sz="4" w:space="0" w:color="000000"/>
              <w:bottom w:val="single" w:sz="4" w:space="0" w:color="000000"/>
              <w:right w:val="single" w:sz="4" w:space="0" w:color="000000"/>
            </w:tcBorders>
            <w:vAlign w:val="center"/>
          </w:tcPr>
          <w:p w14:paraId="1ABA3409" w14:textId="77777777" w:rsidR="005C795A" w:rsidRDefault="005C795A" w:rsidP="005C795A">
            <w:pPr>
              <w:rPr>
                <w:rFonts w:ascii="Times New Roman" w:hAnsi="Times New Roman"/>
                <w:sz w:val="20"/>
              </w:rPr>
            </w:pPr>
            <w:r>
              <w:rPr>
                <w:rFonts w:ascii="Times New Roman" w:hAnsi="Times New Roman"/>
                <w:sz w:val="20"/>
              </w:rPr>
              <w:t>43.4</w:t>
            </w:r>
          </w:p>
        </w:tc>
        <w:tc>
          <w:tcPr>
            <w:tcW w:w="1735" w:type="dxa"/>
            <w:tcBorders>
              <w:top w:val="single" w:sz="4" w:space="0" w:color="000000"/>
              <w:left w:val="single" w:sz="4" w:space="0" w:color="000000"/>
              <w:bottom w:val="single" w:sz="4" w:space="0" w:color="000000"/>
              <w:right w:val="single" w:sz="4" w:space="0" w:color="000000"/>
            </w:tcBorders>
            <w:vAlign w:val="center"/>
          </w:tcPr>
          <w:p w14:paraId="746AF8D6"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6D91317"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0BE422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DFDBCF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A47634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FB7F43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F205A3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730C17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8053A21" w14:textId="77777777" w:rsidTr="006B2CE7">
        <w:trPr>
          <w:trHeight w:val="504"/>
        </w:trPr>
        <w:tc>
          <w:tcPr>
            <w:tcW w:w="5249" w:type="dxa"/>
            <w:tcBorders>
              <w:top w:val="single" w:sz="4" w:space="0" w:color="000000"/>
              <w:left w:val="single" w:sz="4" w:space="0" w:color="000000"/>
              <w:bottom w:val="single" w:sz="4" w:space="0" w:color="000000"/>
              <w:right w:val="single" w:sz="4" w:space="0" w:color="000000"/>
            </w:tcBorders>
            <w:vAlign w:val="center"/>
          </w:tcPr>
          <w:p w14:paraId="3136BE80" w14:textId="77777777" w:rsidR="005C795A" w:rsidRDefault="005C795A" w:rsidP="005C795A">
            <w:pPr>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1C36F16B" w14:textId="77777777" w:rsidR="005C795A" w:rsidRDefault="005C795A" w:rsidP="005C795A">
            <w:pPr>
              <w:rPr>
                <w:rFonts w:ascii="Times New Roman" w:hAnsi="Times New Roman"/>
                <w:sz w:val="20"/>
              </w:rPr>
            </w:pPr>
            <w:r>
              <w:rPr>
                <w:rFonts w:ascii="Times New Roman" w:hAnsi="Times New Roman"/>
                <w:sz w:val="20"/>
              </w:rPr>
              <w:t>43.5</w:t>
            </w:r>
          </w:p>
        </w:tc>
        <w:tc>
          <w:tcPr>
            <w:tcW w:w="1735" w:type="dxa"/>
            <w:tcBorders>
              <w:top w:val="single" w:sz="4" w:space="0" w:color="000000"/>
              <w:left w:val="single" w:sz="4" w:space="0" w:color="000000"/>
              <w:bottom w:val="single" w:sz="4" w:space="0" w:color="000000"/>
              <w:right w:val="single" w:sz="4" w:space="0" w:color="000000"/>
            </w:tcBorders>
            <w:vAlign w:val="center"/>
          </w:tcPr>
          <w:p w14:paraId="02D86333"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262606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3188D0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FE75F4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A3FB5F6"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9345FA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945855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B19635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3F96994" w14:textId="77777777" w:rsidTr="006B2CE7">
        <w:trPr>
          <w:trHeight w:val="277"/>
        </w:trPr>
        <w:tc>
          <w:tcPr>
            <w:tcW w:w="5249" w:type="dxa"/>
            <w:tcBorders>
              <w:top w:val="single" w:sz="4" w:space="0" w:color="000000"/>
              <w:left w:val="single" w:sz="4" w:space="0" w:color="000000"/>
              <w:bottom w:val="single" w:sz="4" w:space="0" w:color="000000"/>
              <w:right w:val="single" w:sz="4" w:space="0" w:color="000000"/>
            </w:tcBorders>
            <w:vAlign w:val="center"/>
          </w:tcPr>
          <w:p w14:paraId="6B93D3EF" w14:textId="77777777" w:rsidR="005C795A" w:rsidRDefault="005C795A" w:rsidP="005C795A">
            <w:pPr>
              <w:rPr>
                <w:rFonts w:ascii="Times New Roman" w:hAnsi="Times New Roman"/>
                <w:sz w:val="20"/>
              </w:rPr>
            </w:pPr>
            <w:r>
              <w:rPr>
                <w:rFonts w:ascii="Times New Roman" w:hAnsi="Times New Roman"/>
                <w:sz w:val="20"/>
              </w:rPr>
              <w:t>4.6. Трансплантация почки</w:t>
            </w:r>
          </w:p>
        </w:tc>
        <w:tc>
          <w:tcPr>
            <w:tcW w:w="816" w:type="dxa"/>
            <w:tcBorders>
              <w:top w:val="single" w:sz="4" w:space="0" w:color="000000"/>
              <w:left w:val="single" w:sz="4" w:space="0" w:color="000000"/>
              <w:bottom w:val="single" w:sz="4" w:space="0" w:color="000000"/>
              <w:right w:val="single" w:sz="4" w:space="0" w:color="000000"/>
            </w:tcBorders>
            <w:vAlign w:val="center"/>
          </w:tcPr>
          <w:p w14:paraId="213670C3" w14:textId="77777777" w:rsidR="005C795A" w:rsidRDefault="005C795A" w:rsidP="005C795A">
            <w:pPr>
              <w:rPr>
                <w:rFonts w:ascii="Times New Roman" w:hAnsi="Times New Roman"/>
                <w:sz w:val="20"/>
              </w:rPr>
            </w:pPr>
            <w:r>
              <w:rPr>
                <w:rFonts w:ascii="Times New Roman" w:hAnsi="Times New Roman"/>
                <w:sz w:val="20"/>
              </w:rPr>
              <w:t>43.6</w:t>
            </w:r>
          </w:p>
        </w:tc>
        <w:tc>
          <w:tcPr>
            <w:tcW w:w="1735" w:type="dxa"/>
            <w:tcBorders>
              <w:top w:val="single" w:sz="4" w:space="0" w:color="000000"/>
              <w:left w:val="single" w:sz="4" w:space="0" w:color="000000"/>
              <w:bottom w:val="single" w:sz="4" w:space="0" w:color="000000"/>
              <w:right w:val="single" w:sz="4" w:space="0" w:color="000000"/>
            </w:tcBorders>
            <w:vAlign w:val="center"/>
          </w:tcPr>
          <w:p w14:paraId="4090A2E9"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7C695B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86A7BD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81E230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7328C4D"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93D27C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A2B29C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4ED704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7826C04" w14:textId="77777777" w:rsidTr="006B2CE7">
        <w:trPr>
          <w:trHeight w:val="213"/>
        </w:trPr>
        <w:tc>
          <w:tcPr>
            <w:tcW w:w="5249" w:type="dxa"/>
            <w:tcBorders>
              <w:top w:val="single" w:sz="4" w:space="0" w:color="000000"/>
              <w:left w:val="single" w:sz="4" w:space="0" w:color="000000"/>
              <w:bottom w:val="single" w:sz="4" w:space="0" w:color="000000"/>
              <w:right w:val="single" w:sz="4" w:space="0" w:color="000000"/>
            </w:tcBorders>
            <w:vAlign w:val="center"/>
          </w:tcPr>
          <w:p w14:paraId="62540A10" w14:textId="77777777" w:rsidR="005C795A" w:rsidRDefault="005C795A" w:rsidP="005C795A">
            <w:pPr>
              <w:rPr>
                <w:rFonts w:ascii="Times New Roman" w:hAnsi="Times New Roman"/>
                <w:sz w:val="20"/>
              </w:rPr>
            </w:pPr>
            <w:r>
              <w:rPr>
                <w:rFonts w:ascii="Times New Roman" w:hAnsi="Times New Roman"/>
                <w:sz w:val="20"/>
              </w:rPr>
              <w:t>4.7. Высокотехнологичная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4D12E399" w14:textId="77777777" w:rsidR="005C795A" w:rsidRDefault="005C795A" w:rsidP="005C795A">
            <w:pPr>
              <w:rPr>
                <w:rFonts w:ascii="Times New Roman" w:hAnsi="Times New Roman"/>
                <w:sz w:val="20"/>
              </w:rPr>
            </w:pPr>
            <w:r>
              <w:rPr>
                <w:rFonts w:ascii="Times New Roman" w:hAnsi="Times New Roman"/>
                <w:sz w:val="20"/>
              </w:rPr>
              <w:t>43.7</w:t>
            </w:r>
          </w:p>
        </w:tc>
        <w:tc>
          <w:tcPr>
            <w:tcW w:w="1735" w:type="dxa"/>
            <w:tcBorders>
              <w:top w:val="single" w:sz="4" w:space="0" w:color="000000"/>
              <w:left w:val="single" w:sz="4" w:space="0" w:color="000000"/>
              <w:bottom w:val="single" w:sz="4" w:space="0" w:color="000000"/>
              <w:right w:val="single" w:sz="4" w:space="0" w:color="000000"/>
            </w:tcBorders>
            <w:vAlign w:val="center"/>
          </w:tcPr>
          <w:p w14:paraId="68B251FA"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BFFC52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E3B4122"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23E98A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6724C2E"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9E1459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236E01C"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E40657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00B36F9" w14:textId="77777777" w:rsidTr="006B2CE7">
        <w:trPr>
          <w:trHeight w:val="255"/>
        </w:trPr>
        <w:tc>
          <w:tcPr>
            <w:tcW w:w="5249" w:type="dxa"/>
            <w:tcBorders>
              <w:top w:val="single" w:sz="4" w:space="0" w:color="000000"/>
              <w:left w:val="single" w:sz="4" w:space="0" w:color="000000"/>
              <w:bottom w:val="single" w:sz="4" w:space="0" w:color="000000"/>
              <w:right w:val="single" w:sz="4" w:space="0" w:color="000000"/>
            </w:tcBorders>
            <w:vAlign w:val="center"/>
          </w:tcPr>
          <w:p w14:paraId="317695D1" w14:textId="77777777" w:rsidR="005C795A" w:rsidRDefault="005C795A" w:rsidP="005C795A">
            <w:pPr>
              <w:rPr>
                <w:rFonts w:ascii="Times New Roman" w:hAnsi="Times New Roman"/>
                <w:sz w:val="20"/>
              </w:rPr>
            </w:pPr>
            <w:r>
              <w:rPr>
                <w:rFonts w:ascii="Times New Roman" w:hAnsi="Times New Roman"/>
                <w:sz w:val="20"/>
              </w:rPr>
              <w:t>5. Медицинская реабилитация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2D5E4DE4" w14:textId="77777777" w:rsidR="005C795A" w:rsidRDefault="005C795A" w:rsidP="005C795A">
            <w:pPr>
              <w:rPr>
                <w:rFonts w:ascii="Times New Roman" w:hAnsi="Times New Roman"/>
                <w:sz w:val="20"/>
              </w:rPr>
            </w:pPr>
            <w:r>
              <w:rPr>
                <w:rFonts w:ascii="Times New Roman" w:hAnsi="Times New Roman"/>
                <w:sz w:val="20"/>
              </w:rPr>
              <w:t>44</w:t>
            </w:r>
          </w:p>
        </w:tc>
        <w:tc>
          <w:tcPr>
            <w:tcW w:w="1735" w:type="dxa"/>
            <w:tcBorders>
              <w:top w:val="single" w:sz="4" w:space="0" w:color="000000"/>
              <w:left w:val="single" w:sz="4" w:space="0" w:color="000000"/>
              <w:bottom w:val="single" w:sz="4" w:space="0" w:color="000000"/>
              <w:right w:val="single" w:sz="4" w:space="0" w:color="000000"/>
            </w:tcBorders>
            <w:vAlign w:val="center"/>
          </w:tcPr>
          <w:p w14:paraId="15DEEAF0" w14:textId="77777777" w:rsidR="005C795A" w:rsidRDefault="005C795A" w:rsidP="00B7737F">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23E7BB2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C028E7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920753F" w14:textId="77777777" w:rsidR="005C795A" w:rsidRDefault="005C795A" w:rsidP="005C795A">
            <w:pPr>
              <w:jc w:val="center"/>
              <w:rPr>
                <w:rFonts w:ascii="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3EE20E"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7309B5" w14:textId="77777777" w:rsidR="005C795A" w:rsidRDefault="005C795A" w:rsidP="005C795A">
            <w:pPr>
              <w:jc w:val="center"/>
              <w:rPr>
                <w:rFonts w:ascii="Times New Roman" w:hAnsi="Times New Roman"/>
                <w:sz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14:paraId="5848175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0B3E2A8" w14:textId="77777777" w:rsidR="005C795A" w:rsidRDefault="005C795A" w:rsidP="005C795A">
            <w:pPr>
              <w:jc w:val="center"/>
              <w:rPr>
                <w:rFonts w:ascii="Times New Roman" w:hAnsi="Times New Roman"/>
                <w:sz w:val="20"/>
              </w:rPr>
            </w:pPr>
          </w:p>
        </w:tc>
      </w:tr>
      <w:tr w:rsidR="005C795A" w14:paraId="00686E44" w14:textId="77777777" w:rsidTr="006B2CE7">
        <w:trPr>
          <w:trHeight w:val="323"/>
        </w:trPr>
        <w:tc>
          <w:tcPr>
            <w:tcW w:w="5249" w:type="dxa"/>
            <w:tcBorders>
              <w:top w:val="single" w:sz="4" w:space="0" w:color="000000"/>
              <w:left w:val="single" w:sz="4" w:space="0" w:color="000000"/>
              <w:bottom w:val="single" w:sz="4" w:space="0" w:color="000000"/>
              <w:right w:val="single" w:sz="4" w:space="0" w:color="000000"/>
            </w:tcBorders>
            <w:vAlign w:val="center"/>
          </w:tcPr>
          <w:p w14:paraId="7948D687" w14:textId="77777777" w:rsidR="005C795A" w:rsidRDefault="005C795A" w:rsidP="005C795A">
            <w:pPr>
              <w:rPr>
                <w:rFonts w:ascii="Times New Roman" w:hAnsi="Times New Roman"/>
                <w:sz w:val="20"/>
              </w:rPr>
            </w:pPr>
            <w:r>
              <w:rPr>
                <w:rFonts w:ascii="Times New Roman" w:hAnsi="Times New Roman"/>
                <w:sz w:val="20"/>
              </w:rPr>
              <w:t>5.1. В амбулаторных условиях</w:t>
            </w:r>
          </w:p>
        </w:tc>
        <w:tc>
          <w:tcPr>
            <w:tcW w:w="816" w:type="dxa"/>
            <w:tcBorders>
              <w:top w:val="single" w:sz="4" w:space="0" w:color="000000"/>
              <w:left w:val="single" w:sz="4" w:space="0" w:color="000000"/>
              <w:bottom w:val="single" w:sz="4" w:space="0" w:color="000000"/>
              <w:right w:val="single" w:sz="4" w:space="0" w:color="000000"/>
            </w:tcBorders>
            <w:vAlign w:val="center"/>
          </w:tcPr>
          <w:p w14:paraId="7A5B04C8" w14:textId="77777777" w:rsidR="005C795A" w:rsidRDefault="005C795A" w:rsidP="005C795A">
            <w:pPr>
              <w:rPr>
                <w:rFonts w:ascii="Times New Roman" w:hAnsi="Times New Roman"/>
                <w:sz w:val="20"/>
              </w:rPr>
            </w:pPr>
            <w:r>
              <w:rPr>
                <w:rFonts w:ascii="Times New Roman" w:hAnsi="Times New Roman"/>
                <w:sz w:val="20"/>
              </w:rPr>
              <w:t>44.1</w:t>
            </w:r>
          </w:p>
        </w:tc>
        <w:tc>
          <w:tcPr>
            <w:tcW w:w="1735" w:type="dxa"/>
            <w:tcBorders>
              <w:top w:val="single" w:sz="4" w:space="0" w:color="000000"/>
              <w:left w:val="single" w:sz="4" w:space="0" w:color="000000"/>
              <w:bottom w:val="single" w:sz="4" w:space="0" w:color="000000"/>
              <w:right w:val="single" w:sz="4" w:space="0" w:color="000000"/>
            </w:tcBorders>
            <w:vAlign w:val="center"/>
          </w:tcPr>
          <w:p w14:paraId="10D363B8"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5557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9CBDAD2"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C966D0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1E25F7D"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476417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7BA19D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97F36D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C2BB144" w14:textId="77777777" w:rsidTr="006B2CE7">
        <w:trPr>
          <w:trHeight w:val="542"/>
        </w:trPr>
        <w:tc>
          <w:tcPr>
            <w:tcW w:w="5249" w:type="dxa"/>
            <w:tcBorders>
              <w:top w:val="single" w:sz="4" w:space="0" w:color="000000"/>
              <w:left w:val="single" w:sz="4" w:space="0" w:color="000000"/>
              <w:bottom w:val="single" w:sz="4" w:space="0" w:color="000000"/>
              <w:right w:val="single" w:sz="4" w:space="0" w:color="000000"/>
            </w:tcBorders>
            <w:vAlign w:val="center"/>
          </w:tcPr>
          <w:p w14:paraId="415AE019" w14:textId="77777777" w:rsidR="005C795A" w:rsidRDefault="005C795A" w:rsidP="005C795A">
            <w:pPr>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r w:rsidR="00B7737F">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5653FE2B" w14:textId="77777777" w:rsidR="005C795A" w:rsidRDefault="005C795A" w:rsidP="005C795A">
            <w:pPr>
              <w:rPr>
                <w:rFonts w:ascii="Times New Roman" w:hAnsi="Times New Roman"/>
                <w:sz w:val="20"/>
              </w:rPr>
            </w:pPr>
            <w:r>
              <w:rPr>
                <w:rFonts w:ascii="Times New Roman" w:hAnsi="Times New Roman"/>
                <w:sz w:val="20"/>
              </w:rPr>
              <w:t>44.2</w:t>
            </w:r>
          </w:p>
        </w:tc>
        <w:tc>
          <w:tcPr>
            <w:tcW w:w="1735" w:type="dxa"/>
            <w:tcBorders>
              <w:top w:val="single" w:sz="4" w:space="0" w:color="000000"/>
              <w:left w:val="single" w:sz="4" w:space="0" w:color="000000"/>
              <w:bottom w:val="single" w:sz="4" w:space="0" w:color="000000"/>
              <w:right w:val="single" w:sz="4" w:space="0" w:color="000000"/>
            </w:tcBorders>
            <w:vAlign w:val="center"/>
          </w:tcPr>
          <w:p w14:paraId="6F4A8CBD"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A0615B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67AD17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0C3660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32CF3D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92E01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3AB7E3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514DB3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51D4940" w14:textId="77777777" w:rsidTr="006B2CE7">
        <w:trPr>
          <w:trHeight w:val="552"/>
        </w:trPr>
        <w:tc>
          <w:tcPr>
            <w:tcW w:w="5249" w:type="dxa"/>
            <w:tcBorders>
              <w:top w:val="single" w:sz="4" w:space="0" w:color="000000"/>
              <w:left w:val="single" w:sz="4" w:space="0" w:color="000000"/>
              <w:bottom w:val="single" w:sz="4" w:space="0" w:color="000000"/>
              <w:right w:val="single" w:sz="4" w:space="0" w:color="000000"/>
            </w:tcBorders>
            <w:vAlign w:val="center"/>
          </w:tcPr>
          <w:p w14:paraId="733C4C26" w14:textId="77777777" w:rsidR="005C795A" w:rsidRDefault="005C795A" w:rsidP="005C795A">
            <w:pPr>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6B4254D3" w14:textId="77777777" w:rsidR="005C795A" w:rsidRDefault="005C795A" w:rsidP="005C795A">
            <w:pPr>
              <w:rPr>
                <w:rFonts w:ascii="Times New Roman" w:hAnsi="Times New Roman"/>
                <w:sz w:val="20"/>
              </w:rPr>
            </w:pPr>
            <w:r>
              <w:rPr>
                <w:rFonts w:ascii="Times New Roman" w:hAnsi="Times New Roman"/>
                <w:sz w:val="20"/>
              </w:rPr>
              <w:t>44.3</w:t>
            </w:r>
          </w:p>
        </w:tc>
        <w:tc>
          <w:tcPr>
            <w:tcW w:w="1735" w:type="dxa"/>
            <w:tcBorders>
              <w:top w:val="single" w:sz="4" w:space="0" w:color="000000"/>
              <w:left w:val="single" w:sz="4" w:space="0" w:color="000000"/>
              <w:bottom w:val="single" w:sz="4" w:space="0" w:color="000000"/>
              <w:right w:val="single" w:sz="4" w:space="0" w:color="000000"/>
            </w:tcBorders>
            <w:vAlign w:val="center"/>
          </w:tcPr>
          <w:p w14:paraId="6ABD08C7"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106AA4F"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7C087B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024655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512C0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812C57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32E0D3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8BCFC0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078704B" w14:textId="77777777" w:rsidTr="006B2CE7">
        <w:trPr>
          <w:trHeight w:val="123"/>
        </w:trPr>
        <w:tc>
          <w:tcPr>
            <w:tcW w:w="5249" w:type="dxa"/>
            <w:tcBorders>
              <w:top w:val="single" w:sz="4" w:space="0" w:color="000000"/>
              <w:left w:val="single" w:sz="4" w:space="0" w:color="000000"/>
              <w:bottom w:val="single" w:sz="4" w:space="0" w:color="000000"/>
              <w:right w:val="single" w:sz="4" w:space="0" w:color="000000"/>
            </w:tcBorders>
            <w:vAlign w:val="center"/>
          </w:tcPr>
          <w:p w14:paraId="4F8FD26C" w14:textId="77777777" w:rsidR="005C795A" w:rsidRDefault="005C795A" w:rsidP="005C795A">
            <w:pPr>
              <w:rPr>
                <w:rFonts w:ascii="Times New Roman" w:hAnsi="Times New Roman"/>
                <w:sz w:val="20"/>
              </w:rPr>
            </w:pPr>
            <w:r>
              <w:rPr>
                <w:rFonts w:ascii="Times New Roman" w:hAnsi="Times New Roman"/>
                <w:sz w:val="20"/>
              </w:rPr>
              <w:t>6. Расходы на ведение дела СМО</w:t>
            </w:r>
          </w:p>
        </w:tc>
        <w:tc>
          <w:tcPr>
            <w:tcW w:w="816" w:type="dxa"/>
            <w:tcBorders>
              <w:top w:val="single" w:sz="4" w:space="0" w:color="000000"/>
              <w:left w:val="single" w:sz="4" w:space="0" w:color="000000"/>
              <w:bottom w:val="single" w:sz="4" w:space="0" w:color="000000"/>
              <w:right w:val="single" w:sz="4" w:space="0" w:color="000000"/>
            </w:tcBorders>
            <w:vAlign w:val="center"/>
          </w:tcPr>
          <w:p w14:paraId="5B885F96" w14:textId="77777777" w:rsidR="005C795A" w:rsidRDefault="005C795A" w:rsidP="005C795A">
            <w:pPr>
              <w:rPr>
                <w:rFonts w:ascii="Times New Roman" w:hAnsi="Times New Roman"/>
                <w:sz w:val="20"/>
              </w:rPr>
            </w:pPr>
            <w:r>
              <w:rPr>
                <w:rFonts w:ascii="Times New Roman" w:hAnsi="Times New Roman"/>
                <w:sz w:val="20"/>
              </w:rPr>
              <w:t>45</w:t>
            </w:r>
          </w:p>
        </w:tc>
        <w:tc>
          <w:tcPr>
            <w:tcW w:w="1735" w:type="dxa"/>
            <w:tcBorders>
              <w:top w:val="single" w:sz="4" w:space="0" w:color="000000"/>
              <w:left w:val="single" w:sz="4" w:space="0" w:color="000000"/>
              <w:bottom w:val="single" w:sz="4" w:space="0" w:color="000000"/>
              <w:right w:val="single" w:sz="4" w:space="0" w:color="000000"/>
            </w:tcBorders>
            <w:vAlign w:val="center"/>
          </w:tcPr>
          <w:p w14:paraId="19C7DBFB" w14:textId="77777777" w:rsidR="005C795A" w:rsidRDefault="005C795A" w:rsidP="00B7737F">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234EE18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242F04D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3AD944D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C3276F8"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70AEEE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97BA91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813F3B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05CE351" w14:textId="77777777" w:rsidTr="006B2CE7">
        <w:trPr>
          <w:trHeight w:val="439"/>
        </w:trPr>
        <w:tc>
          <w:tcPr>
            <w:tcW w:w="5249" w:type="dxa"/>
            <w:tcBorders>
              <w:top w:val="single" w:sz="4" w:space="0" w:color="000000"/>
              <w:left w:val="single" w:sz="4" w:space="0" w:color="000000"/>
              <w:bottom w:val="single" w:sz="4" w:space="0" w:color="000000"/>
              <w:right w:val="single" w:sz="4" w:space="0" w:color="000000"/>
            </w:tcBorders>
            <w:vAlign w:val="center"/>
          </w:tcPr>
          <w:p w14:paraId="3778C06B" w14:textId="77777777" w:rsidR="005C795A" w:rsidRDefault="005C795A" w:rsidP="005C795A">
            <w:pPr>
              <w:rPr>
                <w:rFonts w:ascii="Times New Roman" w:hAnsi="Times New Roman"/>
                <w:sz w:val="20"/>
              </w:rPr>
            </w:pPr>
            <w:r>
              <w:rPr>
                <w:rFonts w:ascii="Times New Roman" w:hAnsi="Times New Roman"/>
                <w:sz w:val="20"/>
              </w:rPr>
              <w:t>3. Медицинская помощь по видам и заболеваниям, не установленным базовой программой</w:t>
            </w:r>
          </w:p>
        </w:tc>
        <w:tc>
          <w:tcPr>
            <w:tcW w:w="816" w:type="dxa"/>
            <w:tcBorders>
              <w:top w:val="single" w:sz="4" w:space="0" w:color="000000"/>
              <w:left w:val="single" w:sz="4" w:space="0" w:color="000000"/>
              <w:bottom w:val="single" w:sz="4" w:space="0" w:color="000000"/>
              <w:right w:val="single" w:sz="4" w:space="0" w:color="000000"/>
            </w:tcBorders>
            <w:vAlign w:val="center"/>
          </w:tcPr>
          <w:p w14:paraId="2E7A942D" w14:textId="77777777" w:rsidR="005C795A" w:rsidRDefault="005C795A" w:rsidP="005C795A">
            <w:pPr>
              <w:rPr>
                <w:rFonts w:ascii="Times New Roman" w:hAnsi="Times New Roman"/>
                <w:sz w:val="20"/>
              </w:rPr>
            </w:pPr>
            <w:r>
              <w:rPr>
                <w:rFonts w:ascii="Times New Roman" w:hAnsi="Times New Roman"/>
                <w:sz w:val="20"/>
              </w:rPr>
              <w:t>46</w:t>
            </w:r>
          </w:p>
        </w:tc>
        <w:tc>
          <w:tcPr>
            <w:tcW w:w="1735" w:type="dxa"/>
            <w:tcBorders>
              <w:top w:val="single" w:sz="4" w:space="0" w:color="000000"/>
              <w:left w:val="single" w:sz="4" w:space="0" w:color="000000"/>
              <w:bottom w:val="single" w:sz="4" w:space="0" w:color="000000"/>
              <w:right w:val="single" w:sz="4" w:space="0" w:color="000000"/>
            </w:tcBorders>
            <w:vAlign w:val="center"/>
          </w:tcPr>
          <w:p w14:paraId="2F934AE1" w14:textId="77777777" w:rsidR="005C795A" w:rsidRDefault="005C795A" w:rsidP="00B7737F">
            <w:pPr>
              <w:jc w:val="center"/>
              <w:rPr>
                <w:rFonts w:ascii="Times New Roman" w:hAnsi="Times New Roman"/>
                <w:sz w:val="20"/>
              </w:rPr>
            </w:pPr>
            <w:r>
              <w:rPr>
                <w:rFonts w:ascii="Times New Roman" w:hAnsi="Times New Roman"/>
                <w:sz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40AC6CF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31DDD1D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25C729B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4978BA5"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4D52E0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154A54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754841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3952133" w14:textId="77777777" w:rsidTr="006B2CE7">
        <w:trPr>
          <w:trHeight w:val="389"/>
        </w:trPr>
        <w:tc>
          <w:tcPr>
            <w:tcW w:w="5249" w:type="dxa"/>
            <w:tcBorders>
              <w:top w:val="single" w:sz="4" w:space="0" w:color="000000"/>
              <w:left w:val="single" w:sz="4" w:space="0" w:color="000000"/>
              <w:bottom w:val="single" w:sz="4" w:space="0" w:color="000000"/>
              <w:right w:val="single" w:sz="4" w:space="0" w:color="000000"/>
            </w:tcBorders>
            <w:vAlign w:val="center"/>
          </w:tcPr>
          <w:p w14:paraId="5689564B" w14:textId="77777777" w:rsidR="005C795A" w:rsidRDefault="005C795A" w:rsidP="005C795A">
            <w:pPr>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6DC05A1A" w14:textId="77777777" w:rsidR="005C795A" w:rsidRDefault="005C795A" w:rsidP="005C795A">
            <w:pPr>
              <w:rPr>
                <w:rFonts w:ascii="Times New Roman" w:hAnsi="Times New Roman"/>
                <w:sz w:val="20"/>
              </w:rPr>
            </w:pPr>
            <w:r>
              <w:rPr>
                <w:rFonts w:ascii="Times New Roman" w:hAnsi="Times New Roman"/>
                <w:sz w:val="20"/>
              </w:rPr>
              <w:t>47</w:t>
            </w:r>
          </w:p>
        </w:tc>
        <w:tc>
          <w:tcPr>
            <w:tcW w:w="1735" w:type="dxa"/>
            <w:tcBorders>
              <w:top w:val="single" w:sz="4" w:space="0" w:color="000000"/>
              <w:left w:val="single" w:sz="4" w:space="0" w:color="000000"/>
              <w:bottom w:val="single" w:sz="4" w:space="0" w:color="000000"/>
              <w:right w:val="single" w:sz="4" w:space="0" w:color="000000"/>
            </w:tcBorders>
            <w:vAlign w:val="center"/>
          </w:tcPr>
          <w:p w14:paraId="074D9601" w14:textId="77777777" w:rsidR="005C795A" w:rsidRDefault="005C795A" w:rsidP="00B7737F">
            <w:pPr>
              <w:jc w:val="center"/>
              <w:rPr>
                <w:rFonts w:ascii="Times New Roman" w:hAnsi="Times New Roman"/>
                <w:sz w:val="20"/>
              </w:rPr>
            </w:pPr>
            <w:r>
              <w:rPr>
                <w:rFonts w:ascii="Times New Roman" w:hAnsi="Times New Roman"/>
                <w:sz w:val="20"/>
              </w:rPr>
              <w:t>вызовов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46804FE6"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385F27C"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4B4674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7EAB54F"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23A591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37976F7"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5D5BBDE"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C3591F7" w14:textId="77777777" w:rsidTr="006B2CE7">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0B274413" w14:textId="77777777" w:rsidR="005C795A" w:rsidRDefault="005C795A" w:rsidP="005C795A">
            <w:pPr>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7C6B3642" w14:textId="77777777" w:rsidR="005C795A" w:rsidRDefault="005C795A" w:rsidP="005C795A">
            <w:pPr>
              <w:rPr>
                <w:rFonts w:ascii="Times New Roman" w:hAnsi="Times New Roman"/>
                <w:sz w:val="20"/>
              </w:rPr>
            </w:pPr>
            <w:r>
              <w:rPr>
                <w:rFonts w:ascii="Times New Roman" w:hAnsi="Times New Roman"/>
                <w:sz w:val="20"/>
              </w:rPr>
              <w:t>48</w:t>
            </w:r>
          </w:p>
        </w:tc>
        <w:tc>
          <w:tcPr>
            <w:tcW w:w="1735" w:type="dxa"/>
            <w:tcBorders>
              <w:top w:val="single" w:sz="4" w:space="0" w:color="000000"/>
              <w:left w:val="single" w:sz="4" w:space="0" w:color="000000"/>
              <w:bottom w:val="single" w:sz="4" w:space="0" w:color="000000"/>
              <w:right w:val="single" w:sz="4" w:space="0" w:color="000000"/>
            </w:tcBorders>
            <w:vAlign w:val="center"/>
          </w:tcPr>
          <w:p w14:paraId="380D8C5F" w14:textId="77777777" w:rsidR="005C795A" w:rsidRDefault="005C795A" w:rsidP="00B7737F">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7ACEDEDE"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D48D9F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EDFBC1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8409275"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03F57E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91B80F3"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F2EA9D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83CDBCC" w14:textId="77777777" w:rsidTr="006B2CE7">
        <w:trPr>
          <w:trHeight w:val="262"/>
        </w:trPr>
        <w:tc>
          <w:tcPr>
            <w:tcW w:w="5249" w:type="dxa"/>
            <w:tcBorders>
              <w:top w:val="single" w:sz="4" w:space="0" w:color="000000"/>
              <w:left w:val="single" w:sz="4" w:space="0" w:color="000000"/>
              <w:bottom w:val="single" w:sz="4" w:space="0" w:color="000000"/>
              <w:right w:val="single" w:sz="4" w:space="0" w:color="000000"/>
            </w:tcBorders>
            <w:vAlign w:val="center"/>
          </w:tcPr>
          <w:p w14:paraId="6E2D7EE1" w14:textId="77777777" w:rsidR="005C795A" w:rsidRDefault="005C795A" w:rsidP="005C795A">
            <w:pPr>
              <w:rPr>
                <w:rFonts w:ascii="Times New Roman" w:hAnsi="Times New Roman"/>
                <w:sz w:val="20"/>
              </w:rPr>
            </w:pPr>
            <w:r>
              <w:rPr>
                <w:rFonts w:ascii="Times New Roman" w:hAnsi="Times New Roman"/>
                <w:sz w:val="20"/>
              </w:rPr>
              <w:t>2.1. В амбулаторных условиях,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626968E2" w14:textId="77777777" w:rsidR="005C795A" w:rsidRDefault="005C795A" w:rsidP="005C795A">
            <w:pPr>
              <w:rPr>
                <w:rFonts w:ascii="Times New Roman" w:hAnsi="Times New Roman"/>
                <w:sz w:val="20"/>
              </w:rPr>
            </w:pPr>
            <w:r>
              <w:rPr>
                <w:rFonts w:ascii="Times New Roman" w:hAnsi="Times New Roman"/>
                <w:sz w:val="20"/>
              </w:rPr>
              <w:t>49</w:t>
            </w:r>
          </w:p>
        </w:tc>
        <w:tc>
          <w:tcPr>
            <w:tcW w:w="1735" w:type="dxa"/>
            <w:tcBorders>
              <w:top w:val="single" w:sz="4" w:space="0" w:color="000000"/>
              <w:left w:val="single" w:sz="4" w:space="0" w:color="000000"/>
              <w:bottom w:val="single" w:sz="4" w:space="0" w:color="000000"/>
              <w:right w:val="single" w:sz="4" w:space="0" w:color="000000"/>
            </w:tcBorders>
            <w:vAlign w:val="center"/>
          </w:tcPr>
          <w:p w14:paraId="00E99CB8" w14:textId="77777777" w:rsidR="005C795A" w:rsidRDefault="005C795A" w:rsidP="00B7737F">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D2DE09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40CC41E"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CC5CA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30C034B"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EE73D8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82FF906"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3712FA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733791C" w14:textId="77777777" w:rsidTr="006B2CE7">
        <w:trPr>
          <w:trHeight w:val="404"/>
        </w:trPr>
        <w:tc>
          <w:tcPr>
            <w:tcW w:w="5249" w:type="dxa"/>
            <w:tcBorders>
              <w:top w:val="single" w:sz="4" w:space="0" w:color="000000"/>
              <w:left w:val="single" w:sz="4" w:space="0" w:color="000000"/>
              <w:bottom w:val="single" w:sz="4" w:space="0" w:color="000000"/>
              <w:right w:val="single" w:sz="4" w:space="0" w:color="000000"/>
            </w:tcBorders>
            <w:vAlign w:val="center"/>
          </w:tcPr>
          <w:p w14:paraId="01C916AD" w14:textId="77777777" w:rsidR="005C795A" w:rsidRDefault="005C795A" w:rsidP="005C795A">
            <w:pPr>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16" w:type="dxa"/>
            <w:tcBorders>
              <w:top w:val="single" w:sz="4" w:space="0" w:color="000000"/>
              <w:left w:val="single" w:sz="4" w:space="0" w:color="000000"/>
              <w:bottom w:val="single" w:sz="4" w:space="0" w:color="000000"/>
              <w:right w:val="single" w:sz="4" w:space="0" w:color="000000"/>
            </w:tcBorders>
            <w:vAlign w:val="center"/>
          </w:tcPr>
          <w:p w14:paraId="1A779E1A" w14:textId="77777777" w:rsidR="005C795A" w:rsidRDefault="005C795A" w:rsidP="005C795A">
            <w:pPr>
              <w:rPr>
                <w:rFonts w:ascii="Times New Roman" w:hAnsi="Times New Roman"/>
                <w:sz w:val="20"/>
              </w:rPr>
            </w:pPr>
            <w:r>
              <w:rPr>
                <w:rFonts w:ascii="Times New Roman" w:hAnsi="Times New Roman"/>
                <w:sz w:val="20"/>
              </w:rPr>
              <w:t>49.1</w:t>
            </w:r>
          </w:p>
        </w:tc>
        <w:tc>
          <w:tcPr>
            <w:tcW w:w="1735" w:type="dxa"/>
            <w:tcBorders>
              <w:top w:val="single" w:sz="4" w:space="0" w:color="000000"/>
              <w:left w:val="single" w:sz="4" w:space="0" w:color="000000"/>
              <w:bottom w:val="single" w:sz="4" w:space="0" w:color="000000"/>
              <w:right w:val="single" w:sz="4" w:space="0" w:color="000000"/>
            </w:tcBorders>
            <w:vAlign w:val="center"/>
          </w:tcPr>
          <w:p w14:paraId="79F90836"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1BCFC5F"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A2AB2F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3214BA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F604B4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34445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C2FD43D"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1EE1F4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6524D19" w14:textId="77777777" w:rsidTr="006B2CE7">
        <w:trPr>
          <w:trHeight w:val="353"/>
        </w:trPr>
        <w:tc>
          <w:tcPr>
            <w:tcW w:w="5249" w:type="dxa"/>
            <w:tcBorders>
              <w:top w:val="single" w:sz="4" w:space="0" w:color="000000"/>
              <w:left w:val="single" w:sz="4" w:space="0" w:color="000000"/>
              <w:bottom w:val="single" w:sz="4" w:space="0" w:color="000000"/>
              <w:right w:val="single" w:sz="4" w:space="0" w:color="000000"/>
            </w:tcBorders>
            <w:vAlign w:val="center"/>
          </w:tcPr>
          <w:p w14:paraId="2CB9DA20" w14:textId="77777777" w:rsidR="005C795A" w:rsidRDefault="005C795A" w:rsidP="005C795A">
            <w:pPr>
              <w:rPr>
                <w:rFonts w:ascii="Times New Roman" w:hAnsi="Times New Roman"/>
                <w:sz w:val="20"/>
              </w:rPr>
            </w:pPr>
            <w:r>
              <w:rPr>
                <w:rFonts w:ascii="Times New Roman" w:hAnsi="Times New Roman"/>
                <w:sz w:val="20"/>
              </w:rPr>
              <w:t>2.1.2. Посещения в рамках проведения диспансеризации &lt;9&gt;, всего,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70F1C4E1" w14:textId="77777777" w:rsidR="005C795A" w:rsidRDefault="005C795A" w:rsidP="005C795A">
            <w:pPr>
              <w:rPr>
                <w:rFonts w:ascii="Times New Roman" w:hAnsi="Times New Roman"/>
                <w:sz w:val="20"/>
              </w:rPr>
            </w:pPr>
            <w:r>
              <w:rPr>
                <w:rFonts w:ascii="Times New Roman" w:hAnsi="Times New Roman"/>
                <w:sz w:val="20"/>
              </w:rPr>
              <w:t>49.2</w:t>
            </w:r>
          </w:p>
        </w:tc>
        <w:tc>
          <w:tcPr>
            <w:tcW w:w="1735" w:type="dxa"/>
            <w:tcBorders>
              <w:top w:val="single" w:sz="4" w:space="0" w:color="000000"/>
              <w:left w:val="single" w:sz="4" w:space="0" w:color="000000"/>
              <w:bottom w:val="single" w:sz="4" w:space="0" w:color="000000"/>
              <w:right w:val="single" w:sz="4" w:space="0" w:color="000000"/>
            </w:tcBorders>
            <w:vAlign w:val="center"/>
          </w:tcPr>
          <w:p w14:paraId="061AE1FB"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05BFF92"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4687660"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692481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4E5A1DC"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87F2B2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1A7FDF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4C5E0E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18A33AB" w14:textId="77777777" w:rsidTr="006B2CE7">
        <w:trPr>
          <w:trHeight w:val="147"/>
        </w:trPr>
        <w:tc>
          <w:tcPr>
            <w:tcW w:w="5249" w:type="dxa"/>
            <w:tcBorders>
              <w:top w:val="single" w:sz="4" w:space="0" w:color="000000"/>
              <w:left w:val="single" w:sz="4" w:space="0" w:color="000000"/>
              <w:bottom w:val="single" w:sz="4" w:space="0" w:color="000000"/>
              <w:right w:val="single" w:sz="4" w:space="0" w:color="000000"/>
            </w:tcBorders>
            <w:vAlign w:val="center"/>
          </w:tcPr>
          <w:p w14:paraId="3E6474A0" w14:textId="77777777" w:rsidR="005C795A" w:rsidRDefault="005C795A" w:rsidP="005C795A">
            <w:pPr>
              <w:rPr>
                <w:rFonts w:ascii="Times New Roman" w:hAnsi="Times New Roman"/>
                <w:sz w:val="20"/>
              </w:rPr>
            </w:pPr>
            <w:r>
              <w:rPr>
                <w:rFonts w:ascii="Times New Roman" w:hAnsi="Times New Roman"/>
                <w:sz w:val="20"/>
              </w:rPr>
              <w:t>2.1.2.1. Для проведения углубленной диспансеризации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2EDAEEF9" w14:textId="77777777" w:rsidR="005C795A" w:rsidRDefault="005C795A" w:rsidP="005C795A">
            <w:pPr>
              <w:rPr>
                <w:rFonts w:ascii="Times New Roman" w:hAnsi="Times New Roman"/>
                <w:sz w:val="20"/>
              </w:rPr>
            </w:pPr>
            <w:r>
              <w:rPr>
                <w:rFonts w:ascii="Times New Roman" w:hAnsi="Times New Roman"/>
                <w:sz w:val="20"/>
              </w:rPr>
              <w:t>49.2.1</w:t>
            </w:r>
          </w:p>
        </w:tc>
        <w:tc>
          <w:tcPr>
            <w:tcW w:w="1735" w:type="dxa"/>
            <w:tcBorders>
              <w:top w:val="single" w:sz="4" w:space="0" w:color="000000"/>
              <w:left w:val="single" w:sz="4" w:space="0" w:color="000000"/>
              <w:bottom w:val="single" w:sz="4" w:space="0" w:color="000000"/>
              <w:right w:val="single" w:sz="4" w:space="0" w:color="000000"/>
            </w:tcBorders>
            <w:vAlign w:val="center"/>
          </w:tcPr>
          <w:p w14:paraId="200E9FEC"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C19F5ED"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AFC731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1D82C1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D1F8BE6"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E46DCD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F92C5E7"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CBEDF5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77110E7" w14:textId="77777777" w:rsidTr="006B2CE7">
        <w:trPr>
          <w:trHeight w:val="380"/>
        </w:trPr>
        <w:tc>
          <w:tcPr>
            <w:tcW w:w="5249" w:type="dxa"/>
            <w:tcBorders>
              <w:top w:val="single" w:sz="4" w:space="0" w:color="000000"/>
              <w:left w:val="single" w:sz="4" w:space="0" w:color="000000"/>
              <w:bottom w:val="single" w:sz="4" w:space="0" w:color="000000"/>
              <w:right w:val="single" w:sz="4" w:space="0" w:color="000000"/>
            </w:tcBorders>
            <w:vAlign w:val="center"/>
          </w:tcPr>
          <w:p w14:paraId="4DECE9A8" w14:textId="77777777" w:rsidR="005C795A" w:rsidRDefault="005C795A" w:rsidP="005C795A">
            <w:pPr>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816" w:type="dxa"/>
            <w:tcBorders>
              <w:top w:val="single" w:sz="4" w:space="0" w:color="000000"/>
              <w:left w:val="single" w:sz="4" w:space="0" w:color="000000"/>
              <w:bottom w:val="single" w:sz="4" w:space="0" w:color="000000"/>
              <w:right w:val="single" w:sz="4" w:space="0" w:color="000000"/>
            </w:tcBorders>
            <w:vAlign w:val="center"/>
          </w:tcPr>
          <w:p w14:paraId="14CCB743" w14:textId="77777777" w:rsidR="005C795A" w:rsidRDefault="005C795A" w:rsidP="005C795A">
            <w:pPr>
              <w:rPr>
                <w:rFonts w:ascii="Times New Roman" w:hAnsi="Times New Roman"/>
                <w:sz w:val="20"/>
              </w:rPr>
            </w:pPr>
            <w:r>
              <w:rPr>
                <w:rFonts w:ascii="Times New Roman" w:hAnsi="Times New Roman"/>
                <w:sz w:val="20"/>
              </w:rPr>
              <w:t>49.3</w:t>
            </w:r>
          </w:p>
        </w:tc>
        <w:tc>
          <w:tcPr>
            <w:tcW w:w="1735" w:type="dxa"/>
            <w:tcBorders>
              <w:top w:val="single" w:sz="4" w:space="0" w:color="000000"/>
              <w:left w:val="single" w:sz="4" w:space="0" w:color="000000"/>
              <w:bottom w:val="single" w:sz="4" w:space="0" w:color="000000"/>
              <w:right w:val="single" w:sz="4" w:space="0" w:color="000000"/>
            </w:tcBorders>
            <w:vAlign w:val="center"/>
          </w:tcPr>
          <w:p w14:paraId="0C9F4808"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59B015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68F6DC7"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77338D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A58903B"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A2188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F92C402"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C7674F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7B5D564" w14:textId="77777777" w:rsidTr="006B2CE7">
        <w:trPr>
          <w:trHeight w:val="175"/>
        </w:trPr>
        <w:tc>
          <w:tcPr>
            <w:tcW w:w="5249" w:type="dxa"/>
            <w:tcBorders>
              <w:top w:val="single" w:sz="4" w:space="0" w:color="000000"/>
              <w:left w:val="single" w:sz="4" w:space="0" w:color="000000"/>
              <w:bottom w:val="single" w:sz="4" w:space="0" w:color="000000"/>
              <w:right w:val="single" w:sz="4" w:space="0" w:color="000000"/>
            </w:tcBorders>
            <w:vAlign w:val="center"/>
          </w:tcPr>
          <w:p w14:paraId="67A22F2E" w14:textId="77777777" w:rsidR="005C795A" w:rsidRDefault="005C795A" w:rsidP="005C795A">
            <w:pPr>
              <w:rPr>
                <w:rFonts w:ascii="Times New Roman" w:hAnsi="Times New Roman"/>
                <w:sz w:val="20"/>
              </w:rPr>
            </w:pPr>
            <w:r>
              <w:rPr>
                <w:rFonts w:ascii="Times New Roman" w:hAnsi="Times New Roman"/>
                <w:sz w:val="20"/>
              </w:rPr>
              <w:t>женщины</w:t>
            </w:r>
          </w:p>
        </w:tc>
        <w:tc>
          <w:tcPr>
            <w:tcW w:w="816" w:type="dxa"/>
            <w:tcBorders>
              <w:top w:val="single" w:sz="4" w:space="0" w:color="000000"/>
              <w:left w:val="single" w:sz="4" w:space="0" w:color="000000"/>
              <w:bottom w:val="single" w:sz="4" w:space="0" w:color="000000"/>
              <w:right w:val="single" w:sz="4" w:space="0" w:color="000000"/>
            </w:tcBorders>
            <w:vAlign w:val="center"/>
          </w:tcPr>
          <w:p w14:paraId="53F8D991" w14:textId="77777777" w:rsidR="005C795A" w:rsidRDefault="005C795A" w:rsidP="005C795A">
            <w:pPr>
              <w:rPr>
                <w:rFonts w:ascii="Times New Roman" w:hAnsi="Times New Roman"/>
                <w:sz w:val="20"/>
              </w:rPr>
            </w:pPr>
            <w:r>
              <w:rPr>
                <w:rFonts w:ascii="Times New Roman" w:hAnsi="Times New Roman"/>
                <w:sz w:val="20"/>
              </w:rPr>
              <w:t>49.3.1</w:t>
            </w:r>
          </w:p>
        </w:tc>
        <w:tc>
          <w:tcPr>
            <w:tcW w:w="1735" w:type="dxa"/>
            <w:tcBorders>
              <w:top w:val="single" w:sz="4" w:space="0" w:color="000000"/>
              <w:left w:val="single" w:sz="4" w:space="0" w:color="000000"/>
              <w:bottom w:val="single" w:sz="4" w:space="0" w:color="000000"/>
              <w:right w:val="single" w:sz="4" w:space="0" w:color="000000"/>
            </w:tcBorders>
            <w:vAlign w:val="center"/>
          </w:tcPr>
          <w:p w14:paraId="0CBF720F"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7876FE2"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1DC010E"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021224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22D778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4F5F8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11127B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A2E9278"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9BDE609" w14:textId="77777777" w:rsidTr="006B2CE7">
        <w:trPr>
          <w:trHeight w:val="390"/>
        </w:trPr>
        <w:tc>
          <w:tcPr>
            <w:tcW w:w="5249" w:type="dxa"/>
            <w:tcBorders>
              <w:top w:val="single" w:sz="4" w:space="0" w:color="000000"/>
              <w:left w:val="single" w:sz="4" w:space="0" w:color="000000"/>
              <w:bottom w:val="single" w:sz="4" w:space="0" w:color="000000"/>
              <w:right w:val="single" w:sz="4" w:space="0" w:color="000000"/>
            </w:tcBorders>
            <w:vAlign w:val="center"/>
          </w:tcPr>
          <w:p w14:paraId="15C84854" w14:textId="77777777" w:rsidR="005C795A" w:rsidRDefault="005C795A" w:rsidP="005C795A">
            <w:pPr>
              <w:rPr>
                <w:rFonts w:ascii="Times New Roman" w:hAnsi="Times New Roman"/>
                <w:sz w:val="20"/>
              </w:rPr>
            </w:pPr>
            <w:r>
              <w:rPr>
                <w:rFonts w:ascii="Times New Roman" w:hAnsi="Times New Roman"/>
                <w:sz w:val="20"/>
              </w:rPr>
              <w:t>мужчины</w:t>
            </w:r>
          </w:p>
        </w:tc>
        <w:tc>
          <w:tcPr>
            <w:tcW w:w="816" w:type="dxa"/>
            <w:tcBorders>
              <w:top w:val="single" w:sz="4" w:space="0" w:color="000000"/>
              <w:left w:val="single" w:sz="4" w:space="0" w:color="000000"/>
              <w:bottom w:val="single" w:sz="4" w:space="0" w:color="000000"/>
              <w:right w:val="single" w:sz="4" w:space="0" w:color="000000"/>
            </w:tcBorders>
            <w:vAlign w:val="center"/>
          </w:tcPr>
          <w:p w14:paraId="3F8B80AD" w14:textId="77777777" w:rsidR="005C795A" w:rsidRDefault="005C795A" w:rsidP="005C795A">
            <w:pPr>
              <w:rPr>
                <w:rFonts w:ascii="Times New Roman" w:hAnsi="Times New Roman"/>
                <w:sz w:val="20"/>
              </w:rPr>
            </w:pPr>
            <w:r>
              <w:rPr>
                <w:rFonts w:ascii="Times New Roman" w:hAnsi="Times New Roman"/>
                <w:sz w:val="20"/>
              </w:rPr>
              <w:t>49.3.2</w:t>
            </w:r>
          </w:p>
        </w:tc>
        <w:tc>
          <w:tcPr>
            <w:tcW w:w="1735" w:type="dxa"/>
            <w:tcBorders>
              <w:top w:val="single" w:sz="4" w:space="0" w:color="000000"/>
              <w:left w:val="single" w:sz="4" w:space="0" w:color="000000"/>
              <w:bottom w:val="single" w:sz="4" w:space="0" w:color="000000"/>
              <w:right w:val="single" w:sz="4" w:space="0" w:color="000000"/>
            </w:tcBorders>
            <w:vAlign w:val="center"/>
          </w:tcPr>
          <w:p w14:paraId="65D45598"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DE4A5E0"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7BC4D4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EE756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01A3ED2"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9E8A85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D8E4E2C"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759C3E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6188EF4" w14:textId="77777777" w:rsidTr="006B2CE7">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352ED50A" w14:textId="77777777" w:rsidR="005C795A" w:rsidRDefault="005C795A" w:rsidP="005C795A">
            <w:pPr>
              <w:rPr>
                <w:rFonts w:ascii="Times New Roman" w:hAnsi="Times New Roman"/>
                <w:sz w:val="20"/>
              </w:rPr>
            </w:pPr>
            <w:r>
              <w:rPr>
                <w:rFonts w:ascii="Times New Roman" w:hAnsi="Times New Roman"/>
                <w:sz w:val="20"/>
              </w:rPr>
              <w:t>2.1.4. Посещения с иными целями</w:t>
            </w:r>
          </w:p>
        </w:tc>
        <w:tc>
          <w:tcPr>
            <w:tcW w:w="816" w:type="dxa"/>
            <w:tcBorders>
              <w:top w:val="single" w:sz="4" w:space="0" w:color="000000"/>
              <w:left w:val="single" w:sz="4" w:space="0" w:color="000000"/>
              <w:bottom w:val="single" w:sz="4" w:space="0" w:color="000000"/>
              <w:right w:val="single" w:sz="4" w:space="0" w:color="000000"/>
            </w:tcBorders>
            <w:vAlign w:val="center"/>
          </w:tcPr>
          <w:p w14:paraId="60AFBE71" w14:textId="77777777" w:rsidR="005C795A" w:rsidRDefault="005C795A" w:rsidP="005C795A">
            <w:pPr>
              <w:rPr>
                <w:rFonts w:ascii="Times New Roman" w:hAnsi="Times New Roman"/>
                <w:sz w:val="20"/>
              </w:rPr>
            </w:pPr>
            <w:r>
              <w:rPr>
                <w:rFonts w:ascii="Times New Roman" w:hAnsi="Times New Roman"/>
                <w:sz w:val="20"/>
              </w:rPr>
              <w:t>49.4</w:t>
            </w:r>
          </w:p>
        </w:tc>
        <w:tc>
          <w:tcPr>
            <w:tcW w:w="1735" w:type="dxa"/>
            <w:tcBorders>
              <w:top w:val="single" w:sz="4" w:space="0" w:color="000000"/>
              <w:left w:val="single" w:sz="4" w:space="0" w:color="000000"/>
              <w:bottom w:val="single" w:sz="4" w:space="0" w:color="000000"/>
              <w:right w:val="single" w:sz="4" w:space="0" w:color="000000"/>
            </w:tcBorders>
            <w:vAlign w:val="center"/>
          </w:tcPr>
          <w:p w14:paraId="5129DEC6" w14:textId="77777777" w:rsidR="005C795A" w:rsidRDefault="005C795A" w:rsidP="00B7737F">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E54371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FD202B7"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6BED10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1664D10"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CA7564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AA49D42"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831B5D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E86A94D" w14:textId="77777777" w:rsidTr="006B2CE7">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27310ECB" w14:textId="77777777" w:rsidR="005C795A" w:rsidRDefault="005C795A" w:rsidP="005C795A">
            <w:pPr>
              <w:rPr>
                <w:rFonts w:ascii="Times New Roman" w:hAnsi="Times New Roman"/>
                <w:sz w:val="20"/>
              </w:rPr>
            </w:pPr>
            <w:r>
              <w:rPr>
                <w:rFonts w:ascii="Times New Roman" w:hAnsi="Times New Roman"/>
                <w:sz w:val="20"/>
              </w:rPr>
              <w:t>2.1.5. Посещения по неотложной помощи</w:t>
            </w:r>
          </w:p>
        </w:tc>
        <w:tc>
          <w:tcPr>
            <w:tcW w:w="816" w:type="dxa"/>
            <w:tcBorders>
              <w:top w:val="single" w:sz="4" w:space="0" w:color="000000"/>
              <w:left w:val="single" w:sz="4" w:space="0" w:color="000000"/>
              <w:bottom w:val="single" w:sz="4" w:space="0" w:color="000000"/>
              <w:right w:val="single" w:sz="4" w:space="0" w:color="000000"/>
            </w:tcBorders>
            <w:vAlign w:val="center"/>
          </w:tcPr>
          <w:p w14:paraId="201147CE" w14:textId="77777777" w:rsidR="005C795A" w:rsidRDefault="005C795A" w:rsidP="005C795A">
            <w:pPr>
              <w:rPr>
                <w:rFonts w:ascii="Times New Roman" w:hAnsi="Times New Roman"/>
                <w:sz w:val="20"/>
              </w:rPr>
            </w:pPr>
            <w:r>
              <w:rPr>
                <w:rFonts w:ascii="Times New Roman" w:hAnsi="Times New Roman"/>
                <w:sz w:val="20"/>
              </w:rPr>
              <w:t>49.5</w:t>
            </w:r>
          </w:p>
        </w:tc>
        <w:tc>
          <w:tcPr>
            <w:tcW w:w="1735" w:type="dxa"/>
            <w:tcBorders>
              <w:top w:val="single" w:sz="4" w:space="0" w:color="000000"/>
              <w:left w:val="single" w:sz="4" w:space="0" w:color="000000"/>
              <w:bottom w:val="single" w:sz="4" w:space="0" w:color="000000"/>
              <w:right w:val="single" w:sz="4" w:space="0" w:color="000000"/>
            </w:tcBorders>
            <w:vAlign w:val="center"/>
          </w:tcPr>
          <w:p w14:paraId="51FC7D4E" w14:textId="77777777" w:rsidR="005C795A" w:rsidRDefault="005C795A" w:rsidP="00B7737F">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E60008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4008000"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23B54B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92EE791"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776B11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F75A716"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F97D30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F4A7EC1" w14:textId="77777777" w:rsidTr="006B2CE7">
        <w:trPr>
          <w:trHeight w:val="297"/>
        </w:trPr>
        <w:tc>
          <w:tcPr>
            <w:tcW w:w="5249" w:type="dxa"/>
            <w:tcBorders>
              <w:top w:val="single" w:sz="4" w:space="0" w:color="000000"/>
              <w:left w:val="single" w:sz="4" w:space="0" w:color="000000"/>
              <w:bottom w:val="single" w:sz="4" w:space="0" w:color="000000"/>
              <w:right w:val="single" w:sz="4" w:space="0" w:color="000000"/>
            </w:tcBorders>
            <w:vAlign w:val="center"/>
          </w:tcPr>
          <w:p w14:paraId="2F19C3F1" w14:textId="77777777" w:rsidR="005C795A" w:rsidRDefault="005C795A" w:rsidP="005C795A">
            <w:pPr>
              <w:rPr>
                <w:rFonts w:ascii="Times New Roman" w:hAnsi="Times New Roman"/>
                <w:sz w:val="20"/>
              </w:rPr>
            </w:pPr>
            <w:r>
              <w:rPr>
                <w:rFonts w:ascii="Times New Roman" w:hAnsi="Times New Roman"/>
                <w:sz w:val="20"/>
              </w:rPr>
              <w:t>2.1.6. Обращения в связи с заболеваниями, всего, из них</w:t>
            </w:r>
          </w:p>
        </w:tc>
        <w:tc>
          <w:tcPr>
            <w:tcW w:w="816" w:type="dxa"/>
            <w:tcBorders>
              <w:top w:val="single" w:sz="4" w:space="0" w:color="000000"/>
              <w:left w:val="single" w:sz="4" w:space="0" w:color="000000"/>
              <w:bottom w:val="single" w:sz="4" w:space="0" w:color="000000"/>
              <w:right w:val="single" w:sz="4" w:space="0" w:color="000000"/>
            </w:tcBorders>
            <w:vAlign w:val="center"/>
          </w:tcPr>
          <w:p w14:paraId="0A7ECDA5" w14:textId="77777777" w:rsidR="005C795A" w:rsidRDefault="005C795A" w:rsidP="005C795A">
            <w:pPr>
              <w:rPr>
                <w:rFonts w:ascii="Times New Roman" w:hAnsi="Times New Roman"/>
                <w:sz w:val="20"/>
              </w:rPr>
            </w:pPr>
            <w:r>
              <w:rPr>
                <w:rFonts w:ascii="Times New Roman" w:hAnsi="Times New Roman"/>
                <w:sz w:val="20"/>
              </w:rPr>
              <w:t>49.6</w:t>
            </w:r>
          </w:p>
        </w:tc>
        <w:tc>
          <w:tcPr>
            <w:tcW w:w="1735" w:type="dxa"/>
            <w:tcBorders>
              <w:top w:val="single" w:sz="4" w:space="0" w:color="000000"/>
              <w:left w:val="single" w:sz="4" w:space="0" w:color="000000"/>
              <w:bottom w:val="single" w:sz="4" w:space="0" w:color="000000"/>
              <w:right w:val="single" w:sz="4" w:space="0" w:color="000000"/>
            </w:tcBorders>
            <w:vAlign w:val="center"/>
          </w:tcPr>
          <w:p w14:paraId="3DA3E54B" w14:textId="77777777" w:rsidR="005C795A" w:rsidRDefault="005C795A" w:rsidP="00B7737F">
            <w:pPr>
              <w:jc w:val="center"/>
              <w:rPr>
                <w:rFonts w:ascii="Times New Roman" w:hAnsi="Times New Roman"/>
                <w:sz w:val="20"/>
              </w:rPr>
            </w:pPr>
            <w:r>
              <w:rPr>
                <w:rFonts w:ascii="Times New Roman" w:hAnsi="Times New Roman"/>
                <w:sz w:val="20"/>
              </w:rPr>
              <w:t>обращений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3A04A7B"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7564187"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31CA0A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C4BDA86"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50AEE7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F6B366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F11F75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2AE3587" w14:textId="77777777" w:rsidTr="006B2CE7">
        <w:trPr>
          <w:trHeight w:val="542"/>
        </w:trPr>
        <w:tc>
          <w:tcPr>
            <w:tcW w:w="5249" w:type="dxa"/>
            <w:tcBorders>
              <w:top w:val="single" w:sz="4" w:space="0" w:color="000000"/>
              <w:left w:val="single" w:sz="4" w:space="0" w:color="000000"/>
              <w:bottom w:val="single" w:sz="4" w:space="0" w:color="000000"/>
              <w:right w:val="single" w:sz="4" w:space="0" w:color="000000"/>
            </w:tcBorders>
            <w:vAlign w:val="center"/>
          </w:tcPr>
          <w:p w14:paraId="07ED63CB" w14:textId="77777777" w:rsidR="005C795A" w:rsidRDefault="005C795A" w:rsidP="005C795A">
            <w:pPr>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16" w:type="dxa"/>
            <w:tcBorders>
              <w:top w:val="single" w:sz="4" w:space="0" w:color="000000"/>
              <w:left w:val="single" w:sz="4" w:space="0" w:color="000000"/>
              <w:bottom w:val="single" w:sz="4" w:space="0" w:color="000000"/>
              <w:right w:val="single" w:sz="4" w:space="0" w:color="000000"/>
            </w:tcBorders>
            <w:vAlign w:val="center"/>
          </w:tcPr>
          <w:p w14:paraId="391A26A2" w14:textId="77777777" w:rsidR="005C795A" w:rsidRDefault="005C795A" w:rsidP="005C795A">
            <w:pPr>
              <w:rPr>
                <w:rFonts w:ascii="Times New Roman" w:hAnsi="Times New Roman"/>
                <w:sz w:val="20"/>
              </w:rPr>
            </w:pPr>
            <w:r>
              <w:rPr>
                <w:rFonts w:ascii="Times New Roman" w:hAnsi="Times New Roman"/>
                <w:sz w:val="20"/>
              </w:rPr>
              <w:t>49.6.1</w:t>
            </w:r>
          </w:p>
        </w:tc>
        <w:tc>
          <w:tcPr>
            <w:tcW w:w="1735" w:type="dxa"/>
            <w:tcBorders>
              <w:top w:val="single" w:sz="4" w:space="0" w:color="000000"/>
              <w:left w:val="single" w:sz="4" w:space="0" w:color="000000"/>
              <w:bottom w:val="single" w:sz="4" w:space="0" w:color="000000"/>
              <w:right w:val="single" w:sz="4" w:space="0" w:color="000000"/>
            </w:tcBorders>
            <w:vAlign w:val="center"/>
          </w:tcPr>
          <w:p w14:paraId="3B48DE0F" w14:textId="77777777" w:rsidR="005C795A" w:rsidRDefault="005C795A" w:rsidP="00B7737F">
            <w:pPr>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57BAAAE"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44FCF1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4C9A01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610802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2114F8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D24D573"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91D435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434E753" w14:textId="77777777" w:rsidTr="006B2CE7">
        <w:trPr>
          <w:trHeight w:val="607"/>
        </w:trPr>
        <w:tc>
          <w:tcPr>
            <w:tcW w:w="5249" w:type="dxa"/>
            <w:tcBorders>
              <w:top w:val="single" w:sz="4" w:space="0" w:color="000000"/>
              <w:left w:val="single" w:sz="4" w:space="0" w:color="000000"/>
              <w:bottom w:val="single" w:sz="4" w:space="0" w:color="000000"/>
              <w:right w:val="single" w:sz="4" w:space="0" w:color="000000"/>
            </w:tcBorders>
            <w:vAlign w:val="center"/>
          </w:tcPr>
          <w:p w14:paraId="004867B8" w14:textId="77777777" w:rsidR="005C795A" w:rsidRDefault="005C795A" w:rsidP="005C795A">
            <w:pPr>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16" w:type="dxa"/>
            <w:tcBorders>
              <w:top w:val="single" w:sz="4" w:space="0" w:color="000000"/>
              <w:left w:val="single" w:sz="4" w:space="0" w:color="000000"/>
              <w:bottom w:val="single" w:sz="4" w:space="0" w:color="000000"/>
              <w:right w:val="single" w:sz="4" w:space="0" w:color="000000"/>
            </w:tcBorders>
            <w:vAlign w:val="center"/>
          </w:tcPr>
          <w:p w14:paraId="74BFB1FE" w14:textId="77777777" w:rsidR="005C795A" w:rsidRDefault="005C795A" w:rsidP="005C795A">
            <w:pPr>
              <w:rPr>
                <w:rFonts w:ascii="Times New Roman" w:hAnsi="Times New Roman"/>
                <w:sz w:val="20"/>
              </w:rPr>
            </w:pPr>
            <w:r>
              <w:rPr>
                <w:rFonts w:ascii="Times New Roman" w:hAnsi="Times New Roman"/>
                <w:sz w:val="20"/>
              </w:rPr>
              <w:t>49.6.2</w:t>
            </w:r>
          </w:p>
        </w:tc>
        <w:tc>
          <w:tcPr>
            <w:tcW w:w="1735" w:type="dxa"/>
            <w:tcBorders>
              <w:top w:val="single" w:sz="4" w:space="0" w:color="000000"/>
              <w:left w:val="single" w:sz="4" w:space="0" w:color="000000"/>
              <w:bottom w:val="single" w:sz="4" w:space="0" w:color="000000"/>
              <w:right w:val="single" w:sz="4" w:space="0" w:color="000000"/>
            </w:tcBorders>
            <w:vAlign w:val="center"/>
          </w:tcPr>
          <w:p w14:paraId="791C474C" w14:textId="77777777" w:rsidR="005C795A" w:rsidRDefault="005C795A" w:rsidP="00B7737F">
            <w:pPr>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CE817BC"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EE35B23"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32C57B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72E9141"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08728E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C381767"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EE6B83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87CC939" w14:textId="77777777" w:rsidTr="006B2CE7">
        <w:trPr>
          <w:trHeight w:val="547"/>
        </w:trPr>
        <w:tc>
          <w:tcPr>
            <w:tcW w:w="5249" w:type="dxa"/>
            <w:tcBorders>
              <w:top w:val="single" w:sz="4" w:space="0" w:color="000000"/>
              <w:left w:val="single" w:sz="4" w:space="0" w:color="000000"/>
              <w:bottom w:val="single" w:sz="4" w:space="0" w:color="000000"/>
              <w:right w:val="single" w:sz="4" w:space="0" w:color="000000"/>
            </w:tcBorders>
            <w:vAlign w:val="center"/>
          </w:tcPr>
          <w:p w14:paraId="3C9B257B" w14:textId="77777777" w:rsidR="005C795A" w:rsidRDefault="005C795A" w:rsidP="005C795A">
            <w:pPr>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16" w:type="dxa"/>
            <w:tcBorders>
              <w:top w:val="single" w:sz="4" w:space="0" w:color="000000"/>
              <w:left w:val="single" w:sz="4" w:space="0" w:color="000000"/>
              <w:bottom w:val="single" w:sz="4" w:space="0" w:color="000000"/>
              <w:right w:val="single" w:sz="4" w:space="0" w:color="000000"/>
            </w:tcBorders>
            <w:vAlign w:val="center"/>
          </w:tcPr>
          <w:p w14:paraId="26F9C0B8" w14:textId="77777777" w:rsidR="005C795A" w:rsidRDefault="005C795A" w:rsidP="005C795A">
            <w:pPr>
              <w:rPr>
                <w:rFonts w:ascii="Times New Roman" w:hAnsi="Times New Roman"/>
                <w:sz w:val="20"/>
              </w:rPr>
            </w:pPr>
            <w:r>
              <w:rPr>
                <w:rFonts w:ascii="Times New Roman" w:hAnsi="Times New Roman"/>
                <w:sz w:val="20"/>
              </w:rPr>
              <w:t>49.7</w:t>
            </w:r>
          </w:p>
        </w:tc>
        <w:tc>
          <w:tcPr>
            <w:tcW w:w="1735" w:type="dxa"/>
            <w:tcBorders>
              <w:top w:val="single" w:sz="4" w:space="0" w:color="000000"/>
              <w:left w:val="single" w:sz="4" w:space="0" w:color="000000"/>
              <w:bottom w:val="single" w:sz="4" w:space="0" w:color="000000"/>
              <w:right w:val="single" w:sz="4" w:space="0" w:color="000000"/>
            </w:tcBorders>
            <w:vAlign w:val="center"/>
          </w:tcPr>
          <w:p w14:paraId="56630EEF"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140DA97"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00E9EA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BEA728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C383515"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359154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B9357C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E9A821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4CD0BCB" w14:textId="77777777" w:rsidTr="006B2CE7">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16408400" w14:textId="77777777" w:rsidR="005C795A" w:rsidRDefault="005C795A" w:rsidP="005C795A">
            <w:pPr>
              <w:rPr>
                <w:rFonts w:ascii="Times New Roman" w:hAnsi="Times New Roman"/>
                <w:sz w:val="20"/>
              </w:rPr>
            </w:pPr>
            <w:r>
              <w:rPr>
                <w:rFonts w:ascii="Times New Roman" w:hAnsi="Times New Roman"/>
                <w:sz w:val="20"/>
              </w:rPr>
              <w:t>2.1.7.1. Компьютерная томография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4414A3E1" w14:textId="77777777" w:rsidR="005C795A" w:rsidRDefault="005C795A" w:rsidP="005C795A">
            <w:pPr>
              <w:rPr>
                <w:rFonts w:ascii="Times New Roman" w:hAnsi="Times New Roman"/>
                <w:sz w:val="20"/>
              </w:rPr>
            </w:pPr>
            <w:r>
              <w:rPr>
                <w:rFonts w:ascii="Times New Roman" w:hAnsi="Times New Roman"/>
                <w:sz w:val="20"/>
              </w:rPr>
              <w:t>49.7.1</w:t>
            </w:r>
          </w:p>
        </w:tc>
        <w:tc>
          <w:tcPr>
            <w:tcW w:w="1735" w:type="dxa"/>
            <w:tcBorders>
              <w:top w:val="single" w:sz="4" w:space="0" w:color="000000"/>
              <w:left w:val="single" w:sz="4" w:space="0" w:color="000000"/>
              <w:bottom w:val="single" w:sz="4" w:space="0" w:color="000000"/>
              <w:right w:val="single" w:sz="4" w:space="0" w:color="000000"/>
            </w:tcBorders>
            <w:vAlign w:val="center"/>
          </w:tcPr>
          <w:p w14:paraId="66DFCB33"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28342EA"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0AAC73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AABD9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B380D8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06B5B9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1A68DFE"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DA2420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3E109DA"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794A5C7C" w14:textId="77777777" w:rsidR="005C795A" w:rsidRDefault="005C795A" w:rsidP="005C795A">
            <w:pPr>
              <w:rPr>
                <w:rFonts w:ascii="Times New Roman" w:hAnsi="Times New Roman"/>
                <w:sz w:val="20"/>
              </w:rPr>
            </w:pPr>
            <w:r>
              <w:rPr>
                <w:rFonts w:ascii="Times New Roman" w:hAnsi="Times New Roman"/>
                <w:sz w:val="20"/>
              </w:rPr>
              <w:t>2.1.7.2. Магнитно-резонансная томография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34CAF70F" w14:textId="77777777" w:rsidR="005C795A" w:rsidRDefault="005C795A" w:rsidP="005C795A">
            <w:pPr>
              <w:rPr>
                <w:rFonts w:ascii="Times New Roman" w:hAnsi="Times New Roman"/>
                <w:sz w:val="20"/>
              </w:rPr>
            </w:pPr>
            <w:r>
              <w:rPr>
                <w:rFonts w:ascii="Times New Roman" w:hAnsi="Times New Roman"/>
                <w:sz w:val="20"/>
              </w:rPr>
              <w:t>49.7.2</w:t>
            </w:r>
          </w:p>
        </w:tc>
        <w:tc>
          <w:tcPr>
            <w:tcW w:w="1735" w:type="dxa"/>
            <w:tcBorders>
              <w:top w:val="single" w:sz="4" w:space="0" w:color="000000"/>
              <w:left w:val="single" w:sz="4" w:space="0" w:color="000000"/>
              <w:bottom w:val="single" w:sz="4" w:space="0" w:color="000000"/>
              <w:right w:val="single" w:sz="4" w:space="0" w:color="000000"/>
            </w:tcBorders>
            <w:vAlign w:val="center"/>
          </w:tcPr>
          <w:p w14:paraId="6974D795"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F66DD"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C9A102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D6AF9F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C046958"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04A556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EBAEA6B"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3BFE5D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6C72394" w14:textId="77777777" w:rsidTr="006B2CE7">
        <w:trPr>
          <w:trHeight w:val="395"/>
        </w:trPr>
        <w:tc>
          <w:tcPr>
            <w:tcW w:w="5249" w:type="dxa"/>
            <w:tcBorders>
              <w:top w:val="single" w:sz="4" w:space="0" w:color="000000"/>
              <w:left w:val="single" w:sz="4" w:space="0" w:color="000000"/>
              <w:bottom w:val="single" w:sz="4" w:space="0" w:color="000000"/>
              <w:right w:val="single" w:sz="4" w:space="0" w:color="000000"/>
            </w:tcBorders>
            <w:vAlign w:val="center"/>
          </w:tcPr>
          <w:p w14:paraId="0B43B236" w14:textId="77777777" w:rsidR="005C795A" w:rsidRDefault="005C795A" w:rsidP="005C795A">
            <w:pPr>
              <w:rPr>
                <w:rFonts w:ascii="Times New Roman" w:hAnsi="Times New Roman"/>
                <w:sz w:val="20"/>
              </w:rPr>
            </w:pPr>
            <w:r>
              <w:rPr>
                <w:rFonts w:ascii="Times New Roman" w:hAnsi="Times New Roman"/>
                <w:sz w:val="20"/>
              </w:rPr>
              <w:t>2.1.7.3. Ультразвуковое исследование сердечно-сосудистой системы</w:t>
            </w:r>
          </w:p>
        </w:tc>
        <w:tc>
          <w:tcPr>
            <w:tcW w:w="816" w:type="dxa"/>
            <w:tcBorders>
              <w:top w:val="single" w:sz="4" w:space="0" w:color="000000"/>
              <w:left w:val="single" w:sz="4" w:space="0" w:color="000000"/>
              <w:bottom w:val="single" w:sz="4" w:space="0" w:color="000000"/>
              <w:right w:val="single" w:sz="4" w:space="0" w:color="000000"/>
            </w:tcBorders>
            <w:vAlign w:val="center"/>
          </w:tcPr>
          <w:p w14:paraId="3F187611" w14:textId="77777777" w:rsidR="005C795A" w:rsidRDefault="005C795A" w:rsidP="005C795A">
            <w:pPr>
              <w:rPr>
                <w:rFonts w:ascii="Times New Roman" w:hAnsi="Times New Roman"/>
                <w:sz w:val="20"/>
              </w:rPr>
            </w:pPr>
            <w:r>
              <w:rPr>
                <w:rFonts w:ascii="Times New Roman" w:hAnsi="Times New Roman"/>
                <w:sz w:val="20"/>
              </w:rPr>
              <w:t>49.7.3</w:t>
            </w:r>
          </w:p>
        </w:tc>
        <w:tc>
          <w:tcPr>
            <w:tcW w:w="1735" w:type="dxa"/>
            <w:tcBorders>
              <w:top w:val="single" w:sz="4" w:space="0" w:color="000000"/>
              <w:left w:val="single" w:sz="4" w:space="0" w:color="000000"/>
              <w:bottom w:val="single" w:sz="4" w:space="0" w:color="000000"/>
              <w:right w:val="single" w:sz="4" w:space="0" w:color="000000"/>
            </w:tcBorders>
            <w:vAlign w:val="center"/>
          </w:tcPr>
          <w:p w14:paraId="287649B6"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CF6954B"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ACA57B4"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F937F1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87F620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9DFB99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6DFF86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94853E4"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7D4AD2C" w14:textId="77777777" w:rsidTr="006B2CE7">
        <w:trPr>
          <w:trHeight w:val="189"/>
        </w:trPr>
        <w:tc>
          <w:tcPr>
            <w:tcW w:w="5249" w:type="dxa"/>
            <w:tcBorders>
              <w:top w:val="single" w:sz="4" w:space="0" w:color="000000"/>
              <w:left w:val="single" w:sz="4" w:space="0" w:color="000000"/>
              <w:bottom w:val="single" w:sz="4" w:space="0" w:color="000000"/>
              <w:right w:val="single" w:sz="4" w:space="0" w:color="000000"/>
            </w:tcBorders>
            <w:vAlign w:val="center"/>
          </w:tcPr>
          <w:p w14:paraId="20AC9EC3" w14:textId="77777777" w:rsidR="005C795A" w:rsidRDefault="005C795A" w:rsidP="005C795A">
            <w:pPr>
              <w:rPr>
                <w:rFonts w:ascii="Times New Roman" w:hAnsi="Times New Roman"/>
                <w:sz w:val="20"/>
              </w:rPr>
            </w:pPr>
            <w:r>
              <w:rPr>
                <w:rFonts w:ascii="Times New Roman" w:hAnsi="Times New Roman"/>
                <w:sz w:val="20"/>
              </w:rPr>
              <w:t>2.1.7.4. Эндоскопическое диагностическое исследование</w:t>
            </w:r>
          </w:p>
        </w:tc>
        <w:tc>
          <w:tcPr>
            <w:tcW w:w="816" w:type="dxa"/>
            <w:tcBorders>
              <w:top w:val="single" w:sz="4" w:space="0" w:color="000000"/>
              <w:left w:val="single" w:sz="4" w:space="0" w:color="000000"/>
              <w:bottom w:val="single" w:sz="4" w:space="0" w:color="000000"/>
              <w:right w:val="single" w:sz="4" w:space="0" w:color="000000"/>
            </w:tcBorders>
            <w:vAlign w:val="center"/>
          </w:tcPr>
          <w:p w14:paraId="195368F2" w14:textId="77777777" w:rsidR="005C795A" w:rsidRDefault="005C795A" w:rsidP="005C795A">
            <w:pPr>
              <w:rPr>
                <w:rFonts w:ascii="Times New Roman" w:hAnsi="Times New Roman"/>
                <w:sz w:val="20"/>
              </w:rPr>
            </w:pPr>
            <w:r>
              <w:rPr>
                <w:rFonts w:ascii="Times New Roman" w:hAnsi="Times New Roman"/>
                <w:sz w:val="20"/>
              </w:rPr>
              <w:t>49.7.4</w:t>
            </w:r>
          </w:p>
        </w:tc>
        <w:tc>
          <w:tcPr>
            <w:tcW w:w="1735" w:type="dxa"/>
            <w:tcBorders>
              <w:top w:val="single" w:sz="4" w:space="0" w:color="000000"/>
              <w:left w:val="single" w:sz="4" w:space="0" w:color="000000"/>
              <w:bottom w:val="single" w:sz="4" w:space="0" w:color="000000"/>
              <w:right w:val="single" w:sz="4" w:space="0" w:color="000000"/>
            </w:tcBorders>
            <w:vAlign w:val="center"/>
          </w:tcPr>
          <w:p w14:paraId="2FEDD80B"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285E67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5E6BC6A"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FD72B4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CA393CF"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A6A70A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07155B8"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6F2488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E20877E" w14:textId="77777777" w:rsidTr="006B2CE7">
        <w:trPr>
          <w:trHeight w:val="376"/>
        </w:trPr>
        <w:tc>
          <w:tcPr>
            <w:tcW w:w="5249" w:type="dxa"/>
            <w:tcBorders>
              <w:top w:val="single" w:sz="4" w:space="0" w:color="000000"/>
              <w:left w:val="single" w:sz="4" w:space="0" w:color="000000"/>
              <w:bottom w:val="single" w:sz="4" w:space="0" w:color="000000"/>
              <w:right w:val="single" w:sz="4" w:space="0" w:color="000000"/>
            </w:tcBorders>
            <w:vAlign w:val="center"/>
          </w:tcPr>
          <w:p w14:paraId="250433D3" w14:textId="77777777" w:rsidR="005C795A" w:rsidRDefault="005C795A" w:rsidP="005C795A">
            <w:pPr>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2D44DA07" w14:textId="77777777" w:rsidR="005C795A" w:rsidRDefault="005C795A" w:rsidP="005C795A">
            <w:pPr>
              <w:rPr>
                <w:rFonts w:ascii="Times New Roman" w:hAnsi="Times New Roman"/>
                <w:sz w:val="20"/>
              </w:rPr>
            </w:pPr>
            <w:r>
              <w:rPr>
                <w:rFonts w:ascii="Times New Roman" w:hAnsi="Times New Roman"/>
                <w:sz w:val="20"/>
              </w:rPr>
              <w:t>49.7.5</w:t>
            </w:r>
          </w:p>
        </w:tc>
        <w:tc>
          <w:tcPr>
            <w:tcW w:w="1735" w:type="dxa"/>
            <w:tcBorders>
              <w:top w:val="single" w:sz="4" w:space="0" w:color="000000"/>
              <w:left w:val="single" w:sz="4" w:space="0" w:color="000000"/>
              <w:bottom w:val="single" w:sz="4" w:space="0" w:color="000000"/>
              <w:right w:val="single" w:sz="4" w:space="0" w:color="000000"/>
            </w:tcBorders>
            <w:vAlign w:val="center"/>
          </w:tcPr>
          <w:p w14:paraId="456D171C"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51C5B7A"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BEE03AE"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50FF21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C6576F"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7150E5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DD3473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D5EEFC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7FA87B2" w14:textId="77777777" w:rsidTr="006B2CE7">
        <w:trPr>
          <w:trHeight w:val="752"/>
        </w:trPr>
        <w:tc>
          <w:tcPr>
            <w:tcW w:w="5249" w:type="dxa"/>
            <w:tcBorders>
              <w:top w:val="single" w:sz="4" w:space="0" w:color="000000"/>
              <w:left w:val="single" w:sz="4" w:space="0" w:color="000000"/>
              <w:bottom w:val="single" w:sz="4" w:space="0" w:color="000000"/>
              <w:right w:val="single" w:sz="4" w:space="0" w:color="000000"/>
            </w:tcBorders>
            <w:vAlign w:val="center"/>
          </w:tcPr>
          <w:p w14:paraId="20FAD873" w14:textId="77777777" w:rsidR="005C795A" w:rsidRDefault="005C795A" w:rsidP="005C795A">
            <w:pPr>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524E67ED" w14:textId="77777777" w:rsidR="005C795A" w:rsidRDefault="005C795A" w:rsidP="005C795A">
            <w:pPr>
              <w:rPr>
                <w:rFonts w:ascii="Times New Roman" w:hAnsi="Times New Roman"/>
                <w:sz w:val="20"/>
              </w:rPr>
            </w:pPr>
            <w:r>
              <w:rPr>
                <w:rFonts w:ascii="Times New Roman" w:hAnsi="Times New Roman"/>
                <w:sz w:val="20"/>
              </w:rPr>
              <w:t>49.7.6</w:t>
            </w:r>
          </w:p>
        </w:tc>
        <w:tc>
          <w:tcPr>
            <w:tcW w:w="1735" w:type="dxa"/>
            <w:tcBorders>
              <w:top w:val="single" w:sz="4" w:space="0" w:color="000000"/>
              <w:left w:val="single" w:sz="4" w:space="0" w:color="000000"/>
              <w:bottom w:val="single" w:sz="4" w:space="0" w:color="000000"/>
              <w:right w:val="single" w:sz="4" w:space="0" w:color="000000"/>
            </w:tcBorders>
            <w:vAlign w:val="center"/>
          </w:tcPr>
          <w:p w14:paraId="24F5D920"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69754EE"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6A1D9B1"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29541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BA256"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DDFAEF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948C90B"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855A07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650FDB5" w14:textId="77777777" w:rsidTr="006B2CE7">
        <w:trPr>
          <w:trHeight w:val="285"/>
        </w:trPr>
        <w:tc>
          <w:tcPr>
            <w:tcW w:w="5249" w:type="dxa"/>
            <w:tcBorders>
              <w:top w:val="single" w:sz="4" w:space="0" w:color="000000"/>
              <w:left w:val="single" w:sz="4" w:space="0" w:color="000000"/>
              <w:bottom w:val="single" w:sz="4" w:space="0" w:color="000000"/>
              <w:right w:val="single" w:sz="4" w:space="0" w:color="000000"/>
            </w:tcBorders>
            <w:vAlign w:val="center"/>
          </w:tcPr>
          <w:p w14:paraId="313478A1" w14:textId="77777777" w:rsidR="005C795A" w:rsidRDefault="005C795A" w:rsidP="005C795A">
            <w:pPr>
              <w:rPr>
                <w:rFonts w:ascii="Times New Roman" w:hAnsi="Times New Roman"/>
                <w:sz w:val="20"/>
              </w:rPr>
            </w:pPr>
            <w:r>
              <w:rPr>
                <w:rFonts w:ascii="Times New Roman" w:hAnsi="Times New Roman"/>
                <w:sz w:val="20"/>
              </w:rPr>
              <w:t>2.1.7.7. ПЭТ – КТ</w:t>
            </w:r>
          </w:p>
        </w:tc>
        <w:tc>
          <w:tcPr>
            <w:tcW w:w="816" w:type="dxa"/>
            <w:tcBorders>
              <w:top w:val="single" w:sz="4" w:space="0" w:color="000000"/>
              <w:left w:val="single" w:sz="4" w:space="0" w:color="000000"/>
              <w:bottom w:val="single" w:sz="4" w:space="0" w:color="000000"/>
              <w:right w:val="single" w:sz="4" w:space="0" w:color="000000"/>
            </w:tcBorders>
            <w:vAlign w:val="center"/>
          </w:tcPr>
          <w:p w14:paraId="45047E79" w14:textId="77777777" w:rsidR="005C795A" w:rsidRDefault="005C795A" w:rsidP="005C795A">
            <w:pPr>
              <w:rPr>
                <w:rFonts w:ascii="Times New Roman" w:hAnsi="Times New Roman"/>
                <w:sz w:val="20"/>
              </w:rPr>
            </w:pPr>
            <w:r>
              <w:rPr>
                <w:rFonts w:ascii="Times New Roman" w:hAnsi="Times New Roman"/>
                <w:sz w:val="20"/>
              </w:rPr>
              <w:t>49.7.7</w:t>
            </w:r>
          </w:p>
        </w:tc>
        <w:tc>
          <w:tcPr>
            <w:tcW w:w="1735" w:type="dxa"/>
            <w:tcBorders>
              <w:top w:val="single" w:sz="4" w:space="0" w:color="000000"/>
              <w:left w:val="single" w:sz="4" w:space="0" w:color="000000"/>
              <w:bottom w:val="single" w:sz="4" w:space="0" w:color="000000"/>
              <w:right w:val="single" w:sz="4" w:space="0" w:color="000000"/>
            </w:tcBorders>
            <w:vAlign w:val="center"/>
          </w:tcPr>
          <w:p w14:paraId="5874B475"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03BD7CE"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2D2B182"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7F0A07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549DA8F"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D52A98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73E19AC"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46BCAD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D4C57D4" w14:textId="77777777" w:rsidTr="006B2CE7">
        <w:trPr>
          <w:trHeight w:val="216"/>
        </w:trPr>
        <w:tc>
          <w:tcPr>
            <w:tcW w:w="5249" w:type="dxa"/>
            <w:tcBorders>
              <w:top w:val="single" w:sz="4" w:space="0" w:color="000000"/>
              <w:left w:val="single" w:sz="4" w:space="0" w:color="000000"/>
              <w:bottom w:val="single" w:sz="4" w:space="0" w:color="000000"/>
              <w:right w:val="single" w:sz="4" w:space="0" w:color="000000"/>
            </w:tcBorders>
            <w:vAlign w:val="center"/>
          </w:tcPr>
          <w:p w14:paraId="5C21E8A9" w14:textId="77777777" w:rsidR="005C795A" w:rsidRDefault="005C795A" w:rsidP="005C795A">
            <w:pPr>
              <w:rPr>
                <w:rFonts w:ascii="Times New Roman" w:hAnsi="Times New Roman"/>
                <w:sz w:val="20"/>
              </w:rPr>
            </w:pPr>
            <w:r>
              <w:rPr>
                <w:rFonts w:ascii="Times New Roman" w:hAnsi="Times New Roman"/>
                <w:sz w:val="20"/>
              </w:rPr>
              <w:t>2.1.7.8. ОФЭКТ/КТ/сцинтиграфия</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1BE7886B" w14:textId="77777777" w:rsidR="005C795A" w:rsidRDefault="005C795A" w:rsidP="005C795A">
            <w:pPr>
              <w:rPr>
                <w:rFonts w:ascii="Times New Roman" w:hAnsi="Times New Roman"/>
                <w:sz w:val="20"/>
              </w:rPr>
            </w:pPr>
            <w:r>
              <w:rPr>
                <w:rFonts w:ascii="Times New Roman" w:hAnsi="Times New Roman"/>
                <w:sz w:val="20"/>
              </w:rPr>
              <w:t>49.7.8</w:t>
            </w:r>
          </w:p>
        </w:tc>
        <w:tc>
          <w:tcPr>
            <w:tcW w:w="1735" w:type="dxa"/>
            <w:tcBorders>
              <w:top w:val="single" w:sz="4" w:space="0" w:color="000000"/>
              <w:left w:val="single" w:sz="4" w:space="0" w:color="000000"/>
              <w:bottom w:val="single" w:sz="4" w:space="0" w:color="000000"/>
              <w:right w:val="single" w:sz="4" w:space="0" w:color="000000"/>
            </w:tcBorders>
            <w:vAlign w:val="center"/>
          </w:tcPr>
          <w:p w14:paraId="1C692F5D"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A4AC8FF"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20D99A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ECD872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DC675AC"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19D428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90DA5A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B99FB5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868779E" w14:textId="77777777" w:rsidTr="006B2CE7">
        <w:trPr>
          <w:trHeight w:val="615"/>
        </w:trPr>
        <w:tc>
          <w:tcPr>
            <w:tcW w:w="5249" w:type="dxa"/>
            <w:tcBorders>
              <w:top w:val="single" w:sz="4" w:space="0" w:color="000000"/>
              <w:left w:val="single" w:sz="4" w:space="0" w:color="000000"/>
              <w:bottom w:val="single" w:sz="4" w:space="0" w:color="000000"/>
              <w:right w:val="single" w:sz="4" w:space="0" w:color="000000"/>
            </w:tcBorders>
            <w:vAlign w:val="center"/>
          </w:tcPr>
          <w:p w14:paraId="04D23956" w14:textId="77777777" w:rsidR="005C795A" w:rsidRDefault="005C795A" w:rsidP="005C795A">
            <w:pPr>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16" w:type="dxa"/>
            <w:tcBorders>
              <w:top w:val="single" w:sz="4" w:space="0" w:color="000000"/>
              <w:left w:val="single" w:sz="4" w:space="0" w:color="000000"/>
              <w:bottom w:val="single" w:sz="4" w:space="0" w:color="000000"/>
              <w:right w:val="single" w:sz="4" w:space="0" w:color="000000"/>
            </w:tcBorders>
            <w:vAlign w:val="center"/>
          </w:tcPr>
          <w:p w14:paraId="0FEE3924" w14:textId="77777777" w:rsidR="005C795A" w:rsidRDefault="005C795A" w:rsidP="005C795A">
            <w:pPr>
              <w:rPr>
                <w:rFonts w:ascii="Times New Roman" w:hAnsi="Times New Roman"/>
                <w:sz w:val="20"/>
              </w:rPr>
            </w:pPr>
            <w:r>
              <w:rPr>
                <w:rFonts w:ascii="Times New Roman" w:hAnsi="Times New Roman"/>
                <w:sz w:val="20"/>
              </w:rPr>
              <w:t>49.7.9</w:t>
            </w:r>
          </w:p>
        </w:tc>
        <w:tc>
          <w:tcPr>
            <w:tcW w:w="1735" w:type="dxa"/>
            <w:tcBorders>
              <w:top w:val="single" w:sz="4" w:space="0" w:color="000000"/>
              <w:left w:val="single" w:sz="4" w:space="0" w:color="000000"/>
              <w:bottom w:val="single" w:sz="4" w:space="0" w:color="000000"/>
              <w:right w:val="single" w:sz="4" w:space="0" w:color="000000"/>
            </w:tcBorders>
            <w:vAlign w:val="center"/>
          </w:tcPr>
          <w:p w14:paraId="4112C397"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7E64376"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7B6C3E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986846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8925D8E"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1BC6E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EAAA692"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3C5054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58E772F" w14:textId="77777777" w:rsidTr="006B2CE7">
        <w:trPr>
          <w:trHeight w:val="262"/>
        </w:trPr>
        <w:tc>
          <w:tcPr>
            <w:tcW w:w="5249" w:type="dxa"/>
            <w:tcBorders>
              <w:top w:val="single" w:sz="4" w:space="0" w:color="000000"/>
              <w:left w:val="single" w:sz="4" w:space="0" w:color="000000"/>
              <w:bottom w:val="single" w:sz="4" w:space="0" w:color="000000"/>
              <w:right w:val="single" w:sz="4" w:space="0" w:color="000000"/>
            </w:tcBorders>
            <w:vAlign w:val="center"/>
          </w:tcPr>
          <w:p w14:paraId="1AC1C7C9" w14:textId="77777777" w:rsidR="005C795A" w:rsidRDefault="005C795A" w:rsidP="005C795A">
            <w:pPr>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16" w:type="dxa"/>
            <w:tcBorders>
              <w:top w:val="single" w:sz="4" w:space="0" w:color="000000"/>
              <w:left w:val="single" w:sz="4" w:space="0" w:color="000000"/>
              <w:bottom w:val="single" w:sz="4" w:space="0" w:color="000000"/>
              <w:right w:val="single" w:sz="4" w:space="0" w:color="000000"/>
            </w:tcBorders>
            <w:vAlign w:val="center"/>
          </w:tcPr>
          <w:p w14:paraId="171A2644" w14:textId="77777777" w:rsidR="005C795A" w:rsidRDefault="005C795A" w:rsidP="005C795A">
            <w:pPr>
              <w:rPr>
                <w:rFonts w:ascii="Times New Roman" w:hAnsi="Times New Roman"/>
                <w:sz w:val="20"/>
              </w:rPr>
            </w:pPr>
            <w:r>
              <w:rPr>
                <w:rFonts w:ascii="Times New Roman" w:hAnsi="Times New Roman"/>
                <w:sz w:val="20"/>
              </w:rPr>
              <w:t>49.7.10</w:t>
            </w:r>
          </w:p>
        </w:tc>
        <w:tc>
          <w:tcPr>
            <w:tcW w:w="1735" w:type="dxa"/>
            <w:tcBorders>
              <w:top w:val="single" w:sz="4" w:space="0" w:color="000000"/>
              <w:left w:val="single" w:sz="4" w:space="0" w:color="000000"/>
              <w:bottom w:val="single" w:sz="4" w:space="0" w:color="000000"/>
              <w:right w:val="single" w:sz="4" w:space="0" w:color="000000"/>
            </w:tcBorders>
            <w:vAlign w:val="center"/>
          </w:tcPr>
          <w:p w14:paraId="613AB3AD"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40BDDCC"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648AEC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D66EA8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0411BA2"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CDEBB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2D8D1D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2F67FB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EBA5619" w14:textId="77777777" w:rsidTr="006B2CE7">
        <w:trPr>
          <w:trHeight w:val="551"/>
        </w:trPr>
        <w:tc>
          <w:tcPr>
            <w:tcW w:w="5249" w:type="dxa"/>
            <w:tcBorders>
              <w:top w:val="single" w:sz="4" w:space="0" w:color="000000"/>
              <w:left w:val="single" w:sz="4" w:space="0" w:color="000000"/>
              <w:bottom w:val="single" w:sz="4" w:space="0" w:color="000000"/>
              <w:right w:val="single" w:sz="4" w:space="0" w:color="000000"/>
            </w:tcBorders>
            <w:vAlign w:val="center"/>
          </w:tcPr>
          <w:p w14:paraId="457F0889" w14:textId="77777777" w:rsidR="005C795A" w:rsidRDefault="005C795A" w:rsidP="005C795A">
            <w:pPr>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35774E08" w14:textId="77777777" w:rsidR="005C795A" w:rsidRDefault="005C795A" w:rsidP="005C795A">
            <w:pPr>
              <w:rPr>
                <w:rFonts w:ascii="Times New Roman" w:hAnsi="Times New Roman"/>
                <w:sz w:val="20"/>
              </w:rPr>
            </w:pPr>
            <w:r>
              <w:rPr>
                <w:rFonts w:ascii="Times New Roman" w:hAnsi="Times New Roman"/>
                <w:sz w:val="20"/>
              </w:rPr>
              <w:t>49.7.11</w:t>
            </w:r>
          </w:p>
        </w:tc>
        <w:tc>
          <w:tcPr>
            <w:tcW w:w="1735" w:type="dxa"/>
            <w:tcBorders>
              <w:top w:val="single" w:sz="4" w:space="0" w:color="000000"/>
              <w:left w:val="single" w:sz="4" w:space="0" w:color="000000"/>
              <w:bottom w:val="single" w:sz="4" w:space="0" w:color="000000"/>
              <w:right w:val="single" w:sz="4" w:space="0" w:color="000000"/>
            </w:tcBorders>
            <w:vAlign w:val="center"/>
          </w:tcPr>
          <w:p w14:paraId="3CF94FB7" w14:textId="77777777" w:rsidR="005C795A" w:rsidRDefault="005C795A" w:rsidP="00B7737F">
            <w:pPr>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373EBE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12E079C"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DE6CDD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A7315E8"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C1C41A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310158A"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B170F7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529294B" w14:textId="77777777" w:rsidTr="006B2CE7">
        <w:trPr>
          <w:trHeight w:val="489"/>
        </w:trPr>
        <w:tc>
          <w:tcPr>
            <w:tcW w:w="5249" w:type="dxa"/>
            <w:tcBorders>
              <w:top w:val="single" w:sz="4" w:space="0" w:color="000000"/>
              <w:left w:val="single" w:sz="4" w:space="0" w:color="000000"/>
              <w:bottom w:val="single" w:sz="4" w:space="0" w:color="000000"/>
              <w:right w:val="single" w:sz="4" w:space="0" w:color="000000"/>
            </w:tcBorders>
            <w:vAlign w:val="center"/>
          </w:tcPr>
          <w:p w14:paraId="4D85EA8D" w14:textId="77777777" w:rsidR="005C795A" w:rsidRDefault="005C795A" w:rsidP="005C795A">
            <w:pPr>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25840B9A" w14:textId="77777777" w:rsidR="005C795A" w:rsidRDefault="005C795A" w:rsidP="005C795A">
            <w:pPr>
              <w:rPr>
                <w:rFonts w:ascii="Times New Roman" w:hAnsi="Times New Roman"/>
                <w:sz w:val="20"/>
              </w:rPr>
            </w:pPr>
            <w:r>
              <w:rPr>
                <w:rFonts w:ascii="Times New Roman" w:hAnsi="Times New Roman"/>
                <w:sz w:val="20"/>
              </w:rPr>
              <w:t>49.8</w:t>
            </w:r>
          </w:p>
        </w:tc>
        <w:tc>
          <w:tcPr>
            <w:tcW w:w="1735" w:type="dxa"/>
            <w:tcBorders>
              <w:top w:val="single" w:sz="4" w:space="0" w:color="000000"/>
              <w:left w:val="single" w:sz="4" w:space="0" w:color="000000"/>
              <w:bottom w:val="single" w:sz="4" w:space="0" w:color="000000"/>
              <w:right w:val="single" w:sz="4" w:space="0" w:color="000000"/>
            </w:tcBorders>
            <w:vAlign w:val="center"/>
          </w:tcPr>
          <w:p w14:paraId="55BDC765"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C974D39"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37A7441"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BCA8E8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4C97068"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EEA308D"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9558B48"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1CD1EF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F63BCA8" w14:textId="77777777" w:rsidTr="006B2CE7">
        <w:trPr>
          <w:trHeight w:val="375"/>
        </w:trPr>
        <w:tc>
          <w:tcPr>
            <w:tcW w:w="5249" w:type="dxa"/>
            <w:tcBorders>
              <w:top w:val="single" w:sz="4" w:space="0" w:color="000000"/>
              <w:left w:val="single" w:sz="4" w:space="0" w:color="000000"/>
              <w:bottom w:val="single" w:sz="4" w:space="0" w:color="000000"/>
              <w:right w:val="single" w:sz="4" w:space="0" w:color="000000"/>
            </w:tcBorders>
            <w:vAlign w:val="center"/>
          </w:tcPr>
          <w:p w14:paraId="5721F3FE" w14:textId="77777777" w:rsidR="005C795A" w:rsidRDefault="00B7737F" w:rsidP="005C795A">
            <w:pPr>
              <w:rPr>
                <w:rFonts w:ascii="Times New Roman" w:hAnsi="Times New Roman"/>
                <w:sz w:val="20"/>
              </w:rPr>
            </w:pPr>
            <w:r>
              <w:rPr>
                <w:rFonts w:ascii="Times New Roman" w:hAnsi="Times New Roman"/>
                <w:sz w:val="20"/>
              </w:rPr>
              <w:t>ш</w:t>
            </w:r>
            <w:r w:rsidR="005C795A">
              <w:rPr>
                <w:rFonts w:ascii="Times New Roman" w:hAnsi="Times New Roman"/>
                <w:sz w:val="20"/>
              </w:rPr>
              <w:t>кола сахарного диабета</w:t>
            </w:r>
          </w:p>
        </w:tc>
        <w:tc>
          <w:tcPr>
            <w:tcW w:w="816" w:type="dxa"/>
            <w:tcBorders>
              <w:top w:val="single" w:sz="4" w:space="0" w:color="000000"/>
              <w:left w:val="single" w:sz="4" w:space="0" w:color="000000"/>
              <w:bottom w:val="single" w:sz="4" w:space="0" w:color="000000"/>
              <w:right w:val="single" w:sz="4" w:space="0" w:color="000000"/>
            </w:tcBorders>
            <w:vAlign w:val="center"/>
          </w:tcPr>
          <w:p w14:paraId="4C9A37A1" w14:textId="77777777" w:rsidR="005C795A" w:rsidRDefault="005C795A" w:rsidP="005C795A">
            <w:pPr>
              <w:rPr>
                <w:rFonts w:ascii="Times New Roman" w:hAnsi="Times New Roman"/>
                <w:sz w:val="20"/>
              </w:rPr>
            </w:pPr>
            <w:r>
              <w:rPr>
                <w:rFonts w:ascii="Times New Roman" w:hAnsi="Times New Roman"/>
                <w:sz w:val="20"/>
              </w:rPr>
              <w:t>49.8.1</w:t>
            </w:r>
          </w:p>
        </w:tc>
        <w:tc>
          <w:tcPr>
            <w:tcW w:w="1735" w:type="dxa"/>
            <w:tcBorders>
              <w:top w:val="single" w:sz="4" w:space="0" w:color="000000"/>
              <w:left w:val="single" w:sz="4" w:space="0" w:color="000000"/>
              <w:bottom w:val="single" w:sz="4" w:space="0" w:color="000000"/>
              <w:right w:val="single" w:sz="4" w:space="0" w:color="000000"/>
            </w:tcBorders>
            <w:vAlign w:val="center"/>
          </w:tcPr>
          <w:p w14:paraId="53550BF4"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0B8822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1651AC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EC2437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DA3812D"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49F7DB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5A7355D"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AB7271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C7F5926" w14:textId="77777777" w:rsidTr="006B2CE7">
        <w:trPr>
          <w:trHeight w:val="278"/>
        </w:trPr>
        <w:tc>
          <w:tcPr>
            <w:tcW w:w="5249" w:type="dxa"/>
            <w:tcBorders>
              <w:top w:val="single" w:sz="4" w:space="0" w:color="000000"/>
              <w:left w:val="single" w:sz="4" w:space="0" w:color="000000"/>
              <w:bottom w:val="single" w:sz="4" w:space="0" w:color="000000"/>
              <w:right w:val="single" w:sz="4" w:space="0" w:color="000000"/>
            </w:tcBorders>
            <w:vAlign w:val="center"/>
          </w:tcPr>
          <w:p w14:paraId="204932F4" w14:textId="77777777" w:rsidR="005C795A" w:rsidRDefault="005C795A" w:rsidP="005C795A">
            <w:pPr>
              <w:rPr>
                <w:rFonts w:ascii="Times New Roman" w:hAnsi="Times New Roman"/>
                <w:sz w:val="20"/>
              </w:rPr>
            </w:pPr>
            <w:r>
              <w:rPr>
                <w:rFonts w:ascii="Times New Roman" w:hAnsi="Times New Roman"/>
                <w:sz w:val="20"/>
              </w:rPr>
              <w:t>2.1.9. Диспансерное наблюдение, в том числе по поводу</w:t>
            </w:r>
          </w:p>
        </w:tc>
        <w:tc>
          <w:tcPr>
            <w:tcW w:w="816" w:type="dxa"/>
            <w:tcBorders>
              <w:top w:val="single" w:sz="4" w:space="0" w:color="000000"/>
              <w:left w:val="single" w:sz="4" w:space="0" w:color="000000"/>
              <w:bottom w:val="single" w:sz="4" w:space="0" w:color="000000"/>
              <w:right w:val="single" w:sz="4" w:space="0" w:color="000000"/>
            </w:tcBorders>
            <w:vAlign w:val="center"/>
          </w:tcPr>
          <w:p w14:paraId="33347DC7" w14:textId="77777777" w:rsidR="005C795A" w:rsidRDefault="005C795A" w:rsidP="005C795A">
            <w:pPr>
              <w:rPr>
                <w:rFonts w:ascii="Times New Roman" w:hAnsi="Times New Roman"/>
                <w:sz w:val="20"/>
              </w:rPr>
            </w:pPr>
            <w:r>
              <w:rPr>
                <w:rFonts w:ascii="Times New Roman" w:hAnsi="Times New Roman"/>
                <w:sz w:val="20"/>
              </w:rPr>
              <w:t>49.9</w:t>
            </w:r>
          </w:p>
        </w:tc>
        <w:tc>
          <w:tcPr>
            <w:tcW w:w="1735" w:type="dxa"/>
            <w:tcBorders>
              <w:top w:val="single" w:sz="4" w:space="0" w:color="000000"/>
              <w:left w:val="single" w:sz="4" w:space="0" w:color="000000"/>
              <w:bottom w:val="single" w:sz="4" w:space="0" w:color="000000"/>
              <w:right w:val="single" w:sz="4" w:space="0" w:color="000000"/>
            </w:tcBorders>
            <w:vAlign w:val="center"/>
          </w:tcPr>
          <w:p w14:paraId="7FCA0B8A"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5299B9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8424CB7"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85DB0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4316202"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589A9D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D465388"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DFF76D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7251113" w14:textId="77777777" w:rsidTr="006B2CE7">
        <w:trPr>
          <w:trHeight w:val="172"/>
        </w:trPr>
        <w:tc>
          <w:tcPr>
            <w:tcW w:w="5249" w:type="dxa"/>
            <w:tcBorders>
              <w:top w:val="single" w:sz="4" w:space="0" w:color="000000"/>
              <w:left w:val="single" w:sz="4" w:space="0" w:color="000000"/>
              <w:bottom w:val="single" w:sz="4" w:space="0" w:color="000000"/>
              <w:right w:val="single" w:sz="4" w:space="0" w:color="000000"/>
            </w:tcBorders>
            <w:vAlign w:val="center"/>
          </w:tcPr>
          <w:p w14:paraId="0C8BB304" w14:textId="77777777" w:rsidR="005C795A" w:rsidRDefault="005C795A" w:rsidP="005C795A">
            <w:pPr>
              <w:rPr>
                <w:rFonts w:ascii="Times New Roman" w:hAnsi="Times New Roman"/>
                <w:sz w:val="20"/>
              </w:rPr>
            </w:pPr>
            <w:r>
              <w:rPr>
                <w:rFonts w:ascii="Times New Roman" w:hAnsi="Times New Roman"/>
                <w:sz w:val="20"/>
              </w:rPr>
              <w:t>2.1.9.1. Онкологических заболеваний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665F5A5F" w14:textId="77777777" w:rsidR="005C795A" w:rsidRDefault="005C795A" w:rsidP="005C795A">
            <w:pPr>
              <w:rPr>
                <w:rFonts w:ascii="Times New Roman" w:hAnsi="Times New Roman"/>
                <w:sz w:val="20"/>
              </w:rPr>
            </w:pPr>
            <w:r>
              <w:rPr>
                <w:rFonts w:ascii="Times New Roman" w:hAnsi="Times New Roman"/>
                <w:sz w:val="20"/>
              </w:rPr>
              <w:t>49.9.1</w:t>
            </w:r>
          </w:p>
        </w:tc>
        <w:tc>
          <w:tcPr>
            <w:tcW w:w="1735" w:type="dxa"/>
            <w:tcBorders>
              <w:top w:val="single" w:sz="4" w:space="0" w:color="000000"/>
              <w:left w:val="single" w:sz="4" w:space="0" w:color="000000"/>
              <w:bottom w:val="single" w:sz="4" w:space="0" w:color="000000"/>
              <w:right w:val="single" w:sz="4" w:space="0" w:color="000000"/>
            </w:tcBorders>
            <w:vAlign w:val="center"/>
          </w:tcPr>
          <w:p w14:paraId="731AD802"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7DDBB56"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068C0C3"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DB7CF9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FA4542F"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E3E77F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D8D70A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628D2A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212817B"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440CF4A5" w14:textId="77777777" w:rsidR="005C795A" w:rsidRDefault="005C795A" w:rsidP="005C795A">
            <w:pPr>
              <w:rPr>
                <w:rFonts w:ascii="Times New Roman" w:hAnsi="Times New Roman"/>
                <w:sz w:val="20"/>
              </w:rPr>
            </w:pPr>
            <w:r>
              <w:rPr>
                <w:rFonts w:ascii="Times New Roman" w:hAnsi="Times New Roman"/>
                <w:sz w:val="20"/>
              </w:rPr>
              <w:t>2.1.9.2. Сахарного диабета</w:t>
            </w:r>
          </w:p>
        </w:tc>
        <w:tc>
          <w:tcPr>
            <w:tcW w:w="816" w:type="dxa"/>
            <w:tcBorders>
              <w:top w:val="single" w:sz="4" w:space="0" w:color="000000"/>
              <w:left w:val="single" w:sz="4" w:space="0" w:color="000000"/>
              <w:bottom w:val="single" w:sz="4" w:space="0" w:color="000000"/>
              <w:right w:val="single" w:sz="4" w:space="0" w:color="000000"/>
            </w:tcBorders>
            <w:vAlign w:val="center"/>
          </w:tcPr>
          <w:p w14:paraId="4012499D" w14:textId="77777777" w:rsidR="005C795A" w:rsidRDefault="005C795A" w:rsidP="005C795A">
            <w:pPr>
              <w:rPr>
                <w:rFonts w:ascii="Times New Roman" w:hAnsi="Times New Roman"/>
                <w:sz w:val="20"/>
              </w:rPr>
            </w:pPr>
            <w:r>
              <w:rPr>
                <w:rFonts w:ascii="Times New Roman" w:hAnsi="Times New Roman"/>
                <w:sz w:val="20"/>
              </w:rPr>
              <w:t>49.9.2</w:t>
            </w:r>
          </w:p>
        </w:tc>
        <w:tc>
          <w:tcPr>
            <w:tcW w:w="1735" w:type="dxa"/>
            <w:tcBorders>
              <w:top w:val="single" w:sz="4" w:space="0" w:color="000000"/>
              <w:left w:val="single" w:sz="4" w:space="0" w:color="000000"/>
              <w:bottom w:val="single" w:sz="4" w:space="0" w:color="000000"/>
              <w:right w:val="single" w:sz="4" w:space="0" w:color="000000"/>
            </w:tcBorders>
            <w:vAlign w:val="center"/>
          </w:tcPr>
          <w:p w14:paraId="189EE68D"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2FF72E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CE722C4"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A2D8AC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032ACE6"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31F9F8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F383C82"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B763D1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2975768" w14:textId="77777777" w:rsidTr="006B2CE7">
        <w:trPr>
          <w:trHeight w:val="300"/>
        </w:trPr>
        <w:tc>
          <w:tcPr>
            <w:tcW w:w="5249" w:type="dxa"/>
            <w:tcBorders>
              <w:top w:val="single" w:sz="4" w:space="0" w:color="000000"/>
              <w:left w:val="single" w:sz="4" w:space="0" w:color="000000"/>
              <w:bottom w:val="single" w:sz="4" w:space="0" w:color="000000"/>
              <w:right w:val="single" w:sz="4" w:space="0" w:color="000000"/>
            </w:tcBorders>
            <w:vAlign w:val="center"/>
          </w:tcPr>
          <w:p w14:paraId="7AFE3BA0" w14:textId="77777777" w:rsidR="005C795A" w:rsidRDefault="005C795A" w:rsidP="005C795A">
            <w:pPr>
              <w:rPr>
                <w:rFonts w:ascii="Times New Roman" w:hAnsi="Times New Roman"/>
                <w:sz w:val="20"/>
              </w:rPr>
            </w:pPr>
            <w:r>
              <w:rPr>
                <w:rFonts w:ascii="Times New Roman" w:hAnsi="Times New Roman"/>
                <w:sz w:val="20"/>
              </w:rPr>
              <w:t>2.1.9.3. Болезней системы кровообращения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06425134" w14:textId="77777777" w:rsidR="005C795A" w:rsidRDefault="005C795A" w:rsidP="005C795A">
            <w:pPr>
              <w:rPr>
                <w:rFonts w:ascii="Times New Roman" w:hAnsi="Times New Roman"/>
                <w:sz w:val="20"/>
              </w:rPr>
            </w:pPr>
            <w:r>
              <w:rPr>
                <w:rFonts w:ascii="Times New Roman" w:hAnsi="Times New Roman"/>
                <w:sz w:val="20"/>
              </w:rPr>
              <w:t>49.9.3</w:t>
            </w:r>
          </w:p>
        </w:tc>
        <w:tc>
          <w:tcPr>
            <w:tcW w:w="1735" w:type="dxa"/>
            <w:tcBorders>
              <w:top w:val="single" w:sz="4" w:space="0" w:color="000000"/>
              <w:left w:val="single" w:sz="4" w:space="0" w:color="000000"/>
              <w:bottom w:val="single" w:sz="4" w:space="0" w:color="000000"/>
              <w:right w:val="single" w:sz="4" w:space="0" w:color="000000"/>
            </w:tcBorders>
            <w:vAlign w:val="center"/>
          </w:tcPr>
          <w:p w14:paraId="3931F6E8"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CD9F2E7"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04872D7"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66A83A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F49D74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ED4229E"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B40FC37"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718844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D6A78B9" w14:textId="77777777" w:rsidTr="006B2CE7">
        <w:trPr>
          <w:trHeight w:val="334"/>
        </w:trPr>
        <w:tc>
          <w:tcPr>
            <w:tcW w:w="5249" w:type="dxa"/>
            <w:tcBorders>
              <w:top w:val="single" w:sz="4" w:space="0" w:color="000000"/>
              <w:left w:val="single" w:sz="4" w:space="0" w:color="000000"/>
              <w:bottom w:val="single" w:sz="4" w:space="0" w:color="000000"/>
              <w:right w:val="single" w:sz="4" w:space="0" w:color="000000"/>
            </w:tcBorders>
            <w:vAlign w:val="center"/>
          </w:tcPr>
          <w:p w14:paraId="630112C9" w14:textId="77777777" w:rsidR="005C795A" w:rsidRDefault="005C795A" w:rsidP="005C795A">
            <w:pPr>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16" w:type="dxa"/>
            <w:tcBorders>
              <w:top w:val="single" w:sz="4" w:space="0" w:color="000000"/>
              <w:left w:val="single" w:sz="4" w:space="0" w:color="000000"/>
              <w:bottom w:val="single" w:sz="4" w:space="0" w:color="000000"/>
              <w:right w:val="single" w:sz="4" w:space="0" w:color="000000"/>
            </w:tcBorders>
            <w:vAlign w:val="center"/>
          </w:tcPr>
          <w:p w14:paraId="3B3A9956" w14:textId="77777777" w:rsidR="005C795A" w:rsidRDefault="005C795A" w:rsidP="005C795A">
            <w:pPr>
              <w:rPr>
                <w:rFonts w:ascii="Times New Roman" w:hAnsi="Times New Roman"/>
                <w:sz w:val="20"/>
              </w:rPr>
            </w:pPr>
            <w:r>
              <w:rPr>
                <w:rFonts w:ascii="Times New Roman" w:hAnsi="Times New Roman"/>
                <w:sz w:val="20"/>
              </w:rPr>
              <w:t>49.10</w:t>
            </w:r>
          </w:p>
        </w:tc>
        <w:tc>
          <w:tcPr>
            <w:tcW w:w="1735" w:type="dxa"/>
            <w:tcBorders>
              <w:top w:val="single" w:sz="4" w:space="0" w:color="000000"/>
              <w:left w:val="single" w:sz="4" w:space="0" w:color="000000"/>
              <w:bottom w:val="single" w:sz="4" w:space="0" w:color="000000"/>
              <w:right w:val="single" w:sz="4" w:space="0" w:color="000000"/>
            </w:tcBorders>
            <w:vAlign w:val="center"/>
          </w:tcPr>
          <w:p w14:paraId="52195CCC"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209CECF"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D4FA6BA"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3BC0B0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FFF129C"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779BE1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47D7262"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B99FC2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E66B395" w14:textId="77777777" w:rsidTr="006B2CE7">
        <w:trPr>
          <w:trHeight w:val="143"/>
        </w:trPr>
        <w:tc>
          <w:tcPr>
            <w:tcW w:w="5249" w:type="dxa"/>
            <w:tcBorders>
              <w:top w:val="single" w:sz="4" w:space="0" w:color="000000"/>
              <w:left w:val="single" w:sz="4" w:space="0" w:color="000000"/>
              <w:bottom w:val="single" w:sz="4" w:space="0" w:color="000000"/>
              <w:right w:val="single" w:sz="4" w:space="0" w:color="000000"/>
            </w:tcBorders>
            <w:vAlign w:val="center"/>
          </w:tcPr>
          <w:p w14:paraId="18A618EB" w14:textId="77777777" w:rsidR="005C795A" w:rsidRDefault="005C795A" w:rsidP="005C795A">
            <w:pPr>
              <w:rPr>
                <w:rFonts w:ascii="Times New Roman" w:hAnsi="Times New Roman"/>
                <w:sz w:val="20"/>
              </w:rPr>
            </w:pPr>
            <w:r>
              <w:rPr>
                <w:rFonts w:ascii="Times New Roman" w:hAnsi="Times New Roman"/>
                <w:sz w:val="20"/>
              </w:rPr>
              <w:t>2.1.10.1. Пациентов с сахарным диабетом</w:t>
            </w:r>
          </w:p>
        </w:tc>
        <w:tc>
          <w:tcPr>
            <w:tcW w:w="816" w:type="dxa"/>
            <w:tcBorders>
              <w:top w:val="single" w:sz="4" w:space="0" w:color="000000"/>
              <w:left w:val="single" w:sz="4" w:space="0" w:color="000000"/>
              <w:bottom w:val="single" w:sz="4" w:space="0" w:color="000000"/>
              <w:right w:val="single" w:sz="4" w:space="0" w:color="000000"/>
            </w:tcBorders>
            <w:vAlign w:val="center"/>
          </w:tcPr>
          <w:p w14:paraId="37169C54" w14:textId="77777777" w:rsidR="005C795A" w:rsidRDefault="005C795A" w:rsidP="005C795A">
            <w:pPr>
              <w:rPr>
                <w:rFonts w:ascii="Times New Roman" w:hAnsi="Times New Roman"/>
                <w:sz w:val="20"/>
              </w:rPr>
            </w:pPr>
            <w:r>
              <w:rPr>
                <w:rFonts w:ascii="Times New Roman" w:hAnsi="Times New Roman"/>
                <w:sz w:val="20"/>
              </w:rPr>
              <w:t>49.10.1</w:t>
            </w:r>
          </w:p>
        </w:tc>
        <w:tc>
          <w:tcPr>
            <w:tcW w:w="1735" w:type="dxa"/>
            <w:tcBorders>
              <w:top w:val="single" w:sz="4" w:space="0" w:color="000000"/>
              <w:left w:val="single" w:sz="4" w:space="0" w:color="000000"/>
              <w:bottom w:val="single" w:sz="4" w:space="0" w:color="000000"/>
              <w:right w:val="single" w:sz="4" w:space="0" w:color="000000"/>
            </w:tcBorders>
            <w:vAlign w:val="center"/>
          </w:tcPr>
          <w:p w14:paraId="79781BC1"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FCDA1C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EC3B05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4511F8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7322AD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AA1926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37A6AA3"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A59B44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59DE0C1" w14:textId="77777777" w:rsidTr="006B2CE7">
        <w:trPr>
          <w:trHeight w:val="93"/>
        </w:trPr>
        <w:tc>
          <w:tcPr>
            <w:tcW w:w="5249" w:type="dxa"/>
            <w:tcBorders>
              <w:top w:val="single" w:sz="4" w:space="0" w:color="000000"/>
              <w:left w:val="single" w:sz="4" w:space="0" w:color="000000"/>
              <w:bottom w:val="single" w:sz="4" w:space="0" w:color="000000"/>
              <w:right w:val="single" w:sz="4" w:space="0" w:color="000000"/>
            </w:tcBorders>
            <w:vAlign w:val="center"/>
          </w:tcPr>
          <w:p w14:paraId="05042B28" w14:textId="77777777" w:rsidR="005C795A" w:rsidRDefault="005C795A" w:rsidP="005C795A">
            <w:pPr>
              <w:rPr>
                <w:rFonts w:ascii="Times New Roman" w:hAnsi="Times New Roman"/>
                <w:sz w:val="20"/>
              </w:rPr>
            </w:pPr>
            <w:r>
              <w:rPr>
                <w:rFonts w:ascii="Times New Roman" w:hAnsi="Times New Roman"/>
                <w:sz w:val="20"/>
              </w:rPr>
              <w:t>2.1.10.2. Пациентов с артериальной гипертензией</w:t>
            </w:r>
          </w:p>
        </w:tc>
        <w:tc>
          <w:tcPr>
            <w:tcW w:w="816" w:type="dxa"/>
            <w:tcBorders>
              <w:top w:val="single" w:sz="4" w:space="0" w:color="000000"/>
              <w:left w:val="single" w:sz="4" w:space="0" w:color="000000"/>
              <w:bottom w:val="single" w:sz="4" w:space="0" w:color="000000"/>
              <w:right w:val="single" w:sz="4" w:space="0" w:color="000000"/>
            </w:tcBorders>
            <w:vAlign w:val="center"/>
          </w:tcPr>
          <w:p w14:paraId="0BF850B6" w14:textId="77777777" w:rsidR="005C795A" w:rsidRDefault="005C795A" w:rsidP="005C795A">
            <w:pPr>
              <w:rPr>
                <w:rFonts w:ascii="Times New Roman" w:hAnsi="Times New Roman"/>
                <w:sz w:val="20"/>
              </w:rPr>
            </w:pPr>
            <w:r>
              <w:rPr>
                <w:rFonts w:ascii="Times New Roman" w:hAnsi="Times New Roman"/>
                <w:sz w:val="20"/>
              </w:rPr>
              <w:t>49.10.2</w:t>
            </w:r>
          </w:p>
        </w:tc>
        <w:tc>
          <w:tcPr>
            <w:tcW w:w="1735" w:type="dxa"/>
            <w:tcBorders>
              <w:top w:val="single" w:sz="4" w:space="0" w:color="000000"/>
              <w:left w:val="single" w:sz="4" w:space="0" w:color="000000"/>
              <w:bottom w:val="single" w:sz="4" w:space="0" w:color="000000"/>
              <w:right w:val="single" w:sz="4" w:space="0" w:color="000000"/>
            </w:tcBorders>
            <w:vAlign w:val="center"/>
          </w:tcPr>
          <w:p w14:paraId="503D0BEA"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0FEF9E1"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0C51FD4"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562E1D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D7F603B"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A9B90D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D0FBCE1"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FCDCF7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28CD583" w14:textId="77777777" w:rsidTr="006B2CE7">
        <w:trPr>
          <w:trHeight w:val="454"/>
        </w:trPr>
        <w:tc>
          <w:tcPr>
            <w:tcW w:w="5249" w:type="dxa"/>
            <w:tcBorders>
              <w:top w:val="single" w:sz="4" w:space="0" w:color="000000"/>
              <w:left w:val="single" w:sz="4" w:space="0" w:color="000000"/>
              <w:bottom w:val="single" w:sz="4" w:space="0" w:color="000000"/>
              <w:right w:val="single" w:sz="4" w:space="0" w:color="000000"/>
            </w:tcBorders>
            <w:vAlign w:val="center"/>
          </w:tcPr>
          <w:p w14:paraId="64C406C8" w14:textId="77777777" w:rsidR="005C795A" w:rsidRDefault="005C795A" w:rsidP="005C795A">
            <w:pPr>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16" w:type="dxa"/>
            <w:tcBorders>
              <w:top w:val="single" w:sz="4" w:space="0" w:color="000000"/>
              <w:left w:val="single" w:sz="4" w:space="0" w:color="000000"/>
              <w:bottom w:val="single" w:sz="4" w:space="0" w:color="000000"/>
              <w:right w:val="single" w:sz="4" w:space="0" w:color="000000"/>
            </w:tcBorders>
            <w:vAlign w:val="center"/>
          </w:tcPr>
          <w:p w14:paraId="4F45091D" w14:textId="77777777" w:rsidR="005C795A" w:rsidRDefault="005C795A" w:rsidP="005C795A">
            <w:pPr>
              <w:rPr>
                <w:rFonts w:ascii="Times New Roman" w:hAnsi="Times New Roman"/>
                <w:sz w:val="20"/>
              </w:rPr>
            </w:pPr>
            <w:r>
              <w:rPr>
                <w:rFonts w:ascii="Times New Roman" w:hAnsi="Times New Roman"/>
                <w:sz w:val="20"/>
              </w:rPr>
              <w:t>49.11</w:t>
            </w:r>
          </w:p>
        </w:tc>
        <w:tc>
          <w:tcPr>
            <w:tcW w:w="1735" w:type="dxa"/>
            <w:tcBorders>
              <w:top w:val="single" w:sz="4" w:space="0" w:color="000000"/>
              <w:left w:val="single" w:sz="4" w:space="0" w:color="000000"/>
              <w:bottom w:val="single" w:sz="4" w:space="0" w:color="000000"/>
              <w:right w:val="single" w:sz="4" w:space="0" w:color="000000"/>
            </w:tcBorders>
            <w:vAlign w:val="center"/>
          </w:tcPr>
          <w:p w14:paraId="267B6AF0"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7C2450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2DE7D67"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C7D8ED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7DCBCD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A44966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44B16FA"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FBD770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F6C1470" w14:textId="77777777" w:rsidTr="006B2CE7">
        <w:trPr>
          <w:trHeight w:val="404"/>
        </w:trPr>
        <w:tc>
          <w:tcPr>
            <w:tcW w:w="5249" w:type="dxa"/>
            <w:tcBorders>
              <w:top w:val="single" w:sz="4" w:space="0" w:color="000000"/>
              <w:left w:val="single" w:sz="4" w:space="0" w:color="000000"/>
              <w:bottom w:val="single" w:sz="4" w:space="0" w:color="000000"/>
              <w:right w:val="single" w:sz="4" w:space="0" w:color="000000"/>
            </w:tcBorders>
            <w:vAlign w:val="center"/>
          </w:tcPr>
          <w:p w14:paraId="0FE7C774" w14:textId="77777777" w:rsidR="005C795A" w:rsidRDefault="005C795A" w:rsidP="005C795A">
            <w:pPr>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49DB5DD8" w14:textId="77777777" w:rsidR="005C795A" w:rsidRDefault="005C795A" w:rsidP="005C795A">
            <w:pPr>
              <w:rPr>
                <w:rFonts w:ascii="Times New Roman" w:hAnsi="Times New Roman"/>
                <w:sz w:val="20"/>
              </w:rPr>
            </w:pPr>
            <w:r>
              <w:rPr>
                <w:rFonts w:ascii="Times New Roman" w:hAnsi="Times New Roman"/>
                <w:sz w:val="20"/>
              </w:rPr>
              <w:t>49.12</w:t>
            </w:r>
          </w:p>
        </w:tc>
        <w:tc>
          <w:tcPr>
            <w:tcW w:w="1735" w:type="dxa"/>
            <w:tcBorders>
              <w:top w:val="single" w:sz="4" w:space="0" w:color="000000"/>
              <w:left w:val="single" w:sz="4" w:space="0" w:color="000000"/>
              <w:bottom w:val="single" w:sz="4" w:space="0" w:color="000000"/>
              <w:right w:val="single" w:sz="4" w:space="0" w:color="000000"/>
            </w:tcBorders>
            <w:vAlign w:val="center"/>
          </w:tcPr>
          <w:p w14:paraId="7FAC03DA" w14:textId="77777777" w:rsidR="005C795A" w:rsidRDefault="005C795A" w:rsidP="00B7737F">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51CC0FA"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B23F72F"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DCEA10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B04C3BE"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0D6120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F7EBE15"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C4F0B2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500A34F" w14:textId="77777777" w:rsidTr="006B2CE7">
        <w:trPr>
          <w:trHeight w:val="822"/>
        </w:trPr>
        <w:tc>
          <w:tcPr>
            <w:tcW w:w="5249" w:type="dxa"/>
            <w:tcBorders>
              <w:top w:val="single" w:sz="4" w:space="0" w:color="000000"/>
              <w:left w:val="single" w:sz="4" w:space="0" w:color="000000"/>
              <w:bottom w:val="single" w:sz="4" w:space="0" w:color="000000"/>
              <w:right w:val="single" w:sz="4" w:space="0" w:color="000000"/>
            </w:tcBorders>
            <w:vAlign w:val="center"/>
          </w:tcPr>
          <w:p w14:paraId="1058DFC9" w14:textId="77777777" w:rsidR="005C795A" w:rsidRDefault="005C795A" w:rsidP="005C795A">
            <w:pPr>
              <w:rPr>
                <w:rFonts w:ascii="Times New Roman" w:hAnsi="Times New Roman"/>
                <w:sz w:val="20"/>
              </w:rPr>
            </w:pPr>
            <w:r>
              <w:rPr>
                <w:rFonts w:ascii="Times New Roman" w:hAnsi="Times New Roman"/>
                <w:sz w:val="20"/>
              </w:rPr>
              <w:t>3. В условиях дневных стационаров (первичная медико – санитарная помощь, специализированная медицинская помощь), за исключением медицинской реабилитации, в том числе</w:t>
            </w:r>
          </w:p>
          <w:p w14:paraId="3C8DE65B" w14:textId="77777777" w:rsidR="005C795A" w:rsidRDefault="005C795A" w:rsidP="005C795A">
            <w:pPr>
              <w:rPr>
                <w:rFonts w:ascii="Times New Roman" w:hAnsi="Times New Roman"/>
                <w:sz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ACAFDB6" w14:textId="77777777" w:rsidR="005C795A" w:rsidRDefault="005C795A" w:rsidP="005C795A">
            <w:pPr>
              <w:rPr>
                <w:rFonts w:ascii="Times New Roman" w:hAnsi="Times New Roman"/>
                <w:sz w:val="20"/>
              </w:rPr>
            </w:pPr>
            <w:r>
              <w:rPr>
                <w:rFonts w:ascii="Times New Roman" w:hAnsi="Times New Roman"/>
                <w:sz w:val="20"/>
              </w:rPr>
              <w:t>50</w:t>
            </w:r>
          </w:p>
        </w:tc>
        <w:tc>
          <w:tcPr>
            <w:tcW w:w="1735" w:type="dxa"/>
            <w:tcBorders>
              <w:top w:val="single" w:sz="4" w:space="0" w:color="000000"/>
              <w:left w:val="single" w:sz="4" w:space="0" w:color="000000"/>
              <w:bottom w:val="single" w:sz="4" w:space="0" w:color="000000"/>
              <w:right w:val="single" w:sz="4" w:space="0" w:color="000000"/>
            </w:tcBorders>
            <w:vAlign w:val="center"/>
          </w:tcPr>
          <w:p w14:paraId="487401FD"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57D1CB4"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BC2FE6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A6AD8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F5BF46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5BBDD8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332E29C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D06B2A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D31AF62" w14:textId="77777777" w:rsidTr="006B2CE7">
        <w:trPr>
          <w:trHeight w:val="311"/>
        </w:trPr>
        <w:tc>
          <w:tcPr>
            <w:tcW w:w="5249" w:type="dxa"/>
            <w:tcBorders>
              <w:top w:val="single" w:sz="4" w:space="0" w:color="000000"/>
              <w:left w:val="single" w:sz="4" w:space="0" w:color="000000"/>
              <w:bottom w:val="single" w:sz="4" w:space="0" w:color="000000"/>
              <w:right w:val="single" w:sz="4" w:space="0" w:color="000000"/>
            </w:tcBorders>
            <w:vAlign w:val="center"/>
          </w:tcPr>
          <w:p w14:paraId="1485E418" w14:textId="77777777" w:rsidR="005C795A" w:rsidRDefault="005C795A" w:rsidP="005C795A">
            <w:pPr>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6F8C30C0" w14:textId="77777777" w:rsidR="005C795A" w:rsidRDefault="005C795A" w:rsidP="005C795A">
            <w:pPr>
              <w:rPr>
                <w:rFonts w:ascii="Times New Roman" w:hAnsi="Times New Roman"/>
                <w:sz w:val="20"/>
              </w:rPr>
            </w:pPr>
            <w:r>
              <w:rPr>
                <w:rFonts w:ascii="Times New Roman" w:hAnsi="Times New Roman"/>
                <w:sz w:val="20"/>
              </w:rPr>
              <w:t>50.1</w:t>
            </w:r>
          </w:p>
        </w:tc>
        <w:tc>
          <w:tcPr>
            <w:tcW w:w="1735" w:type="dxa"/>
            <w:tcBorders>
              <w:top w:val="single" w:sz="4" w:space="0" w:color="000000"/>
              <w:left w:val="single" w:sz="4" w:space="0" w:color="000000"/>
              <w:bottom w:val="single" w:sz="4" w:space="0" w:color="000000"/>
              <w:right w:val="single" w:sz="4" w:space="0" w:color="000000"/>
            </w:tcBorders>
            <w:vAlign w:val="center"/>
          </w:tcPr>
          <w:p w14:paraId="70373341"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0B6280C"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72B0956"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911EBD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F90F7B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77BD6D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4EDA1C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B64984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5D96594" w14:textId="77777777" w:rsidTr="006B2CE7">
        <w:trPr>
          <w:trHeight w:val="261"/>
        </w:trPr>
        <w:tc>
          <w:tcPr>
            <w:tcW w:w="5249" w:type="dxa"/>
            <w:tcBorders>
              <w:top w:val="single" w:sz="4" w:space="0" w:color="000000"/>
              <w:left w:val="single" w:sz="4" w:space="0" w:color="000000"/>
              <w:bottom w:val="single" w:sz="4" w:space="0" w:color="000000"/>
              <w:right w:val="single" w:sz="4" w:space="0" w:color="000000"/>
            </w:tcBorders>
            <w:vAlign w:val="center"/>
          </w:tcPr>
          <w:p w14:paraId="36221E2A" w14:textId="77777777" w:rsidR="005C795A" w:rsidRDefault="005C795A" w:rsidP="005C795A">
            <w:pPr>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55EC09BF" w14:textId="77777777" w:rsidR="005C795A" w:rsidRDefault="005C795A" w:rsidP="005C795A">
            <w:pPr>
              <w:rPr>
                <w:rFonts w:ascii="Times New Roman" w:hAnsi="Times New Roman"/>
                <w:sz w:val="20"/>
              </w:rPr>
            </w:pPr>
            <w:r>
              <w:rPr>
                <w:rFonts w:ascii="Times New Roman" w:hAnsi="Times New Roman"/>
                <w:sz w:val="20"/>
              </w:rPr>
              <w:t>50.2</w:t>
            </w:r>
          </w:p>
        </w:tc>
        <w:tc>
          <w:tcPr>
            <w:tcW w:w="1735" w:type="dxa"/>
            <w:tcBorders>
              <w:top w:val="single" w:sz="4" w:space="0" w:color="000000"/>
              <w:left w:val="single" w:sz="4" w:space="0" w:color="000000"/>
              <w:bottom w:val="single" w:sz="4" w:space="0" w:color="000000"/>
              <w:right w:val="single" w:sz="4" w:space="0" w:color="000000"/>
            </w:tcBorders>
            <w:vAlign w:val="center"/>
          </w:tcPr>
          <w:p w14:paraId="5B3ED215"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40E4679"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2B25771"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ED1487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DD5E2D7"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16C01E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7921D2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B74AB3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A66F190" w14:textId="77777777" w:rsidTr="006B2CE7">
        <w:trPr>
          <w:trHeight w:val="494"/>
        </w:trPr>
        <w:tc>
          <w:tcPr>
            <w:tcW w:w="5249" w:type="dxa"/>
            <w:tcBorders>
              <w:top w:val="single" w:sz="4" w:space="0" w:color="000000"/>
              <w:left w:val="single" w:sz="4" w:space="0" w:color="000000"/>
              <w:bottom w:val="single" w:sz="4" w:space="0" w:color="000000"/>
              <w:right w:val="single" w:sz="4" w:space="0" w:color="000000"/>
            </w:tcBorders>
            <w:vAlign w:val="center"/>
          </w:tcPr>
          <w:p w14:paraId="501A9743" w14:textId="77777777" w:rsidR="005C795A" w:rsidRDefault="005C795A" w:rsidP="005C795A">
            <w:pPr>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w:t>
            </w:r>
            <w:r w:rsidR="00B7737F">
              <w:rPr>
                <w:rFonts w:ascii="Times New Roman" w:hAnsi="Times New Roman"/>
                <w:sz w:val="20"/>
              </w:rPr>
              <w:t>м</w:t>
            </w:r>
            <w:r>
              <w:rPr>
                <w:rFonts w:ascii="Times New Roman" w:hAnsi="Times New Roman"/>
                <w:sz w:val="20"/>
              </w:rPr>
              <w:t xml:space="preserve"> федеральных медицинских организаций)</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2729BD88" w14:textId="77777777" w:rsidR="005C795A" w:rsidRDefault="005C795A" w:rsidP="005C795A">
            <w:pPr>
              <w:rPr>
                <w:rFonts w:ascii="Times New Roman" w:hAnsi="Times New Roman"/>
                <w:sz w:val="20"/>
              </w:rPr>
            </w:pPr>
            <w:r>
              <w:rPr>
                <w:rFonts w:ascii="Times New Roman" w:hAnsi="Times New Roman"/>
                <w:sz w:val="20"/>
              </w:rPr>
              <w:t>50.3</w:t>
            </w:r>
          </w:p>
        </w:tc>
        <w:tc>
          <w:tcPr>
            <w:tcW w:w="1735" w:type="dxa"/>
            <w:tcBorders>
              <w:top w:val="single" w:sz="4" w:space="0" w:color="000000"/>
              <w:left w:val="single" w:sz="4" w:space="0" w:color="000000"/>
              <w:bottom w:val="single" w:sz="4" w:space="0" w:color="000000"/>
              <w:right w:val="single" w:sz="4" w:space="0" w:color="000000"/>
            </w:tcBorders>
            <w:vAlign w:val="center"/>
          </w:tcPr>
          <w:p w14:paraId="0758DC3B"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705846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9B5030A"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042634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DE7BA6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DE6641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A9BD246"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6DEBF8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BDA208F"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0A4E18C0" w14:textId="77777777" w:rsidR="005C795A" w:rsidRDefault="005C795A" w:rsidP="005C795A">
            <w:pPr>
              <w:rPr>
                <w:rFonts w:ascii="Times New Roman" w:hAnsi="Times New Roman"/>
                <w:sz w:val="20"/>
              </w:rPr>
            </w:pPr>
            <w:r>
              <w:rPr>
                <w:rFonts w:ascii="Times New Roman" w:hAnsi="Times New Roman"/>
                <w:sz w:val="20"/>
              </w:rPr>
              <w:t>3.4. Высокотехнологичная медицинская помощь</w:t>
            </w:r>
          </w:p>
        </w:tc>
        <w:tc>
          <w:tcPr>
            <w:tcW w:w="816" w:type="dxa"/>
            <w:tcBorders>
              <w:top w:val="single" w:sz="4" w:space="0" w:color="000000"/>
              <w:left w:val="single" w:sz="4" w:space="0" w:color="000000"/>
              <w:bottom w:val="single" w:sz="4" w:space="0" w:color="000000"/>
              <w:right w:val="single" w:sz="4" w:space="0" w:color="000000"/>
            </w:tcBorders>
            <w:vAlign w:val="center"/>
          </w:tcPr>
          <w:p w14:paraId="711845C1" w14:textId="77777777" w:rsidR="005C795A" w:rsidRDefault="005C795A" w:rsidP="005C795A">
            <w:pPr>
              <w:rPr>
                <w:rFonts w:ascii="Times New Roman" w:hAnsi="Times New Roman"/>
                <w:sz w:val="20"/>
              </w:rPr>
            </w:pPr>
            <w:r>
              <w:rPr>
                <w:rFonts w:ascii="Times New Roman" w:hAnsi="Times New Roman"/>
                <w:sz w:val="20"/>
              </w:rPr>
              <w:t>50.4</w:t>
            </w:r>
          </w:p>
        </w:tc>
        <w:tc>
          <w:tcPr>
            <w:tcW w:w="1735" w:type="dxa"/>
            <w:tcBorders>
              <w:top w:val="single" w:sz="4" w:space="0" w:color="000000"/>
              <w:left w:val="single" w:sz="4" w:space="0" w:color="000000"/>
              <w:bottom w:val="single" w:sz="4" w:space="0" w:color="000000"/>
              <w:right w:val="single" w:sz="4" w:space="0" w:color="000000"/>
            </w:tcBorders>
            <w:vAlign w:val="center"/>
          </w:tcPr>
          <w:p w14:paraId="4B38EC4E"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1CE5B74"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497594A"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D49582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1C7BC12"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686A13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5E43218"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E62B58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B3FC63A" w14:textId="77777777" w:rsidTr="006B2CE7">
        <w:trPr>
          <w:trHeight w:val="545"/>
        </w:trPr>
        <w:tc>
          <w:tcPr>
            <w:tcW w:w="5249" w:type="dxa"/>
            <w:tcBorders>
              <w:top w:val="single" w:sz="4" w:space="0" w:color="000000"/>
              <w:left w:val="single" w:sz="4" w:space="0" w:color="000000"/>
              <w:bottom w:val="single" w:sz="4" w:space="0" w:color="000000"/>
              <w:right w:val="single" w:sz="4" w:space="0" w:color="000000"/>
            </w:tcBorders>
            <w:vAlign w:val="center"/>
          </w:tcPr>
          <w:p w14:paraId="1A1FC9BF" w14:textId="77777777" w:rsidR="005C795A" w:rsidRDefault="005C795A" w:rsidP="005C795A">
            <w:pPr>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r>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508B55EA" w14:textId="77777777" w:rsidR="005C795A" w:rsidRDefault="005C795A" w:rsidP="005C795A">
            <w:pPr>
              <w:rPr>
                <w:rFonts w:ascii="Times New Roman" w:hAnsi="Times New Roman"/>
                <w:sz w:val="20"/>
              </w:rPr>
            </w:pPr>
            <w:r>
              <w:rPr>
                <w:rFonts w:ascii="Times New Roman" w:hAnsi="Times New Roman"/>
                <w:sz w:val="20"/>
              </w:rPr>
              <w:t>51</w:t>
            </w:r>
          </w:p>
        </w:tc>
        <w:tc>
          <w:tcPr>
            <w:tcW w:w="1735" w:type="dxa"/>
            <w:tcBorders>
              <w:top w:val="single" w:sz="4" w:space="0" w:color="000000"/>
              <w:left w:val="single" w:sz="4" w:space="0" w:color="000000"/>
              <w:bottom w:val="single" w:sz="4" w:space="0" w:color="000000"/>
              <w:right w:val="single" w:sz="4" w:space="0" w:color="000000"/>
            </w:tcBorders>
            <w:vAlign w:val="center"/>
          </w:tcPr>
          <w:p w14:paraId="0C6BCE53"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ED6F13D"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6F175A5"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83B158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DB5CD09"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87A8D1"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964058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D3527A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5DEC58E" w14:textId="77777777" w:rsidTr="006B2CE7">
        <w:trPr>
          <w:trHeight w:val="331"/>
        </w:trPr>
        <w:tc>
          <w:tcPr>
            <w:tcW w:w="5249" w:type="dxa"/>
            <w:tcBorders>
              <w:top w:val="single" w:sz="4" w:space="0" w:color="000000"/>
              <w:left w:val="single" w:sz="4" w:space="0" w:color="000000"/>
              <w:bottom w:val="single" w:sz="4" w:space="0" w:color="000000"/>
              <w:right w:val="single" w:sz="4" w:space="0" w:color="000000"/>
            </w:tcBorders>
            <w:vAlign w:val="center"/>
          </w:tcPr>
          <w:p w14:paraId="58A489B1" w14:textId="77777777" w:rsidR="005C795A" w:rsidRDefault="005C795A" w:rsidP="005C795A">
            <w:pPr>
              <w:rPr>
                <w:rFonts w:ascii="Times New Roman" w:hAnsi="Times New Roman"/>
                <w:sz w:val="20"/>
              </w:rPr>
            </w:pPr>
            <w:r>
              <w:rPr>
                <w:rFonts w:ascii="Times New Roman" w:hAnsi="Times New Roman"/>
                <w:sz w:val="20"/>
              </w:rPr>
              <w:t>4.1. Для оказания медицинской помощи по профилю «онкология»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3B43376C" w14:textId="77777777" w:rsidR="005C795A" w:rsidRDefault="005C795A" w:rsidP="005C795A">
            <w:pPr>
              <w:rPr>
                <w:rFonts w:ascii="Times New Roman" w:hAnsi="Times New Roman"/>
                <w:sz w:val="20"/>
              </w:rPr>
            </w:pPr>
            <w:r>
              <w:rPr>
                <w:rFonts w:ascii="Times New Roman" w:hAnsi="Times New Roman"/>
                <w:sz w:val="20"/>
              </w:rPr>
              <w:t>51.1</w:t>
            </w:r>
          </w:p>
        </w:tc>
        <w:tc>
          <w:tcPr>
            <w:tcW w:w="1735" w:type="dxa"/>
            <w:tcBorders>
              <w:top w:val="single" w:sz="4" w:space="0" w:color="000000"/>
              <w:left w:val="single" w:sz="4" w:space="0" w:color="000000"/>
              <w:bottom w:val="single" w:sz="4" w:space="0" w:color="000000"/>
              <w:right w:val="single" w:sz="4" w:space="0" w:color="000000"/>
            </w:tcBorders>
            <w:vAlign w:val="center"/>
          </w:tcPr>
          <w:p w14:paraId="1CB20832"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4F13775"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4E986C7"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DE4631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6DBB8C80"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F0A0E9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FDEE66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53A3A6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BBB0BE1" w14:textId="77777777" w:rsidTr="006B2CE7">
        <w:trPr>
          <w:trHeight w:val="564"/>
        </w:trPr>
        <w:tc>
          <w:tcPr>
            <w:tcW w:w="5249" w:type="dxa"/>
            <w:tcBorders>
              <w:top w:val="single" w:sz="4" w:space="0" w:color="000000"/>
              <w:left w:val="single" w:sz="4" w:space="0" w:color="000000"/>
              <w:bottom w:val="single" w:sz="4" w:space="0" w:color="000000"/>
              <w:right w:val="single" w:sz="4" w:space="0" w:color="000000"/>
            </w:tcBorders>
            <w:vAlign w:val="center"/>
          </w:tcPr>
          <w:p w14:paraId="1E4D870B" w14:textId="77777777" w:rsidR="005C795A" w:rsidRDefault="005C795A" w:rsidP="005C795A">
            <w:pPr>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w:t>
            </w:r>
            <w:r w:rsidR="00B7737F">
              <w:rPr>
                <w:rFonts w:ascii="Times New Roman" w:hAnsi="Times New Roman"/>
                <w:sz w:val="20"/>
              </w:rPr>
              <w:t>м</w:t>
            </w:r>
            <w:r>
              <w:rPr>
                <w:rFonts w:ascii="Times New Roman" w:hAnsi="Times New Roman"/>
                <w:sz w:val="20"/>
              </w:rPr>
              <w:t xml:space="preserve">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1F427C27" w14:textId="77777777" w:rsidR="005C795A" w:rsidRDefault="005C795A" w:rsidP="005C795A">
            <w:pPr>
              <w:rPr>
                <w:rFonts w:ascii="Times New Roman" w:hAnsi="Times New Roman"/>
                <w:sz w:val="20"/>
              </w:rPr>
            </w:pPr>
            <w:r>
              <w:rPr>
                <w:rFonts w:ascii="Times New Roman" w:hAnsi="Times New Roman"/>
                <w:sz w:val="20"/>
              </w:rPr>
              <w:t>51.2</w:t>
            </w:r>
          </w:p>
        </w:tc>
        <w:tc>
          <w:tcPr>
            <w:tcW w:w="1735" w:type="dxa"/>
            <w:tcBorders>
              <w:top w:val="single" w:sz="4" w:space="0" w:color="000000"/>
              <w:left w:val="single" w:sz="4" w:space="0" w:color="000000"/>
              <w:bottom w:val="single" w:sz="4" w:space="0" w:color="000000"/>
              <w:right w:val="single" w:sz="4" w:space="0" w:color="000000"/>
            </w:tcBorders>
            <w:vAlign w:val="center"/>
          </w:tcPr>
          <w:p w14:paraId="54A19EC3"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57547A54"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EE5BA0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E1EDD1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1146B75"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76B58D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C3D361C"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3519482"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5E4EBDF8" w14:textId="77777777" w:rsidTr="006B2CE7">
        <w:trPr>
          <w:trHeight w:val="960"/>
        </w:trPr>
        <w:tc>
          <w:tcPr>
            <w:tcW w:w="5249" w:type="dxa"/>
            <w:tcBorders>
              <w:top w:val="single" w:sz="4" w:space="0" w:color="000000"/>
              <w:left w:val="single" w:sz="4" w:space="0" w:color="000000"/>
              <w:bottom w:val="single" w:sz="4" w:space="0" w:color="000000"/>
              <w:right w:val="single" w:sz="4" w:space="0" w:color="000000"/>
            </w:tcBorders>
            <w:vAlign w:val="center"/>
          </w:tcPr>
          <w:p w14:paraId="41C3899C" w14:textId="77777777" w:rsidR="005C795A" w:rsidRDefault="005C795A" w:rsidP="005C795A">
            <w:pPr>
              <w:rPr>
                <w:rFonts w:ascii="Times New Roman" w:hAnsi="Times New Roman"/>
                <w:sz w:val="20"/>
              </w:rPr>
            </w:pPr>
            <w:r>
              <w:rPr>
                <w:rFonts w:ascii="Times New Roman" w:hAnsi="Times New Roman"/>
                <w:sz w:val="20"/>
              </w:rPr>
              <w:t>4.3. Имплантация частотно – адаптированного кардиостимулятора взрослым медицинскими организациями (за исключение</w:t>
            </w:r>
            <w:r w:rsidR="00B7737F">
              <w:rPr>
                <w:rFonts w:ascii="Times New Roman" w:hAnsi="Times New Roman"/>
                <w:sz w:val="20"/>
              </w:rPr>
              <w:t>м</w:t>
            </w:r>
            <w:r>
              <w:rPr>
                <w:rFonts w:ascii="Times New Roman" w:hAnsi="Times New Roman"/>
                <w:sz w:val="20"/>
              </w:rPr>
              <w:t xml:space="preserve">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0582FB78" w14:textId="77777777" w:rsidR="005C795A" w:rsidRDefault="005C795A" w:rsidP="005C795A">
            <w:pPr>
              <w:rPr>
                <w:rFonts w:ascii="Times New Roman" w:hAnsi="Times New Roman"/>
                <w:sz w:val="20"/>
              </w:rPr>
            </w:pPr>
            <w:r>
              <w:rPr>
                <w:rFonts w:ascii="Times New Roman" w:hAnsi="Times New Roman"/>
                <w:sz w:val="20"/>
              </w:rPr>
              <w:t>51.3</w:t>
            </w:r>
          </w:p>
        </w:tc>
        <w:tc>
          <w:tcPr>
            <w:tcW w:w="1735" w:type="dxa"/>
            <w:tcBorders>
              <w:top w:val="single" w:sz="4" w:space="0" w:color="000000"/>
              <w:left w:val="single" w:sz="4" w:space="0" w:color="000000"/>
              <w:bottom w:val="single" w:sz="4" w:space="0" w:color="000000"/>
              <w:right w:val="single" w:sz="4" w:space="0" w:color="000000"/>
            </w:tcBorders>
            <w:vAlign w:val="center"/>
          </w:tcPr>
          <w:p w14:paraId="0CF5DD40"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F358BA2"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43AA635"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9072FB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3BE9855"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1E6E3B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1BA164E"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AF684B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2E6C4062" w14:textId="77777777" w:rsidTr="006B2CE7">
        <w:trPr>
          <w:trHeight w:val="291"/>
        </w:trPr>
        <w:tc>
          <w:tcPr>
            <w:tcW w:w="5249" w:type="dxa"/>
            <w:tcBorders>
              <w:top w:val="single" w:sz="4" w:space="0" w:color="000000"/>
              <w:left w:val="single" w:sz="4" w:space="0" w:color="000000"/>
              <w:bottom w:val="single" w:sz="4" w:space="0" w:color="000000"/>
              <w:right w:val="single" w:sz="4" w:space="0" w:color="000000"/>
            </w:tcBorders>
            <w:vAlign w:val="center"/>
          </w:tcPr>
          <w:p w14:paraId="0DDAAA3D" w14:textId="77777777" w:rsidR="005C795A" w:rsidRDefault="005C795A" w:rsidP="005C795A">
            <w:pPr>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816" w:type="dxa"/>
            <w:tcBorders>
              <w:top w:val="single" w:sz="4" w:space="0" w:color="000000"/>
              <w:left w:val="single" w:sz="4" w:space="0" w:color="000000"/>
              <w:bottom w:val="single" w:sz="4" w:space="0" w:color="000000"/>
              <w:right w:val="single" w:sz="4" w:space="0" w:color="000000"/>
            </w:tcBorders>
            <w:vAlign w:val="center"/>
          </w:tcPr>
          <w:p w14:paraId="18C1A328" w14:textId="77777777" w:rsidR="005C795A" w:rsidRDefault="005C795A" w:rsidP="005C795A">
            <w:pPr>
              <w:rPr>
                <w:rFonts w:ascii="Times New Roman" w:hAnsi="Times New Roman"/>
                <w:sz w:val="20"/>
              </w:rPr>
            </w:pPr>
            <w:r>
              <w:rPr>
                <w:rFonts w:ascii="Times New Roman" w:hAnsi="Times New Roman"/>
                <w:sz w:val="20"/>
              </w:rPr>
              <w:t>51.4</w:t>
            </w:r>
          </w:p>
        </w:tc>
        <w:tc>
          <w:tcPr>
            <w:tcW w:w="1735" w:type="dxa"/>
            <w:tcBorders>
              <w:top w:val="single" w:sz="4" w:space="0" w:color="000000"/>
              <w:left w:val="single" w:sz="4" w:space="0" w:color="000000"/>
              <w:bottom w:val="single" w:sz="4" w:space="0" w:color="000000"/>
              <w:right w:val="single" w:sz="4" w:space="0" w:color="000000"/>
            </w:tcBorders>
            <w:vAlign w:val="center"/>
          </w:tcPr>
          <w:p w14:paraId="579CE376"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38CF0CF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A315D8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DE29A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F0162D"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88F8C8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60EB1CB"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CC78CAB"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152CCC0" w14:textId="77777777" w:rsidTr="006B2CE7">
        <w:trPr>
          <w:trHeight w:val="652"/>
        </w:trPr>
        <w:tc>
          <w:tcPr>
            <w:tcW w:w="5249" w:type="dxa"/>
            <w:tcBorders>
              <w:top w:val="single" w:sz="4" w:space="0" w:color="000000"/>
              <w:left w:val="single" w:sz="4" w:space="0" w:color="000000"/>
              <w:bottom w:val="single" w:sz="4" w:space="0" w:color="000000"/>
              <w:right w:val="single" w:sz="4" w:space="0" w:color="000000"/>
            </w:tcBorders>
            <w:vAlign w:val="center"/>
          </w:tcPr>
          <w:p w14:paraId="09EEB54A" w14:textId="77777777" w:rsidR="005C795A" w:rsidRDefault="005C795A" w:rsidP="005C795A">
            <w:pPr>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25AD8883" w14:textId="77777777" w:rsidR="005C795A" w:rsidRDefault="005C795A" w:rsidP="005C795A">
            <w:pPr>
              <w:rPr>
                <w:rFonts w:ascii="Times New Roman" w:hAnsi="Times New Roman"/>
                <w:sz w:val="20"/>
              </w:rPr>
            </w:pPr>
            <w:r>
              <w:rPr>
                <w:rFonts w:ascii="Times New Roman" w:hAnsi="Times New Roman"/>
                <w:sz w:val="20"/>
              </w:rPr>
              <w:t>51.5</w:t>
            </w:r>
          </w:p>
        </w:tc>
        <w:tc>
          <w:tcPr>
            <w:tcW w:w="1735" w:type="dxa"/>
            <w:tcBorders>
              <w:top w:val="single" w:sz="4" w:space="0" w:color="000000"/>
              <w:left w:val="single" w:sz="4" w:space="0" w:color="000000"/>
              <w:bottom w:val="single" w:sz="4" w:space="0" w:color="000000"/>
              <w:right w:val="single" w:sz="4" w:space="0" w:color="000000"/>
            </w:tcBorders>
            <w:vAlign w:val="center"/>
          </w:tcPr>
          <w:p w14:paraId="0D5ADF03"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22A2C43"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6F0ECB1"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3B520E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6BD5A7A"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944B24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B78B505"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0C56F7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40BD150" w14:textId="77777777" w:rsidTr="006B2CE7">
        <w:trPr>
          <w:trHeight w:val="140"/>
        </w:trPr>
        <w:tc>
          <w:tcPr>
            <w:tcW w:w="5249" w:type="dxa"/>
            <w:tcBorders>
              <w:top w:val="single" w:sz="4" w:space="0" w:color="000000"/>
              <w:left w:val="single" w:sz="4" w:space="0" w:color="000000"/>
              <w:bottom w:val="single" w:sz="4" w:space="0" w:color="000000"/>
              <w:right w:val="single" w:sz="4" w:space="0" w:color="000000"/>
            </w:tcBorders>
            <w:vAlign w:val="center"/>
          </w:tcPr>
          <w:p w14:paraId="4085C062" w14:textId="77777777" w:rsidR="005C795A" w:rsidRDefault="005C795A" w:rsidP="005C795A">
            <w:pPr>
              <w:rPr>
                <w:rFonts w:ascii="Times New Roman" w:hAnsi="Times New Roman"/>
                <w:sz w:val="20"/>
              </w:rPr>
            </w:pPr>
            <w:r>
              <w:rPr>
                <w:rFonts w:ascii="Times New Roman" w:hAnsi="Times New Roman"/>
                <w:sz w:val="20"/>
              </w:rPr>
              <w:t>4.6. Трансплантация почки</w:t>
            </w:r>
          </w:p>
        </w:tc>
        <w:tc>
          <w:tcPr>
            <w:tcW w:w="816" w:type="dxa"/>
            <w:tcBorders>
              <w:top w:val="single" w:sz="4" w:space="0" w:color="000000"/>
              <w:left w:val="single" w:sz="4" w:space="0" w:color="000000"/>
              <w:bottom w:val="single" w:sz="4" w:space="0" w:color="000000"/>
              <w:right w:val="single" w:sz="4" w:space="0" w:color="000000"/>
            </w:tcBorders>
            <w:vAlign w:val="center"/>
          </w:tcPr>
          <w:p w14:paraId="66325940" w14:textId="77777777" w:rsidR="005C795A" w:rsidRDefault="005C795A" w:rsidP="005C795A">
            <w:pPr>
              <w:rPr>
                <w:rFonts w:ascii="Times New Roman" w:hAnsi="Times New Roman"/>
                <w:sz w:val="20"/>
              </w:rPr>
            </w:pPr>
            <w:r>
              <w:rPr>
                <w:rFonts w:ascii="Times New Roman" w:hAnsi="Times New Roman"/>
                <w:sz w:val="20"/>
              </w:rPr>
              <w:t>51.6</w:t>
            </w:r>
          </w:p>
        </w:tc>
        <w:tc>
          <w:tcPr>
            <w:tcW w:w="1735" w:type="dxa"/>
            <w:tcBorders>
              <w:top w:val="single" w:sz="4" w:space="0" w:color="000000"/>
              <w:left w:val="single" w:sz="4" w:space="0" w:color="000000"/>
              <w:bottom w:val="single" w:sz="4" w:space="0" w:color="000000"/>
              <w:right w:val="single" w:sz="4" w:space="0" w:color="000000"/>
            </w:tcBorders>
            <w:vAlign w:val="center"/>
          </w:tcPr>
          <w:p w14:paraId="3496CA70"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7E0EA87"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A920D98"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0203DC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F013E1"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83764D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0259973"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D7CB3D5"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6D3A0C3"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3469C94C" w14:textId="77777777" w:rsidR="005C795A" w:rsidRDefault="005C795A" w:rsidP="005C795A">
            <w:pPr>
              <w:spacing w:line="240" w:lineRule="auto"/>
              <w:rPr>
                <w:rFonts w:ascii="Times New Roman" w:hAnsi="Times New Roman"/>
                <w:sz w:val="20"/>
              </w:rPr>
            </w:pPr>
            <w:r>
              <w:rPr>
                <w:rFonts w:ascii="Times New Roman" w:hAnsi="Times New Roman"/>
                <w:sz w:val="20"/>
              </w:rPr>
              <w:t>4.7. Высокотехнологичная медицинская помощь</w:t>
            </w:r>
            <w:r w:rsidR="00334799">
              <w:rPr>
                <w:rFonts w:ascii="Times New Roman" w:hAnsi="Times New Roman"/>
                <w:sz w:val="20"/>
              </w:rPr>
              <w:br/>
            </w:r>
            <w:r w:rsidR="00334799">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595C3D47" w14:textId="77777777" w:rsidR="005C795A" w:rsidRDefault="005C795A" w:rsidP="005C795A">
            <w:pPr>
              <w:rPr>
                <w:rFonts w:ascii="Times New Roman" w:hAnsi="Times New Roman"/>
                <w:sz w:val="20"/>
              </w:rPr>
            </w:pPr>
            <w:r>
              <w:rPr>
                <w:rFonts w:ascii="Times New Roman" w:hAnsi="Times New Roman"/>
                <w:sz w:val="20"/>
              </w:rPr>
              <w:t>51.7</w:t>
            </w:r>
          </w:p>
        </w:tc>
        <w:tc>
          <w:tcPr>
            <w:tcW w:w="1735" w:type="dxa"/>
            <w:tcBorders>
              <w:top w:val="single" w:sz="4" w:space="0" w:color="000000"/>
              <w:left w:val="single" w:sz="4" w:space="0" w:color="000000"/>
              <w:bottom w:val="single" w:sz="4" w:space="0" w:color="000000"/>
              <w:right w:val="single" w:sz="4" w:space="0" w:color="000000"/>
            </w:tcBorders>
            <w:vAlign w:val="center"/>
          </w:tcPr>
          <w:p w14:paraId="42A7B05F"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362615B6"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E1BC1DA"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9E8C72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22BE513"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8FFEA8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CD655ED"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5AB471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FF09C6B"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3FCB3D78" w14:textId="77777777" w:rsidR="005C795A" w:rsidRDefault="005C795A" w:rsidP="005C795A">
            <w:pPr>
              <w:spacing w:line="240" w:lineRule="auto"/>
              <w:rPr>
                <w:rFonts w:ascii="Times New Roman" w:hAnsi="Times New Roman"/>
                <w:sz w:val="20"/>
              </w:rPr>
            </w:pPr>
            <w:r>
              <w:rPr>
                <w:rFonts w:ascii="Times New Roman" w:hAnsi="Times New Roman"/>
                <w:sz w:val="20"/>
              </w:rPr>
              <w:t>5. Медицинская реабилитация</w:t>
            </w:r>
            <w:r w:rsidR="00334799">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7301FC42" w14:textId="77777777" w:rsidR="005C795A" w:rsidRDefault="005C795A" w:rsidP="005C795A">
            <w:pPr>
              <w:rPr>
                <w:rFonts w:ascii="Times New Roman" w:hAnsi="Times New Roman"/>
                <w:sz w:val="20"/>
              </w:rPr>
            </w:pPr>
            <w:r>
              <w:rPr>
                <w:rFonts w:ascii="Times New Roman" w:hAnsi="Times New Roman"/>
                <w:sz w:val="20"/>
              </w:rPr>
              <w:t>52</w:t>
            </w:r>
          </w:p>
        </w:tc>
        <w:tc>
          <w:tcPr>
            <w:tcW w:w="1735" w:type="dxa"/>
            <w:tcBorders>
              <w:top w:val="single" w:sz="4" w:space="0" w:color="000000"/>
              <w:left w:val="single" w:sz="4" w:space="0" w:color="000000"/>
              <w:bottom w:val="single" w:sz="4" w:space="0" w:color="000000"/>
              <w:right w:val="single" w:sz="4" w:space="0" w:color="000000"/>
            </w:tcBorders>
            <w:vAlign w:val="center"/>
          </w:tcPr>
          <w:p w14:paraId="2E375DBF" w14:textId="77777777" w:rsidR="005C795A" w:rsidRDefault="005C795A" w:rsidP="00B7737F">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D144646"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DD8B5C3"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DC1B48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B36C1AF"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EB1242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CC3B96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BABFC07"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793EC912" w14:textId="77777777" w:rsidTr="006B2CE7">
        <w:trPr>
          <w:trHeight w:val="345"/>
        </w:trPr>
        <w:tc>
          <w:tcPr>
            <w:tcW w:w="5249" w:type="dxa"/>
            <w:tcBorders>
              <w:top w:val="single" w:sz="4" w:space="0" w:color="000000"/>
              <w:left w:val="single" w:sz="4" w:space="0" w:color="000000"/>
              <w:bottom w:val="single" w:sz="4" w:space="0" w:color="000000"/>
              <w:right w:val="single" w:sz="4" w:space="0" w:color="000000"/>
            </w:tcBorders>
            <w:vAlign w:val="center"/>
          </w:tcPr>
          <w:p w14:paraId="0CAD82BA" w14:textId="77777777" w:rsidR="005C795A" w:rsidRDefault="005C795A" w:rsidP="005C795A">
            <w:pPr>
              <w:spacing w:line="240" w:lineRule="auto"/>
              <w:rPr>
                <w:rFonts w:ascii="Times New Roman" w:hAnsi="Times New Roman"/>
                <w:sz w:val="20"/>
              </w:rPr>
            </w:pPr>
            <w:r>
              <w:rPr>
                <w:rFonts w:ascii="Times New Roman" w:hAnsi="Times New Roman"/>
                <w:sz w:val="20"/>
              </w:rPr>
              <w:t>5.1. В амбулаторных условиях</w:t>
            </w:r>
          </w:p>
        </w:tc>
        <w:tc>
          <w:tcPr>
            <w:tcW w:w="816" w:type="dxa"/>
            <w:tcBorders>
              <w:top w:val="single" w:sz="4" w:space="0" w:color="000000"/>
              <w:left w:val="single" w:sz="4" w:space="0" w:color="000000"/>
              <w:bottom w:val="single" w:sz="4" w:space="0" w:color="000000"/>
              <w:right w:val="single" w:sz="4" w:space="0" w:color="000000"/>
            </w:tcBorders>
            <w:vAlign w:val="center"/>
          </w:tcPr>
          <w:p w14:paraId="777CC27A" w14:textId="77777777" w:rsidR="005C795A" w:rsidRDefault="005C795A" w:rsidP="005C795A">
            <w:pPr>
              <w:rPr>
                <w:rFonts w:ascii="Times New Roman" w:hAnsi="Times New Roman"/>
                <w:sz w:val="20"/>
              </w:rPr>
            </w:pPr>
            <w:r>
              <w:rPr>
                <w:rFonts w:ascii="Times New Roman" w:hAnsi="Times New Roman"/>
                <w:sz w:val="20"/>
              </w:rPr>
              <w:t>52.1</w:t>
            </w:r>
          </w:p>
        </w:tc>
        <w:tc>
          <w:tcPr>
            <w:tcW w:w="1735" w:type="dxa"/>
            <w:tcBorders>
              <w:top w:val="single" w:sz="4" w:space="0" w:color="000000"/>
              <w:left w:val="single" w:sz="4" w:space="0" w:color="000000"/>
              <w:bottom w:val="single" w:sz="4" w:space="0" w:color="000000"/>
              <w:right w:val="single" w:sz="4" w:space="0" w:color="000000"/>
            </w:tcBorders>
            <w:vAlign w:val="center"/>
          </w:tcPr>
          <w:p w14:paraId="083DC945" w14:textId="77777777" w:rsidR="005C795A" w:rsidRDefault="005C795A" w:rsidP="00B7737F">
            <w:pPr>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55F14CA"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BAD501D"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2E7545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9C0F96"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10EAFF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7B8101E6"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F32C1BA"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362E6DA" w14:textId="77777777" w:rsidTr="006B2CE7">
        <w:trPr>
          <w:trHeight w:val="351"/>
        </w:trPr>
        <w:tc>
          <w:tcPr>
            <w:tcW w:w="5249" w:type="dxa"/>
            <w:tcBorders>
              <w:top w:val="single" w:sz="4" w:space="0" w:color="000000"/>
              <w:left w:val="single" w:sz="4" w:space="0" w:color="000000"/>
              <w:bottom w:val="single" w:sz="4" w:space="0" w:color="000000"/>
              <w:right w:val="single" w:sz="4" w:space="0" w:color="000000"/>
            </w:tcBorders>
            <w:vAlign w:val="center"/>
          </w:tcPr>
          <w:p w14:paraId="78B4A2D5" w14:textId="77777777" w:rsidR="005C795A" w:rsidRDefault="005C795A" w:rsidP="005C795A">
            <w:pPr>
              <w:spacing w:line="240" w:lineRule="auto"/>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r w:rsidR="00334799">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44D7C9C7" w14:textId="77777777" w:rsidR="005C795A" w:rsidRDefault="005C795A" w:rsidP="005C795A">
            <w:pPr>
              <w:rPr>
                <w:rFonts w:ascii="Times New Roman" w:hAnsi="Times New Roman"/>
                <w:sz w:val="20"/>
              </w:rPr>
            </w:pPr>
            <w:r>
              <w:rPr>
                <w:rFonts w:ascii="Times New Roman" w:hAnsi="Times New Roman"/>
                <w:sz w:val="20"/>
              </w:rPr>
              <w:t>52.2</w:t>
            </w:r>
          </w:p>
        </w:tc>
        <w:tc>
          <w:tcPr>
            <w:tcW w:w="1735" w:type="dxa"/>
            <w:tcBorders>
              <w:top w:val="single" w:sz="4" w:space="0" w:color="000000"/>
              <w:left w:val="single" w:sz="4" w:space="0" w:color="000000"/>
              <w:bottom w:val="single" w:sz="4" w:space="0" w:color="000000"/>
              <w:right w:val="single" w:sz="4" w:space="0" w:color="000000"/>
            </w:tcBorders>
            <w:vAlign w:val="center"/>
          </w:tcPr>
          <w:p w14:paraId="2564AFA3"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2B2B99D"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D8774C2"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096FD36"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B7CC61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CC7AF5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39EF17B"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3A2B0BC"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43D0C85B" w14:textId="77777777" w:rsidTr="006B2CE7">
        <w:trPr>
          <w:trHeight w:val="502"/>
        </w:trPr>
        <w:tc>
          <w:tcPr>
            <w:tcW w:w="5249" w:type="dxa"/>
            <w:tcBorders>
              <w:top w:val="single" w:sz="4" w:space="0" w:color="000000"/>
              <w:left w:val="single" w:sz="4" w:space="0" w:color="000000"/>
              <w:bottom w:val="single" w:sz="4" w:space="0" w:color="000000"/>
              <w:right w:val="single" w:sz="4" w:space="0" w:color="000000"/>
            </w:tcBorders>
            <w:vAlign w:val="center"/>
          </w:tcPr>
          <w:p w14:paraId="743F08C4" w14:textId="77777777" w:rsidR="005C795A" w:rsidRDefault="005C795A" w:rsidP="005C795A">
            <w:pPr>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r w:rsidR="00334799">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314043A9" w14:textId="77777777" w:rsidR="005C795A" w:rsidRDefault="005C795A" w:rsidP="005C795A">
            <w:pPr>
              <w:rPr>
                <w:rFonts w:ascii="Times New Roman" w:hAnsi="Times New Roman"/>
                <w:sz w:val="20"/>
              </w:rPr>
            </w:pPr>
            <w:r>
              <w:rPr>
                <w:rFonts w:ascii="Times New Roman" w:hAnsi="Times New Roman"/>
                <w:sz w:val="20"/>
              </w:rPr>
              <w:t>52.3</w:t>
            </w:r>
          </w:p>
        </w:tc>
        <w:tc>
          <w:tcPr>
            <w:tcW w:w="1735" w:type="dxa"/>
            <w:tcBorders>
              <w:top w:val="single" w:sz="4" w:space="0" w:color="000000"/>
              <w:left w:val="single" w:sz="4" w:space="0" w:color="000000"/>
              <w:bottom w:val="single" w:sz="4" w:space="0" w:color="000000"/>
              <w:right w:val="single" w:sz="4" w:space="0" w:color="000000"/>
            </w:tcBorders>
            <w:vAlign w:val="center"/>
          </w:tcPr>
          <w:p w14:paraId="097078FF" w14:textId="77777777" w:rsidR="005C795A" w:rsidRDefault="005C795A" w:rsidP="00B7737F">
            <w:pPr>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3ADE96DE"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84EA063"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B6BB25B"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DA6365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7F3C95"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8441AEF"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7CA37F1"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6A9141BD" w14:textId="77777777" w:rsidTr="006B2CE7">
        <w:trPr>
          <w:trHeight w:val="200"/>
        </w:trPr>
        <w:tc>
          <w:tcPr>
            <w:tcW w:w="5249" w:type="dxa"/>
            <w:tcBorders>
              <w:top w:val="single" w:sz="4" w:space="0" w:color="000000"/>
              <w:left w:val="single" w:sz="4" w:space="0" w:color="000000"/>
              <w:bottom w:val="single" w:sz="4" w:space="0" w:color="000000"/>
              <w:right w:val="single" w:sz="4" w:space="0" w:color="000000"/>
            </w:tcBorders>
            <w:vAlign w:val="center"/>
          </w:tcPr>
          <w:p w14:paraId="3BA3208D" w14:textId="77777777" w:rsidR="005C795A" w:rsidRDefault="005C795A" w:rsidP="005C795A">
            <w:pPr>
              <w:rPr>
                <w:rFonts w:ascii="Times New Roman" w:hAnsi="Times New Roman"/>
                <w:sz w:val="20"/>
              </w:rPr>
            </w:pPr>
            <w:r>
              <w:rPr>
                <w:rFonts w:ascii="Times New Roman" w:hAnsi="Times New Roman"/>
                <w:sz w:val="20"/>
              </w:rPr>
              <w:t>6. Паллиативная медицинская помощь &lt;*********&gt;</w:t>
            </w:r>
          </w:p>
        </w:tc>
        <w:tc>
          <w:tcPr>
            <w:tcW w:w="816" w:type="dxa"/>
            <w:tcBorders>
              <w:top w:val="single" w:sz="4" w:space="0" w:color="000000"/>
              <w:left w:val="single" w:sz="4" w:space="0" w:color="000000"/>
              <w:bottom w:val="single" w:sz="4" w:space="0" w:color="000000"/>
              <w:right w:val="single" w:sz="4" w:space="0" w:color="000000"/>
            </w:tcBorders>
            <w:vAlign w:val="center"/>
          </w:tcPr>
          <w:p w14:paraId="7C24A4B9" w14:textId="77777777" w:rsidR="005C795A" w:rsidRDefault="005C795A" w:rsidP="005C795A">
            <w:pPr>
              <w:rPr>
                <w:rFonts w:ascii="Times New Roman" w:hAnsi="Times New Roman"/>
                <w:sz w:val="20"/>
              </w:rPr>
            </w:pPr>
            <w:r>
              <w:rPr>
                <w:rFonts w:ascii="Times New Roman" w:hAnsi="Times New Roman"/>
                <w:sz w:val="20"/>
              </w:rPr>
              <w:t>53</w:t>
            </w:r>
          </w:p>
        </w:tc>
        <w:tc>
          <w:tcPr>
            <w:tcW w:w="1735" w:type="dxa"/>
            <w:tcBorders>
              <w:top w:val="single" w:sz="4" w:space="0" w:color="000000"/>
              <w:left w:val="single" w:sz="4" w:space="0" w:color="000000"/>
              <w:bottom w:val="single" w:sz="4" w:space="0" w:color="000000"/>
              <w:right w:val="single" w:sz="4" w:space="0" w:color="000000"/>
            </w:tcBorders>
            <w:vAlign w:val="center"/>
          </w:tcPr>
          <w:p w14:paraId="24D055CE" w14:textId="77777777" w:rsidR="005C795A" w:rsidRDefault="005C795A" w:rsidP="00B7737F">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6778786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3B00CF1"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3ED4740"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0D349F4"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4C8D81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08173BB5"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E5A558F"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9A9CA20" w14:textId="77777777" w:rsidTr="006B2CE7">
        <w:trPr>
          <w:trHeight w:val="531"/>
        </w:trPr>
        <w:tc>
          <w:tcPr>
            <w:tcW w:w="5249" w:type="dxa"/>
            <w:tcBorders>
              <w:top w:val="single" w:sz="4" w:space="0" w:color="000000"/>
              <w:left w:val="single" w:sz="4" w:space="0" w:color="000000"/>
              <w:bottom w:val="single" w:sz="4" w:space="0" w:color="000000"/>
              <w:right w:val="single" w:sz="4" w:space="0" w:color="000000"/>
            </w:tcBorders>
            <w:vAlign w:val="center"/>
          </w:tcPr>
          <w:p w14:paraId="6193D3FD" w14:textId="77777777" w:rsidR="005C795A" w:rsidRDefault="005C795A" w:rsidP="005C795A">
            <w:pPr>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&lt;*******&gt;, всего (равно строке 53.1), в том числе</w:t>
            </w:r>
            <w:r w:rsidR="00334799">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7F387310" w14:textId="77777777" w:rsidR="005C795A" w:rsidRDefault="005C795A" w:rsidP="005C795A">
            <w:pPr>
              <w:rPr>
                <w:rFonts w:ascii="Times New Roman" w:hAnsi="Times New Roman"/>
                <w:sz w:val="20"/>
              </w:rPr>
            </w:pPr>
            <w:r>
              <w:rPr>
                <w:rFonts w:ascii="Times New Roman" w:hAnsi="Times New Roman"/>
                <w:sz w:val="20"/>
              </w:rPr>
              <w:t>53.1</w:t>
            </w:r>
          </w:p>
        </w:tc>
        <w:tc>
          <w:tcPr>
            <w:tcW w:w="1735" w:type="dxa"/>
            <w:tcBorders>
              <w:top w:val="single" w:sz="4" w:space="0" w:color="000000"/>
              <w:left w:val="single" w:sz="4" w:space="0" w:color="000000"/>
              <w:bottom w:val="single" w:sz="4" w:space="0" w:color="000000"/>
              <w:right w:val="single" w:sz="4" w:space="0" w:color="000000"/>
            </w:tcBorders>
            <w:vAlign w:val="center"/>
          </w:tcPr>
          <w:p w14:paraId="33A32B11" w14:textId="77777777" w:rsidR="005C795A" w:rsidRDefault="005C795A" w:rsidP="00B7737F">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5B80791"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006F7BA"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65A814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F1B92"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9719D8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6B46C87"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2B44AE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0489734" w14:textId="77777777" w:rsidTr="006B2CE7">
        <w:trPr>
          <w:trHeight w:val="780"/>
        </w:trPr>
        <w:tc>
          <w:tcPr>
            <w:tcW w:w="5249" w:type="dxa"/>
            <w:tcBorders>
              <w:top w:val="single" w:sz="4" w:space="0" w:color="000000"/>
              <w:left w:val="single" w:sz="4" w:space="0" w:color="000000"/>
              <w:bottom w:val="single" w:sz="4" w:space="0" w:color="000000"/>
              <w:right w:val="single" w:sz="4" w:space="0" w:color="000000"/>
            </w:tcBorders>
            <w:vAlign w:val="center"/>
          </w:tcPr>
          <w:p w14:paraId="51BBD137" w14:textId="77777777" w:rsidR="005C795A" w:rsidRDefault="005C795A" w:rsidP="005C795A">
            <w:pPr>
              <w:rPr>
                <w:rFonts w:ascii="Times New Roman" w:hAnsi="Times New Roman"/>
                <w:sz w:val="20"/>
              </w:rPr>
            </w:pPr>
            <w:r>
              <w:rPr>
                <w:rFonts w:ascii="Times New Roman" w:hAnsi="Times New Roman"/>
                <w:sz w:val="20"/>
              </w:rPr>
              <w:t>6.1.1. Посещение по паллиативной медицинской помощи без учета посещений на дому патронажными бригадами</w:t>
            </w:r>
            <w:r w:rsidR="00334799">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2D560F89" w14:textId="77777777" w:rsidR="005C795A" w:rsidRDefault="005C795A" w:rsidP="005C795A">
            <w:pPr>
              <w:rPr>
                <w:rFonts w:ascii="Times New Roman" w:hAnsi="Times New Roman"/>
                <w:sz w:val="20"/>
              </w:rPr>
            </w:pPr>
            <w:r>
              <w:rPr>
                <w:rFonts w:ascii="Times New Roman" w:hAnsi="Times New Roman"/>
                <w:sz w:val="20"/>
              </w:rPr>
              <w:t>53.1.1</w:t>
            </w:r>
          </w:p>
        </w:tc>
        <w:tc>
          <w:tcPr>
            <w:tcW w:w="1735" w:type="dxa"/>
            <w:tcBorders>
              <w:top w:val="single" w:sz="4" w:space="0" w:color="000000"/>
              <w:left w:val="single" w:sz="4" w:space="0" w:color="000000"/>
              <w:bottom w:val="single" w:sz="4" w:space="0" w:color="000000"/>
              <w:right w:val="single" w:sz="4" w:space="0" w:color="000000"/>
            </w:tcBorders>
            <w:vAlign w:val="center"/>
          </w:tcPr>
          <w:p w14:paraId="599ECB77" w14:textId="77777777" w:rsidR="005C795A" w:rsidRDefault="005C795A" w:rsidP="00B7737F">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BF0861F"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55630B3"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69709E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0B64030B"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6D576D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63CF8A4"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C1B5996"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D27D532" w14:textId="77777777" w:rsidTr="006B2CE7">
        <w:trPr>
          <w:trHeight w:val="60"/>
        </w:trPr>
        <w:tc>
          <w:tcPr>
            <w:tcW w:w="5249" w:type="dxa"/>
            <w:tcBorders>
              <w:top w:val="single" w:sz="4" w:space="0" w:color="000000"/>
              <w:left w:val="single" w:sz="4" w:space="0" w:color="000000"/>
              <w:bottom w:val="single" w:sz="4" w:space="0" w:color="000000"/>
              <w:right w:val="single" w:sz="4" w:space="0" w:color="000000"/>
            </w:tcBorders>
            <w:vAlign w:val="center"/>
          </w:tcPr>
          <w:p w14:paraId="7BDD52D8" w14:textId="77777777" w:rsidR="005C795A" w:rsidRDefault="005C795A" w:rsidP="005C795A">
            <w:pPr>
              <w:rPr>
                <w:rFonts w:ascii="Times New Roman" w:hAnsi="Times New Roman"/>
                <w:sz w:val="20"/>
              </w:rPr>
            </w:pPr>
            <w:r>
              <w:rPr>
                <w:rFonts w:ascii="Times New Roman" w:hAnsi="Times New Roman"/>
                <w:sz w:val="20"/>
              </w:rPr>
              <w:t>6.1.2. Посещения на дому выездными патронажными бригадами</w:t>
            </w:r>
            <w:r w:rsidR="00334799">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74C02812" w14:textId="77777777" w:rsidR="005C795A" w:rsidRDefault="005C795A" w:rsidP="005C795A">
            <w:pPr>
              <w:rPr>
                <w:rFonts w:ascii="Times New Roman" w:hAnsi="Times New Roman"/>
                <w:sz w:val="20"/>
              </w:rPr>
            </w:pPr>
            <w:r>
              <w:rPr>
                <w:rFonts w:ascii="Times New Roman" w:hAnsi="Times New Roman"/>
                <w:sz w:val="20"/>
              </w:rPr>
              <w:t>53.1.2</w:t>
            </w:r>
          </w:p>
        </w:tc>
        <w:tc>
          <w:tcPr>
            <w:tcW w:w="1735" w:type="dxa"/>
            <w:tcBorders>
              <w:top w:val="single" w:sz="4" w:space="0" w:color="000000"/>
              <w:left w:val="single" w:sz="4" w:space="0" w:color="000000"/>
              <w:bottom w:val="single" w:sz="4" w:space="0" w:color="000000"/>
              <w:right w:val="single" w:sz="4" w:space="0" w:color="000000"/>
            </w:tcBorders>
            <w:vAlign w:val="center"/>
          </w:tcPr>
          <w:p w14:paraId="0ACE2FA8" w14:textId="77777777" w:rsidR="005C795A" w:rsidRDefault="005C795A" w:rsidP="00B7737F">
            <w:pPr>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306EFEA"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C2E9A1B"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2DADD3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1648369"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812081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56CE67D9"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772E0D3"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41A236B" w14:textId="77777777" w:rsidTr="006B2CE7">
        <w:trPr>
          <w:trHeight w:val="509"/>
        </w:trPr>
        <w:tc>
          <w:tcPr>
            <w:tcW w:w="5249" w:type="dxa"/>
            <w:tcBorders>
              <w:top w:val="single" w:sz="4" w:space="0" w:color="000000"/>
              <w:left w:val="single" w:sz="4" w:space="0" w:color="000000"/>
              <w:bottom w:val="single" w:sz="4" w:space="0" w:color="000000"/>
              <w:right w:val="single" w:sz="4" w:space="0" w:color="000000"/>
            </w:tcBorders>
            <w:vAlign w:val="center"/>
          </w:tcPr>
          <w:p w14:paraId="1C2AB123" w14:textId="77777777" w:rsidR="005C795A" w:rsidRDefault="005C795A" w:rsidP="005C795A">
            <w:pPr>
              <w:rPr>
                <w:rFonts w:ascii="Times New Roman" w:hAnsi="Times New Roman"/>
                <w:sz w:val="20"/>
              </w:rPr>
            </w:pPr>
            <w:r>
              <w:rPr>
                <w:rFonts w:ascii="Times New Roman" w:hAnsi="Times New Roman"/>
                <w:sz w:val="20"/>
              </w:rPr>
              <w:t>6.2. Оказываемая в стационарных условиях (включая койки паллиативной медицинской помощи и койки сестринского ухода)</w:t>
            </w:r>
          </w:p>
        </w:tc>
        <w:tc>
          <w:tcPr>
            <w:tcW w:w="816" w:type="dxa"/>
            <w:tcBorders>
              <w:top w:val="single" w:sz="4" w:space="0" w:color="000000"/>
              <w:left w:val="single" w:sz="4" w:space="0" w:color="000000"/>
              <w:bottom w:val="single" w:sz="4" w:space="0" w:color="000000"/>
              <w:right w:val="single" w:sz="4" w:space="0" w:color="000000"/>
            </w:tcBorders>
            <w:vAlign w:val="center"/>
          </w:tcPr>
          <w:p w14:paraId="2CDA5A9E" w14:textId="77777777" w:rsidR="005C795A" w:rsidRDefault="005C795A" w:rsidP="005C795A">
            <w:pPr>
              <w:rPr>
                <w:rFonts w:ascii="Times New Roman" w:hAnsi="Times New Roman"/>
                <w:sz w:val="20"/>
              </w:rPr>
            </w:pPr>
            <w:r>
              <w:rPr>
                <w:rFonts w:ascii="Times New Roman" w:hAnsi="Times New Roman"/>
                <w:sz w:val="20"/>
              </w:rPr>
              <w:t>53.2</w:t>
            </w:r>
          </w:p>
        </w:tc>
        <w:tc>
          <w:tcPr>
            <w:tcW w:w="1735" w:type="dxa"/>
            <w:tcBorders>
              <w:top w:val="single" w:sz="4" w:space="0" w:color="000000"/>
              <w:left w:val="single" w:sz="4" w:space="0" w:color="000000"/>
              <w:bottom w:val="single" w:sz="4" w:space="0" w:color="000000"/>
              <w:right w:val="single" w:sz="4" w:space="0" w:color="000000"/>
            </w:tcBorders>
            <w:vAlign w:val="center"/>
          </w:tcPr>
          <w:p w14:paraId="4FD31D24" w14:textId="77777777" w:rsidR="005C795A" w:rsidRDefault="005C795A" w:rsidP="00B7737F">
            <w:pPr>
              <w:jc w:val="center"/>
              <w:rPr>
                <w:rFonts w:ascii="Times New Roman" w:hAnsi="Times New Roman"/>
                <w:sz w:val="20"/>
              </w:rPr>
            </w:pPr>
            <w:r>
              <w:rPr>
                <w:rFonts w:ascii="Times New Roman" w:hAnsi="Times New Roman"/>
                <w:sz w:val="20"/>
              </w:rPr>
              <w:t>койко-дней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111BB54"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04C69C5"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E8285E8"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1057D8DF"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5279059"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29D955B0"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1B912F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00AF97D9" w14:textId="77777777" w:rsidTr="006B2CE7">
        <w:trPr>
          <w:trHeight w:val="60"/>
        </w:trPr>
        <w:tc>
          <w:tcPr>
            <w:tcW w:w="5249" w:type="dxa"/>
            <w:tcBorders>
              <w:top w:val="single" w:sz="4" w:space="0" w:color="000000"/>
              <w:left w:val="single" w:sz="4" w:space="0" w:color="000000"/>
              <w:bottom w:val="single" w:sz="4" w:space="0" w:color="000000"/>
              <w:right w:val="single" w:sz="4" w:space="0" w:color="000000"/>
            </w:tcBorders>
            <w:vAlign w:val="center"/>
          </w:tcPr>
          <w:p w14:paraId="79CD797D" w14:textId="77777777" w:rsidR="005C795A" w:rsidRDefault="005C795A" w:rsidP="005C795A">
            <w:pPr>
              <w:rPr>
                <w:rFonts w:ascii="Times New Roman" w:hAnsi="Times New Roman"/>
                <w:sz w:val="20"/>
              </w:rPr>
            </w:pPr>
            <w:r>
              <w:rPr>
                <w:rFonts w:ascii="Times New Roman" w:hAnsi="Times New Roman"/>
                <w:sz w:val="20"/>
              </w:rPr>
              <w:t>6.3. Оказываемая в условиях дневного стационара</w:t>
            </w:r>
            <w:r w:rsidR="00334799">
              <w:rPr>
                <w:rFonts w:ascii="Times New Roman" w:hAnsi="Times New Roman"/>
                <w:sz w:val="20"/>
              </w:rPr>
              <w:br/>
            </w:r>
          </w:p>
        </w:tc>
        <w:tc>
          <w:tcPr>
            <w:tcW w:w="816" w:type="dxa"/>
            <w:tcBorders>
              <w:top w:val="single" w:sz="4" w:space="0" w:color="000000"/>
              <w:left w:val="single" w:sz="4" w:space="0" w:color="000000"/>
              <w:bottom w:val="single" w:sz="4" w:space="0" w:color="000000"/>
              <w:right w:val="single" w:sz="4" w:space="0" w:color="000000"/>
            </w:tcBorders>
            <w:vAlign w:val="center"/>
          </w:tcPr>
          <w:p w14:paraId="5ABAA466" w14:textId="77777777" w:rsidR="005C795A" w:rsidRDefault="005C795A" w:rsidP="005C795A">
            <w:pPr>
              <w:rPr>
                <w:rFonts w:ascii="Times New Roman" w:hAnsi="Times New Roman"/>
                <w:sz w:val="20"/>
              </w:rPr>
            </w:pPr>
            <w:r>
              <w:rPr>
                <w:rFonts w:ascii="Times New Roman" w:hAnsi="Times New Roman"/>
                <w:sz w:val="20"/>
              </w:rPr>
              <w:t>53.3</w:t>
            </w:r>
          </w:p>
        </w:tc>
        <w:tc>
          <w:tcPr>
            <w:tcW w:w="1735" w:type="dxa"/>
            <w:tcBorders>
              <w:top w:val="single" w:sz="4" w:space="0" w:color="000000"/>
              <w:left w:val="single" w:sz="4" w:space="0" w:color="000000"/>
              <w:bottom w:val="single" w:sz="4" w:space="0" w:color="000000"/>
              <w:right w:val="single" w:sz="4" w:space="0" w:color="000000"/>
            </w:tcBorders>
            <w:vAlign w:val="center"/>
          </w:tcPr>
          <w:p w14:paraId="4541BDCA" w14:textId="77777777" w:rsidR="005C795A" w:rsidRDefault="005C795A" w:rsidP="00B7737F">
            <w:pPr>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61AB4F8"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99D459E"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18488B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47E289A"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6E87E67"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104602D2"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8E6FE1D"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5C1E525"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6B61163A" w14:textId="77777777" w:rsidR="005C795A" w:rsidRDefault="005C795A" w:rsidP="005C795A">
            <w:pPr>
              <w:rPr>
                <w:rFonts w:ascii="Times New Roman" w:hAnsi="Times New Roman"/>
                <w:sz w:val="20"/>
              </w:rPr>
            </w:pPr>
            <w:r>
              <w:rPr>
                <w:rFonts w:ascii="Times New Roman" w:hAnsi="Times New Roman"/>
                <w:sz w:val="20"/>
              </w:rPr>
              <w:t>7. Расходы на ведение дела СМО</w:t>
            </w:r>
          </w:p>
        </w:tc>
        <w:tc>
          <w:tcPr>
            <w:tcW w:w="816" w:type="dxa"/>
            <w:tcBorders>
              <w:top w:val="single" w:sz="4" w:space="0" w:color="000000"/>
              <w:left w:val="single" w:sz="4" w:space="0" w:color="000000"/>
              <w:bottom w:val="single" w:sz="4" w:space="0" w:color="000000"/>
              <w:right w:val="single" w:sz="4" w:space="0" w:color="000000"/>
            </w:tcBorders>
            <w:vAlign w:val="center"/>
          </w:tcPr>
          <w:p w14:paraId="069EAA55" w14:textId="77777777" w:rsidR="005C795A" w:rsidRDefault="005C795A" w:rsidP="005C795A">
            <w:pPr>
              <w:rPr>
                <w:rFonts w:ascii="Times New Roman" w:hAnsi="Times New Roman"/>
                <w:sz w:val="20"/>
              </w:rPr>
            </w:pPr>
            <w:r>
              <w:rPr>
                <w:rFonts w:ascii="Times New Roman" w:hAnsi="Times New Roman"/>
                <w:sz w:val="20"/>
              </w:rPr>
              <w:t>54</w:t>
            </w:r>
          </w:p>
        </w:tc>
        <w:tc>
          <w:tcPr>
            <w:tcW w:w="1735" w:type="dxa"/>
            <w:tcBorders>
              <w:top w:val="single" w:sz="4" w:space="0" w:color="000000"/>
              <w:left w:val="single" w:sz="4" w:space="0" w:color="000000"/>
              <w:bottom w:val="single" w:sz="4" w:space="0" w:color="000000"/>
              <w:right w:val="single" w:sz="4" w:space="0" w:color="000000"/>
            </w:tcBorders>
            <w:vAlign w:val="center"/>
          </w:tcPr>
          <w:p w14:paraId="0FF93641" w14:textId="77777777" w:rsidR="005C795A" w:rsidRDefault="005C795A" w:rsidP="00B7737F">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66A31801"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9DCC7A4"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5E399EC"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794C72E"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1A9FE63"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6190EB2A"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F9A83E0"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3EFF4AF1" w14:textId="77777777" w:rsidTr="006B2CE7">
        <w:trPr>
          <w:trHeight w:val="330"/>
        </w:trPr>
        <w:tc>
          <w:tcPr>
            <w:tcW w:w="5249" w:type="dxa"/>
            <w:tcBorders>
              <w:top w:val="single" w:sz="4" w:space="0" w:color="000000"/>
              <w:left w:val="single" w:sz="4" w:space="0" w:color="000000"/>
              <w:bottom w:val="single" w:sz="4" w:space="0" w:color="000000"/>
              <w:right w:val="single" w:sz="4" w:space="0" w:color="000000"/>
            </w:tcBorders>
            <w:vAlign w:val="center"/>
          </w:tcPr>
          <w:p w14:paraId="6A807BD4" w14:textId="77777777" w:rsidR="005C795A" w:rsidRDefault="005C795A" w:rsidP="005C795A">
            <w:pPr>
              <w:rPr>
                <w:rFonts w:ascii="Times New Roman" w:hAnsi="Times New Roman"/>
                <w:sz w:val="20"/>
              </w:rPr>
            </w:pPr>
            <w:r>
              <w:rPr>
                <w:rFonts w:ascii="Times New Roman" w:hAnsi="Times New Roman"/>
                <w:sz w:val="20"/>
              </w:rPr>
              <w:t>8. Иные расходы</w:t>
            </w:r>
          </w:p>
        </w:tc>
        <w:tc>
          <w:tcPr>
            <w:tcW w:w="816" w:type="dxa"/>
            <w:tcBorders>
              <w:top w:val="single" w:sz="4" w:space="0" w:color="000000"/>
              <w:left w:val="single" w:sz="4" w:space="0" w:color="000000"/>
              <w:bottom w:val="single" w:sz="4" w:space="0" w:color="000000"/>
              <w:right w:val="single" w:sz="4" w:space="0" w:color="000000"/>
            </w:tcBorders>
            <w:vAlign w:val="center"/>
          </w:tcPr>
          <w:p w14:paraId="5E1B677B" w14:textId="77777777" w:rsidR="005C795A" w:rsidRDefault="005C795A" w:rsidP="005C795A">
            <w:pPr>
              <w:rPr>
                <w:rFonts w:ascii="Times New Roman" w:hAnsi="Times New Roman"/>
                <w:sz w:val="20"/>
              </w:rPr>
            </w:pPr>
            <w:r>
              <w:rPr>
                <w:rFonts w:ascii="Times New Roman" w:hAnsi="Times New Roman"/>
                <w:sz w:val="20"/>
              </w:rPr>
              <w:t>55</w:t>
            </w:r>
          </w:p>
        </w:tc>
        <w:tc>
          <w:tcPr>
            <w:tcW w:w="1735" w:type="dxa"/>
            <w:tcBorders>
              <w:top w:val="single" w:sz="4" w:space="0" w:color="000000"/>
              <w:left w:val="single" w:sz="4" w:space="0" w:color="000000"/>
              <w:bottom w:val="single" w:sz="4" w:space="0" w:color="000000"/>
              <w:right w:val="single" w:sz="4" w:space="0" w:color="000000"/>
            </w:tcBorders>
            <w:vAlign w:val="center"/>
          </w:tcPr>
          <w:p w14:paraId="5C5DB000" w14:textId="77777777" w:rsidR="005C795A" w:rsidRDefault="005C795A" w:rsidP="00B7737F">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135D36F" w14:textId="77777777" w:rsidR="005C795A" w:rsidRDefault="005C795A" w:rsidP="005C795A">
            <w:pPr>
              <w:jc w:val="center"/>
              <w:rPr>
                <w:rFonts w:ascii="Times New Roman" w:hAnsi="Times New Roman"/>
                <w:sz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8FCFE39" w14:textId="77777777" w:rsidR="005C795A" w:rsidRDefault="005C795A" w:rsidP="005C795A">
            <w:pPr>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CB1B3AF"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8473EC1" w14:textId="77777777" w:rsidR="005C795A" w:rsidRDefault="005C795A" w:rsidP="005C795A">
            <w:pPr>
              <w:jc w:val="center"/>
              <w:rPr>
                <w:rFonts w:ascii="Times New Roman" w:hAnsi="Times New Roman"/>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03F4774"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683" w:type="dxa"/>
            <w:tcBorders>
              <w:top w:val="single" w:sz="4" w:space="0" w:color="000000"/>
              <w:left w:val="single" w:sz="4" w:space="0" w:color="000000"/>
              <w:bottom w:val="single" w:sz="4" w:space="0" w:color="000000"/>
              <w:right w:val="single" w:sz="4" w:space="0" w:color="000000"/>
            </w:tcBorders>
            <w:vAlign w:val="center"/>
          </w:tcPr>
          <w:p w14:paraId="46A52912" w14:textId="77777777" w:rsidR="005C795A" w:rsidRDefault="005C795A" w:rsidP="005C795A">
            <w:pPr>
              <w:jc w:val="center"/>
              <w:rPr>
                <w:rFonts w:ascii="Times New Roman" w:hAnsi="Times New Roman"/>
                <w:sz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9258229" w14:textId="77777777" w:rsidR="005C795A" w:rsidRDefault="005C795A" w:rsidP="005C795A">
            <w:pPr>
              <w:jc w:val="center"/>
              <w:rPr>
                <w:rFonts w:ascii="Times New Roman" w:hAnsi="Times New Roman"/>
                <w:sz w:val="20"/>
              </w:rPr>
            </w:pPr>
            <w:r>
              <w:rPr>
                <w:rFonts w:ascii="Times New Roman" w:hAnsi="Times New Roman"/>
                <w:sz w:val="20"/>
              </w:rPr>
              <w:t>Х</w:t>
            </w:r>
          </w:p>
        </w:tc>
      </w:tr>
      <w:tr w:rsidR="005C795A" w14:paraId="1ACA4FCE" w14:textId="77777777" w:rsidTr="006B2CE7">
        <w:trPr>
          <w:trHeight w:val="315"/>
        </w:trPr>
        <w:tc>
          <w:tcPr>
            <w:tcW w:w="5249" w:type="dxa"/>
            <w:tcBorders>
              <w:top w:val="single" w:sz="4" w:space="0" w:color="000000"/>
              <w:left w:val="single" w:sz="4" w:space="0" w:color="000000"/>
              <w:bottom w:val="single" w:sz="4" w:space="0" w:color="000000"/>
              <w:right w:val="single" w:sz="4" w:space="0" w:color="000000"/>
            </w:tcBorders>
            <w:vAlign w:val="center"/>
          </w:tcPr>
          <w:p w14:paraId="62EAD68A" w14:textId="77777777" w:rsidR="005C795A" w:rsidRDefault="00B7737F" w:rsidP="005C795A">
            <w:pPr>
              <w:rPr>
                <w:rFonts w:ascii="Times New Roman" w:hAnsi="Times New Roman"/>
                <w:sz w:val="20"/>
              </w:rPr>
            </w:pPr>
            <w:r>
              <w:rPr>
                <w:rFonts w:ascii="Times New Roman" w:hAnsi="Times New Roman"/>
                <w:sz w:val="20"/>
              </w:rPr>
              <w:t>Итого</w:t>
            </w:r>
            <w:r w:rsidR="005C795A">
              <w:rPr>
                <w:rFonts w:ascii="Times New Roman" w:hAnsi="Times New Roman"/>
                <w:sz w:val="20"/>
              </w:rPr>
              <w:t xml:space="preserve"> (сумма строк 01 + 19 + 20)</w:t>
            </w:r>
          </w:p>
        </w:tc>
        <w:tc>
          <w:tcPr>
            <w:tcW w:w="816" w:type="dxa"/>
            <w:tcBorders>
              <w:top w:val="single" w:sz="4" w:space="0" w:color="000000"/>
              <w:left w:val="single" w:sz="4" w:space="0" w:color="000000"/>
              <w:bottom w:val="single" w:sz="4" w:space="0" w:color="000000"/>
              <w:right w:val="single" w:sz="4" w:space="0" w:color="000000"/>
            </w:tcBorders>
            <w:vAlign w:val="center"/>
          </w:tcPr>
          <w:p w14:paraId="663567EA" w14:textId="77777777" w:rsidR="005C795A" w:rsidRDefault="005C795A" w:rsidP="005C795A">
            <w:pPr>
              <w:rPr>
                <w:rFonts w:ascii="Times New Roman" w:hAnsi="Times New Roman"/>
                <w:sz w:val="20"/>
              </w:rPr>
            </w:pPr>
            <w:r>
              <w:rPr>
                <w:rFonts w:ascii="Times New Roman" w:hAnsi="Times New Roman"/>
                <w:sz w:val="20"/>
              </w:rPr>
              <w:t>56</w:t>
            </w:r>
          </w:p>
        </w:tc>
        <w:tc>
          <w:tcPr>
            <w:tcW w:w="1735" w:type="dxa"/>
            <w:tcBorders>
              <w:top w:val="single" w:sz="4" w:space="0" w:color="000000"/>
              <w:left w:val="single" w:sz="4" w:space="0" w:color="000000"/>
              <w:bottom w:val="single" w:sz="4" w:space="0" w:color="000000"/>
              <w:right w:val="single" w:sz="4" w:space="0" w:color="000000"/>
            </w:tcBorders>
            <w:vAlign w:val="center"/>
          </w:tcPr>
          <w:p w14:paraId="29E0588C" w14:textId="77777777" w:rsidR="005C795A" w:rsidRDefault="005C795A" w:rsidP="00A72D22">
            <w:pPr>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EB1B2DA" w14:textId="77777777" w:rsidR="005C795A" w:rsidRDefault="005C795A" w:rsidP="005C795A">
            <w:pPr>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14:paraId="22270D52" w14:textId="77777777" w:rsidR="005C795A" w:rsidRDefault="005C795A" w:rsidP="005C795A">
            <w:pPr>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14:paraId="4F36B823" w14:textId="77777777" w:rsidR="005C795A" w:rsidRDefault="005C795A" w:rsidP="005C795A">
            <w:pPr>
              <w:jc w:val="center"/>
              <w:rPr>
                <w:rFonts w:ascii="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42FD25" w14:textId="77777777" w:rsidR="005C795A" w:rsidRDefault="005C795A" w:rsidP="005C795A">
            <w:pPr>
              <w:jc w:val="center"/>
              <w:rPr>
                <w:rFonts w:ascii="Times New Roman" w:hAnsi="Times New Roman"/>
                <w:sz w:val="20"/>
              </w:rPr>
            </w:pPr>
            <w:r>
              <w:rPr>
                <w:rFonts w:ascii="Times New Roman" w:hAnsi="Times New Roman"/>
                <w:sz w:val="20"/>
              </w:rPr>
              <w:t>31 949,3</w:t>
            </w:r>
          </w:p>
        </w:tc>
        <w:tc>
          <w:tcPr>
            <w:tcW w:w="720" w:type="dxa"/>
            <w:tcBorders>
              <w:top w:val="single" w:sz="4" w:space="0" w:color="000000"/>
              <w:left w:val="single" w:sz="4" w:space="0" w:color="000000"/>
              <w:bottom w:val="single" w:sz="4" w:space="0" w:color="000000"/>
              <w:right w:val="single" w:sz="4" w:space="0" w:color="000000"/>
            </w:tcBorders>
            <w:vAlign w:val="center"/>
          </w:tcPr>
          <w:p w14:paraId="01F63389" w14:textId="77777777" w:rsidR="005C795A" w:rsidRDefault="005C795A" w:rsidP="005C795A">
            <w:pPr>
              <w:jc w:val="center"/>
              <w:rPr>
                <w:rFonts w:ascii="Times New Roman" w:hAnsi="Times New Roman"/>
                <w:sz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14:paraId="5D23BFFF" w14:textId="77777777" w:rsidR="005C795A" w:rsidRDefault="005C795A" w:rsidP="005C795A">
            <w:pPr>
              <w:jc w:val="center"/>
              <w:rPr>
                <w:rFonts w:ascii="Times New Roman" w:hAnsi="Times New Roman"/>
                <w:sz w:val="20"/>
              </w:rPr>
            </w:pPr>
            <w:r>
              <w:rPr>
                <w:rFonts w:ascii="Times New Roman" w:hAnsi="Times New Roman"/>
                <w:sz w:val="20"/>
              </w:rPr>
              <w:t>75 591 587,3</w:t>
            </w:r>
          </w:p>
        </w:tc>
        <w:tc>
          <w:tcPr>
            <w:tcW w:w="570" w:type="dxa"/>
            <w:tcBorders>
              <w:top w:val="single" w:sz="4" w:space="0" w:color="000000"/>
              <w:left w:val="single" w:sz="4" w:space="0" w:color="000000"/>
              <w:bottom w:val="single" w:sz="4" w:space="0" w:color="000000"/>
              <w:right w:val="single" w:sz="4" w:space="0" w:color="000000"/>
            </w:tcBorders>
            <w:vAlign w:val="center"/>
          </w:tcPr>
          <w:p w14:paraId="3F898BF0" w14:textId="77777777" w:rsidR="005C795A" w:rsidRDefault="005C795A" w:rsidP="005C795A">
            <w:pPr>
              <w:jc w:val="center"/>
              <w:rPr>
                <w:rFonts w:ascii="Times New Roman" w:hAnsi="Times New Roman"/>
                <w:sz w:val="20"/>
              </w:rPr>
            </w:pPr>
            <w:r>
              <w:rPr>
                <w:rFonts w:ascii="Times New Roman" w:hAnsi="Times New Roman"/>
                <w:sz w:val="20"/>
              </w:rPr>
              <w:t>100</w:t>
            </w:r>
          </w:p>
        </w:tc>
      </w:tr>
    </w:tbl>
    <w:p w14:paraId="5E644E9A" w14:textId="77777777" w:rsidR="00245E2F" w:rsidRPr="007D7C66" w:rsidRDefault="007D1025">
      <w:pPr>
        <w:spacing w:after="0" w:line="240" w:lineRule="auto"/>
        <w:jc w:val="both"/>
        <w:rPr>
          <w:rFonts w:ascii="Times New Roman" w:hAnsi="Times New Roman"/>
          <w:sz w:val="28"/>
          <w:szCs w:val="28"/>
        </w:rPr>
      </w:pPr>
      <w:r w:rsidRPr="007D7C66">
        <w:rPr>
          <w:rFonts w:ascii="Times New Roman" w:hAnsi="Times New Roman"/>
          <w:sz w:val="28"/>
          <w:szCs w:val="28"/>
        </w:rPr>
        <w: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14:paraId="49284FB3" w14:textId="77777777" w:rsidR="00245E2F" w:rsidRPr="007D7C66" w:rsidRDefault="007D1025">
      <w:pPr>
        <w:spacing w:after="0" w:line="240" w:lineRule="auto"/>
        <w:jc w:val="both"/>
        <w:rPr>
          <w:rFonts w:ascii="Times New Roman" w:hAnsi="Times New Roman"/>
          <w:sz w:val="28"/>
          <w:szCs w:val="28"/>
        </w:rPr>
      </w:pPr>
      <w:r w:rsidRPr="007D7C66">
        <w:rPr>
          <w:rFonts w:ascii="Times New Roman" w:hAnsi="Times New Roman"/>
          <w:sz w:val="28"/>
          <w:szCs w:val="28"/>
        </w:rPr>
        <w:t xml:space="preserve">**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7 542,4 рубля, </w:t>
      </w:r>
      <w:r w:rsidR="005C795A">
        <w:rPr>
          <w:rFonts w:ascii="Times New Roman" w:hAnsi="Times New Roman"/>
          <w:sz w:val="28"/>
          <w:szCs w:val="28"/>
        </w:rPr>
        <w:br/>
      </w:r>
      <w:r w:rsidRPr="007D7C66">
        <w:rPr>
          <w:rFonts w:ascii="Times New Roman" w:hAnsi="Times New Roman"/>
          <w:sz w:val="28"/>
          <w:szCs w:val="28"/>
        </w:rPr>
        <w:t>на 2027 год – 7 881,8 рубля, на 2028 год – 8 236,5 рубля.</w:t>
      </w:r>
    </w:p>
    <w:p w14:paraId="2A865321" w14:textId="77777777" w:rsidR="00245E2F" w:rsidRPr="007D7C66" w:rsidRDefault="007D1025">
      <w:pPr>
        <w:spacing w:after="0" w:line="240" w:lineRule="auto"/>
        <w:jc w:val="both"/>
        <w:rPr>
          <w:rFonts w:ascii="Times New Roman" w:hAnsi="Times New Roman"/>
          <w:sz w:val="28"/>
          <w:szCs w:val="28"/>
        </w:rPr>
      </w:pPr>
      <w:r w:rsidRPr="007D7C66">
        <w:rPr>
          <w:rFonts w:ascii="Times New Roman" w:hAnsi="Times New Roman"/>
          <w:sz w:val="28"/>
          <w:szCs w:val="28"/>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7E2FEF4D" w14:textId="77777777" w:rsidR="00245E2F" w:rsidRPr="007D7C66" w:rsidRDefault="007D1025">
      <w:pPr>
        <w:spacing w:after="0" w:line="240" w:lineRule="auto"/>
        <w:jc w:val="both"/>
        <w:rPr>
          <w:rFonts w:ascii="Times New Roman" w:hAnsi="Times New Roman"/>
          <w:sz w:val="28"/>
          <w:szCs w:val="28"/>
        </w:rPr>
      </w:pPr>
      <w:r w:rsidRPr="007D7C66">
        <w:rPr>
          <w:rFonts w:ascii="Times New Roman" w:hAnsi="Times New Roman"/>
          <w:sz w:val="28"/>
          <w:szCs w:val="28"/>
        </w:rPr>
        <w:t>**** Законченных случаев лечения заболевания в амбулаторных условиях с кратностью посещений по поводу одного заболевания не менее 2.</w:t>
      </w:r>
    </w:p>
    <w:p w14:paraId="0FFC66C5" w14:textId="77777777" w:rsidR="00245E2F" w:rsidRPr="007D7C66" w:rsidRDefault="007D1025">
      <w:pPr>
        <w:spacing w:after="0" w:line="240" w:lineRule="auto"/>
        <w:jc w:val="both"/>
        <w:rPr>
          <w:rFonts w:ascii="Times New Roman" w:hAnsi="Times New Roman"/>
          <w:sz w:val="28"/>
          <w:szCs w:val="28"/>
        </w:rPr>
      </w:pPr>
      <w:r w:rsidRPr="007D7C66">
        <w:rPr>
          <w:rFonts w:ascii="Times New Roman" w:hAnsi="Times New Roman"/>
          <w:sz w:val="28"/>
          <w:szCs w:val="28"/>
        </w:rPr>
        <w: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а также для медицинской реабилитации.</w:t>
      </w:r>
    </w:p>
    <w:p w14:paraId="60FF488A" w14:textId="77777777" w:rsidR="00245E2F" w:rsidRPr="007D7C66" w:rsidRDefault="007D1025">
      <w:pPr>
        <w:spacing w:after="0" w:line="240" w:lineRule="auto"/>
        <w:jc w:val="both"/>
        <w:rPr>
          <w:rFonts w:ascii="Times New Roman" w:hAnsi="Times New Roman"/>
          <w:sz w:val="28"/>
          <w:szCs w:val="28"/>
        </w:rPr>
      </w:pPr>
      <w:r w:rsidRPr="007D7C66">
        <w:rPr>
          <w:rFonts w:ascii="Times New Roman" w:hAnsi="Times New Roman"/>
          <w:sz w:val="28"/>
          <w:szCs w:val="28"/>
        </w:rPr>
        <w: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w:t>
      </w:r>
    </w:p>
    <w:p w14:paraId="3C8EC015" w14:textId="77777777" w:rsidR="00245E2F" w:rsidRPr="007D7C66" w:rsidRDefault="007D1025">
      <w:pPr>
        <w:spacing w:after="0" w:line="240" w:lineRule="auto"/>
        <w:jc w:val="both"/>
        <w:rPr>
          <w:rFonts w:ascii="Times New Roman" w:hAnsi="Times New Roman"/>
          <w:sz w:val="28"/>
          <w:szCs w:val="28"/>
        </w:rPr>
      </w:pPr>
      <w:r w:rsidRPr="007D7C66">
        <w:rPr>
          <w:rFonts w:ascii="Times New Roman" w:hAnsi="Times New Roman"/>
          <w:sz w:val="28"/>
          <w:szCs w:val="28"/>
        </w:rPr>
        <w:t>******* Включены в норматив объема первичной медико-санитарной помощи в амбулаторных условиях.</w:t>
      </w:r>
    </w:p>
    <w:p w14:paraId="4B6BB953" w14:textId="77777777" w:rsidR="00245E2F" w:rsidRPr="007D7C66" w:rsidRDefault="007D1025">
      <w:pPr>
        <w:spacing w:after="0" w:line="240" w:lineRule="auto"/>
        <w:jc w:val="both"/>
        <w:rPr>
          <w:rFonts w:ascii="Times New Roman" w:hAnsi="Times New Roman"/>
          <w:sz w:val="28"/>
          <w:szCs w:val="28"/>
        </w:rPr>
      </w:pPr>
      <w:r w:rsidRPr="007D7C66">
        <w:rPr>
          <w:rFonts w:ascii="Times New Roman" w:hAnsi="Times New Roman"/>
          <w:sz w:val="28"/>
          <w:szCs w:val="28"/>
        </w:rPr>
        <w: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14:paraId="7EB17ADE" w14:textId="77777777" w:rsidR="001B4994" w:rsidRPr="001E40F1" w:rsidRDefault="007D1025" w:rsidP="005C795A">
      <w:pPr>
        <w:spacing w:after="0" w:line="240" w:lineRule="auto"/>
        <w:jc w:val="both"/>
        <w:rPr>
          <w:rFonts w:ascii="Times New Roman" w:hAnsi="Times New Roman"/>
          <w:sz w:val="28"/>
          <w:szCs w:val="28"/>
        </w:rPr>
      </w:pPr>
      <w:r w:rsidRPr="007D7C66">
        <w:rPr>
          <w:rFonts w:ascii="Times New Roman" w:hAnsi="Times New Roman"/>
          <w:sz w:val="28"/>
          <w:szCs w:val="28"/>
        </w:rPr>
        <w:t xml:space="preserve">********* </w:t>
      </w:r>
      <w:r w:rsidRPr="001E40F1">
        <w:rPr>
          <w:rFonts w:ascii="Times New Roman" w:hAnsi="Times New Roman"/>
          <w:sz w:val="28"/>
          <w:szCs w:val="28"/>
        </w:rPr>
        <w:t>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14:paraId="79C38F0E" w14:textId="77777777" w:rsidR="001B4994" w:rsidRPr="001E40F1" w:rsidRDefault="001B4994">
      <w:pPr>
        <w:widowControl w:val="0"/>
        <w:spacing w:after="0" w:line="240" w:lineRule="auto"/>
        <w:jc w:val="both"/>
        <w:rPr>
          <w:rFonts w:ascii="Times New Roman" w:hAnsi="Times New Roman"/>
          <w:sz w:val="28"/>
          <w:szCs w:val="28"/>
        </w:rPr>
      </w:pPr>
    </w:p>
    <w:p w14:paraId="5E540864" w14:textId="77777777" w:rsidR="001B4994" w:rsidRDefault="001B4994">
      <w:pPr>
        <w:widowControl w:val="0"/>
        <w:spacing w:after="0" w:line="240" w:lineRule="auto"/>
        <w:jc w:val="both"/>
        <w:rPr>
          <w:rFonts w:ascii="Times New Roman" w:hAnsi="Times New Roman"/>
          <w:sz w:val="24"/>
        </w:rPr>
      </w:pPr>
      <w:r>
        <w:rPr>
          <w:rFonts w:ascii="Times New Roman" w:hAnsi="Times New Roman"/>
          <w:sz w:val="24"/>
        </w:rPr>
        <w:br w:type="page"/>
      </w:r>
    </w:p>
    <w:p w14:paraId="58D2CB5A" w14:textId="77777777" w:rsidR="001B4994" w:rsidRDefault="001B4994">
      <w:pPr>
        <w:widowControl w:val="0"/>
        <w:spacing w:after="0" w:line="240" w:lineRule="auto"/>
        <w:ind w:left="9639"/>
        <w:jc w:val="center"/>
        <w:rPr>
          <w:rFonts w:ascii="Times New Roman" w:hAnsi="Times New Roman" w:cs="Times New Roman"/>
          <w:sz w:val="28"/>
          <w:szCs w:val="28"/>
        </w:rPr>
        <w:sectPr w:rsidR="001B4994" w:rsidSect="00FF640D">
          <w:headerReference w:type="even" r:id="rId53"/>
          <w:headerReference w:type="default" r:id="rId54"/>
          <w:headerReference w:type="first" r:id="rId55"/>
          <w:pgSz w:w="16838" w:h="11906" w:orient="landscape"/>
          <w:pgMar w:top="1758" w:right="851" w:bottom="1134" w:left="1134" w:header="1701" w:footer="0" w:gutter="0"/>
          <w:cols w:space="720"/>
          <w:formProt w:val="0"/>
          <w:docGrid w:linePitch="299" w:charSpace="4096"/>
        </w:sectPr>
      </w:pPr>
    </w:p>
    <w:tbl>
      <w:tblPr>
        <w:tblStyle w:val="aff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1B4994" w14:paraId="4EA59659" w14:textId="77777777" w:rsidTr="007A3391">
        <w:tc>
          <w:tcPr>
            <w:tcW w:w="5495" w:type="dxa"/>
          </w:tcPr>
          <w:p w14:paraId="29D03289" w14:textId="77777777" w:rsidR="001B4994" w:rsidRDefault="001B4994" w:rsidP="001B4994">
            <w:pPr>
              <w:widowControl w:val="0"/>
              <w:spacing w:after="0" w:line="240" w:lineRule="auto"/>
              <w:jc w:val="center"/>
              <w:rPr>
                <w:rFonts w:ascii="Times New Roman" w:hAnsi="Times New Roman" w:cs="Times New Roman"/>
                <w:sz w:val="28"/>
                <w:szCs w:val="28"/>
              </w:rPr>
            </w:pPr>
          </w:p>
        </w:tc>
        <w:tc>
          <w:tcPr>
            <w:tcW w:w="4678" w:type="dxa"/>
          </w:tcPr>
          <w:p w14:paraId="332F6865" w14:textId="77777777" w:rsidR="001B4994" w:rsidRPr="007D7C66" w:rsidRDefault="001B4994" w:rsidP="007A3391">
            <w:pPr>
              <w:widowControl w:val="0"/>
              <w:spacing w:after="0" w:line="240" w:lineRule="auto"/>
              <w:jc w:val="center"/>
              <w:rPr>
                <w:rFonts w:ascii="Times New Roman" w:hAnsi="Times New Roman" w:cs="Times New Roman"/>
                <w:sz w:val="28"/>
                <w:szCs w:val="28"/>
              </w:rPr>
            </w:pPr>
            <w:r w:rsidRPr="007D7C66">
              <w:rPr>
                <w:rFonts w:ascii="Times New Roman" w:hAnsi="Times New Roman" w:cs="Times New Roman"/>
                <w:sz w:val="28"/>
                <w:szCs w:val="28"/>
              </w:rPr>
              <w:t>Приложение № 8</w:t>
            </w:r>
          </w:p>
          <w:p w14:paraId="3CC4AE21" w14:textId="77777777" w:rsidR="001B4994" w:rsidRPr="007D7C66" w:rsidRDefault="001B4994" w:rsidP="007A3391">
            <w:pPr>
              <w:widowControl w:val="0"/>
              <w:spacing w:after="0" w:line="240" w:lineRule="auto"/>
              <w:jc w:val="center"/>
              <w:rPr>
                <w:rFonts w:ascii="Times New Roman" w:hAnsi="Times New Roman" w:cs="Times New Roman"/>
                <w:sz w:val="28"/>
                <w:szCs w:val="28"/>
              </w:rPr>
            </w:pPr>
            <w:r w:rsidRPr="007D7C66">
              <w:rPr>
                <w:rFonts w:ascii="Times New Roman" w:hAnsi="Times New Roman" w:cs="Times New Roman"/>
                <w:sz w:val="28"/>
                <w:szCs w:val="28"/>
              </w:rPr>
              <w:t xml:space="preserve">к Территориальной программе государственных гарантий бесплатного оказания гражданам медицинской помощи на </w:t>
            </w:r>
            <w:r w:rsidR="007A3391" w:rsidRPr="007D7C66">
              <w:rPr>
                <w:rFonts w:ascii="Times New Roman" w:hAnsi="Times New Roman" w:cs="Times New Roman"/>
                <w:sz w:val="28"/>
                <w:szCs w:val="28"/>
              </w:rPr>
              <w:br/>
            </w:r>
            <w:r w:rsidRPr="007D7C66">
              <w:rPr>
                <w:rFonts w:ascii="Times New Roman" w:hAnsi="Times New Roman" w:cs="Times New Roman"/>
                <w:sz w:val="28"/>
                <w:szCs w:val="28"/>
              </w:rPr>
              <w:t xml:space="preserve">2026 год и на плановый период </w:t>
            </w:r>
            <w:r w:rsidR="007A3391" w:rsidRPr="007D7C66">
              <w:rPr>
                <w:rFonts w:ascii="Times New Roman" w:hAnsi="Times New Roman" w:cs="Times New Roman"/>
                <w:sz w:val="28"/>
                <w:szCs w:val="28"/>
              </w:rPr>
              <w:br/>
            </w:r>
            <w:r w:rsidRPr="007D7C66">
              <w:rPr>
                <w:rFonts w:ascii="Times New Roman" w:hAnsi="Times New Roman" w:cs="Times New Roman"/>
                <w:sz w:val="28"/>
                <w:szCs w:val="28"/>
              </w:rPr>
              <w:t>2027 и 2028 годов</w:t>
            </w:r>
          </w:p>
          <w:p w14:paraId="6058EDBF" w14:textId="77777777" w:rsidR="001B4994" w:rsidRDefault="001B4994" w:rsidP="001B4994">
            <w:pPr>
              <w:widowControl w:val="0"/>
              <w:spacing w:after="0" w:line="240" w:lineRule="auto"/>
              <w:jc w:val="center"/>
              <w:rPr>
                <w:rFonts w:ascii="Times New Roman" w:hAnsi="Times New Roman" w:cs="Times New Roman"/>
                <w:sz w:val="28"/>
                <w:szCs w:val="28"/>
              </w:rPr>
            </w:pPr>
          </w:p>
        </w:tc>
      </w:tr>
    </w:tbl>
    <w:p w14:paraId="4185A5A1" w14:textId="77777777" w:rsidR="001B4994" w:rsidRDefault="001B4994" w:rsidP="001B4994">
      <w:pPr>
        <w:widowControl w:val="0"/>
        <w:spacing w:after="0" w:line="240" w:lineRule="auto"/>
        <w:jc w:val="center"/>
        <w:rPr>
          <w:rFonts w:ascii="Times New Roman" w:hAnsi="Times New Roman" w:cs="Times New Roman"/>
          <w:sz w:val="28"/>
          <w:szCs w:val="28"/>
        </w:rPr>
      </w:pPr>
    </w:p>
    <w:p w14:paraId="3F2FEE66" w14:textId="77777777" w:rsidR="00245E2F" w:rsidRPr="00F73E8F" w:rsidRDefault="007D1025" w:rsidP="001B4994">
      <w:pPr>
        <w:widowControl w:val="0"/>
        <w:spacing w:after="0" w:line="240" w:lineRule="auto"/>
        <w:jc w:val="center"/>
        <w:rPr>
          <w:rFonts w:ascii="Times New Roman" w:hAnsi="Times New Roman" w:cs="Times New Roman"/>
          <w:sz w:val="28"/>
          <w:szCs w:val="28"/>
        </w:rPr>
      </w:pPr>
      <w:r w:rsidRPr="00F73E8F">
        <w:rPr>
          <w:rFonts w:ascii="Times New Roman" w:hAnsi="Times New Roman" w:cs="Times New Roman"/>
          <w:sz w:val="28"/>
          <w:szCs w:val="28"/>
        </w:rPr>
        <w:t>Перечень</w:t>
      </w:r>
    </w:p>
    <w:p w14:paraId="2CD9A1E3" w14:textId="77777777" w:rsidR="00245E2F" w:rsidRPr="00F73E8F" w:rsidRDefault="007D1025" w:rsidP="001B4994">
      <w:pPr>
        <w:widowControl w:val="0"/>
        <w:spacing w:after="0" w:line="240" w:lineRule="auto"/>
        <w:jc w:val="center"/>
        <w:rPr>
          <w:rFonts w:ascii="Times New Roman" w:hAnsi="Times New Roman" w:cs="Times New Roman"/>
          <w:sz w:val="28"/>
          <w:szCs w:val="28"/>
        </w:rPr>
      </w:pPr>
      <w:r w:rsidRPr="00F73E8F">
        <w:rPr>
          <w:rFonts w:ascii="Times New Roman" w:hAnsi="Times New Roman" w:cs="Times New Roman"/>
          <w:sz w:val="28"/>
          <w:szCs w:val="28"/>
        </w:rPr>
        <w:t>санаторно-курортных организаций Кемеровской</w:t>
      </w:r>
      <w:r w:rsidR="007A3391" w:rsidRPr="00F73E8F">
        <w:rPr>
          <w:rFonts w:ascii="Times New Roman" w:hAnsi="Times New Roman" w:cs="Times New Roman"/>
          <w:sz w:val="28"/>
          <w:szCs w:val="28"/>
        </w:rPr>
        <w:t xml:space="preserve"> </w:t>
      </w:r>
      <w:r w:rsidRPr="00F73E8F">
        <w:rPr>
          <w:rFonts w:ascii="Times New Roman" w:hAnsi="Times New Roman" w:cs="Times New Roman"/>
          <w:sz w:val="28"/>
          <w:szCs w:val="28"/>
        </w:rPr>
        <w:t xml:space="preserve">области – Кузбасса, </w:t>
      </w:r>
      <w:r w:rsidR="007A3391" w:rsidRPr="00F73E8F">
        <w:rPr>
          <w:rFonts w:ascii="Times New Roman" w:hAnsi="Times New Roman" w:cs="Times New Roman"/>
          <w:sz w:val="28"/>
          <w:szCs w:val="28"/>
        </w:rPr>
        <w:br/>
      </w:r>
      <w:r w:rsidRPr="00F73E8F">
        <w:rPr>
          <w:rFonts w:ascii="Times New Roman" w:hAnsi="Times New Roman" w:cs="Times New Roman"/>
          <w:sz w:val="28"/>
          <w:szCs w:val="28"/>
        </w:rPr>
        <w:t>в которые могут быть направлены</w:t>
      </w:r>
      <w:r w:rsidR="007A3391" w:rsidRPr="00F73E8F">
        <w:rPr>
          <w:rFonts w:ascii="Times New Roman" w:hAnsi="Times New Roman" w:cs="Times New Roman"/>
          <w:sz w:val="28"/>
          <w:szCs w:val="28"/>
        </w:rPr>
        <w:t xml:space="preserve"> </w:t>
      </w:r>
      <w:r w:rsidRPr="00F73E8F">
        <w:rPr>
          <w:rFonts w:ascii="Times New Roman" w:hAnsi="Times New Roman" w:cs="Times New Roman"/>
          <w:sz w:val="28"/>
          <w:szCs w:val="28"/>
        </w:rPr>
        <w:t>участники специальной военной операции</w:t>
      </w:r>
      <w:r w:rsidR="007A3391" w:rsidRPr="00F73E8F">
        <w:rPr>
          <w:rFonts w:ascii="Times New Roman" w:hAnsi="Times New Roman" w:cs="Times New Roman"/>
          <w:sz w:val="28"/>
          <w:szCs w:val="28"/>
        </w:rPr>
        <w:br/>
      </w:r>
      <w:r w:rsidRPr="00F73E8F">
        <w:rPr>
          <w:rFonts w:ascii="Times New Roman" w:hAnsi="Times New Roman" w:cs="Times New Roman"/>
          <w:sz w:val="28"/>
          <w:szCs w:val="28"/>
        </w:rPr>
        <w:t xml:space="preserve"> с учетом состояния их здоровья</w:t>
      </w:r>
    </w:p>
    <w:p w14:paraId="34244B58" w14:textId="77777777" w:rsidR="00245E2F" w:rsidRDefault="00245E2F" w:rsidP="001B4994">
      <w:pPr>
        <w:widowControl w:val="0"/>
        <w:spacing w:after="0" w:line="240" w:lineRule="auto"/>
        <w:jc w:val="center"/>
        <w:rPr>
          <w:rFonts w:ascii="Times New Roman" w:hAnsi="Times New Roman" w:cs="Times New Roman"/>
          <w:sz w:val="28"/>
          <w:szCs w:val="28"/>
        </w:rPr>
      </w:pPr>
    </w:p>
    <w:p w14:paraId="6F6B4C8D" w14:textId="77777777" w:rsidR="00A009BC" w:rsidRPr="00F73E8F" w:rsidRDefault="00A009BC" w:rsidP="001B4994">
      <w:pPr>
        <w:widowControl w:val="0"/>
        <w:spacing w:after="0" w:line="240" w:lineRule="auto"/>
        <w:jc w:val="center"/>
        <w:rPr>
          <w:rFonts w:ascii="Times New Roman" w:hAnsi="Times New Roman" w:cs="Times New Roman"/>
          <w:sz w:val="28"/>
          <w:szCs w:val="28"/>
        </w:rPr>
      </w:pPr>
    </w:p>
    <w:p w14:paraId="0264B869" w14:textId="77777777" w:rsidR="00245E2F" w:rsidRPr="00F73E8F" w:rsidRDefault="007D1025" w:rsidP="001B4994">
      <w:pPr>
        <w:widowControl w:val="0"/>
        <w:spacing w:after="0" w:line="240" w:lineRule="auto"/>
        <w:ind w:firstLine="709"/>
        <w:jc w:val="both"/>
        <w:rPr>
          <w:rFonts w:ascii="Times New Roman" w:hAnsi="Times New Roman" w:cs="Times New Roman"/>
          <w:sz w:val="28"/>
          <w:szCs w:val="28"/>
        </w:rPr>
      </w:pPr>
      <w:r w:rsidRPr="00F73E8F">
        <w:rPr>
          <w:rFonts w:ascii="Times New Roman" w:hAnsi="Times New Roman" w:cs="Times New Roman"/>
          <w:sz w:val="28"/>
          <w:szCs w:val="28"/>
        </w:rPr>
        <w:t>1. ГБУЗ «Кузбасский клинический фтизиопульмонологический медицинский центр имени И.Ф. Копыловой» (ГБУЗ ККФПМЦ).</w:t>
      </w:r>
    </w:p>
    <w:p w14:paraId="6D0338EF" w14:textId="77777777" w:rsidR="00245E2F" w:rsidRPr="00F73E8F" w:rsidRDefault="007D1025" w:rsidP="001B4994">
      <w:pPr>
        <w:widowControl w:val="0"/>
        <w:spacing w:after="0" w:line="240" w:lineRule="auto"/>
        <w:ind w:firstLine="709"/>
        <w:jc w:val="both"/>
        <w:rPr>
          <w:rFonts w:ascii="Times New Roman" w:hAnsi="Times New Roman" w:cs="Times New Roman"/>
          <w:sz w:val="28"/>
          <w:szCs w:val="28"/>
        </w:rPr>
      </w:pPr>
      <w:r w:rsidRPr="00F73E8F">
        <w:rPr>
          <w:rFonts w:ascii="Times New Roman" w:hAnsi="Times New Roman" w:cs="Times New Roman"/>
          <w:sz w:val="28"/>
          <w:szCs w:val="28"/>
        </w:rPr>
        <w:t xml:space="preserve">2. ГАУЗ «Кузбасская областная клиническая больница имени </w:t>
      </w:r>
      <w:r w:rsidR="007A3391" w:rsidRPr="00F73E8F">
        <w:rPr>
          <w:rFonts w:ascii="Times New Roman" w:hAnsi="Times New Roman" w:cs="Times New Roman"/>
          <w:sz w:val="28"/>
          <w:szCs w:val="28"/>
        </w:rPr>
        <w:br/>
      </w:r>
      <w:r w:rsidRPr="00F73E8F">
        <w:rPr>
          <w:rFonts w:ascii="Times New Roman" w:hAnsi="Times New Roman" w:cs="Times New Roman"/>
          <w:sz w:val="28"/>
          <w:szCs w:val="28"/>
        </w:rPr>
        <w:t xml:space="preserve">С.В. Беляева» (ГАУЗ КОКБ им. С.В. Беляева), санаторий-профилакторий </w:t>
      </w:r>
      <w:r w:rsidR="00A009BC">
        <w:rPr>
          <w:rFonts w:ascii="Times New Roman" w:hAnsi="Times New Roman" w:cs="Times New Roman"/>
          <w:sz w:val="28"/>
          <w:szCs w:val="28"/>
        </w:rPr>
        <w:t>«</w:t>
      </w:r>
      <w:r w:rsidRPr="00F73E8F">
        <w:rPr>
          <w:rFonts w:ascii="Times New Roman" w:hAnsi="Times New Roman" w:cs="Times New Roman"/>
          <w:sz w:val="28"/>
          <w:szCs w:val="28"/>
        </w:rPr>
        <w:t>Инской</w:t>
      </w:r>
      <w:r w:rsidR="00A009BC">
        <w:rPr>
          <w:rFonts w:ascii="Times New Roman" w:hAnsi="Times New Roman" w:cs="Times New Roman"/>
          <w:sz w:val="28"/>
          <w:szCs w:val="28"/>
        </w:rPr>
        <w:t>»</w:t>
      </w:r>
      <w:r w:rsidRPr="00F73E8F">
        <w:rPr>
          <w:rFonts w:ascii="Times New Roman" w:hAnsi="Times New Roman" w:cs="Times New Roman"/>
          <w:sz w:val="28"/>
          <w:szCs w:val="28"/>
        </w:rPr>
        <w:t>.</w:t>
      </w:r>
    </w:p>
    <w:p w14:paraId="2FAC09C9" w14:textId="77777777" w:rsidR="00245E2F" w:rsidRPr="00F73E8F" w:rsidRDefault="007D1025" w:rsidP="001B4994">
      <w:pPr>
        <w:widowControl w:val="0"/>
        <w:spacing w:after="0" w:line="240" w:lineRule="auto"/>
        <w:ind w:firstLine="709"/>
        <w:jc w:val="both"/>
        <w:rPr>
          <w:rFonts w:ascii="Times New Roman" w:hAnsi="Times New Roman" w:cs="Times New Roman"/>
          <w:sz w:val="28"/>
          <w:szCs w:val="28"/>
        </w:rPr>
      </w:pPr>
      <w:r w:rsidRPr="00F73E8F">
        <w:rPr>
          <w:rFonts w:ascii="Times New Roman" w:hAnsi="Times New Roman" w:cs="Times New Roman"/>
          <w:sz w:val="28"/>
          <w:szCs w:val="28"/>
        </w:rPr>
        <w:t>3. ГБУЗ «Осинниковская городская больница», Калтанский санаторий.</w:t>
      </w:r>
    </w:p>
    <w:sectPr w:rsidR="00245E2F" w:rsidRPr="00F73E8F" w:rsidSect="001B4994">
      <w:pgSz w:w="11906" w:h="16838"/>
      <w:pgMar w:top="1701" w:right="1134" w:bottom="1134" w:left="1134" w:header="1701"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C4D87" w14:textId="77777777" w:rsidR="00784C29" w:rsidRDefault="00784C29">
      <w:pPr>
        <w:spacing w:after="0" w:line="240" w:lineRule="auto"/>
      </w:pPr>
      <w:r>
        <w:separator/>
      </w:r>
    </w:p>
  </w:endnote>
  <w:endnote w:type="continuationSeparator" w:id="0">
    <w:p w14:paraId="45360B8C" w14:textId="77777777" w:rsidR="00784C29" w:rsidRDefault="0078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sig w:usb0="800006FF" w:usb1="0000285A" w:usb2="00000000" w:usb3="00000000" w:csb0="00000015" w:csb1="00000000"/>
  </w:font>
  <w:font w:name="PT Astra Serif">
    <w:altName w:val="Arial"/>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G Times (W1)">
    <w:charset w:val="01"/>
    <w:family w:val="roman"/>
    <w:pitch w:val="default"/>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0A0B9" w14:textId="77777777" w:rsidR="00784C29" w:rsidRDefault="00784C29">
      <w:pPr>
        <w:spacing w:after="0" w:line="240" w:lineRule="auto"/>
      </w:pPr>
      <w:r>
        <w:separator/>
      </w:r>
    </w:p>
  </w:footnote>
  <w:footnote w:type="continuationSeparator" w:id="0">
    <w:p w14:paraId="21AFFE71" w14:textId="77777777" w:rsidR="00784C29" w:rsidRDefault="0078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285322"/>
      <w:docPartObj>
        <w:docPartGallery w:val="Page Numbers (Top of Page)"/>
        <w:docPartUnique/>
      </w:docPartObj>
    </w:sdtPr>
    <w:sdtEndPr/>
    <w:sdtContent>
      <w:p w14:paraId="12ABB5A8" w14:textId="0FCF5DC1" w:rsidR="0003265B" w:rsidRDefault="0003265B">
        <w:pPr>
          <w:pStyle w:val="afb"/>
          <w:jc w:val="center"/>
        </w:pPr>
        <w:r>
          <w:fldChar w:fldCharType="begin"/>
        </w:r>
        <w:r>
          <w:instrText>PAGE   \* MERGEFORMAT</w:instrText>
        </w:r>
        <w:r>
          <w:fldChar w:fldCharType="separate"/>
        </w:r>
        <w:r w:rsidR="00DF009A">
          <w:rPr>
            <w:noProof/>
          </w:rPr>
          <w:t>2</w:t>
        </w:r>
        <w:r>
          <w:fldChar w:fldCharType="end"/>
        </w:r>
      </w:p>
    </w:sdtContent>
  </w:sdt>
  <w:p w14:paraId="6064A2A1" w14:textId="77777777" w:rsidR="0003265B" w:rsidRDefault="0003265B">
    <w:pPr>
      <w:pStyle w:val="af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5EDF" w14:textId="2E2C117D" w:rsidR="0003265B" w:rsidRDefault="00DF009A">
    <w:r>
      <w:rPr>
        <w:noProof/>
        <w:lang w:eastAsia="ru-RU" w:bidi="ar-SA"/>
      </w:rPr>
      <mc:AlternateContent>
        <mc:Choice Requires="wps">
          <w:drawing>
            <wp:anchor distT="0" distB="1905" distL="0" distR="4445" simplePos="0" relativeHeight="251661312" behindDoc="1" locked="0" layoutInCell="0" allowOverlap="1" wp14:anchorId="68271EE0" wp14:editId="754D3661">
              <wp:simplePos x="0" y="0"/>
              <wp:positionH relativeFrom="margin">
                <wp:align>center</wp:align>
              </wp:positionH>
              <wp:positionV relativeFrom="paragraph">
                <wp:posOffset>635</wp:posOffset>
              </wp:positionV>
              <wp:extent cx="153035" cy="165100"/>
              <wp:effectExtent l="0" t="0" r="0" b="0"/>
              <wp:wrapSquare wrapText="bothSides"/>
              <wp:docPr id="11" name="Pictu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165100"/>
                      </a:xfrm>
                      <a:custGeom>
                        <a:avLst/>
                        <a:gdLst>
                          <a:gd name="textAreaLeft" fmla="*/ 0 w 86760"/>
                          <a:gd name="textAreaRight" fmla="*/ 90360 w 86760"/>
                          <a:gd name="textAreaTop" fmla="*/ 0 h 93600"/>
                          <a:gd name="textAreaBottom" fmla="*/ 96840 h 93600"/>
                        </a:gdLst>
                        <a:ahLst/>
                        <a:cxnLst/>
                        <a:rect l="textAreaLeft" t="textAreaTop" r="textAreaRight" b="textAreaBottom"/>
                        <a:pathLst>
                          <a:path w="21600" h="21600">
                            <a:moveTo>
                              <a:pt x="0" y="0"/>
                            </a:moveTo>
                            <a:lnTo>
                              <a:pt x="0" y="21600"/>
                            </a:lnTo>
                            <a:lnTo>
                              <a:pt x="21600" y="21600"/>
                            </a:lnTo>
                            <a:lnTo>
                              <a:pt x="21600" y="0"/>
                            </a:lnTo>
                            <a:close/>
                          </a:path>
                        </a:pathLst>
                      </a:custGeom>
                      <a:solidFill>
                        <a:srgbClr val="FFFFFF"/>
                      </a:solidFill>
                      <a:ln w="0">
                        <a:noFill/>
                      </a:ln>
                    </wps:spPr>
                    <wps:style>
                      <a:lnRef idx="0">
                        <a:scrgbClr r="0" g="0" b="0"/>
                      </a:lnRef>
                      <a:fillRef idx="0">
                        <a:scrgbClr r="0" g="0" b="0"/>
                      </a:fillRef>
                      <a:effectRef idx="0">
                        <a:scrgbClr r="0" g="0" b="0"/>
                      </a:effectRef>
                      <a:fontRef idx="minor"/>
                    </wps:style>
                    <wps:txbx>
                      <w:txbxContent>
                        <w:p w14:paraId="45DE8D75" w14:textId="77777777" w:rsidR="0003265B" w:rsidRDefault="0003265B">
                          <w:pPr>
                            <w:pStyle w:val="313"/>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 w14:anchorId="68271EE0" id="Picture 10" o:spid="_x0000_s1026" style="position:absolute;margin-left:0;margin-top:.05pt;width:12.05pt;height:13pt;z-index:-251655168;visibility:visible;mso-wrap-style:square;mso-width-percent:0;mso-height-percent:0;mso-wrap-distance-left:0;mso-wrap-distance-top:0;mso-wrap-distance-right:.35pt;mso-wrap-distance-bottom:.15pt;mso-position-horizontal:center;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" o:allowincell="f" adj="-11796480,,5400" path="m,l,21600r21600,l21600,,,xe" stroked="f" strokeweight="0">
              <v:stroke joinstyle="miter"/>
              <v:formulas/>
              <v:path arrowok="t" o:connecttype="custom" textboxrect="0,0,22496,22348"/>
              <v:textbox style="mso-fit-shape-to-text:t" inset="0,0,0,0">
                <w:txbxContent>
                  <w:p w14:paraId="45DE8D75" w14:textId="77777777" w:rsidR="0003265B" w:rsidRDefault="0003265B">
                    <w:pPr>
                      <w:pStyle w:val="313"/>
                    </w:pPr>
                  </w:p>
                </w:txbxContent>
              </v:textbox>
              <w10:wrap type="square" anchorx="margin"/>
            </v:shape>
          </w:pict>
        </mc:Fallback>
      </mc:AlternateContent>
    </w:r>
    <w:r>
      <w:rPr>
        <w:noProof/>
        <w:lang w:eastAsia="ru-RU" w:bidi="ar-SA"/>
      </w:rPr>
      <mc:AlternateContent>
        <mc:Choice Requires="wps">
          <w:drawing>
            <wp:anchor distT="0" distB="0" distL="0" distR="0" simplePos="0" relativeHeight="251669504" behindDoc="1" locked="0" layoutInCell="0" allowOverlap="1" wp14:anchorId="3FD86EF6" wp14:editId="02C2937D">
              <wp:simplePos x="0" y="0"/>
              <wp:positionH relativeFrom="margin">
                <wp:align>left</wp:align>
              </wp:positionH>
              <wp:positionV relativeFrom="paragraph">
                <wp:posOffset>635</wp:posOffset>
              </wp:positionV>
              <wp:extent cx="213360" cy="169545"/>
              <wp:effectExtent l="0" t="0" r="0" b="0"/>
              <wp:wrapSquare wrapText="bothSides"/>
              <wp:docPr id="12" name="Врезка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69545"/>
                      </a:xfrm>
                      <a:prstGeom prst="rect">
                        <a:avLst/>
                      </a:prstGeom>
                      <a:noFill/>
                      <a:ln w="0">
                        <a:noFill/>
                      </a:ln>
                    </wps:spPr>
                    <wps:style>
                      <a:lnRef idx="0">
                        <a:scrgbClr r="0" g="0" b="0"/>
                      </a:lnRef>
                      <a:fillRef idx="0">
                        <a:scrgbClr r="0" g="0" b="0"/>
                      </a:fillRef>
                      <a:effectRef idx="0">
                        <a:scrgbClr r="0" g="0" b="0"/>
                      </a:effectRef>
                      <a:fontRef idx="minor"/>
                    </wps:style>
                    <wps:txbx>
                      <w:txbxContent>
                        <w:p w14:paraId="527D080C" w14:textId="77777777" w:rsidR="0003265B" w:rsidRDefault="0003265B">
                          <w:r>
                            <w:fldChar w:fldCharType="begin"/>
                          </w:r>
                          <w:r>
                            <w:instrText xml:space="preserve"> PAGE </w:instrText>
                          </w:r>
                          <w:r>
                            <w:fldChar w:fldCharType="separate"/>
                          </w:r>
                          <w:r>
                            <w:t>113</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FD86EF6" id="Врезка8" o:spid="_x0000_s1027" style="position:absolute;margin-left:0;margin-top:.05pt;width:16.8pt;height:13.35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" o:allowincell="f" filled="f" stroked="f" strokeweight="0">
              <v:path arrowok="t"/>
              <v:textbox style="mso-fit-shape-to-text:t" inset="0,0,0,0">
                <w:txbxContent>
                  <w:p w14:paraId="527D080C" w14:textId="77777777" w:rsidR="0003265B" w:rsidRDefault="0003265B">
                    <w:r>
                      <w:fldChar w:fldCharType="begin"/>
                    </w:r>
                    <w:r>
                      <w:instrText xml:space="preserve"> PAGE </w:instrText>
                    </w:r>
                    <w:r>
                      <w:fldChar w:fldCharType="separate"/>
                    </w:r>
                    <w:r>
                      <w:t>113</w:t>
                    </w:r>
                    <w:r>
                      <w:fldChar w:fldCharType="end"/>
                    </w:r>
                  </w:p>
                </w:txbxContent>
              </v:textbox>
              <w10:wrap type="square" anchorx="margin"/>
            </v:rect>
          </w:pict>
        </mc:Fallback>
      </mc:AlternateContent>
    </w:r>
  </w:p>
  <w:p w14:paraId="45FE4E3A" w14:textId="7F60DBE8" w:rsidR="0003265B" w:rsidRDefault="00DF009A">
    <w:r>
      <w:rPr>
        <w:noProof/>
        <w:lang w:eastAsia="ru-RU" w:bidi="ar-SA"/>
      </w:rPr>
      <mc:AlternateContent>
        <mc:Choice Requires="wps">
          <w:drawing>
            <wp:anchor distT="0" distB="1270" distL="0" distR="635" simplePos="0" relativeHeight="251659264" behindDoc="1" locked="0" layoutInCell="0" allowOverlap="1" wp14:anchorId="6D25A94F" wp14:editId="2F0574DC">
              <wp:simplePos x="0" y="0"/>
              <wp:positionH relativeFrom="margin">
                <wp:posOffset>4911725</wp:posOffset>
              </wp:positionH>
              <wp:positionV relativeFrom="paragraph">
                <wp:posOffset>-3175</wp:posOffset>
              </wp:positionV>
              <wp:extent cx="583565" cy="165100"/>
              <wp:effectExtent l="0" t="0" r="0" b="0"/>
              <wp:wrapSquare wrapText="bothSides"/>
              <wp:docPr id="13" name="Pictu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565" cy="1651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3C30CA0C" id="Picture 11" o:spid="_x0000_s1026" style="position:absolute;margin-left:386.75pt;margin-top:-.25pt;width:45.95pt;height:13pt;z-index:-251657216;visibility:visible;mso-wrap-style:square;mso-width-percent:0;mso-height-percent:0;mso-wrap-distance-left:0;mso-wrap-distance-top:0;mso-wrap-distance-right:.05pt;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" o:allowincell="f" filled="f" stroked="f" strokeweight="0">
              <v:path arrowok="t"/>
              <w10:wrap type="square" anchorx="margin"/>
            </v:rect>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61CF" w14:textId="77777777" w:rsidR="0003265B" w:rsidRDefault="0003265B">
    <w:pPr>
      <w:pStyle w:val="afb"/>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116796"/>
      <w:docPartObj>
        <w:docPartGallery w:val="Page Numbers (Top of Page)"/>
        <w:docPartUnique/>
      </w:docPartObj>
    </w:sdtPr>
    <w:sdtEndPr/>
    <w:sdtContent>
      <w:p w14:paraId="7645E1B7" w14:textId="77777777" w:rsidR="0003265B" w:rsidRDefault="0003265B">
        <w:pPr>
          <w:pStyle w:val="afb"/>
          <w:jc w:val="center"/>
        </w:pPr>
        <w:r>
          <w:fldChar w:fldCharType="begin"/>
        </w:r>
        <w:r>
          <w:instrText>PAGE   \* MERGEFORMAT</w:instrText>
        </w:r>
        <w:r>
          <w:fldChar w:fldCharType="separate"/>
        </w:r>
        <w:r>
          <w:rPr>
            <w:noProof/>
          </w:rPr>
          <w:t>138</w:t>
        </w:r>
        <w:r>
          <w:fldChar w:fldCharType="end"/>
        </w:r>
      </w:p>
    </w:sdtContent>
  </w:sdt>
  <w:p w14:paraId="71F12290" w14:textId="77777777" w:rsidR="0003265B" w:rsidRDefault="0003265B">
    <w:pPr>
      <w:pStyle w:val="afb"/>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2EBC" w14:textId="6EA99E31" w:rsidR="0003265B" w:rsidRDefault="00DF009A">
    <w:pPr>
      <w:pStyle w:val="afb"/>
      <w:jc w:val="center"/>
    </w:pPr>
    <w:r>
      <w:rPr>
        <w:noProof/>
        <w:lang w:eastAsia="ru-RU" w:bidi="ar-SA"/>
      </w:rPr>
      <mc:AlternateContent>
        <mc:Choice Requires="wps">
          <w:drawing>
            <wp:anchor distT="0" distB="0" distL="0" distR="0" simplePos="0" relativeHeight="251655168" behindDoc="1" locked="0" layoutInCell="0" allowOverlap="1" wp14:anchorId="58DD22A6" wp14:editId="04954CA2">
              <wp:simplePos x="0" y="0"/>
              <wp:positionH relativeFrom="margin">
                <wp:align>center</wp:align>
              </wp:positionH>
              <wp:positionV relativeFrom="paragraph">
                <wp:posOffset>635</wp:posOffset>
              </wp:positionV>
              <wp:extent cx="213360" cy="170815"/>
              <wp:effectExtent l="0" t="0" r="0" b="0"/>
              <wp:wrapSquare wrapText="bothSides"/>
              <wp:docPr id="16" name="Pictu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70815"/>
                      </a:xfrm>
                      <a:prstGeom prst="rect">
                        <a:avLst/>
                      </a:prstGeom>
                      <a:noFill/>
                      <a:ln w="0">
                        <a:noFill/>
                      </a:ln>
                    </wps:spPr>
                    <wps:style>
                      <a:lnRef idx="0">
                        <a:scrgbClr r="0" g="0" b="0"/>
                      </a:lnRef>
                      <a:fillRef idx="0">
                        <a:scrgbClr r="0" g="0" b="0"/>
                      </a:fillRef>
                      <a:effectRef idx="0">
                        <a:scrgbClr r="0" g="0" b="0"/>
                      </a:effectRef>
                      <a:fontRef idx="minor"/>
                    </wps:style>
                    <wps:txbx>
                      <w:txbxContent>
                        <w:p w14:paraId="29994F9F" w14:textId="77777777" w:rsidR="0003265B" w:rsidRDefault="0003265B">
                          <w:pPr>
                            <w:pStyle w:val="313"/>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8DD22A6" id="Picture 3" o:spid="_x0000_s1028" style="position:absolute;left:0;text-align:left;margin-left:0;margin-top:.05pt;width:16.8pt;height:13.4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" o:allowincell="f" filled="f" stroked="f" strokeweight="0">
              <v:path arrowok="t"/>
              <v:textbox inset="0,0,0,0">
                <w:txbxContent>
                  <w:p w14:paraId="29994F9F" w14:textId="77777777" w:rsidR="0003265B" w:rsidRDefault="0003265B">
                    <w:pPr>
                      <w:pStyle w:val="313"/>
                    </w:pPr>
                  </w:p>
                </w:txbxContent>
              </v:textbox>
              <w10:wrap type="square" anchorx="margin"/>
            </v:rect>
          </w:pict>
        </mc:Fallback>
      </mc:AlternateContent>
    </w:r>
    <w:r>
      <w:rPr>
        <w:noProof/>
        <w:lang w:eastAsia="ru-RU" w:bidi="ar-SA"/>
      </w:rPr>
      <mc:AlternateContent>
        <mc:Choice Requires="wps">
          <w:drawing>
            <wp:anchor distT="0" distB="0" distL="0" distR="0" simplePos="0" relativeHeight="251657216" behindDoc="1" locked="0" layoutInCell="0" allowOverlap="1" wp14:anchorId="36872A53" wp14:editId="3C5B35A5">
              <wp:simplePos x="0" y="0"/>
              <wp:positionH relativeFrom="margin">
                <wp:align>left</wp:align>
              </wp:positionH>
              <wp:positionV relativeFrom="paragraph">
                <wp:posOffset>635</wp:posOffset>
              </wp:positionV>
              <wp:extent cx="213360" cy="169545"/>
              <wp:effectExtent l="0" t="0" r="0" b="0"/>
              <wp:wrapSquare wrapText="bothSides"/>
              <wp:docPr id="17" name="Врезка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69545"/>
                      </a:xfrm>
                      <a:prstGeom prst="rect">
                        <a:avLst/>
                      </a:prstGeom>
                      <a:noFill/>
                      <a:ln w="0">
                        <a:noFill/>
                      </a:ln>
                    </wps:spPr>
                    <wps:style>
                      <a:lnRef idx="0">
                        <a:scrgbClr r="0" g="0" b="0"/>
                      </a:lnRef>
                      <a:fillRef idx="0">
                        <a:scrgbClr r="0" g="0" b="0"/>
                      </a:fillRef>
                      <a:effectRef idx="0">
                        <a:scrgbClr r="0" g="0" b="0"/>
                      </a:effectRef>
                      <a:fontRef idx="minor"/>
                    </wps:style>
                    <wps:txbx>
                      <w:txbxContent>
                        <w:p w14:paraId="2E841769" w14:textId="77777777" w:rsidR="0003265B" w:rsidRDefault="0003265B">
                          <w:r>
                            <w:fldChar w:fldCharType="begin"/>
                          </w:r>
                          <w:r>
                            <w:instrText xml:space="preserve"> PAGE </w:instrText>
                          </w:r>
                          <w:r>
                            <w:fldChar w:fldCharType="separate"/>
                          </w:r>
                          <w:r>
                            <w:t>114</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6872A53" id="Врезка10" o:spid="_x0000_s1029" style="position:absolute;left:0;text-align:left;margin-left:0;margin-top:.05pt;width:16.8pt;height:13.35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" o:allowincell="f" filled="f" stroked="f" strokeweight="0">
              <v:path arrowok="t"/>
              <v:textbox style="mso-fit-shape-to-text:t" inset="0,0,0,0">
                <w:txbxContent>
                  <w:p w14:paraId="2E841769" w14:textId="77777777" w:rsidR="0003265B" w:rsidRDefault="0003265B">
                    <w:r>
                      <w:fldChar w:fldCharType="begin"/>
                    </w:r>
                    <w:r>
                      <w:instrText xml:space="preserve"> PAGE </w:instrText>
                    </w:r>
                    <w:r>
                      <w:fldChar w:fldCharType="separate"/>
                    </w:r>
                    <w:r>
                      <w:t>114</w:t>
                    </w:r>
                    <w:r>
                      <w:fldChar w:fldCharType="end"/>
                    </w:r>
                  </w:p>
                </w:txbxContent>
              </v:textbox>
              <w10:wrap type="square" anchorx="margin"/>
            </v:rect>
          </w:pict>
        </mc:Fallback>
      </mc:AlternateContent>
    </w:r>
  </w:p>
  <w:p w14:paraId="4E61E0A0" w14:textId="77777777" w:rsidR="0003265B" w:rsidRDefault="0003265B">
    <w:pPr>
      <w:pStyle w:val="afb"/>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D4BD9" w14:textId="77777777" w:rsidR="0003265B" w:rsidRDefault="0003265B">
    <w:pPr>
      <w:pStyle w:val="afb"/>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59678"/>
      <w:docPartObj>
        <w:docPartGallery w:val="Page Numbers (Top of Page)"/>
        <w:docPartUnique/>
      </w:docPartObj>
    </w:sdtPr>
    <w:sdtEndPr/>
    <w:sdtContent>
      <w:p w14:paraId="71435160" w14:textId="77777777" w:rsidR="0003265B" w:rsidRDefault="0003265B">
        <w:pPr>
          <w:pStyle w:val="afb"/>
          <w:jc w:val="center"/>
        </w:pPr>
        <w:r>
          <w:fldChar w:fldCharType="begin"/>
        </w:r>
        <w:r>
          <w:instrText>PAGE   \* MERGEFORMAT</w:instrText>
        </w:r>
        <w:r>
          <w:fldChar w:fldCharType="separate"/>
        </w:r>
        <w:r>
          <w:rPr>
            <w:noProof/>
          </w:rPr>
          <w:t>229</w:t>
        </w:r>
        <w:r>
          <w:fldChar w:fldCharType="end"/>
        </w:r>
      </w:p>
    </w:sdtContent>
  </w:sdt>
  <w:p w14:paraId="3E95CB95" w14:textId="77777777" w:rsidR="0003265B" w:rsidRDefault="0003265B">
    <w:pPr>
      <w:pStyle w:val="afb"/>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BF02" w14:textId="0E9134E3" w:rsidR="0003265B" w:rsidRDefault="00DF009A">
    <w:pPr>
      <w:pStyle w:val="afb"/>
      <w:jc w:val="center"/>
    </w:pPr>
    <w:r>
      <w:rPr>
        <w:noProof/>
        <w:lang w:eastAsia="ru-RU" w:bidi="ar-SA"/>
      </w:rPr>
      <mc:AlternateContent>
        <mc:Choice Requires="wps">
          <w:drawing>
            <wp:anchor distT="0" distB="0" distL="0" distR="0" simplePos="0" relativeHeight="251651072" behindDoc="1" locked="0" layoutInCell="0" allowOverlap="1" wp14:anchorId="7A6F7AD4" wp14:editId="0081CC8F">
              <wp:simplePos x="0" y="0"/>
              <wp:positionH relativeFrom="margin">
                <wp:align>center</wp:align>
              </wp:positionH>
              <wp:positionV relativeFrom="paragraph">
                <wp:posOffset>635</wp:posOffset>
              </wp:positionV>
              <wp:extent cx="213360" cy="170815"/>
              <wp:effectExtent l="0" t="0" r="0" b="0"/>
              <wp:wrapSquare wrapText="bothSides"/>
              <wp:docPr id="21" name="Pictu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70815"/>
                      </a:xfrm>
                      <a:prstGeom prst="rect">
                        <a:avLst/>
                      </a:prstGeom>
                      <a:noFill/>
                      <a:ln w="0">
                        <a:noFill/>
                      </a:ln>
                    </wps:spPr>
                    <wps:style>
                      <a:lnRef idx="0">
                        <a:scrgbClr r="0" g="0" b="0"/>
                      </a:lnRef>
                      <a:fillRef idx="0">
                        <a:scrgbClr r="0" g="0" b="0"/>
                      </a:fillRef>
                      <a:effectRef idx="0">
                        <a:scrgbClr r="0" g="0" b="0"/>
                      </a:effectRef>
                      <a:fontRef idx="minor"/>
                    </wps:style>
                    <wps:txbx>
                      <w:txbxContent>
                        <w:p w14:paraId="62A3B069" w14:textId="77777777" w:rsidR="0003265B" w:rsidRDefault="0003265B">
                          <w:pPr>
                            <w:pStyle w:val="313"/>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A6F7AD4" id="Picture 9" o:spid="_x0000_s1030" style="position:absolute;left:0;text-align:left;margin-left:0;margin-top:.05pt;width:16.8pt;height:13.45pt;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" o:allowincell="f" filled="f" stroked="f" strokeweight="0">
              <v:path arrowok="t"/>
              <v:textbox inset="0,0,0,0">
                <w:txbxContent>
                  <w:p w14:paraId="62A3B069" w14:textId="77777777" w:rsidR="0003265B" w:rsidRDefault="0003265B">
                    <w:pPr>
                      <w:pStyle w:val="313"/>
                    </w:pPr>
                  </w:p>
                </w:txbxContent>
              </v:textbox>
              <w10:wrap type="square" anchorx="margin"/>
            </v:rect>
          </w:pict>
        </mc:Fallback>
      </mc:AlternateContent>
    </w:r>
    <w:r>
      <w:rPr>
        <w:noProof/>
        <w:lang w:eastAsia="ru-RU" w:bidi="ar-SA"/>
      </w:rPr>
      <mc:AlternateContent>
        <mc:Choice Requires="wps">
          <w:drawing>
            <wp:anchor distT="0" distB="0" distL="0" distR="0" simplePos="0" relativeHeight="251653120" behindDoc="1" locked="0" layoutInCell="0" allowOverlap="1" wp14:anchorId="21C81E90" wp14:editId="733E57D4">
              <wp:simplePos x="0" y="0"/>
              <wp:positionH relativeFrom="margin">
                <wp:align>left</wp:align>
              </wp:positionH>
              <wp:positionV relativeFrom="paragraph">
                <wp:posOffset>635</wp:posOffset>
              </wp:positionV>
              <wp:extent cx="213360" cy="169545"/>
              <wp:effectExtent l="0" t="0" r="0" b="0"/>
              <wp:wrapSquare wrapText="bothSides"/>
              <wp:docPr id="22" name="Врезка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69545"/>
                      </a:xfrm>
                      <a:prstGeom prst="rect">
                        <a:avLst/>
                      </a:prstGeom>
                      <a:noFill/>
                      <a:ln w="0">
                        <a:noFill/>
                      </a:ln>
                    </wps:spPr>
                    <wps:style>
                      <a:lnRef idx="0">
                        <a:scrgbClr r="0" g="0" b="0"/>
                      </a:lnRef>
                      <a:fillRef idx="0">
                        <a:scrgbClr r="0" g="0" b="0"/>
                      </a:fillRef>
                      <a:effectRef idx="0">
                        <a:scrgbClr r="0" g="0" b="0"/>
                      </a:effectRef>
                      <a:fontRef idx="minor"/>
                    </wps:style>
                    <wps:txbx>
                      <w:txbxContent>
                        <w:p w14:paraId="53242CCC" w14:textId="77777777" w:rsidR="0003265B" w:rsidRDefault="0003265B">
                          <w:r>
                            <w:fldChar w:fldCharType="begin"/>
                          </w:r>
                          <w:r>
                            <w:instrText xml:space="preserve"> PAGE </w:instrText>
                          </w:r>
                          <w:r>
                            <w:fldChar w:fldCharType="separate"/>
                          </w:r>
                          <w:r>
                            <w:t>202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1C81E90" id="Врезка12" o:spid="_x0000_s1031" style="position:absolute;left:0;text-align:left;margin-left:0;margin-top:.05pt;width:16.8pt;height:13.35pt;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" o:allowincell="f" filled="f" stroked="f" strokeweight="0">
              <v:path arrowok="t"/>
              <v:textbox style="mso-fit-shape-to-text:t" inset="0,0,0,0">
                <w:txbxContent>
                  <w:p w14:paraId="53242CCC" w14:textId="77777777" w:rsidR="0003265B" w:rsidRDefault="0003265B">
                    <w:r>
                      <w:fldChar w:fldCharType="begin"/>
                    </w:r>
                    <w:r>
                      <w:instrText xml:space="preserve"> PAGE </w:instrText>
                    </w:r>
                    <w:r>
                      <w:fldChar w:fldCharType="separate"/>
                    </w:r>
                    <w:r>
                      <w:t>202</w:t>
                    </w:r>
                    <w:r>
                      <w:fldChar w:fldCharType="end"/>
                    </w:r>
                  </w:p>
                </w:txbxContent>
              </v:textbox>
              <w10:wrap type="square" anchorx="margin"/>
            </v:rect>
          </w:pict>
        </mc:Fallback>
      </mc:AlternateContent>
    </w:r>
  </w:p>
  <w:p w14:paraId="328989B7" w14:textId="77777777" w:rsidR="0003265B" w:rsidRDefault="0003265B">
    <w:pPr>
      <w:pStyle w:val="afb"/>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7080" w14:textId="77777777" w:rsidR="0003265B" w:rsidRDefault="0003265B">
    <w:pPr>
      <w:pStyle w:val="afb"/>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980069"/>
      <w:docPartObj>
        <w:docPartGallery w:val="Page Numbers (Top of Page)"/>
        <w:docPartUnique/>
      </w:docPartObj>
    </w:sdtPr>
    <w:sdtEndPr/>
    <w:sdtContent>
      <w:p w14:paraId="58D8A3D0" w14:textId="77777777" w:rsidR="0003265B" w:rsidRDefault="0003265B">
        <w:pPr>
          <w:pStyle w:val="afb"/>
          <w:jc w:val="center"/>
        </w:pPr>
        <w:r>
          <w:fldChar w:fldCharType="begin"/>
        </w:r>
        <w:r>
          <w:instrText>PAGE   \* MERGEFORMAT</w:instrText>
        </w:r>
        <w:r>
          <w:fldChar w:fldCharType="separate"/>
        </w:r>
        <w:r>
          <w:rPr>
            <w:noProof/>
          </w:rPr>
          <w:t>318</w:t>
        </w:r>
        <w:r>
          <w:fldChar w:fldCharType="end"/>
        </w:r>
      </w:p>
    </w:sdtContent>
  </w:sdt>
  <w:p w14:paraId="0A115222" w14:textId="77777777" w:rsidR="0003265B" w:rsidRDefault="0003265B">
    <w:pPr>
      <w:pStyle w:val="afb"/>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F909" w14:textId="40B97744" w:rsidR="0003265B" w:rsidRDefault="00DF009A">
    <w:pPr>
      <w:pStyle w:val="afb"/>
      <w:ind w:left="1701" w:right="-57"/>
      <w:jc w:val="center"/>
    </w:pPr>
    <w:r>
      <w:rPr>
        <w:noProof/>
        <w:lang w:eastAsia="ru-RU" w:bidi="ar-SA"/>
      </w:rPr>
      <mc:AlternateContent>
        <mc:Choice Requires="wps">
          <w:drawing>
            <wp:anchor distT="0" distB="0" distL="0" distR="0" simplePos="0" relativeHeight="251646976" behindDoc="1" locked="0" layoutInCell="0" allowOverlap="1" wp14:anchorId="1549446B" wp14:editId="03A3DF48">
              <wp:simplePos x="0" y="0"/>
              <wp:positionH relativeFrom="margin">
                <wp:align>center</wp:align>
              </wp:positionH>
              <wp:positionV relativeFrom="paragraph">
                <wp:posOffset>635</wp:posOffset>
              </wp:positionV>
              <wp:extent cx="213360" cy="170815"/>
              <wp:effectExtent l="0" t="0" r="0" b="0"/>
              <wp:wrapSquare wrapText="bothSides"/>
              <wp:docPr id="25" name="Pictu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70815"/>
                      </a:xfrm>
                      <a:prstGeom prst="rect">
                        <a:avLst/>
                      </a:prstGeom>
                      <a:noFill/>
                      <a:ln w="0">
                        <a:noFill/>
                      </a:ln>
                    </wps:spPr>
                    <wps:style>
                      <a:lnRef idx="0">
                        <a:scrgbClr r="0" g="0" b="0"/>
                      </a:lnRef>
                      <a:fillRef idx="0">
                        <a:scrgbClr r="0" g="0" b="0"/>
                      </a:fillRef>
                      <a:effectRef idx="0">
                        <a:scrgbClr r="0" g="0" b="0"/>
                      </a:effectRef>
                      <a:fontRef idx="minor"/>
                    </wps:style>
                    <wps:txbx>
                      <w:txbxContent>
                        <w:p w14:paraId="3D6AD38D" w14:textId="77777777" w:rsidR="0003265B" w:rsidRDefault="0003265B">
                          <w:pPr>
                            <w:pStyle w:val="313"/>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549446B" id="Picture 8" o:spid="_x0000_s1032" style="position:absolute;left:0;text-align:left;margin-left:0;margin-top:.05pt;width:16.8pt;height:13.45pt;z-index:-2516695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" o:allowincell="f" filled="f" stroked="f" strokeweight="0">
              <v:path arrowok="t"/>
              <v:textbox inset="0,0,0,0">
                <w:txbxContent>
                  <w:p w14:paraId="3D6AD38D" w14:textId="77777777" w:rsidR="0003265B" w:rsidRDefault="0003265B">
                    <w:pPr>
                      <w:pStyle w:val="313"/>
                    </w:pPr>
                  </w:p>
                </w:txbxContent>
              </v:textbox>
              <w10:wrap type="square" anchorx="margin"/>
            </v:rect>
          </w:pict>
        </mc:Fallback>
      </mc:AlternateContent>
    </w:r>
    <w:r>
      <w:rPr>
        <w:noProof/>
        <w:lang w:eastAsia="ru-RU" w:bidi="ar-SA"/>
      </w:rPr>
      <mc:AlternateContent>
        <mc:Choice Requires="wps">
          <w:drawing>
            <wp:anchor distT="0" distB="0" distL="0" distR="0" simplePos="0" relativeHeight="251649024" behindDoc="1" locked="0" layoutInCell="0" allowOverlap="1" wp14:anchorId="36D28900" wp14:editId="0160276A">
              <wp:simplePos x="0" y="0"/>
              <wp:positionH relativeFrom="margin">
                <wp:align>left</wp:align>
              </wp:positionH>
              <wp:positionV relativeFrom="paragraph">
                <wp:posOffset>635</wp:posOffset>
              </wp:positionV>
              <wp:extent cx="213360" cy="169545"/>
              <wp:effectExtent l="0" t="0" r="0" b="0"/>
              <wp:wrapSquare wrapText="bothSides"/>
              <wp:docPr id="26" name="Врезка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69545"/>
                      </a:xfrm>
                      <a:prstGeom prst="rect">
                        <a:avLst/>
                      </a:prstGeom>
                      <a:noFill/>
                      <a:ln w="0">
                        <a:noFill/>
                      </a:ln>
                    </wps:spPr>
                    <wps:style>
                      <a:lnRef idx="0">
                        <a:scrgbClr r="0" g="0" b="0"/>
                      </a:lnRef>
                      <a:fillRef idx="0">
                        <a:scrgbClr r="0" g="0" b="0"/>
                      </a:fillRef>
                      <a:effectRef idx="0">
                        <a:scrgbClr r="0" g="0" b="0"/>
                      </a:effectRef>
                      <a:fontRef idx="minor"/>
                    </wps:style>
                    <wps:txbx>
                      <w:txbxContent>
                        <w:p w14:paraId="049819C4" w14:textId="77777777" w:rsidR="0003265B" w:rsidRDefault="0003265B">
                          <w:r>
                            <w:fldChar w:fldCharType="begin"/>
                          </w:r>
                          <w:r>
                            <w:instrText xml:space="preserve"> PAGE </w:instrText>
                          </w:r>
                          <w:r>
                            <w:fldChar w:fldCharType="separate"/>
                          </w:r>
                          <w:r>
                            <w:t>287</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6D28900" id="Врезка14" o:spid="_x0000_s1033" style="position:absolute;left:0;text-align:left;margin-left:0;margin-top:.05pt;width:16.8pt;height:13.35pt;z-index:-2516674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" o:allowincell="f" filled="f" stroked="f" strokeweight="0">
              <v:path arrowok="t"/>
              <v:textbox style="mso-fit-shape-to-text:t" inset="0,0,0,0">
                <w:txbxContent>
                  <w:p w14:paraId="049819C4" w14:textId="77777777" w:rsidR="0003265B" w:rsidRDefault="0003265B">
                    <w:r>
                      <w:fldChar w:fldCharType="begin"/>
                    </w:r>
                    <w:r>
                      <w:instrText xml:space="preserve"> PAGE </w:instrText>
                    </w:r>
                    <w:r>
                      <w:fldChar w:fldCharType="separate"/>
                    </w:r>
                    <w:r>
                      <w:t>287</w:t>
                    </w:r>
                    <w:r>
                      <w:fldChar w:fldCharType="end"/>
                    </w:r>
                  </w:p>
                </w:txbxContent>
              </v:textbox>
              <w10:wrap type="square" anchorx="margin"/>
            </v:rect>
          </w:pict>
        </mc:Fallback>
      </mc:AlternateContent>
    </w:r>
  </w:p>
  <w:p w14:paraId="590BBC6A" w14:textId="77777777" w:rsidR="0003265B" w:rsidRDefault="0003265B">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8A4E" w14:textId="77777777" w:rsidR="0003265B" w:rsidRDefault="0003265B">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258598"/>
      <w:docPartObj>
        <w:docPartGallery w:val="Page Numbers (Top of Page)"/>
        <w:docPartUnique/>
      </w:docPartObj>
    </w:sdtPr>
    <w:sdtEndPr/>
    <w:sdtContent>
      <w:p w14:paraId="5424165D" w14:textId="77777777" w:rsidR="0003265B" w:rsidRDefault="0003265B">
        <w:pPr>
          <w:pStyle w:val="afb"/>
          <w:jc w:val="center"/>
        </w:pPr>
        <w:r>
          <w:fldChar w:fldCharType="begin"/>
        </w:r>
        <w:r>
          <w:instrText>PAGE   \* MERGEFORMAT</w:instrText>
        </w:r>
        <w:r>
          <w:fldChar w:fldCharType="separate"/>
        </w:r>
        <w:r>
          <w:rPr>
            <w:noProof/>
          </w:rPr>
          <w:t>79</w:t>
        </w:r>
        <w:r>
          <w:fldChar w:fldCharType="end"/>
        </w:r>
      </w:p>
    </w:sdtContent>
  </w:sdt>
  <w:p w14:paraId="077ADDF5" w14:textId="77777777" w:rsidR="0003265B" w:rsidRDefault="0003265B">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99751"/>
      <w:docPartObj>
        <w:docPartGallery w:val="Page Numbers (Top of Page)"/>
        <w:docPartUnique/>
      </w:docPartObj>
    </w:sdtPr>
    <w:sdtEndPr/>
    <w:sdtContent>
      <w:p w14:paraId="48F3ACEB" w14:textId="77777777" w:rsidR="0003265B" w:rsidRDefault="0003265B">
        <w:pPr>
          <w:pStyle w:val="afb"/>
          <w:jc w:val="center"/>
        </w:pPr>
        <w:r>
          <w:fldChar w:fldCharType="begin"/>
        </w:r>
        <w:r>
          <w:instrText>PAGE   \* MERGEFORMAT</w:instrText>
        </w:r>
        <w:r>
          <w:fldChar w:fldCharType="separate"/>
        </w:r>
        <w:r>
          <w:rPr>
            <w:noProof/>
          </w:rPr>
          <w:t>68</w:t>
        </w:r>
        <w:r>
          <w:fldChar w:fldCharType="end"/>
        </w:r>
      </w:p>
    </w:sdtContent>
  </w:sdt>
  <w:p w14:paraId="473D7E26" w14:textId="77777777" w:rsidR="0003265B" w:rsidRDefault="0003265B">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A2641" w14:textId="77777777" w:rsidR="0003265B" w:rsidRDefault="0003265B">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529234"/>
      <w:docPartObj>
        <w:docPartGallery w:val="Page Numbers (Top of Page)"/>
        <w:docPartUnique/>
      </w:docPartObj>
    </w:sdtPr>
    <w:sdtEndPr/>
    <w:sdtContent>
      <w:p w14:paraId="2ADC389E" w14:textId="77777777" w:rsidR="0003265B" w:rsidRDefault="0003265B">
        <w:pPr>
          <w:pStyle w:val="afb"/>
          <w:jc w:val="center"/>
        </w:pPr>
        <w:r>
          <w:fldChar w:fldCharType="begin"/>
        </w:r>
        <w:r>
          <w:instrText>PAGE   \* MERGEFORMAT</w:instrText>
        </w:r>
        <w:r>
          <w:fldChar w:fldCharType="separate"/>
        </w:r>
        <w:r w:rsidR="007B3DD6">
          <w:rPr>
            <w:noProof/>
          </w:rPr>
          <w:t>105</w:t>
        </w:r>
        <w:r>
          <w:fldChar w:fldCharType="end"/>
        </w:r>
      </w:p>
    </w:sdtContent>
  </w:sdt>
  <w:p w14:paraId="5D74CFCD" w14:textId="77777777" w:rsidR="0003265B" w:rsidRDefault="0003265B">
    <w:pPr>
      <w:pStyle w:val="a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216596"/>
      <w:docPartObj>
        <w:docPartGallery w:val="Page Numbers (Top of Page)"/>
        <w:docPartUnique/>
      </w:docPartObj>
    </w:sdtPr>
    <w:sdtEndPr/>
    <w:sdtContent>
      <w:p w14:paraId="0241A74C" w14:textId="77777777" w:rsidR="0003265B" w:rsidRDefault="0003265B">
        <w:pPr>
          <w:pStyle w:val="afb"/>
          <w:jc w:val="center"/>
        </w:pPr>
        <w:r>
          <w:fldChar w:fldCharType="begin"/>
        </w:r>
        <w:r>
          <w:instrText>PAGE   \* MERGEFORMAT</w:instrText>
        </w:r>
        <w:r>
          <w:fldChar w:fldCharType="separate"/>
        </w:r>
        <w:r>
          <w:rPr>
            <w:noProof/>
          </w:rPr>
          <w:t>80</w:t>
        </w:r>
        <w:r>
          <w:fldChar w:fldCharType="end"/>
        </w:r>
      </w:p>
    </w:sdtContent>
  </w:sdt>
  <w:p w14:paraId="2BBBB606" w14:textId="77777777" w:rsidR="0003265B" w:rsidRDefault="0003265B">
    <w:pPr>
      <w:pStyle w:val="afb"/>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BACC1" w14:textId="77777777" w:rsidR="0003265B" w:rsidRDefault="0003265B">
    <w:pPr>
      <w:pStyle w:val="afb"/>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13975"/>
      <w:docPartObj>
        <w:docPartGallery w:val="Page Numbers (Top of Page)"/>
        <w:docPartUnique/>
      </w:docPartObj>
    </w:sdtPr>
    <w:sdtEndPr/>
    <w:sdtContent>
      <w:p w14:paraId="50BE26AF" w14:textId="77777777" w:rsidR="0003265B" w:rsidRDefault="0003265B">
        <w:pPr>
          <w:pStyle w:val="afb"/>
          <w:jc w:val="center"/>
        </w:pPr>
        <w:r>
          <w:fldChar w:fldCharType="begin"/>
        </w:r>
        <w:r>
          <w:instrText>PAGE   \* MERGEFORMAT</w:instrText>
        </w:r>
        <w:r>
          <w:fldChar w:fldCharType="separate"/>
        </w:r>
        <w:r w:rsidR="007B3DD6">
          <w:rPr>
            <w:noProof/>
          </w:rPr>
          <w:t>108</w:t>
        </w:r>
        <w:r>
          <w:fldChar w:fldCharType="end"/>
        </w:r>
      </w:p>
      <w:p w14:paraId="29DEE5B0" w14:textId="77777777" w:rsidR="0003265B" w:rsidRDefault="00784C29">
        <w:pPr>
          <w:pStyle w:val="afb"/>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2F"/>
    <w:rsid w:val="0003265B"/>
    <w:rsid w:val="00074BC6"/>
    <w:rsid w:val="00081FE2"/>
    <w:rsid w:val="00082F26"/>
    <w:rsid w:val="0009087D"/>
    <w:rsid w:val="000976EC"/>
    <w:rsid w:val="000A3555"/>
    <w:rsid w:val="000C00BF"/>
    <w:rsid w:val="000C019C"/>
    <w:rsid w:val="000E4937"/>
    <w:rsid w:val="000F3EAA"/>
    <w:rsid w:val="001221B0"/>
    <w:rsid w:val="00126927"/>
    <w:rsid w:val="00141354"/>
    <w:rsid w:val="001559A8"/>
    <w:rsid w:val="001838E9"/>
    <w:rsid w:val="001B4994"/>
    <w:rsid w:val="001B664F"/>
    <w:rsid w:val="001E40F1"/>
    <w:rsid w:val="001F3231"/>
    <w:rsid w:val="00200FBA"/>
    <w:rsid w:val="002240A2"/>
    <w:rsid w:val="0024088D"/>
    <w:rsid w:val="00245E2F"/>
    <w:rsid w:val="00256885"/>
    <w:rsid w:val="00265B1A"/>
    <w:rsid w:val="00272C14"/>
    <w:rsid w:val="002C390D"/>
    <w:rsid w:val="002E1CE3"/>
    <w:rsid w:val="002E60EF"/>
    <w:rsid w:val="002F47BD"/>
    <w:rsid w:val="00306F4C"/>
    <w:rsid w:val="00323D69"/>
    <w:rsid w:val="00334799"/>
    <w:rsid w:val="003430DB"/>
    <w:rsid w:val="003651AD"/>
    <w:rsid w:val="00373CF9"/>
    <w:rsid w:val="0037737C"/>
    <w:rsid w:val="00384643"/>
    <w:rsid w:val="0038643E"/>
    <w:rsid w:val="0038654E"/>
    <w:rsid w:val="00390957"/>
    <w:rsid w:val="003A3BAD"/>
    <w:rsid w:val="003B17B9"/>
    <w:rsid w:val="003D5678"/>
    <w:rsid w:val="003F43D5"/>
    <w:rsid w:val="00405E23"/>
    <w:rsid w:val="00413F93"/>
    <w:rsid w:val="0041445A"/>
    <w:rsid w:val="0042163F"/>
    <w:rsid w:val="00427740"/>
    <w:rsid w:val="00434555"/>
    <w:rsid w:val="00436652"/>
    <w:rsid w:val="00454CED"/>
    <w:rsid w:val="00455E64"/>
    <w:rsid w:val="004564E4"/>
    <w:rsid w:val="0047438B"/>
    <w:rsid w:val="00491D03"/>
    <w:rsid w:val="004970A1"/>
    <w:rsid w:val="004A0E1C"/>
    <w:rsid w:val="004A6FEB"/>
    <w:rsid w:val="004D0474"/>
    <w:rsid w:val="004E3765"/>
    <w:rsid w:val="004E5784"/>
    <w:rsid w:val="004E6AE0"/>
    <w:rsid w:val="004F078F"/>
    <w:rsid w:val="0054250D"/>
    <w:rsid w:val="00551E97"/>
    <w:rsid w:val="00553B17"/>
    <w:rsid w:val="005710AD"/>
    <w:rsid w:val="0059763E"/>
    <w:rsid w:val="005C3AF7"/>
    <w:rsid w:val="005C795A"/>
    <w:rsid w:val="005D12EE"/>
    <w:rsid w:val="005E0954"/>
    <w:rsid w:val="005F6372"/>
    <w:rsid w:val="00602F92"/>
    <w:rsid w:val="0060480E"/>
    <w:rsid w:val="00630396"/>
    <w:rsid w:val="00631BAF"/>
    <w:rsid w:val="00632679"/>
    <w:rsid w:val="006443DC"/>
    <w:rsid w:val="00646E77"/>
    <w:rsid w:val="006A6958"/>
    <w:rsid w:val="006B1126"/>
    <w:rsid w:val="006B2CE7"/>
    <w:rsid w:val="006F34A4"/>
    <w:rsid w:val="0071439D"/>
    <w:rsid w:val="0072611C"/>
    <w:rsid w:val="00730C4D"/>
    <w:rsid w:val="00743D2C"/>
    <w:rsid w:val="00746BB4"/>
    <w:rsid w:val="007544E3"/>
    <w:rsid w:val="007737B9"/>
    <w:rsid w:val="00775FEE"/>
    <w:rsid w:val="0077724E"/>
    <w:rsid w:val="00784C29"/>
    <w:rsid w:val="00793A16"/>
    <w:rsid w:val="007A3391"/>
    <w:rsid w:val="007A377D"/>
    <w:rsid w:val="007B3DD6"/>
    <w:rsid w:val="007D1025"/>
    <w:rsid w:val="007D7C66"/>
    <w:rsid w:val="0080413A"/>
    <w:rsid w:val="00823157"/>
    <w:rsid w:val="0082496F"/>
    <w:rsid w:val="00842CAD"/>
    <w:rsid w:val="00860C95"/>
    <w:rsid w:val="0088095F"/>
    <w:rsid w:val="00891ED2"/>
    <w:rsid w:val="008A7D7D"/>
    <w:rsid w:val="008B5ADA"/>
    <w:rsid w:val="008C5BE1"/>
    <w:rsid w:val="008E0C1D"/>
    <w:rsid w:val="008F6D13"/>
    <w:rsid w:val="00903184"/>
    <w:rsid w:val="0091673D"/>
    <w:rsid w:val="0092413E"/>
    <w:rsid w:val="009244D3"/>
    <w:rsid w:val="0092610C"/>
    <w:rsid w:val="00931371"/>
    <w:rsid w:val="00950E5F"/>
    <w:rsid w:val="00951C3C"/>
    <w:rsid w:val="009815D3"/>
    <w:rsid w:val="00986B8C"/>
    <w:rsid w:val="009973DD"/>
    <w:rsid w:val="009B015F"/>
    <w:rsid w:val="009E4057"/>
    <w:rsid w:val="00A009BC"/>
    <w:rsid w:val="00A10DD3"/>
    <w:rsid w:val="00A13C5E"/>
    <w:rsid w:val="00A44090"/>
    <w:rsid w:val="00A72D22"/>
    <w:rsid w:val="00A839CF"/>
    <w:rsid w:val="00A85A39"/>
    <w:rsid w:val="00AB0C8F"/>
    <w:rsid w:val="00AF1753"/>
    <w:rsid w:val="00B00255"/>
    <w:rsid w:val="00B1090A"/>
    <w:rsid w:val="00B11ED9"/>
    <w:rsid w:val="00B128F2"/>
    <w:rsid w:val="00B15EB5"/>
    <w:rsid w:val="00B22957"/>
    <w:rsid w:val="00B26228"/>
    <w:rsid w:val="00B27EA9"/>
    <w:rsid w:val="00B47579"/>
    <w:rsid w:val="00B537D8"/>
    <w:rsid w:val="00B60170"/>
    <w:rsid w:val="00B75DC6"/>
    <w:rsid w:val="00B7737F"/>
    <w:rsid w:val="00B937FC"/>
    <w:rsid w:val="00BA2D52"/>
    <w:rsid w:val="00BB092F"/>
    <w:rsid w:val="00BF6ECB"/>
    <w:rsid w:val="00BF73DA"/>
    <w:rsid w:val="00C05A3D"/>
    <w:rsid w:val="00C111C6"/>
    <w:rsid w:val="00C12D4F"/>
    <w:rsid w:val="00C1476C"/>
    <w:rsid w:val="00C1715B"/>
    <w:rsid w:val="00C93A01"/>
    <w:rsid w:val="00CA2B49"/>
    <w:rsid w:val="00CA3A15"/>
    <w:rsid w:val="00CA5E4F"/>
    <w:rsid w:val="00CF3710"/>
    <w:rsid w:val="00D06A71"/>
    <w:rsid w:val="00D14EAE"/>
    <w:rsid w:val="00D25B6C"/>
    <w:rsid w:val="00D30743"/>
    <w:rsid w:val="00D61D21"/>
    <w:rsid w:val="00D70310"/>
    <w:rsid w:val="00D722F7"/>
    <w:rsid w:val="00D75203"/>
    <w:rsid w:val="00D779D3"/>
    <w:rsid w:val="00D86C72"/>
    <w:rsid w:val="00DD0299"/>
    <w:rsid w:val="00DD5A68"/>
    <w:rsid w:val="00DF009A"/>
    <w:rsid w:val="00DF0B38"/>
    <w:rsid w:val="00DF7B84"/>
    <w:rsid w:val="00E242CE"/>
    <w:rsid w:val="00E3182A"/>
    <w:rsid w:val="00E32D89"/>
    <w:rsid w:val="00E458B5"/>
    <w:rsid w:val="00E620AF"/>
    <w:rsid w:val="00E72095"/>
    <w:rsid w:val="00E77823"/>
    <w:rsid w:val="00E877DE"/>
    <w:rsid w:val="00EB5448"/>
    <w:rsid w:val="00EC1395"/>
    <w:rsid w:val="00EC2A8A"/>
    <w:rsid w:val="00EC3FEF"/>
    <w:rsid w:val="00F046C9"/>
    <w:rsid w:val="00F22D88"/>
    <w:rsid w:val="00F423EB"/>
    <w:rsid w:val="00F46A99"/>
    <w:rsid w:val="00F535D0"/>
    <w:rsid w:val="00F73E8F"/>
    <w:rsid w:val="00F95A33"/>
    <w:rsid w:val="00F96DDC"/>
    <w:rsid w:val="00FB5318"/>
    <w:rsid w:val="00FC1CF4"/>
    <w:rsid w:val="00FF64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F03CD"/>
  <w15:docId w15:val="{12706223-D33D-4CA1-864F-FAA47A1C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oto Serif CJK SC" w:hAnsi="Calibri" w:cs="FreeSan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64" w:lineRule="auto"/>
    </w:pPr>
  </w:style>
  <w:style w:type="paragraph" w:styleId="1">
    <w:name w:val="heading 1"/>
    <w:basedOn w:val="a"/>
    <w:next w:val="a"/>
    <w:uiPriority w:val="9"/>
    <w:qFormat/>
    <w:pPr>
      <w:keepNext/>
      <w:keepLines/>
      <w:spacing w:before="480" w:after="0" w:line="240" w:lineRule="auto"/>
      <w:outlineLvl w:val="0"/>
    </w:pPr>
    <w:rPr>
      <w:rFonts w:ascii="Cambria" w:hAnsi="Cambria"/>
      <w:b/>
      <w:color w:val="365F91"/>
      <w:sz w:val="28"/>
    </w:rPr>
  </w:style>
  <w:style w:type="paragraph" w:styleId="2">
    <w:name w:val="heading 2"/>
    <w:basedOn w:val="a"/>
    <w:next w:val="a"/>
    <w:uiPriority w:val="9"/>
    <w:qFormat/>
    <w:pPr>
      <w:keepNext/>
      <w:keepLines/>
      <w:spacing w:before="40" w:after="0"/>
      <w:outlineLvl w:val="1"/>
    </w:pPr>
    <w:rPr>
      <w:rFonts w:ascii="Calibri Light" w:hAnsi="Calibri Light"/>
      <w:color w:val="2E74B5" w:themeColor="accent1" w:themeShade="BF"/>
      <w:sz w:val="26"/>
    </w:rPr>
  </w:style>
  <w:style w:type="paragraph" w:styleId="3">
    <w:name w:val="heading 3"/>
    <w:basedOn w:val="a"/>
    <w:next w:val="a"/>
    <w:uiPriority w:val="9"/>
    <w:qFormat/>
    <w:pPr>
      <w:keepNext/>
      <w:keepLines/>
      <w:spacing w:before="320" w:after="200"/>
      <w:outlineLvl w:val="2"/>
    </w:pPr>
    <w:rPr>
      <w:rFonts w:ascii="Arial" w:hAnsi="Arial"/>
      <w:sz w:val="30"/>
    </w:rPr>
  </w:style>
  <w:style w:type="paragraph" w:styleId="4">
    <w:name w:val="heading 4"/>
    <w:basedOn w:val="a"/>
    <w:next w:val="a"/>
    <w:uiPriority w:val="9"/>
    <w:qFormat/>
    <w:pPr>
      <w:keepNext/>
      <w:keepLines/>
      <w:spacing w:before="320" w:after="200"/>
      <w:outlineLvl w:val="3"/>
    </w:pPr>
    <w:rPr>
      <w:rFonts w:ascii="Arial" w:hAnsi="Arial"/>
      <w:b/>
      <w:sz w:val="26"/>
    </w:rPr>
  </w:style>
  <w:style w:type="paragraph" w:styleId="5">
    <w:name w:val="heading 5"/>
    <w:basedOn w:val="a"/>
    <w:next w:val="a"/>
    <w:uiPriority w:val="9"/>
    <w:qFormat/>
    <w:pPr>
      <w:keepNext/>
      <w:keepLines/>
      <w:spacing w:before="320" w:after="200"/>
      <w:outlineLvl w:val="4"/>
    </w:pPr>
    <w:rPr>
      <w:rFonts w:ascii="Arial" w:hAnsi="Arial"/>
      <w:b/>
      <w:sz w:val="24"/>
    </w:rPr>
  </w:style>
  <w:style w:type="paragraph" w:styleId="6">
    <w:name w:val="heading 6"/>
    <w:basedOn w:val="a"/>
    <w:next w:val="a"/>
    <w:uiPriority w:val="9"/>
    <w:qFormat/>
    <w:pPr>
      <w:keepNext/>
      <w:keepLines/>
      <w:spacing w:before="320" w:after="200"/>
      <w:outlineLvl w:val="5"/>
    </w:pPr>
    <w:rPr>
      <w:rFonts w:ascii="Arial" w:hAnsi="Arial"/>
      <w:b/>
    </w:rPr>
  </w:style>
  <w:style w:type="paragraph" w:styleId="7">
    <w:name w:val="heading 7"/>
    <w:basedOn w:val="a"/>
    <w:next w:val="a"/>
    <w:uiPriority w:val="9"/>
    <w:qFormat/>
    <w:pPr>
      <w:keepNext/>
      <w:keepLines/>
      <w:spacing w:before="320" w:after="200"/>
      <w:outlineLvl w:val="6"/>
    </w:pPr>
    <w:rPr>
      <w:rFonts w:ascii="Arial" w:hAnsi="Arial"/>
      <w:b/>
      <w:i/>
    </w:rPr>
  </w:style>
  <w:style w:type="paragraph" w:styleId="8">
    <w:name w:val="heading 8"/>
    <w:basedOn w:val="a"/>
    <w:next w:val="a"/>
    <w:uiPriority w:val="9"/>
    <w:qFormat/>
    <w:pPr>
      <w:keepNext/>
      <w:keepLines/>
      <w:spacing w:before="320" w:after="200"/>
      <w:outlineLvl w:val="7"/>
    </w:pPr>
    <w:rPr>
      <w:rFonts w:ascii="Arial" w:hAnsi="Arial"/>
      <w:i/>
    </w:rPr>
  </w:style>
  <w:style w:type="paragraph" w:styleId="9">
    <w:name w:val="heading 9"/>
    <w:basedOn w:val="a"/>
    <w:next w:val="a"/>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title11111">
    <w:name w:val="Subtitle11111"/>
    <w:link w:val="Subtitle111111"/>
    <w:qFormat/>
    <w:rPr>
      <w:rFonts w:ascii="XO Thames" w:hAnsi="XO Thames"/>
      <w:i/>
      <w:sz w:val="24"/>
    </w:rPr>
  </w:style>
  <w:style w:type="character" w:customStyle="1" w:styleId="xl1121">
    <w:name w:val="xl1121"/>
    <w:link w:val="xl11211"/>
    <w:qFormat/>
    <w:rPr>
      <w:rFonts w:ascii="Arial" w:hAnsi="Arial"/>
      <w:sz w:val="24"/>
    </w:rPr>
  </w:style>
  <w:style w:type="character" w:customStyle="1" w:styleId="Contents11111">
    <w:name w:val="Contents 11111"/>
    <w:link w:val="Contents111111"/>
    <w:qFormat/>
    <w:rPr>
      <w:rFonts w:ascii="XO Thames" w:hAnsi="XO Thames"/>
      <w:b/>
      <w:sz w:val="28"/>
    </w:rPr>
  </w:style>
  <w:style w:type="character" w:customStyle="1" w:styleId="111">
    <w:name w:val="Текст концевой сноски Знак111"/>
    <w:basedOn w:val="1111"/>
    <w:link w:val="11110"/>
    <w:qFormat/>
    <w:rPr>
      <w:rFonts w:ascii="Calibri" w:hAnsi="Calibri"/>
      <w:sz w:val="20"/>
    </w:rPr>
  </w:style>
  <w:style w:type="character" w:customStyle="1" w:styleId="IntenseQuote1">
    <w:name w:val="Intense Quote1"/>
    <w:link w:val="IntenseQuote11"/>
    <w:qFormat/>
    <w:rPr>
      <w:i/>
    </w:rPr>
  </w:style>
  <w:style w:type="character" w:customStyle="1" w:styleId="Footer1">
    <w:name w:val="Footer1"/>
    <w:qFormat/>
    <w:rPr>
      <w:sz w:val="20"/>
    </w:rPr>
  </w:style>
  <w:style w:type="character" w:customStyle="1" w:styleId="20">
    <w:name w:val="Гиперссылка2"/>
    <w:link w:val="21"/>
    <w:qFormat/>
    <w:rPr>
      <w:rFonts w:ascii="XO Thames" w:hAnsi="XO Thames"/>
      <w:color w:val="0000FF"/>
      <w:sz w:val="24"/>
      <w:u w:val="single"/>
    </w:rPr>
  </w:style>
  <w:style w:type="character" w:customStyle="1" w:styleId="Contents411111">
    <w:name w:val="Contents 411111"/>
    <w:link w:val="Contents4111111"/>
    <w:qFormat/>
    <w:rPr>
      <w:rFonts w:ascii="XO Thames" w:hAnsi="XO Thames"/>
      <w:sz w:val="28"/>
    </w:rPr>
  </w:style>
  <w:style w:type="character" w:customStyle="1" w:styleId="31111111">
    <w:name w:val="Содержимое врезки31111111"/>
    <w:link w:val="311111111"/>
    <w:qFormat/>
    <w:rPr>
      <w:rFonts w:ascii="XO Thames" w:hAnsi="XO Thames"/>
      <w:sz w:val="24"/>
    </w:rPr>
  </w:style>
  <w:style w:type="character" w:customStyle="1" w:styleId="msonormal1">
    <w:name w:val="msonormal1"/>
    <w:link w:val="msonormal11"/>
    <w:qFormat/>
    <w:rPr>
      <w:rFonts w:ascii="Times New Roman" w:hAnsi="Times New Roman"/>
      <w:sz w:val="24"/>
    </w:rPr>
  </w:style>
  <w:style w:type="character" w:customStyle="1" w:styleId="10">
    <w:name w:val="Обычный1"/>
    <w:link w:val="12"/>
    <w:qFormat/>
    <w:rPr>
      <w:rFonts w:ascii="XO Thames" w:hAnsi="XO Thames"/>
      <w:color w:val="000000"/>
      <w:sz w:val="24"/>
    </w:rPr>
  </w:style>
  <w:style w:type="character" w:customStyle="1" w:styleId="Contents2">
    <w:name w:val="Contents 2"/>
    <w:qFormat/>
  </w:style>
  <w:style w:type="character" w:customStyle="1" w:styleId="xl851">
    <w:name w:val="xl851"/>
    <w:link w:val="xl8511"/>
    <w:qFormat/>
    <w:rPr>
      <w:rFonts w:ascii="Times New Roman" w:hAnsi="Times New Roman"/>
      <w:sz w:val="24"/>
    </w:rPr>
  </w:style>
  <w:style w:type="character" w:customStyle="1" w:styleId="Heading3131111">
    <w:name w:val="Heading 3131111"/>
    <w:link w:val="Heading31311111"/>
    <w:qFormat/>
    <w:rPr>
      <w:rFonts w:ascii="XO Thames" w:hAnsi="XO Thames"/>
      <w:b/>
      <w:sz w:val="26"/>
    </w:rPr>
  </w:style>
  <w:style w:type="character" w:customStyle="1" w:styleId="Contents221111111">
    <w:name w:val="Contents 221111111"/>
    <w:link w:val="Contents2211111111"/>
    <w:qFormat/>
    <w:rPr>
      <w:rFonts w:ascii="XO Thames" w:hAnsi="XO Thames"/>
      <w:sz w:val="28"/>
    </w:rPr>
  </w:style>
  <w:style w:type="character" w:customStyle="1" w:styleId="Title21111111">
    <w:name w:val="Title21111111"/>
    <w:link w:val="Title211111111"/>
    <w:qFormat/>
    <w:rPr>
      <w:rFonts w:ascii="XO Thames" w:hAnsi="XO Thames"/>
      <w:b/>
      <w:caps/>
      <w:sz w:val="40"/>
    </w:rPr>
  </w:style>
  <w:style w:type="character" w:customStyle="1" w:styleId="Heading911">
    <w:name w:val="Heading 911"/>
    <w:link w:val="Heading9111"/>
    <w:qFormat/>
    <w:rPr>
      <w:rFonts w:ascii="Arial" w:hAnsi="Arial"/>
      <w:i/>
      <w:sz w:val="21"/>
    </w:rPr>
  </w:style>
  <w:style w:type="character" w:customStyle="1" w:styleId="Contents73111111">
    <w:name w:val="Contents 73111111"/>
    <w:link w:val="Contents731111111"/>
    <w:qFormat/>
    <w:rPr>
      <w:rFonts w:ascii="XO Thames" w:hAnsi="XO Thames"/>
      <w:sz w:val="28"/>
    </w:rPr>
  </w:style>
  <w:style w:type="character" w:customStyle="1" w:styleId="apple-converted-space1">
    <w:name w:val="apple-converted-space1"/>
    <w:link w:val="apple-converted-space11"/>
    <w:qFormat/>
  </w:style>
  <w:style w:type="character" w:customStyle="1" w:styleId="Footnote2111">
    <w:name w:val="Footnote2111"/>
    <w:link w:val="Footnote21111"/>
    <w:qFormat/>
    <w:rPr>
      <w:rFonts w:ascii="XO Thames" w:hAnsi="XO Thames"/>
    </w:rPr>
  </w:style>
  <w:style w:type="character" w:customStyle="1" w:styleId="11111">
    <w:name w:val="Знак примечания1111"/>
    <w:basedOn w:val="1111"/>
    <w:link w:val="111110"/>
    <w:qFormat/>
    <w:rPr>
      <w:rFonts w:ascii="Calibri" w:hAnsi="Calibri"/>
      <w:sz w:val="16"/>
    </w:rPr>
  </w:style>
  <w:style w:type="character" w:customStyle="1" w:styleId="xl791">
    <w:name w:val="xl791"/>
    <w:link w:val="xl7911"/>
    <w:qFormat/>
    <w:rPr>
      <w:rFonts w:ascii="Times New Roman" w:hAnsi="Times New Roman"/>
      <w:sz w:val="24"/>
    </w:rPr>
  </w:style>
  <w:style w:type="character" w:customStyle="1" w:styleId="1110">
    <w:name w:val="Список Знак111"/>
    <w:basedOn w:val="Textbody"/>
    <w:link w:val="11112"/>
    <w:qFormat/>
    <w:rPr>
      <w:rFonts w:ascii="PT Astra Serif" w:hAnsi="PT Astra Serif"/>
      <w:sz w:val="24"/>
    </w:rPr>
  </w:style>
  <w:style w:type="character" w:customStyle="1" w:styleId="font71">
    <w:name w:val="font71"/>
    <w:link w:val="font711"/>
    <w:qFormat/>
    <w:rPr>
      <w:rFonts w:ascii="Times New Roman" w:hAnsi="Times New Roman"/>
      <w:sz w:val="20"/>
    </w:rPr>
  </w:style>
  <w:style w:type="character" w:customStyle="1" w:styleId="xl1151">
    <w:name w:val="xl1151"/>
    <w:link w:val="xl11511"/>
    <w:qFormat/>
    <w:rPr>
      <w:rFonts w:ascii="Times New Roman" w:hAnsi="Times New Roman"/>
      <w:sz w:val="24"/>
    </w:rPr>
  </w:style>
  <w:style w:type="character" w:customStyle="1" w:styleId="Textbodyindent">
    <w:name w:val="Text body indent"/>
    <w:qFormat/>
    <w:rPr>
      <w:rFonts w:ascii="Times New Roman" w:hAnsi="Times New Roman"/>
      <w:sz w:val="24"/>
    </w:rPr>
  </w:style>
  <w:style w:type="character" w:customStyle="1" w:styleId="Title1">
    <w:name w:val="Title1"/>
    <w:link w:val="Title11"/>
    <w:qFormat/>
    <w:rPr>
      <w:sz w:val="48"/>
    </w:rPr>
  </w:style>
  <w:style w:type="character" w:customStyle="1" w:styleId="xl941">
    <w:name w:val="xl941"/>
    <w:link w:val="xl9411"/>
    <w:qFormat/>
    <w:rPr>
      <w:rFonts w:ascii="Times New Roman" w:hAnsi="Times New Roman"/>
      <w:sz w:val="24"/>
    </w:rPr>
  </w:style>
  <w:style w:type="character" w:customStyle="1" w:styleId="Caption111">
    <w:name w:val="Caption111"/>
    <w:link w:val="Caption1111"/>
    <w:qFormat/>
    <w:rPr>
      <w:rFonts w:ascii="PT Astra Serif" w:hAnsi="PT Astra Serif"/>
      <w:i/>
      <w:sz w:val="24"/>
    </w:rPr>
  </w:style>
  <w:style w:type="character" w:customStyle="1" w:styleId="Heading411111">
    <w:name w:val="Heading 411111"/>
    <w:link w:val="Heading4111111"/>
    <w:qFormat/>
    <w:rPr>
      <w:rFonts w:ascii="XO Thames" w:hAnsi="XO Thames"/>
      <w:b/>
      <w:sz w:val="24"/>
    </w:rPr>
  </w:style>
  <w:style w:type="character" w:customStyle="1" w:styleId="Footer111">
    <w:name w:val="Footer111"/>
    <w:link w:val="Footer1111"/>
    <w:qFormat/>
    <w:rPr>
      <w:rFonts w:ascii="XO Thames" w:hAnsi="XO Thames"/>
      <w:sz w:val="24"/>
    </w:rPr>
  </w:style>
  <w:style w:type="character" w:customStyle="1" w:styleId="11">
    <w:name w:val="Подзаголовок Знак1"/>
    <w:basedOn w:val="DefaultParagraphFont1"/>
    <w:link w:val="110"/>
    <w:qFormat/>
    <w:rPr>
      <w:sz w:val="24"/>
    </w:rPr>
  </w:style>
  <w:style w:type="character" w:customStyle="1" w:styleId="Heading4111">
    <w:name w:val="Heading 4111"/>
    <w:link w:val="Heading41111"/>
    <w:qFormat/>
    <w:rPr>
      <w:rFonts w:ascii="XO Thames" w:hAnsi="XO Thames"/>
      <w:b/>
      <w:sz w:val="24"/>
    </w:rPr>
  </w:style>
  <w:style w:type="character" w:customStyle="1" w:styleId="Contents4">
    <w:name w:val="Contents 4"/>
    <w:qFormat/>
  </w:style>
  <w:style w:type="character" w:customStyle="1" w:styleId="Heading71">
    <w:name w:val="Heading 71"/>
    <w:qFormat/>
    <w:rPr>
      <w:rFonts w:ascii="Arial" w:hAnsi="Arial"/>
      <w:b/>
      <w:i/>
    </w:rPr>
  </w:style>
  <w:style w:type="character" w:customStyle="1" w:styleId="Contents31111">
    <w:name w:val="Contents 31111"/>
    <w:link w:val="Contents311111"/>
    <w:qFormat/>
    <w:rPr>
      <w:rFonts w:ascii="XO Thames" w:hAnsi="XO Thames"/>
      <w:sz w:val="28"/>
    </w:rPr>
  </w:style>
  <w:style w:type="character" w:customStyle="1" w:styleId="Heading511">
    <w:name w:val="Heading 511"/>
    <w:link w:val="Heading5111"/>
    <w:qFormat/>
    <w:rPr>
      <w:rFonts w:ascii="XO Thames" w:hAnsi="XO Thames"/>
      <w:b/>
    </w:rPr>
  </w:style>
  <w:style w:type="character" w:customStyle="1" w:styleId="1111">
    <w:name w:val="Основной шрифт абзаца1111"/>
    <w:link w:val="111111"/>
    <w:qFormat/>
    <w:rPr>
      <w:rFonts w:ascii="XO Thames" w:hAnsi="XO Thames"/>
      <w:sz w:val="24"/>
    </w:rPr>
  </w:style>
  <w:style w:type="character" w:customStyle="1" w:styleId="xl1021">
    <w:name w:val="xl1021"/>
    <w:link w:val="xl10211"/>
    <w:qFormat/>
    <w:rPr>
      <w:rFonts w:ascii="Times New Roman" w:hAnsi="Times New Roman"/>
      <w:sz w:val="24"/>
    </w:rPr>
  </w:style>
  <w:style w:type="character" w:customStyle="1" w:styleId="caption1">
    <w:name w:val="caption1"/>
    <w:link w:val="caption3"/>
    <w:qFormat/>
    <w:rPr>
      <w:rFonts w:ascii="PT Astra Serif" w:hAnsi="PT Astra Serif"/>
      <w:i/>
      <w:sz w:val="24"/>
    </w:rPr>
  </w:style>
  <w:style w:type="character" w:customStyle="1" w:styleId="Contents421111111">
    <w:name w:val="Contents 421111111"/>
    <w:link w:val="Contents4211111111"/>
    <w:qFormat/>
    <w:rPr>
      <w:rFonts w:ascii="XO Thames" w:hAnsi="XO Thames"/>
      <w:sz w:val="28"/>
    </w:rPr>
  </w:style>
  <w:style w:type="character" w:customStyle="1" w:styleId="ConsPlusTitle1">
    <w:name w:val="ConsPlusTitle1"/>
    <w:link w:val="ConsPlusTitle11"/>
    <w:qFormat/>
    <w:rPr>
      <w:b/>
    </w:rPr>
  </w:style>
  <w:style w:type="character" w:customStyle="1" w:styleId="6111">
    <w:name w:val="Оглавление 6 Знак111"/>
    <w:link w:val="61111"/>
    <w:qFormat/>
    <w:rPr>
      <w:rFonts w:ascii="XO Thames" w:hAnsi="XO Thames"/>
      <w:sz w:val="28"/>
    </w:rPr>
  </w:style>
  <w:style w:type="character" w:customStyle="1" w:styleId="4111">
    <w:name w:val="Оглавление 4 Знак111"/>
    <w:link w:val="41111"/>
    <w:qFormat/>
    <w:rPr>
      <w:rFonts w:ascii="XO Thames" w:hAnsi="XO Thames"/>
      <w:sz w:val="28"/>
    </w:rPr>
  </w:style>
  <w:style w:type="character" w:customStyle="1" w:styleId="30">
    <w:name w:val="Оглавление 3 Знак"/>
    <w:link w:val="31"/>
    <w:qFormat/>
    <w:rPr>
      <w:rFonts w:ascii="XO Thames" w:hAnsi="XO Thames"/>
      <w:sz w:val="28"/>
    </w:rPr>
  </w:style>
  <w:style w:type="character" w:customStyle="1" w:styleId="Contents21">
    <w:name w:val="Contents 21"/>
    <w:link w:val="Contents211"/>
    <w:qFormat/>
    <w:rPr>
      <w:rFonts w:ascii="XO Thames" w:hAnsi="XO Thames"/>
      <w:sz w:val="28"/>
    </w:rPr>
  </w:style>
  <w:style w:type="character" w:customStyle="1" w:styleId="Contents6">
    <w:name w:val="Contents 6"/>
    <w:qFormat/>
  </w:style>
  <w:style w:type="character" w:customStyle="1" w:styleId="Contents81111111">
    <w:name w:val="Contents 81111111"/>
    <w:link w:val="Contents811111111"/>
    <w:qFormat/>
    <w:rPr>
      <w:rFonts w:ascii="XO Thames" w:hAnsi="XO Thames"/>
      <w:sz w:val="28"/>
    </w:rPr>
  </w:style>
  <w:style w:type="character" w:customStyle="1" w:styleId="xl1191">
    <w:name w:val="xl1191"/>
    <w:link w:val="xl11911"/>
    <w:qFormat/>
    <w:rPr>
      <w:rFonts w:ascii="Times New Roman" w:hAnsi="Times New Roman"/>
      <w:sz w:val="24"/>
    </w:rPr>
  </w:style>
  <w:style w:type="character" w:customStyle="1" w:styleId="13">
    <w:name w:val="Содержимое таблицы1"/>
    <w:link w:val="120"/>
    <w:qFormat/>
  </w:style>
  <w:style w:type="character" w:customStyle="1" w:styleId="annotationreference1">
    <w:name w:val="annotation reference1"/>
    <w:basedOn w:val="DefaultParagraphFont1"/>
    <w:link w:val="annotationreference11"/>
    <w:qFormat/>
    <w:rPr>
      <w:sz w:val="16"/>
    </w:rPr>
  </w:style>
  <w:style w:type="character" w:customStyle="1" w:styleId="Contents7">
    <w:name w:val="Contents 7"/>
    <w:qFormat/>
  </w:style>
  <w:style w:type="character" w:customStyle="1" w:styleId="Internetlink21">
    <w:name w:val="Internet link21"/>
    <w:link w:val="Internetlink211"/>
    <w:qFormat/>
    <w:rPr>
      <w:rFonts w:ascii="XO Thames" w:hAnsi="XO Thames"/>
      <w:color w:val="0000FF"/>
      <w:sz w:val="24"/>
      <w:u w:val="single"/>
    </w:rPr>
  </w:style>
  <w:style w:type="character" w:customStyle="1" w:styleId="5111">
    <w:name w:val="Заголовок 5 Знак111"/>
    <w:link w:val="51111"/>
    <w:qFormat/>
    <w:rPr>
      <w:rFonts w:ascii="XO Thames" w:hAnsi="XO Thames"/>
      <w:b/>
    </w:rPr>
  </w:style>
  <w:style w:type="character" w:customStyle="1" w:styleId="Contents5111111">
    <w:name w:val="Contents 5111111"/>
    <w:link w:val="Contents51111111"/>
    <w:qFormat/>
    <w:rPr>
      <w:rFonts w:ascii="XO Thames" w:hAnsi="XO Thames"/>
      <w:sz w:val="28"/>
    </w:rPr>
  </w:style>
  <w:style w:type="character" w:customStyle="1" w:styleId="Heading4211111">
    <w:name w:val="Heading 4211111"/>
    <w:link w:val="Heading42111111"/>
    <w:qFormat/>
    <w:rPr>
      <w:rFonts w:ascii="XO Thames" w:hAnsi="XO Thames"/>
      <w:b/>
      <w:sz w:val="24"/>
    </w:rPr>
  </w:style>
  <w:style w:type="character" w:customStyle="1" w:styleId="Contents431111">
    <w:name w:val="Contents 431111"/>
    <w:link w:val="Contents4311111"/>
    <w:qFormat/>
    <w:rPr>
      <w:rFonts w:ascii="XO Thames" w:hAnsi="XO Thames"/>
      <w:sz w:val="28"/>
    </w:rPr>
  </w:style>
  <w:style w:type="character" w:customStyle="1" w:styleId="1111110">
    <w:name w:val="Колонтитул111111"/>
    <w:link w:val="1111111"/>
    <w:qFormat/>
    <w:rPr>
      <w:rFonts w:ascii="XO Thames" w:hAnsi="XO Thames"/>
      <w:sz w:val="20"/>
    </w:rPr>
  </w:style>
  <w:style w:type="character" w:customStyle="1" w:styleId="NoSpacing1">
    <w:name w:val="No Spacing1"/>
    <w:link w:val="NoSpacing11"/>
    <w:qFormat/>
  </w:style>
  <w:style w:type="character" w:customStyle="1" w:styleId="Heading91">
    <w:name w:val="Heading 91"/>
    <w:link w:val="Heading912"/>
    <w:qFormat/>
    <w:rPr>
      <w:rFonts w:ascii="Arial" w:hAnsi="Arial"/>
      <w:i/>
      <w:sz w:val="21"/>
    </w:rPr>
  </w:style>
  <w:style w:type="character" w:customStyle="1" w:styleId="14">
    <w:name w:val="Название Знак1"/>
    <w:basedOn w:val="DefaultParagraphFont1"/>
    <w:link w:val="112"/>
    <w:qFormat/>
    <w:rPr>
      <w:sz w:val="48"/>
    </w:rPr>
  </w:style>
  <w:style w:type="character" w:customStyle="1" w:styleId="Heading521111111">
    <w:name w:val="Heading 521111111"/>
    <w:link w:val="Heading5211111111"/>
    <w:qFormat/>
    <w:rPr>
      <w:rFonts w:ascii="XO Thames" w:hAnsi="XO Thames"/>
      <w:b/>
    </w:rPr>
  </w:style>
  <w:style w:type="character" w:customStyle="1" w:styleId="Title211111">
    <w:name w:val="Title211111"/>
    <w:link w:val="Title2111111"/>
    <w:qFormat/>
    <w:rPr>
      <w:rFonts w:ascii="XO Thames" w:hAnsi="XO Thames"/>
      <w:b/>
      <w:caps/>
      <w:sz w:val="40"/>
    </w:rPr>
  </w:style>
  <w:style w:type="character" w:customStyle="1" w:styleId="113">
    <w:name w:val="Название объекта11"/>
    <w:link w:val="1112"/>
    <w:qFormat/>
    <w:rPr>
      <w:b/>
      <w:color w:val="5B9BD5"/>
      <w:sz w:val="18"/>
    </w:rPr>
  </w:style>
  <w:style w:type="character" w:customStyle="1" w:styleId="Heading41111111">
    <w:name w:val="Heading 41111111"/>
    <w:link w:val="Heading411111111"/>
    <w:qFormat/>
    <w:rPr>
      <w:rFonts w:ascii="XO Thames" w:hAnsi="XO Thames"/>
      <w:b/>
      <w:sz w:val="24"/>
    </w:rPr>
  </w:style>
  <w:style w:type="character" w:customStyle="1" w:styleId="41110">
    <w:name w:val="Заголовок 4 Знак111"/>
    <w:link w:val="411110"/>
    <w:qFormat/>
    <w:rPr>
      <w:rFonts w:ascii="XO Thames" w:hAnsi="XO Thames"/>
      <w:b/>
      <w:sz w:val="24"/>
    </w:rPr>
  </w:style>
  <w:style w:type="character" w:customStyle="1" w:styleId="3111">
    <w:name w:val="Заголовок 3 Знак111"/>
    <w:link w:val="31111"/>
    <w:qFormat/>
    <w:rPr>
      <w:rFonts w:ascii="XO Thames" w:hAnsi="XO Thames"/>
      <w:b/>
      <w:sz w:val="26"/>
    </w:rPr>
  </w:style>
  <w:style w:type="character" w:customStyle="1" w:styleId="15">
    <w:name w:val="Основной шрифт абзаца1"/>
    <w:link w:val="114"/>
    <w:qFormat/>
    <w:rPr>
      <w:rFonts w:ascii="XO Thames" w:hAnsi="XO Thames"/>
      <w:sz w:val="24"/>
    </w:rPr>
  </w:style>
  <w:style w:type="character" w:customStyle="1" w:styleId="Endnote1111111">
    <w:name w:val="Endnote1111111"/>
    <w:link w:val="Endnote11111111"/>
    <w:qFormat/>
    <w:rPr>
      <w:rFonts w:ascii="XO Thames" w:hAnsi="XO Thames"/>
    </w:rPr>
  </w:style>
  <w:style w:type="character" w:customStyle="1" w:styleId="CaptionChar1">
    <w:name w:val="Caption Char1"/>
    <w:link w:val="CaptionChar11"/>
    <w:qFormat/>
  </w:style>
  <w:style w:type="character" w:customStyle="1" w:styleId="Footnote1">
    <w:name w:val="Footnote1"/>
    <w:link w:val="Footnote11"/>
    <w:qFormat/>
    <w:rPr>
      <w:sz w:val="18"/>
    </w:rPr>
  </w:style>
  <w:style w:type="character" w:customStyle="1" w:styleId="Subtitle21">
    <w:name w:val="Subtitle21"/>
    <w:link w:val="Subtitle211"/>
    <w:qFormat/>
    <w:rPr>
      <w:rFonts w:ascii="XO Thames" w:hAnsi="XO Thames"/>
      <w:i/>
      <w:sz w:val="24"/>
    </w:rPr>
  </w:style>
  <w:style w:type="character" w:customStyle="1" w:styleId="Subtitle1">
    <w:name w:val="Subtitle1"/>
    <w:link w:val="Subtitle11"/>
    <w:qFormat/>
    <w:rPr>
      <w:sz w:val="24"/>
    </w:rPr>
  </w:style>
  <w:style w:type="character" w:customStyle="1" w:styleId="a3">
    <w:name w:val="Содержимое таблицы"/>
    <w:link w:val="22"/>
    <w:qFormat/>
  </w:style>
  <w:style w:type="character" w:customStyle="1" w:styleId="16">
    <w:name w:val="Оглавление 1 Знак"/>
    <w:link w:val="115"/>
    <w:qFormat/>
    <w:rPr>
      <w:rFonts w:ascii="XO Thames" w:hAnsi="XO Thames"/>
      <w:b/>
      <w:sz w:val="28"/>
    </w:rPr>
  </w:style>
  <w:style w:type="character" w:customStyle="1" w:styleId="Contents3">
    <w:name w:val="Contents 3"/>
    <w:link w:val="Contents33"/>
    <w:qFormat/>
  </w:style>
  <w:style w:type="character" w:customStyle="1" w:styleId="xl891">
    <w:name w:val="xl891"/>
    <w:link w:val="xl8911"/>
    <w:qFormat/>
    <w:rPr>
      <w:rFonts w:ascii="Times New Roman" w:hAnsi="Times New Roman"/>
      <w:sz w:val="24"/>
    </w:rPr>
  </w:style>
  <w:style w:type="character" w:customStyle="1" w:styleId="caption12">
    <w:name w:val="caption12"/>
    <w:link w:val="caption121"/>
    <w:qFormat/>
    <w:rPr>
      <w:b/>
      <w:color w:val="5B9BD5" w:themeColor="accent1"/>
      <w:sz w:val="18"/>
    </w:rPr>
  </w:style>
  <w:style w:type="character" w:customStyle="1" w:styleId="Contents43111111">
    <w:name w:val="Contents 43111111"/>
    <w:link w:val="Contents431111111"/>
    <w:qFormat/>
    <w:rPr>
      <w:rFonts w:ascii="XO Thames" w:hAnsi="XO Thames"/>
      <w:sz w:val="28"/>
    </w:rPr>
  </w:style>
  <w:style w:type="character" w:customStyle="1" w:styleId="Contents2211111">
    <w:name w:val="Contents 2211111"/>
    <w:link w:val="Contents22111111"/>
    <w:qFormat/>
    <w:rPr>
      <w:rFonts w:ascii="XO Thames" w:hAnsi="XO Thames"/>
      <w:sz w:val="28"/>
    </w:rPr>
  </w:style>
  <w:style w:type="character" w:customStyle="1" w:styleId="311111110">
    <w:name w:val="Колонтитул31111111"/>
    <w:link w:val="3111111110"/>
    <w:qFormat/>
    <w:rPr>
      <w:rFonts w:ascii="XO Thames" w:hAnsi="XO Thames"/>
      <w:sz w:val="24"/>
    </w:rPr>
  </w:style>
  <w:style w:type="character" w:customStyle="1" w:styleId="Heading3121111111">
    <w:name w:val="Heading 3121111111"/>
    <w:link w:val="Heading31211111111"/>
    <w:qFormat/>
    <w:rPr>
      <w:rFonts w:ascii="XO Thames" w:hAnsi="XO Thames"/>
      <w:b/>
      <w:sz w:val="26"/>
    </w:rPr>
  </w:style>
  <w:style w:type="character" w:customStyle="1" w:styleId="91111111">
    <w:name w:val="Содержимое врезки91111111"/>
    <w:link w:val="911111111"/>
    <w:qFormat/>
    <w:rPr>
      <w:rFonts w:ascii="XO Thames" w:hAnsi="XO Thames"/>
      <w:sz w:val="24"/>
    </w:rPr>
  </w:style>
  <w:style w:type="character" w:customStyle="1" w:styleId="41">
    <w:name w:val="Заголовок 4 Знак1"/>
    <w:basedOn w:val="DefaultParagraphFont1"/>
    <w:link w:val="411"/>
    <w:qFormat/>
    <w:rPr>
      <w:rFonts w:ascii="Arial" w:hAnsi="Arial"/>
      <w:b/>
      <w:sz w:val="26"/>
    </w:rPr>
  </w:style>
  <w:style w:type="character" w:customStyle="1" w:styleId="Heading11111111">
    <w:name w:val="Heading 11111111"/>
    <w:link w:val="Heading111111111"/>
    <w:qFormat/>
    <w:rPr>
      <w:rFonts w:ascii="XO Thames" w:hAnsi="XO Thames"/>
      <w:b/>
      <w:sz w:val="32"/>
    </w:rPr>
  </w:style>
  <w:style w:type="character" w:customStyle="1" w:styleId="xl1161">
    <w:name w:val="xl1161"/>
    <w:link w:val="xl11611"/>
    <w:qFormat/>
    <w:rPr>
      <w:rFonts w:ascii="Times New Roman" w:hAnsi="Times New Roman"/>
      <w:sz w:val="24"/>
    </w:rPr>
  </w:style>
  <w:style w:type="character" w:customStyle="1" w:styleId="List1">
    <w:name w:val="List1"/>
    <w:basedOn w:val="Textbody"/>
    <w:qFormat/>
    <w:rPr>
      <w:rFonts w:ascii="PT Astra Serif" w:hAnsi="PT Astra Serif"/>
    </w:rPr>
  </w:style>
  <w:style w:type="character" w:customStyle="1" w:styleId="Heading711">
    <w:name w:val="Heading 711"/>
    <w:link w:val="Heading7111"/>
    <w:qFormat/>
    <w:rPr>
      <w:rFonts w:ascii="Arial" w:hAnsi="Arial"/>
      <w:b/>
      <w:i/>
    </w:rPr>
  </w:style>
  <w:style w:type="character" w:customStyle="1" w:styleId="111112">
    <w:name w:val="Заголовок11111"/>
    <w:link w:val="1111112"/>
    <w:qFormat/>
    <w:rPr>
      <w:rFonts w:ascii="PT Astra Serif" w:hAnsi="PT Astra Serif"/>
      <w:sz w:val="28"/>
    </w:rPr>
  </w:style>
  <w:style w:type="character" w:customStyle="1" w:styleId="Heading31">
    <w:name w:val="Heading 31"/>
    <w:qFormat/>
    <w:rPr>
      <w:rFonts w:ascii="Arial" w:hAnsi="Arial"/>
      <w:sz w:val="30"/>
    </w:rPr>
  </w:style>
  <w:style w:type="character" w:styleId="a4">
    <w:name w:val="Emphasis"/>
    <w:basedOn w:val="a0"/>
    <w:qFormat/>
    <w:rPr>
      <w:i/>
    </w:rPr>
  </w:style>
  <w:style w:type="character" w:customStyle="1" w:styleId="2111">
    <w:name w:val="Заголовок 2 Знак111"/>
    <w:link w:val="21111"/>
    <w:qFormat/>
    <w:rPr>
      <w:rFonts w:ascii="XO Thames" w:hAnsi="XO Thames"/>
      <w:b/>
      <w:sz w:val="28"/>
    </w:rPr>
  </w:style>
  <w:style w:type="character" w:customStyle="1" w:styleId="Contents51111">
    <w:name w:val="Contents 51111"/>
    <w:link w:val="Contents511111"/>
    <w:qFormat/>
    <w:rPr>
      <w:rFonts w:ascii="XO Thames" w:hAnsi="XO Thames"/>
      <w:sz w:val="28"/>
    </w:rPr>
  </w:style>
  <w:style w:type="character" w:customStyle="1" w:styleId="Contents33111111">
    <w:name w:val="Contents 33111111"/>
    <w:link w:val="Contents331111111"/>
    <w:qFormat/>
    <w:rPr>
      <w:rFonts w:ascii="XO Thames" w:hAnsi="XO Thames"/>
      <w:sz w:val="28"/>
    </w:rPr>
  </w:style>
  <w:style w:type="character" w:customStyle="1" w:styleId="List121111">
    <w:name w:val="List121111"/>
    <w:basedOn w:val="Textbody111111"/>
    <w:link w:val="List1211111"/>
    <w:qFormat/>
    <w:rPr>
      <w:rFonts w:ascii="PT Astra Serif" w:hAnsi="PT Astra Serif"/>
      <w:sz w:val="24"/>
    </w:rPr>
  </w:style>
  <w:style w:type="character" w:customStyle="1" w:styleId="caption211">
    <w:name w:val="caption211"/>
    <w:link w:val="caption2111"/>
    <w:qFormat/>
    <w:rPr>
      <w:rFonts w:ascii="PT Astra Serif" w:hAnsi="PT Astra Serif"/>
      <w:i/>
      <w:sz w:val="24"/>
    </w:rPr>
  </w:style>
  <w:style w:type="character" w:customStyle="1" w:styleId="Heading311">
    <w:name w:val="Heading 311"/>
    <w:link w:val="Heading312"/>
    <w:qFormat/>
    <w:rPr>
      <w:rFonts w:ascii="Arial" w:hAnsi="Arial"/>
      <w:sz w:val="30"/>
    </w:rPr>
  </w:style>
  <w:style w:type="character" w:customStyle="1" w:styleId="FootnoteSymbol">
    <w:name w:val="Footnote Symbol"/>
    <w:link w:val="FootnoteSymbol1"/>
    <w:qFormat/>
    <w:rPr>
      <w:vertAlign w:val="superscript"/>
    </w:rPr>
  </w:style>
  <w:style w:type="character" w:customStyle="1" w:styleId="11113">
    <w:name w:val="Строгий1111"/>
    <w:basedOn w:val="1111"/>
    <w:link w:val="111113"/>
    <w:qFormat/>
    <w:rPr>
      <w:rFonts w:ascii="Calibri" w:hAnsi="Calibri"/>
      <w:b/>
      <w:sz w:val="22"/>
    </w:rPr>
  </w:style>
  <w:style w:type="character" w:customStyle="1" w:styleId="Heading11">
    <w:name w:val="Heading 11"/>
    <w:link w:val="Heading111"/>
    <w:qFormat/>
    <w:rPr>
      <w:rFonts w:ascii="Cambria" w:hAnsi="Cambria"/>
      <w:b/>
      <w:color w:val="365F91"/>
      <w:sz w:val="28"/>
    </w:rPr>
  </w:style>
  <w:style w:type="character" w:customStyle="1" w:styleId="xl761">
    <w:name w:val="xl761"/>
    <w:link w:val="xl7611"/>
    <w:qFormat/>
    <w:rPr>
      <w:rFonts w:ascii="Times New Roman" w:hAnsi="Times New Roman"/>
      <w:sz w:val="24"/>
    </w:rPr>
  </w:style>
  <w:style w:type="character" w:customStyle="1" w:styleId="indexheading1">
    <w:name w:val="index heading1"/>
    <w:basedOn w:val="Title2"/>
    <w:link w:val="indexheading3"/>
    <w:qFormat/>
    <w:rPr>
      <w:sz w:val="48"/>
    </w:rPr>
  </w:style>
  <w:style w:type="character" w:customStyle="1" w:styleId="caption22111111">
    <w:name w:val="caption22111111"/>
    <w:link w:val="caption221111111"/>
    <w:qFormat/>
    <w:rPr>
      <w:rFonts w:ascii="PT Astra Serif" w:hAnsi="PT Astra Serif"/>
      <w:i/>
      <w:sz w:val="24"/>
    </w:rPr>
  </w:style>
  <w:style w:type="character" w:customStyle="1" w:styleId="17">
    <w:name w:val="Основной текст с отступом Знак1"/>
    <w:basedOn w:val="DefaultParagraphFont1"/>
    <w:link w:val="116"/>
    <w:qFormat/>
    <w:rPr>
      <w:rFonts w:ascii="Times New Roman" w:hAnsi="Times New Roman"/>
      <w:sz w:val="24"/>
    </w:rPr>
  </w:style>
  <w:style w:type="character" w:customStyle="1" w:styleId="117">
    <w:name w:val="Нижний колонтитул Знак11"/>
    <w:basedOn w:val="DefaultParagraphFont1"/>
    <w:link w:val="1120"/>
    <w:qFormat/>
  </w:style>
  <w:style w:type="character" w:customStyle="1" w:styleId="310">
    <w:name w:val="Заголовок 3 Знак1"/>
    <w:basedOn w:val="DefaultParagraphFont1"/>
    <w:link w:val="311"/>
    <w:qFormat/>
    <w:rPr>
      <w:rFonts w:ascii="Arial" w:hAnsi="Arial"/>
      <w:sz w:val="30"/>
    </w:rPr>
  </w:style>
  <w:style w:type="character" w:customStyle="1" w:styleId="Contents71111">
    <w:name w:val="Contents 71111"/>
    <w:link w:val="Contents711111"/>
    <w:qFormat/>
    <w:rPr>
      <w:rFonts w:ascii="XO Thames" w:hAnsi="XO Thames"/>
      <w:sz w:val="28"/>
    </w:rPr>
  </w:style>
  <w:style w:type="character" w:customStyle="1" w:styleId="Heading521111">
    <w:name w:val="Heading 521111"/>
    <w:link w:val="Heading5211111"/>
    <w:qFormat/>
    <w:rPr>
      <w:rFonts w:ascii="XO Thames" w:hAnsi="XO Thames"/>
      <w:b/>
    </w:rPr>
  </w:style>
  <w:style w:type="character" w:customStyle="1" w:styleId="xl1181">
    <w:name w:val="xl1181"/>
    <w:link w:val="xl11811"/>
    <w:qFormat/>
    <w:rPr>
      <w:rFonts w:ascii="Times New Roman" w:hAnsi="Times New Roman"/>
      <w:sz w:val="24"/>
    </w:rPr>
  </w:style>
  <w:style w:type="character" w:customStyle="1" w:styleId="DefaultParagraphFont1">
    <w:name w:val="Default Paragraph Font1"/>
    <w:link w:val="DefaultParagraphFont11"/>
    <w:qFormat/>
  </w:style>
  <w:style w:type="character" w:customStyle="1" w:styleId="a5">
    <w:name w:val="Перечень рисунков Знак"/>
    <w:basedOn w:val="118"/>
    <w:link w:val="18"/>
    <w:qFormat/>
    <w:rPr>
      <w:rFonts w:ascii="Calibri" w:hAnsi="Calibri"/>
      <w:sz w:val="22"/>
    </w:rPr>
  </w:style>
  <w:style w:type="character" w:customStyle="1" w:styleId="23">
    <w:name w:val="Содержимое врезки2"/>
    <w:link w:val="210"/>
    <w:qFormat/>
  </w:style>
  <w:style w:type="character" w:customStyle="1" w:styleId="xl721">
    <w:name w:val="xl721"/>
    <w:link w:val="xl7211"/>
    <w:qFormat/>
    <w:rPr>
      <w:rFonts w:ascii="Times New Roman" w:hAnsi="Times New Roman"/>
      <w:sz w:val="24"/>
    </w:rPr>
  </w:style>
  <w:style w:type="character" w:customStyle="1" w:styleId="21110">
    <w:name w:val="Выделение2111"/>
    <w:basedOn w:val="1111"/>
    <w:link w:val="211110"/>
    <w:qFormat/>
    <w:rPr>
      <w:rFonts w:ascii="Calibri" w:hAnsi="Calibri"/>
      <w:i/>
      <w:sz w:val="22"/>
    </w:rPr>
  </w:style>
  <w:style w:type="character" w:customStyle="1" w:styleId="Endnote21">
    <w:name w:val="Endnote21"/>
    <w:link w:val="Endnote211"/>
    <w:qFormat/>
    <w:rPr>
      <w:sz w:val="20"/>
    </w:rPr>
  </w:style>
  <w:style w:type="character" w:customStyle="1" w:styleId="StrongEmphasis">
    <w:name w:val="Strong Emphasis"/>
    <w:basedOn w:val="DefaultParagraphFont1"/>
    <w:link w:val="StrongEmphasis1"/>
    <w:qFormat/>
    <w:rPr>
      <w:b/>
    </w:rPr>
  </w:style>
  <w:style w:type="character" w:customStyle="1" w:styleId="19">
    <w:name w:val="Текст концевой сноски Знак1"/>
    <w:basedOn w:val="DefaultParagraphFont1"/>
    <w:link w:val="119"/>
    <w:qFormat/>
    <w:rPr>
      <w:sz w:val="20"/>
    </w:rPr>
  </w:style>
  <w:style w:type="character" w:customStyle="1" w:styleId="a6">
    <w:name w:val="Символ концевой сноски"/>
    <w:qFormat/>
    <w:rPr>
      <w:vertAlign w:val="superscript"/>
    </w:rPr>
  </w:style>
  <w:style w:type="character" w:styleId="a7">
    <w:name w:val="endnote reference"/>
    <w:rPr>
      <w:vertAlign w:val="superscript"/>
    </w:rPr>
  </w:style>
  <w:style w:type="character" w:customStyle="1" w:styleId="1113">
    <w:name w:val="Заголовок Знак111"/>
    <w:link w:val="11114"/>
    <w:qFormat/>
    <w:rPr>
      <w:rFonts w:ascii="XO Thames" w:hAnsi="XO Thames"/>
      <w:b/>
      <w:caps/>
      <w:sz w:val="40"/>
    </w:rPr>
  </w:style>
  <w:style w:type="character" w:customStyle="1" w:styleId="7111">
    <w:name w:val="Заголовок 7 Знак111"/>
    <w:basedOn w:val="1111"/>
    <w:link w:val="71111"/>
    <w:qFormat/>
    <w:rPr>
      <w:rFonts w:ascii="Arial" w:hAnsi="Arial"/>
      <w:b/>
      <w:i/>
      <w:sz w:val="22"/>
    </w:rPr>
  </w:style>
  <w:style w:type="character" w:customStyle="1" w:styleId="Subtitle111111111">
    <w:name w:val="Subtitle111111111"/>
    <w:link w:val="Subtitle1111111111"/>
    <w:qFormat/>
    <w:rPr>
      <w:rFonts w:ascii="XO Thames" w:hAnsi="XO Thames"/>
      <w:i/>
      <w:sz w:val="24"/>
    </w:rPr>
  </w:style>
  <w:style w:type="character" w:customStyle="1" w:styleId="Heading6111">
    <w:name w:val="Heading 6111"/>
    <w:link w:val="Heading61111"/>
    <w:qFormat/>
    <w:rPr>
      <w:rFonts w:ascii="Arial" w:hAnsi="Arial"/>
      <w:b/>
    </w:rPr>
  </w:style>
  <w:style w:type="character" w:customStyle="1" w:styleId="a8">
    <w:name w:val="Заголовок таблицы"/>
    <w:basedOn w:val="a3"/>
    <w:link w:val="24"/>
    <w:qFormat/>
    <w:rPr>
      <w:b/>
    </w:rPr>
  </w:style>
  <w:style w:type="character" w:customStyle="1" w:styleId="11115">
    <w:name w:val="Указатель1111"/>
    <w:basedOn w:val="1211"/>
    <w:link w:val="111114"/>
    <w:qFormat/>
    <w:rPr>
      <w:rFonts w:ascii="PT Astra Serif" w:hAnsi="PT Astra Serif"/>
      <w:sz w:val="28"/>
    </w:rPr>
  </w:style>
  <w:style w:type="character" w:customStyle="1" w:styleId="Internetlink211111">
    <w:name w:val="Internet link211111"/>
    <w:link w:val="Internetlink2111111"/>
    <w:qFormat/>
    <w:rPr>
      <w:rFonts w:ascii="XO Thames" w:hAnsi="XO Thames"/>
      <w:color w:val="0000FF"/>
      <w:sz w:val="24"/>
      <w:u w:val="single"/>
    </w:rPr>
  </w:style>
  <w:style w:type="character" w:customStyle="1" w:styleId="51110">
    <w:name w:val="Оглавление 5 Знак111"/>
    <w:link w:val="511110"/>
    <w:qFormat/>
    <w:rPr>
      <w:rFonts w:ascii="XO Thames" w:hAnsi="XO Thames"/>
      <w:sz w:val="28"/>
    </w:rPr>
  </w:style>
  <w:style w:type="character" w:customStyle="1" w:styleId="25">
    <w:name w:val="Оглавление 2 Знак"/>
    <w:link w:val="211"/>
    <w:qFormat/>
    <w:rPr>
      <w:rFonts w:ascii="XO Thames" w:hAnsi="XO Thames"/>
      <w:sz w:val="28"/>
    </w:rPr>
  </w:style>
  <w:style w:type="character" w:customStyle="1" w:styleId="Heading4111111111">
    <w:name w:val="Heading 4111111111"/>
    <w:link w:val="Heading41111111111"/>
    <w:qFormat/>
    <w:rPr>
      <w:rFonts w:ascii="XO Thames" w:hAnsi="XO Thames"/>
      <w:b/>
      <w:sz w:val="24"/>
    </w:rPr>
  </w:style>
  <w:style w:type="character" w:customStyle="1" w:styleId="Contents511111111">
    <w:name w:val="Contents 511111111"/>
    <w:link w:val="Contents5111111111"/>
    <w:qFormat/>
    <w:rPr>
      <w:rFonts w:ascii="XO Thames" w:hAnsi="XO Thames"/>
      <w:sz w:val="28"/>
    </w:rPr>
  </w:style>
  <w:style w:type="character" w:customStyle="1" w:styleId="Contents81">
    <w:name w:val="Contents 81"/>
    <w:link w:val="Contents811"/>
    <w:qFormat/>
    <w:rPr>
      <w:rFonts w:ascii="XO Thames" w:hAnsi="XO Thames"/>
      <w:sz w:val="28"/>
    </w:rPr>
  </w:style>
  <w:style w:type="character" w:customStyle="1" w:styleId="11116">
    <w:name w:val="Гиперссылка1111"/>
    <w:link w:val="111115"/>
    <w:qFormat/>
    <w:rPr>
      <w:rFonts w:ascii="XO Thames" w:hAnsi="XO Thames"/>
      <w:color w:val="0000FF"/>
      <w:sz w:val="24"/>
      <w:u w:val="single"/>
    </w:rPr>
  </w:style>
  <w:style w:type="character" w:customStyle="1" w:styleId="FigureIndex121">
    <w:name w:val="Figure Index 121"/>
    <w:link w:val="FigureIndex1211"/>
    <w:qFormat/>
  </w:style>
  <w:style w:type="character" w:customStyle="1" w:styleId="1211">
    <w:name w:val="Заголовок1211"/>
    <w:basedOn w:val="11117"/>
    <w:link w:val="12111"/>
    <w:qFormat/>
    <w:rPr>
      <w:rFonts w:ascii="PT Astra Serif" w:hAnsi="PT Astra Serif"/>
      <w:sz w:val="28"/>
    </w:rPr>
  </w:style>
  <w:style w:type="character" w:customStyle="1" w:styleId="21112">
    <w:name w:val="Знак сноски2111"/>
    <w:link w:val="211111"/>
    <w:qFormat/>
    <w:rPr>
      <w:vertAlign w:val="superscript"/>
    </w:rPr>
  </w:style>
  <w:style w:type="character" w:customStyle="1" w:styleId="Footer21">
    <w:name w:val="Footer21"/>
    <w:link w:val="Footer211"/>
    <w:qFormat/>
    <w:rPr>
      <w:rFonts w:ascii="XO Thames" w:hAnsi="XO Thames"/>
      <w:sz w:val="24"/>
    </w:rPr>
  </w:style>
  <w:style w:type="character" w:customStyle="1" w:styleId="EndnoteSymbol">
    <w:name w:val="Endnote Symbol"/>
    <w:link w:val="EndnoteSymbol2"/>
    <w:qFormat/>
    <w:rPr>
      <w:vertAlign w:val="superscript"/>
    </w:rPr>
  </w:style>
  <w:style w:type="character" w:customStyle="1" w:styleId="a9">
    <w:name w:val="Основной текст Знак"/>
    <w:basedOn w:val="a0"/>
    <w:link w:val="1a"/>
    <w:qFormat/>
  </w:style>
  <w:style w:type="character" w:customStyle="1" w:styleId="Contents41">
    <w:name w:val="Contents 41"/>
    <w:link w:val="Contents411"/>
    <w:qFormat/>
    <w:rPr>
      <w:rFonts w:ascii="XO Thames" w:hAnsi="XO Thames"/>
      <w:sz w:val="28"/>
    </w:rPr>
  </w:style>
  <w:style w:type="character" w:customStyle="1" w:styleId="1b">
    <w:name w:val="Тема примечания1"/>
    <w:basedOn w:val="1c"/>
    <w:link w:val="annotationsubject2"/>
    <w:qFormat/>
    <w:rPr>
      <w:b/>
      <w:sz w:val="20"/>
    </w:rPr>
  </w:style>
  <w:style w:type="character" w:customStyle="1" w:styleId="1114">
    <w:name w:val="Заголовок оглавления Знак111"/>
    <w:link w:val="11118"/>
    <w:qFormat/>
  </w:style>
  <w:style w:type="character" w:customStyle="1" w:styleId="Heading92">
    <w:name w:val="Heading 92"/>
    <w:qFormat/>
    <w:rPr>
      <w:rFonts w:ascii="Arial" w:hAnsi="Arial"/>
      <w:i/>
      <w:sz w:val="21"/>
    </w:rPr>
  </w:style>
  <w:style w:type="character" w:customStyle="1" w:styleId="21113">
    <w:name w:val="Оглавление 2 Знак111"/>
    <w:link w:val="211112"/>
    <w:qFormat/>
    <w:rPr>
      <w:rFonts w:ascii="XO Thames" w:hAnsi="XO Thames"/>
      <w:sz w:val="28"/>
    </w:rPr>
  </w:style>
  <w:style w:type="character" w:styleId="aa">
    <w:name w:val="FollowedHyperlink"/>
    <w:basedOn w:val="a0"/>
    <w:rPr>
      <w:color w:val="954F72" w:themeColor="followedHyperlink"/>
      <w:u w:val="single"/>
    </w:rPr>
  </w:style>
  <w:style w:type="character" w:customStyle="1" w:styleId="Textbodyindent1">
    <w:name w:val="Text body indent1"/>
    <w:link w:val="Textbodyindent11"/>
    <w:qFormat/>
    <w:rPr>
      <w:rFonts w:ascii="Times New Roman" w:hAnsi="Times New Roman"/>
      <w:sz w:val="24"/>
    </w:rPr>
  </w:style>
  <w:style w:type="character" w:customStyle="1" w:styleId="xl1011">
    <w:name w:val="xl1011"/>
    <w:link w:val="xl10111"/>
    <w:qFormat/>
    <w:rPr>
      <w:rFonts w:ascii="Times New Roman" w:hAnsi="Times New Roman"/>
      <w:sz w:val="24"/>
    </w:rPr>
  </w:style>
  <w:style w:type="character" w:customStyle="1" w:styleId="11119">
    <w:name w:val="Номер страницы1111"/>
    <w:basedOn w:val="1111"/>
    <w:link w:val="111116"/>
    <w:qFormat/>
    <w:rPr>
      <w:rFonts w:ascii="Calibri" w:hAnsi="Calibri"/>
      <w:sz w:val="22"/>
    </w:rPr>
  </w:style>
  <w:style w:type="character" w:customStyle="1" w:styleId="pagenumber1">
    <w:name w:val="page number1"/>
    <w:basedOn w:val="DefaultParagraphFont1"/>
    <w:link w:val="pagenumber11"/>
    <w:qFormat/>
  </w:style>
  <w:style w:type="character" w:customStyle="1" w:styleId="Contents61">
    <w:name w:val="Contents 61"/>
    <w:link w:val="Contents611"/>
    <w:qFormat/>
    <w:rPr>
      <w:rFonts w:ascii="XO Thames" w:hAnsi="XO Thames"/>
      <w:sz w:val="28"/>
    </w:rPr>
  </w:style>
  <w:style w:type="character" w:customStyle="1" w:styleId="Heading3111">
    <w:name w:val="Heading 3111"/>
    <w:link w:val="Heading3112"/>
    <w:qFormat/>
    <w:rPr>
      <w:rFonts w:ascii="XO Thames" w:hAnsi="XO Thames"/>
      <w:b/>
      <w:sz w:val="26"/>
    </w:rPr>
  </w:style>
  <w:style w:type="character" w:customStyle="1" w:styleId="Title111111111">
    <w:name w:val="Title111111111"/>
    <w:link w:val="Title1111111111"/>
    <w:qFormat/>
    <w:rPr>
      <w:rFonts w:ascii="XO Thames" w:hAnsi="XO Thames"/>
      <w:b/>
      <w:caps/>
      <w:sz w:val="40"/>
    </w:rPr>
  </w:style>
  <w:style w:type="character" w:customStyle="1" w:styleId="Contents321111">
    <w:name w:val="Contents 321111"/>
    <w:link w:val="Contents3211111"/>
    <w:qFormat/>
    <w:rPr>
      <w:rFonts w:ascii="XO Thames" w:hAnsi="XO Thames"/>
      <w:sz w:val="28"/>
    </w:rPr>
  </w:style>
  <w:style w:type="character" w:customStyle="1" w:styleId="xl1111">
    <w:name w:val="xl1111"/>
    <w:link w:val="xl11111"/>
    <w:qFormat/>
    <w:rPr>
      <w:rFonts w:ascii="Times New Roman" w:hAnsi="Times New Roman"/>
      <w:sz w:val="24"/>
    </w:rPr>
  </w:style>
  <w:style w:type="character" w:customStyle="1" w:styleId="ConsPlusTextList1">
    <w:name w:val="ConsPlusTextList1"/>
    <w:link w:val="ConsPlusTextList11"/>
    <w:qFormat/>
    <w:rPr>
      <w:rFonts w:ascii="Arial" w:hAnsi="Arial"/>
      <w:sz w:val="20"/>
    </w:rPr>
  </w:style>
  <w:style w:type="character" w:customStyle="1" w:styleId="1111a">
    <w:name w:val="Оглавление 1 Знак111"/>
    <w:link w:val="111117"/>
    <w:qFormat/>
    <w:rPr>
      <w:rFonts w:ascii="XO Thames" w:hAnsi="XO Thames"/>
      <w:b/>
      <w:sz w:val="28"/>
    </w:rPr>
  </w:style>
  <w:style w:type="character" w:customStyle="1" w:styleId="Header1">
    <w:name w:val="Header1"/>
    <w:qFormat/>
  </w:style>
  <w:style w:type="character" w:customStyle="1" w:styleId="Internetlink111111">
    <w:name w:val="Internet link111111"/>
    <w:link w:val="Internetlink1111111"/>
    <w:qFormat/>
    <w:rPr>
      <w:rFonts w:ascii="XO Thames" w:hAnsi="XO Thames"/>
      <w:color w:val="0000FF"/>
      <w:sz w:val="24"/>
      <w:u w:val="single"/>
    </w:rPr>
  </w:style>
  <w:style w:type="character" w:customStyle="1" w:styleId="Heading2111">
    <w:name w:val="Heading 2111"/>
    <w:link w:val="Heading21111"/>
    <w:qFormat/>
    <w:rPr>
      <w:rFonts w:ascii="XO Thames" w:hAnsi="XO Thames"/>
      <w:b/>
      <w:sz w:val="28"/>
    </w:rPr>
  </w:style>
  <w:style w:type="character" w:customStyle="1" w:styleId="xl881">
    <w:name w:val="xl881"/>
    <w:link w:val="xl8811"/>
    <w:qFormat/>
    <w:rPr>
      <w:rFonts w:ascii="Times New Roman" w:hAnsi="Times New Roman"/>
      <w:sz w:val="24"/>
    </w:rPr>
  </w:style>
  <w:style w:type="character" w:customStyle="1" w:styleId="Subtitle21111111">
    <w:name w:val="Subtitle21111111"/>
    <w:link w:val="Subtitle211111111"/>
    <w:qFormat/>
    <w:rPr>
      <w:rFonts w:ascii="XO Thames" w:hAnsi="XO Thames"/>
      <w:i/>
      <w:sz w:val="24"/>
    </w:rPr>
  </w:style>
  <w:style w:type="character" w:customStyle="1" w:styleId="31110">
    <w:name w:val="Оглавление 3 Знак111"/>
    <w:link w:val="311110"/>
    <w:qFormat/>
    <w:rPr>
      <w:rFonts w:ascii="XO Thames" w:hAnsi="XO Thames"/>
      <w:sz w:val="28"/>
    </w:rPr>
  </w:style>
  <w:style w:type="character" w:customStyle="1" w:styleId="11111111">
    <w:name w:val="Колонтитул11111111"/>
    <w:link w:val="111111111"/>
    <w:qFormat/>
    <w:rPr>
      <w:rFonts w:ascii="XO Thames" w:hAnsi="XO Thames"/>
      <w:sz w:val="20"/>
    </w:rPr>
  </w:style>
  <w:style w:type="character" w:customStyle="1" w:styleId="Textbody">
    <w:name w:val="Text body"/>
    <w:qFormat/>
  </w:style>
  <w:style w:type="character" w:customStyle="1" w:styleId="Textbody11">
    <w:name w:val="Text body11"/>
    <w:link w:val="Textbody111"/>
    <w:qFormat/>
    <w:rPr>
      <w:rFonts w:ascii="XO Thames" w:hAnsi="XO Thames"/>
      <w:sz w:val="24"/>
    </w:rPr>
  </w:style>
  <w:style w:type="character" w:customStyle="1" w:styleId="annotationsubject111">
    <w:name w:val="annotation subject111"/>
    <w:basedOn w:val="annotationtext111"/>
    <w:link w:val="annotationsubject1111"/>
    <w:qFormat/>
    <w:rPr>
      <w:rFonts w:ascii="Calibri" w:hAnsi="Calibri"/>
      <w:b/>
      <w:sz w:val="20"/>
    </w:rPr>
  </w:style>
  <w:style w:type="character" w:customStyle="1" w:styleId="Subtitle111">
    <w:name w:val="Subtitle111"/>
    <w:link w:val="Subtitle1111"/>
    <w:qFormat/>
    <w:rPr>
      <w:rFonts w:ascii="XO Thames" w:hAnsi="XO Thames"/>
      <w:i/>
      <w:sz w:val="24"/>
    </w:rPr>
  </w:style>
  <w:style w:type="character" w:customStyle="1" w:styleId="Heading8111">
    <w:name w:val="Heading 8111"/>
    <w:link w:val="Heading81111"/>
    <w:qFormat/>
    <w:rPr>
      <w:rFonts w:ascii="Arial" w:hAnsi="Arial"/>
      <w:i/>
    </w:rPr>
  </w:style>
  <w:style w:type="character" w:customStyle="1" w:styleId="Subtitle211111">
    <w:name w:val="Subtitle211111"/>
    <w:link w:val="Subtitle2111111"/>
    <w:qFormat/>
    <w:rPr>
      <w:rFonts w:ascii="XO Thames" w:hAnsi="XO Thames"/>
      <w:i/>
      <w:sz w:val="24"/>
    </w:rPr>
  </w:style>
  <w:style w:type="character" w:customStyle="1" w:styleId="List11111">
    <w:name w:val="List11111"/>
    <w:basedOn w:val="Textbody1111"/>
    <w:link w:val="List111111"/>
    <w:qFormat/>
    <w:rPr>
      <w:rFonts w:ascii="PT Astra Serif" w:hAnsi="PT Astra Serif"/>
      <w:sz w:val="24"/>
    </w:rPr>
  </w:style>
  <w:style w:type="character" w:customStyle="1" w:styleId="Contents521111111">
    <w:name w:val="Contents 521111111"/>
    <w:link w:val="Contents5211111111"/>
    <w:qFormat/>
    <w:rPr>
      <w:rFonts w:ascii="XO Thames" w:hAnsi="XO Thames"/>
      <w:sz w:val="28"/>
    </w:rPr>
  </w:style>
  <w:style w:type="character" w:customStyle="1" w:styleId="Endnote">
    <w:name w:val="Endnote"/>
    <w:qFormat/>
    <w:rPr>
      <w:sz w:val="20"/>
    </w:rPr>
  </w:style>
  <w:style w:type="character" w:customStyle="1" w:styleId="Caption11111">
    <w:name w:val="Caption11111"/>
    <w:link w:val="Caption111111"/>
    <w:qFormat/>
    <w:rPr>
      <w:rFonts w:ascii="PT Astra Serif" w:hAnsi="PT Astra Serif"/>
      <w:i/>
      <w:sz w:val="24"/>
    </w:rPr>
  </w:style>
  <w:style w:type="character" w:customStyle="1" w:styleId="Contents42">
    <w:name w:val="Contents 42"/>
    <w:link w:val="Contents43"/>
    <w:qFormat/>
  </w:style>
  <w:style w:type="character" w:customStyle="1" w:styleId="Heading712">
    <w:name w:val="Heading 712"/>
    <w:link w:val="Heading713"/>
    <w:qFormat/>
    <w:rPr>
      <w:rFonts w:ascii="Arial" w:hAnsi="Arial"/>
      <w:b/>
      <w:i/>
    </w:rPr>
  </w:style>
  <w:style w:type="character" w:customStyle="1" w:styleId="Contents31">
    <w:name w:val="Contents 31"/>
    <w:link w:val="Contents311"/>
    <w:qFormat/>
    <w:rPr>
      <w:rFonts w:ascii="XO Thames" w:hAnsi="XO Thames"/>
      <w:sz w:val="28"/>
    </w:rPr>
  </w:style>
  <w:style w:type="character" w:customStyle="1" w:styleId="1115">
    <w:name w:val="Основной текст с отступом Знак111"/>
    <w:basedOn w:val="1111"/>
    <w:link w:val="1111b"/>
    <w:qFormat/>
    <w:rPr>
      <w:rFonts w:ascii="Times New Roman" w:hAnsi="Times New Roman"/>
      <w:sz w:val="24"/>
    </w:rPr>
  </w:style>
  <w:style w:type="character" w:customStyle="1" w:styleId="ab">
    <w:name w:val="Список Знак"/>
    <w:basedOn w:val="Textbody"/>
    <w:link w:val="1d"/>
    <w:qFormat/>
    <w:rPr>
      <w:rFonts w:ascii="PT Astra Serif" w:hAnsi="PT Astra Serif"/>
      <w:sz w:val="24"/>
    </w:rPr>
  </w:style>
  <w:style w:type="character" w:customStyle="1" w:styleId="9111">
    <w:name w:val="Заголовок 9 Знак111"/>
    <w:basedOn w:val="1111"/>
    <w:link w:val="91111"/>
    <w:qFormat/>
    <w:rPr>
      <w:rFonts w:ascii="Arial" w:hAnsi="Arial"/>
      <w:i/>
      <w:sz w:val="21"/>
    </w:rPr>
  </w:style>
  <w:style w:type="character" w:customStyle="1" w:styleId="1116">
    <w:name w:val="Перечень рисунков Знак111"/>
    <w:basedOn w:val="11117"/>
    <w:link w:val="1111c"/>
    <w:qFormat/>
    <w:rPr>
      <w:rFonts w:ascii="Calibri" w:hAnsi="Calibri"/>
      <w:sz w:val="22"/>
    </w:rPr>
  </w:style>
  <w:style w:type="character" w:customStyle="1" w:styleId="Contents721111111">
    <w:name w:val="Contents 721111111"/>
    <w:link w:val="Contents7211111111"/>
    <w:qFormat/>
    <w:rPr>
      <w:rFonts w:ascii="XO Thames" w:hAnsi="XO Thames"/>
      <w:sz w:val="28"/>
    </w:rPr>
  </w:style>
  <w:style w:type="character" w:customStyle="1" w:styleId="Contents521">
    <w:name w:val="Contents 521"/>
    <w:link w:val="Contents5211"/>
    <w:qFormat/>
    <w:rPr>
      <w:rFonts w:ascii="XO Thames" w:hAnsi="XO Thames"/>
      <w:sz w:val="28"/>
    </w:rPr>
  </w:style>
  <w:style w:type="character" w:customStyle="1" w:styleId="Contents621">
    <w:name w:val="Contents 621"/>
    <w:link w:val="Contents6211"/>
    <w:qFormat/>
    <w:rPr>
      <w:rFonts w:ascii="XO Thames" w:hAnsi="XO Thames"/>
      <w:sz w:val="28"/>
    </w:rPr>
  </w:style>
  <w:style w:type="character" w:customStyle="1" w:styleId="Textbody2111111">
    <w:name w:val="Text body2111111"/>
    <w:link w:val="Textbody21111111"/>
    <w:qFormat/>
    <w:rPr>
      <w:rFonts w:ascii="XO Thames" w:hAnsi="XO Thames"/>
      <w:sz w:val="24"/>
    </w:rPr>
  </w:style>
  <w:style w:type="character" w:customStyle="1" w:styleId="Contents131111">
    <w:name w:val="Contents 131111"/>
    <w:link w:val="Contents1311111"/>
    <w:qFormat/>
    <w:rPr>
      <w:rFonts w:ascii="XO Thames" w:hAnsi="XO Thames"/>
      <w:b/>
      <w:sz w:val="28"/>
    </w:rPr>
  </w:style>
  <w:style w:type="character" w:customStyle="1" w:styleId="ConsPlusCell1">
    <w:name w:val="ConsPlusCell1"/>
    <w:link w:val="ConsPlusCell11"/>
    <w:qFormat/>
    <w:rPr>
      <w:rFonts w:ascii="Courier New" w:hAnsi="Courier New"/>
      <w:sz w:val="20"/>
    </w:rPr>
  </w:style>
  <w:style w:type="character" w:customStyle="1" w:styleId="Heading5111111">
    <w:name w:val="Heading 5111111"/>
    <w:link w:val="Heading51111111"/>
    <w:qFormat/>
    <w:rPr>
      <w:rFonts w:ascii="XO Thames" w:hAnsi="XO Thames"/>
      <w:b/>
    </w:rPr>
  </w:style>
  <w:style w:type="character" w:customStyle="1" w:styleId="1111111110">
    <w:name w:val="Указатель111111111"/>
    <w:link w:val="1111111111"/>
    <w:qFormat/>
    <w:rPr>
      <w:rFonts w:ascii="PT Astra Serif" w:hAnsi="PT Astra Serif"/>
      <w:sz w:val="24"/>
    </w:rPr>
  </w:style>
  <w:style w:type="character" w:customStyle="1" w:styleId="Heading313111111">
    <w:name w:val="Heading 313111111"/>
    <w:link w:val="Heading3131111111"/>
    <w:qFormat/>
    <w:rPr>
      <w:rFonts w:ascii="XO Thames" w:hAnsi="XO Thames"/>
      <w:b/>
      <w:sz w:val="26"/>
    </w:rPr>
  </w:style>
  <w:style w:type="character" w:customStyle="1" w:styleId="21114">
    <w:name w:val="Гиперссылка2111"/>
    <w:link w:val="211113"/>
    <w:qFormat/>
    <w:rPr>
      <w:rFonts w:ascii="XO Thames" w:hAnsi="XO Thames"/>
      <w:color w:val="0000FF"/>
      <w:sz w:val="24"/>
      <w:u w:val="single"/>
    </w:rPr>
  </w:style>
  <w:style w:type="character" w:customStyle="1" w:styleId="1117">
    <w:name w:val="Символ концевой сноски111"/>
    <w:basedOn w:val="1111"/>
    <w:link w:val="1111d"/>
    <w:qFormat/>
    <w:rPr>
      <w:rFonts w:ascii="Calibri" w:hAnsi="Calibri"/>
      <w:sz w:val="22"/>
      <w:vertAlign w:val="superscript"/>
    </w:rPr>
  </w:style>
  <w:style w:type="character" w:customStyle="1" w:styleId="61110">
    <w:name w:val="Заголовок 6 Знак111"/>
    <w:basedOn w:val="1111"/>
    <w:link w:val="611110"/>
    <w:qFormat/>
    <w:rPr>
      <w:rFonts w:ascii="Arial" w:hAnsi="Arial"/>
      <w:b/>
      <w:sz w:val="22"/>
    </w:rPr>
  </w:style>
  <w:style w:type="character" w:customStyle="1" w:styleId="Heading31211111">
    <w:name w:val="Heading 31211111"/>
    <w:link w:val="Heading312111111"/>
    <w:qFormat/>
    <w:rPr>
      <w:rFonts w:ascii="XO Thames" w:hAnsi="XO Thames"/>
      <w:b/>
      <w:sz w:val="26"/>
    </w:rPr>
  </w:style>
  <w:style w:type="character" w:customStyle="1" w:styleId="1118">
    <w:name w:val="Нижний колонтитул Знак111"/>
    <w:basedOn w:val="1111"/>
    <w:link w:val="1111e"/>
    <w:qFormat/>
    <w:rPr>
      <w:rFonts w:ascii="XO Thames" w:hAnsi="XO Thames"/>
      <w:sz w:val="24"/>
    </w:rPr>
  </w:style>
  <w:style w:type="character" w:customStyle="1" w:styleId="Default1">
    <w:name w:val="Default1"/>
    <w:link w:val="Default11"/>
    <w:qFormat/>
    <w:rPr>
      <w:rFonts w:ascii="Times New Roman" w:hAnsi="Times New Roman"/>
      <w:sz w:val="24"/>
    </w:rPr>
  </w:style>
  <w:style w:type="character" w:customStyle="1" w:styleId="xl1171">
    <w:name w:val="xl1171"/>
    <w:link w:val="xl11711"/>
    <w:qFormat/>
    <w:rPr>
      <w:rFonts w:ascii="Times New Roman" w:hAnsi="Times New Roman"/>
      <w:sz w:val="24"/>
    </w:rPr>
  </w:style>
  <w:style w:type="character" w:customStyle="1" w:styleId="1e">
    <w:name w:val="Рецензия1"/>
    <w:link w:val="Revision1"/>
    <w:qFormat/>
  </w:style>
  <w:style w:type="character" w:customStyle="1" w:styleId="List11111111">
    <w:name w:val="List11111111"/>
    <w:basedOn w:val="Textbody2111111"/>
    <w:link w:val="List111111111"/>
    <w:qFormat/>
    <w:rPr>
      <w:rFonts w:ascii="PT Astra Serif" w:hAnsi="PT Astra Serif"/>
      <w:sz w:val="24"/>
    </w:rPr>
  </w:style>
  <w:style w:type="character" w:customStyle="1" w:styleId="xl651">
    <w:name w:val="xl651"/>
    <w:link w:val="xl6511"/>
    <w:qFormat/>
    <w:rPr>
      <w:rFonts w:ascii="Arial" w:hAnsi="Arial"/>
      <w:sz w:val="24"/>
    </w:rPr>
  </w:style>
  <w:style w:type="character" w:customStyle="1" w:styleId="Header211111">
    <w:name w:val="Header211111"/>
    <w:basedOn w:val="11111111"/>
    <w:link w:val="Header2111111"/>
    <w:qFormat/>
    <w:rPr>
      <w:rFonts w:ascii="XO Thames" w:hAnsi="XO Thames"/>
      <w:sz w:val="20"/>
    </w:rPr>
  </w:style>
  <w:style w:type="character" w:customStyle="1" w:styleId="xl741">
    <w:name w:val="xl741"/>
    <w:link w:val="xl7411"/>
    <w:qFormat/>
    <w:rPr>
      <w:rFonts w:ascii="Times New Roman" w:hAnsi="Times New Roman"/>
      <w:sz w:val="24"/>
    </w:rPr>
  </w:style>
  <w:style w:type="character" w:customStyle="1" w:styleId="Internetlink11111111">
    <w:name w:val="Internet link11111111"/>
    <w:link w:val="Internetlink111111111"/>
    <w:qFormat/>
    <w:rPr>
      <w:rFonts w:ascii="XO Thames" w:hAnsi="XO Thames"/>
      <w:color w:val="0000FF"/>
      <w:sz w:val="24"/>
      <w:u w:val="single"/>
    </w:rPr>
  </w:style>
  <w:style w:type="character" w:customStyle="1" w:styleId="Heading1111">
    <w:name w:val="Heading 1111"/>
    <w:link w:val="Heading11111"/>
    <w:qFormat/>
    <w:rPr>
      <w:rFonts w:ascii="XO Thames" w:hAnsi="XO Thames"/>
      <w:b/>
      <w:sz w:val="32"/>
    </w:rPr>
  </w:style>
  <w:style w:type="character" w:customStyle="1" w:styleId="Contents83111111">
    <w:name w:val="Contents 83111111"/>
    <w:link w:val="Contents831111111"/>
    <w:qFormat/>
    <w:rPr>
      <w:rFonts w:ascii="XO Thames" w:hAnsi="XO Thames"/>
      <w:sz w:val="28"/>
    </w:rPr>
  </w:style>
  <w:style w:type="character" w:styleId="ac">
    <w:name w:val="Strong"/>
    <w:basedOn w:val="a0"/>
    <w:qFormat/>
    <w:rPr>
      <w:b/>
    </w:rPr>
  </w:style>
  <w:style w:type="character" w:customStyle="1" w:styleId="xl691">
    <w:name w:val="xl691"/>
    <w:link w:val="xl6911"/>
    <w:qFormat/>
    <w:rPr>
      <w:rFonts w:ascii="Arial" w:hAnsi="Arial"/>
      <w:sz w:val="24"/>
    </w:rPr>
  </w:style>
  <w:style w:type="character" w:customStyle="1" w:styleId="List11">
    <w:name w:val="List11"/>
    <w:basedOn w:val="Textbody1"/>
    <w:link w:val="List12"/>
    <w:qFormat/>
    <w:rPr>
      <w:rFonts w:ascii="PT Astra Serif" w:hAnsi="PT Astra Serif"/>
    </w:rPr>
  </w:style>
  <w:style w:type="character" w:customStyle="1" w:styleId="xl1251">
    <w:name w:val="xl1251"/>
    <w:link w:val="xl12511"/>
    <w:qFormat/>
    <w:rPr>
      <w:rFonts w:ascii="Times New Roman" w:hAnsi="Times New Roman"/>
      <w:sz w:val="24"/>
    </w:rPr>
  </w:style>
  <w:style w:type="character" w:customStyle="1" w:styleId="Footnote11111">
    <w:name w:val="Footnote11111"/>
    <w:link w:val="Footnote111111"/>
    <w:qFormat/>
    <w:rPr>
      <w:rFonts w:ascii="XO Thames" w:hAnsi="XO Thames"/>
    </w:rPr>
  </w:style>
  <w:style w:type="character" w:customStyle="1" w:styleId="Contents111">
    <w:name w:val="Contents 111"/>
    <w:link w:val="Contents1111"/>
    <w:qFormat/>
    <w:rPr>
      <w:rFonts w:ascii="XO Thames" w:hAnsi="XO Thames"/>
      <w:b/>
      <w:sz w:val="28"/>
    </w:rPr>
  </w:style>
  <w:style w:type="character" w:customStyle="1" w:styleId="8111">
    <w:name w:val="Оглавление 8 Знак111"/>
    <w:link w:val="81111"/>
    <w:qFormat/>
    <w:rPr>
      <w:rFonts w:ascii="XO Thames" w:hAnsi="XO Thames"/>
      <w:sz w:val="28"/>
    </w:rPr>
  </w:style>
  <w:style w:type="character" w:customStyle="1" w:styleId="1111f">
    <w:name w:val="Колонтитул1111"/>
    <w:link w:val="111118"/>
    <w:qFormat/>
    <w:rPr>
      <w:rFonts w:ascii="XO Thames" w:hAnsi="XO Thames"/>
      <w:sz w:val="20"/>
    </w:rPr>
  </w:style>
  <w:style w:type="character" w:customStyle="1" w:styleId="xl1241">
    <w:name w:val="xl1241"/>
    <w:link w:val="xl12411"/>
    <w:qFormat/>
    <w:rPr>
      <w:rFonts w:ascii="Times New Roman" w:hAnsi="Times New Roman"/>
      <w:sz w:val="24"/>
    </w:rPr>
  </w:style>
  <w:style w:type="character" w:customStyle="1" w:styleId="61111111">
    <w:name w:val="Содержимое врезки61111111"/>
    <w:link w:val="611111111"/>
    <w:qFormat/>
    <w:rPr>
      <w:rFonts w:ascii="XO Thames" w:hAnsi="XO Thames"/>
      <w:sz w:val="24"/>
    </w:rPr>
  </w:style>
  <w:style w:type="character" w:customStyle="1" w:styleId="Contents921111111">
    <w:name w:val="Contents 921111111"/>
    <w:link w:val="Contents9211111111"/>
    <w:qFormat/>
    <w:rPr>
      <w:rFonts w:ascii="XO Thames" w:hAnsi="XO Thames"/>
      <w:sz w:val="28"/>
    </w:rPr>
  </w:style>
  <w:style w:type="character" w:customStyle="1" w:styleId="1119">
    <w:name w:val="Основной текст Знак111"/>
    <w:basedOn w:val="11117"/>
    <w:link w:val="1111f0"/>
    <w:qFormat/>
    <w:rPr>
      <w:rFonts w:ascii="XO Thames" w:hAnsi="XO Thames"/>
      <w:sz w:val="24"/>
    </w:rPr>
  </w:style>
  <w:style w:type="character" w:customStyle="1" w:styleId="Contents21111">
    <w:name w:val="Contents 21111"/>
    <w:link w:val="Contents211111"/>
    <w:qFormat/>
    <w:rPr>
      <w:rFonts w:ascii="XO Thames" w:hAnsi="XO Thames"/>
      <w:sz w:val="28"/>
    </w:rPr>
  </w:style>
  <w:style w:type="character" w:customStyle="1" w:styleId="caption2">
    <w:name w:val="caption2"/>
    <w:link w:val="caption22"/>
    <w:qFormat/>
    <w:rPr>
      <w:rFonts w:ascii="PT Astra Serif" w:hAnsi="PT Astra Serif"/>
      <w:i/>
      <w:sz w:val="24"/>
    </w:rPr>
  </w:style>
  <w:style w:type="character" w:customStyle="1" w:styleId="111a">
    <w:name w:val="Символ сноски111"/>
    <w:basedOn w:val="1111"/>
    <w:link w:val="1111f1"/>
    <w:qFormat/>
    <w:rPr>
      <w:rFonts w:ascii="Calibri" w:hAnsi="Calibri"/>
      <w:sz w:val="22"/>
      <w:vertAlign w:val="superscript"/>
    </w:rPr>
  </w:style>
  <w:style w:type="character" w:customStyle="1" w:styleId="Header11111">
    <w:name w:val="Header11111"/>
    <w:basedOn w:val="11111111"/>
    <w:link w:val="Header111111"/>
    <w:qFormat/>
    <w:rPr>
      <w:rFonts w:ascii="XO Thames" w:hAnsi="XO Thames"/>
      <w:sz w:val="20"/>
    </w:rPr>
  </w:style>
  <w:style w:type="character" w:customStyle="1" w:styleId="Heading311111">
    <w:name w:val="Heading 311111"/>
    <w:link w:val="Heading3111111"/>
    <w:qFormat/>
    <w:rPr>
      <w:rFonts w:ascii="XO Thames" w:hAnsi="XO Thames"/>
      <w:b/>
      <w:sz w:val="26"/>
    </w:rPr>
  </w:style>
  <w:style w:type="character" w:customStyle="1" w:styleId="101111111">
    <w:name w:val="Содержимое врезки101111111"/>
    <w:link w:val="1011111111"/>
    <w:qFormat/>
    <w:rPr>
      <w:rFonts w:ascii="XO Thames" w:hAnsi="XO Thames"/>
      <w:sz w:val="24"/>
    </w:rPr>
  </w:style>
  <w:style w:type="character" w:customStyle="1" w:styleId="caption3111">
    <w:name w:val="caption3111"/>
    <w:link w:val="caption31111"/>
    <w:qFormat/>
    <w:rPr>
      <w:rFonts w:ascii="PT Astra Serif" w:hAnsi="PT Astra Serif"/>
      <w:i/>
      <w:sz w:val="24"/>
    </w:rPr>
  </w:style>
  <w:style w:type="character" w:customStyle="1" w:styleId="ConsPlusTitlePage1">
    <w:name w:val="ConsPlusTitlePage1"/>
    <w:link w:val="ConsPlusTitlePage11"/>
    <w:qFormat/>
    <w:rPr>
      <w:rFonts w:ascii="Tahoma" w:hAnsi="Tahoma"/>
      <w:sz w:val="20"/>
    </w:rPr>
  </w:style>
  <w:style w:type="character" w:customStyle="1" w:styleId="11111110">
    <w:name w:val="Заголовок1111111"/>
    <w:link w:val="111111110"/>
    <w:qFormat/>
    <w:rPr>
      <w:rFonts w:ascii="PT Astra Serif" w:hAnsi="PT Astra Serif"/>
      <w:sz w:val="28"/>
    </w:rPr>
  </w:style>
  <w:style w:type="character" w:customStyle="1" w:styleId="Title11111">
    <w:name w:val="Title11111"/>
    <w:link w:val="Title111111"/>
    <w:qFormat/>
    <w:rPr>
      <w:rFonts w:ascii="XO Thames" w:hAnsi="XO Thames"/>
      <w:b/>
      <w:caps/>
      <w:sz w:val="40"/>
    </w:rPr>
  </w:style>
  <w:style w:type="character" w:customStyle="1" w:styleId="111b">
    <w:name w:val="Заголовок111"/>
    <w:link w:val="1111f2"/>
    <w:qFormat/>
    <w:rPr>
      <w:rFonts w:ascii="PT Astra Serif" w:hAnsi="PT Astra Serif"/>
      <w:sz w:val="28"/>
    </w:rPr>
  </w:style>
  <w:style w:type="character" w:customStyle="1" w:styleId="Contents32">
    <w:name w:val="Contents 32"/>
    <w:qFormat/>
  </w:style>
  <w:style w:type="character" w:customStyle="1" w:styleId="Heading2111111111">
    <w:name w:val="Heading 2111111111"/>
    <w:link w:val="Heading21111111111"/>
    <w:qFormat/>
    <w:rPr>
      <w:rFonts w:ascii="XO Thames" w:hAnsi="XO Thames"/>
      <w:b/>
      <w:sz w:val="28"/>
    </w:rPr>
  </w:style>
  <w:style w:type="character" w:customStyle="1" w:styleId="indexheading21">
    <w:name w:val="index heading21"/>
    <w:basedOn w:val="111b"/>
    <w:link w:val="indexheading211"/>
    <w:qFormat/>
    <w:rPr>
      <w:rFonts w:ascii="PT Astra Serif" w:hAnsi="PT Astra Serif"/>
      <w:sz w:val="28"/>
    </w:rPr>
  </w:style>
  <w:style w:type="character" w:customStyle="1" w:styleId="font81">
    <w:name w:val="font81"/>
    <w:link w:val="font811"/>
    <w:qFormat/>
    <w:rPr>
      <w:rFonts w:ascii="Times New Roman" w:hAnsi="Times New Roman"/>
      <w:i/>
      <w:sz w:val="20"/>
    </w:rPr>
  </w:style>
  <w:style w:type="character" w:customStyle="1" w:styleId="xl731">
    <w:name w:val="xl731"/>
    <w:link w:val="xl7311"/>
    <w:qFormat/>
    <w:rPr>
      <w:rFonts w:ascii="Times New Roman" w:hAnsi="Times New Roman"/>
      <w:sz w:val="24"/>
    </w:rPr>
  </w:style>
  <w:style w:type="character" w:customStyle="1" w:styleId="caption21111">
    <w:name w:val="caption21111"/>
    <w:link w:val="caption211111"/>
    <w:qFormat/>
    <w:rPr>
      <w:rFonts w:ascii="PT Astra Serif" w:hAnsi="PT Astra Serif"/>
      <w:i/>
      <w:sz w:val="24"/>
    </w:rPr>
  </w:style>
  <w:style w:type="character" w:customStyle="1" w:styleId="NormalWeb111">
    <w:name w:val="Normal (Web)111"/>
    <w:link w:val="NormalWeb1111"/>
    <w:qFormat/>
    <w:rPr>
      <w:rFonts w:ascii="Times New Roman" w:hAnsi="Times New Roman"/>
      <w:sz w:val="24"/>
    </w:rPr>
  </w:style>
  <w:style w:type="character" w:customStyle="1" w:styleId="xl871">
    <w:name w:val="xl871"/>
    <w:link w:val="xl8711"/>
    <w:qFormat/>
    <w:rPr>
      <w:rFonts w:ascii="Times New Roman" w:hAnsi="Times New Roman"/>
      <w:sz w:val="24"/>
    </w:rPr>
  </w:style>
  <w:style w:type="character" w:customStyle="1" w:styleId="Contents921111">
    <w:name w:val="Contents 921111"/>
    <w:link w:val="Contents9211111"/>
    <w:qFormat/>
    <w:rPr>
      <w:rFonts w:ascii="XO Thames" w:hAnsi="XO Thames"/>
      <w:sz w:val="28"/>
    </w:rPr>
  </w:style>
  <w:style w:type="character" w:customStyle="1" w:styleId="Contents9">
    <w:name w:val="Contents 9"/>
    <w:link w:val="Contents92"/>
    <w:qFormat/>
  </w:style>
  <w:style w:type="character" w:customStyle="1" w:styleId="Quote1">
    <w:name w:val="Quote1"/>
    <w:link w:val="Quote11"/>
    <w:qFormat/>
    <w:rPr>
      <w:i/>
    </w:rPr>
  </w:style>
  <w:style w:type="character" w:customStyle="1" w:styleId="ContentsHeading1">
    <w:name w:val="Contents Heading1"/>
    <w:link w:val="ContentsHeading11"/>
    <w:qFormat/>
  </w:style>
  <w:style w:type="character" w:customStyle="1" w:styleId="ContentsHeading21">
    <w:name w:val="Contents Heading21"/>
    <w:link w:val="ContentsHeading211"/>
    <w:qFormat/>
  </w:style>
  <w:style w:type="character" w:customStyle="1" w:styleId="121111">
    <w:name w:val="Заголовок121111"/>
    <w:link w:val="1211111"/>
    <w:qFormat/>
    <w:rPr>
      <w:rFonts w:ascii="PT Astra Serif" w:hAnsi="PT Astra Serif"/>
      <w:sz w:val="28"/>
    </w:rPr>
  </w:style>
  <w:style w:type="character" w:customStyle="1" w:styleId="font61">
    <w:name w:val="font61"/>
    <w:link w:val="font611"/>
    <w:qFormat/>
    <w:rPr>
      <w:rFonts w:ascii="Times New Roman" w:hAnsi="Times New Roman"/>
      <w:b/>
      <w:sz w:val="20"/>
    </w:rPr>
  </w:style>
  <w:style w:type="character" w:customStyle="1" w:styleId="Contents221">
    <w:name w:val="Contents 221"/>
    <w:link w:val="Contents2211"/>
    <w:qFormat/>
    <w:rPr>
      <w:rFonts w:ascii="XO Thames" w:hAnsi="XO Thames"/>
      <w:sz w:val="28"/>
    </w:rPr>
  </w:style>
  <w:style w:type="character" w:customStyle="1" w:styleId="71">
    <w:name w:val="Заголовок 7 Знак1"/>
    <w:basedOn w:val="DefaultParagraphFont1"/>
    <w:link w:val="711"/>
    <w:qFormat/>
    <w:rPr>
      <w:rFonts w:ascii="Arial" w:hAnsi="Arial"/>
      <w:b/>
      <w:i/>
    </w:rPr>
  </w:style>
  <w:style w:type="character" w:customStyle="1" w:styleId="Header121">
    <w:name w:val="Header121"/>
    <w:basedOn w:val="11111111"/>
    <w:link w:val="Header1211"/>
    <w:qFormat/>
    <w:rPr>
      <w:rFonts w:ascii="XO Thames" w:hAnsi="XO Thames"/>
      <w:sz w:val="20"/>
    </w:rPr>
  </w:style>
  <w:style w:type="character" w:customStyle="1" w:styleId="xl1141">
    <w:name w:val="xl1141"/>
    <w:link w:val="xl11411"/>
    <w:qFormat/>
    <w:rPr>
      <w:rFonts w:ascii="Times New Roman" w:hAnsi="Times New Roman"/>
      <w:sz w:val="24"/>
    </w:rPr>
  </w:style>
  <w:style w:type="character" w:customStyle="1" w:styleId="11a">
    <w:name w:val="Содержимое врезки11"/>
    <w:link w:val="111c"/>
    <w:qFormat/>
    <w:rPr>
      <w:rFonts w:ascii="XO Thames" w:hAnsi="XO Thames"/>
      <w:sz w:val="24"/>
    </w:rPr>
  </w:style>
  <w:style w:type="character" w:customStyle="1" w:styleId="xl661">
    <w:name w:val="xl661"/>
    <w:link w:val="xl6611"/>
    <w:qFormat/>
    <w:rPr>
      <w:rFonts w:ascii="Arial" w:hAnsi="Arial"/>
      <w:sz w:val="24"/>
    </w:rPr>
  </w:style>
  <w:style w:type="character" w:customStyle="1" w:styleId="1f">
    <w:name w:val="Текст выноски1"/>
    <w:link w:val="BalloonText2"/>
    <w:qFormat/>
    <w:rPr>
      <w:rFonts w:ascii="Segoe UI" w:hAnsi="Segoe UI"/>
      <w:sz w:val="18"/>
    </w:rPr>
  </w:style>
  <w:style w:type="character" w:customStyle="1" w:styleId="11b">
    <w:name w:val="Заголовок11"/>
    <w:link w:val="1121"/>
    <w:qFormat/>
    <w:rPr>
      <w:rFonts w:ascii="PT Astra Serif" w:hAnsi="PT Astra Serif"/>
      <w:sz w:val="28"/>
    </w:rPr>
  </w:style>
  <w:style w:type="character" w:customStyle="1" w:styleId="1111f3">
    <w:name w:val="Содержимое врезки1111"/>
    <w:link w:val="111119"/>
    <w:qFormat/>
    <w:rPr>
      <w:rFonts w:ascii="XO Thames" w:hAnsi="XO Thames"/>
      <w:sz w:val="24"/>
    </w:rPr>
  </w:style>
  <w:style w:type="character" w:customStyle="1" w:styleId="Heading121">
    <w:name w:val="Heading 121"/>
    <w:link w:val="Heading1211"/>
    <w:qFormat/>
    <w:rPr>
      <w:rFonts w:ascii="XO Thames" w:hAnsi="XO Thames"/>
      <w:b/>
      <w:sz w:val="32"/>
    </w:rPr>
  </w:style>
  <w:style w:type="character" w:customStyle="1" w:styleId="32">
    <w:name w:val="Колонтитул3"/>
    <w:link w:val="312"/>
    <w:qFormat/>
  </w:style>
  <w:style w:type="character" w:customStyle="1" w:styleId="Contents821">
    <w:name w:val="Contents 821"/>
    <w:link w:val="Contents8211"/>
    <w:qFormat/>
    <w:rPr>
      <w:rFonts w:ascii="XO Thames" w:hAnsi="XO Thames"/>
      <w:sz w:val="28"/>
    </w:rPr>
  </w:style>
  <w:style w:type="character" w:customStyle="1" w:styleId="111111112">
    <w:name w:val="Содержимое врезки11111111"/>
    <w:link w:val="1111111112"/>
    <w:qFormat/>
    <w:rPr>
      <w:rFonts w:ascii="XO Thames" w:hAnsi="XO Thames"/>
      <w:sz w:val="24"/>
    </w:rPr>
  </w:style>
  <w:style w:type="character" w:customStyle="1" w:styleId="Heading2211111">
    <w:name w:val="Heading 2211111"/>
    <w:link w:val="Heading22111111"/>
    <w:qFormat/>
    <w:rPr>
      <w:rFonts w:ascii="XO Thames" w:hAnsi="XO Thames"/>
      <w:b/>
      <w:sz w:val="28"/>
    </w:rPr>
  </w:style>
  <w:style w:type="character" w:customStyle="1" w:styleId="1c">
    <w:name w:val="Текст примечания1"/>
    <w:link w:val="annotationtext2"/>
    <w:qFormat/>
    <w:rPr>
      <w:sz w:val="20"/>
    </w:rPr>
  </w:style>
  <w:style w:type="character" w:customStyle="1" w:styleId="Contents5211111">
    <w:name w:val="Contents 5211111"/>
    <w:link w:val="Contents52111111"/>
    <w:qFormat/>
    <w:rPr>
      <w:rFonts w:ascii="XO Thames" w:hAnsi="XO Thames"/>
      <w:sz w:val="28"/>
    </w:rPr>
  </w:style>
  <w:style w:type="character" w:customStyle="1" w:styleId="40">
    <w:name w:val="Оглавление 4 Знак"/>
    <w:link w:val="410"/>
    <w:qFormat/>
    <w:rPr>
      <w:rFonts w:ascii="XO Thames" w:hAnsi="XO Thames"/>
      <w:sz w:val="28"/>
    </w:rPr>
  </w:style>
  <w:style w:type="character" w:customStyle="1" w:styleId="Contents231111">
    <w:name w:val="Contents 231111"/>
    <w:link w:val="Contents2311111"/>
    <w:qFormat/>
    <w:rPr>
      <w:rFonts w:ascii="XO Thames" w:hAnsi="XO Thames"/>
      <w:sz w:val="28"/>
    </w:rPr>
  </w:style>
  <w:style w:type="character" w:customStyle="1" w:styleId="Footnote21">
    <w:name w:val="Footnote21"/>
    <w:link w:val="Footnote211"/>
    <w:qFormat/>
    <w:rPr>
      <w:rFonts w:ascii="XO Thames" w:hAnsi="XO Thames"/>
    </w:rPr>
  </w:style>
  <w:style w:type="character" w:customStyle="1" w:styleId="Contents71">
    <w:name w:val="Contents 71"/>
    <w:link w:val="Contents711"/>
    <w:qFormat/>
    <w:rPr>
      <w:rFonts w:ascii="XO Thames" w:hAnsi="XO Thames"/>
      <w:sz w:val="28"/>
    </w:rPr>
  </w:style>
  <w:style w:type="character" w:customStyle="1" w:styleId="xl1051">
    <w:name w:val="xl1051"/>
    <w:link w:val="xl10511"/>
    <w:qFormat/>
    <w:rPr>
      <w:rFonts w:ascii="Times New Roman" w:hAnsi="Times New Roman"/>
      <w:sz w:val="24"/>
    </w:rPr>
  </w:style>
  <w:style w:type="character" w:customStyle="1" w:styleId="1f0">
    <w:name w:val="Абзац списка1"/>
    <w:link w:val="ListParagraph2"/>
    <w:qFormat/>
    <w:rPr>
      <w:rFonts w:ascii="CG Times (W1)" w:hAnsi="CG Times (W1)"/>
      <w:color w:val="000000"/>
      <w:sz w:val="20"/>
    </w:rPr>
  </w:style>
  <w:style w:type="character" w:customStyle="1" w:styleId="IntenseQuote111">
    <w:name w:val="Intense Quote111"/>
    <w:link w:val="IntenseQuote1111"/>
    <w:qFormat/>
    <w:rPr>
      <w:i/>
    </w:rPr>
  </w:style>
  <w:style w:type="character" w:customStyle="1" w:styleId="xl1031">
    <w:name w:val="xl1031"/>
    <w:link w:val="xl10311"/>
    <w:qFormat/>
    <w:rPr>
      <w:rFonts w:ascii="Times New Roman" w:hAnsi="Times New Roman"/>
      <w:sz w:val="24"/>
    </w:rPr>
  </w:style>
  <w:style w:type="character" w:customStyle="1" w:styleId="xl991">
    <w:name w:val="xl991"/>
    <w:link w:val="xl9911"/>
    <w:qFormat/>
    <w:rPr>
      <w:rFonts w:ascii="Times New Roman" w:hAnsi="Times New Roman"/>
      <w:sz w:val="24"/>
    </w:rPr>
  </w:style>
  <w:style w:type="character" w:customStyle="1" w:styleId="Heading51">
    <w:name w:val="Heading 51"/>
    <w:qFormat/>
    <w:rPr>
      <w:rFonts w:ascii="Arial" w:hAnsi="Arial"/>
      <w:b/>
      <w:sz w:val="24"/>
    </w:rPr>
  </w:style>
  <w:style w:type="character" w:customStyle="1" w:styleId="1f1">
    <w:name w:val="Колонтитул1"/>
    <w:link w:val="121"/>
    <w:qFormat/>
    <w:rPr>
      <w:rFonts w:ascii="XO Thames" w:hAnsi="XO Thames"/>
      <w:sz w:val="20"/>
    </w:rPr>
  </w:style>
  <w:style w:type="character" w:customStyle="1" w:styleId="Contents62">
    <w:name w:val="Contents 62"/>
    <w:link w:val="Contents63"/>
    <w:qFormat/>
  </w:style>
  <w:style w:type="character" w:customStyle="1" w:styleId="BalloonText1">
    <w:name w:val="Balloon Text1"/>
    <w:link w:val="BalloonText11"/>
    <w:qFormat/>
    <w:rPr>
      <w:rFonts w:ascii="Segoe UI" w:hAnsi="Segoe UI"/>
      <w:sz w:val="18"/>
    </w:rPr>
  </w:style>
  <w:style w:type="character" w:customStyle="1" w:styleId="Contents6211111">
    <w:name w:val="Contents 6211111"/>
    <w:link w:val="Contents62111111"/>
    <w:qFormat/>
    <w:rPr>
      <w:rFonts w:ascii="XO Thames" w:hAnsi="XO Thames"/>
      <w:sz w:val="28"/>
    </w:rPr>
  </w:style>
  <w:style w:type="character" w:customStyle="1" w:styleId="81110">
    <w:name w:val="Заголовок 8 Знак111"/>
    <w:basedOn w:val="1111"/>
    <w:link w:val="811110"/>
    <w:qFormat/>
    <w:rPr>
      <w:rFonts w:ascii="Arial" w:hAnsi="Arial"/>
      <w:i/>
      <w:sz w:val="22"/>
    </w:rPr>
  </w:style>
  <w:style w:type="character" w:customStyle="1" w:styleId="70">
    <w:name w:val="Оглавление 7 Знак"/>
    <w:link w:val="710"/>
    <w:qFormat/>
    <w:rPr>
      <w:rFonts w:ascii="XO Thames" w:hAnsi="XO Thames"/>
      <w:sz w:val="28"/>
    </w:rPr>
  </w:style>
  <w:style w:type="character" w:customStyle="1" w:styleId="xl821">
    <w:name w:val="xl821"/>
    <w:link w:val="xl8211"/>
    <w:qFormat/>
    <w:rPr>
      <w:rFonts w:ascii="Times New Roman" w:hAnsi="Times New Roman"/>
      <w:sz w:val="24"/>
    </w:rPr>
  </w:style>
  <w:style w:type="character" w:customStyle="1" w:styleId="xl771">
    <w:name w:val="xl771"/>
    <w:link w:val="xl7711"/>
    <w:qFormat/>
    <w:rPr>
      <w:rFonts w:ascii="Times New Roman" w:hAnsi="Times New Roman"/>
      <w:sz w:val="24"/>
    </w:rPr>
  </w:style>
  <w:style w:type="character" w:customStyle="1" w:styleId="Heading7121">
    <w:name w:val="Heading 7121"/>
    <w:link w:val="Heading71211"/>
    <w:qFormat/>
    <w:rPr>
      <w:rFonts w:ascii="Arial" w:hAnsi="Arial"/>
      <w:b/>
      <w:i/>
    </w:rPr>
  </w:style>
  <w:style w:type="character" w:customStyle="1" w:styleId="Header1111111">
    <w:name w:val="Header1111111"/>
    <w:basedOn w:val="11111111"/>
    <w:link w:val="Header11111111"/>
    <w:qFormat/>
    <w:rPr>
      <w:rFonts w:ascii="XO Thames" w:hAnsi="XO Thames"/>
      <w:sz w:val="20"/>
    </w:rPr>
  </w:style>
  <w:style w:type="character" w:customStyle="1" w:styleId="xl1061">
    <w:name w:val="xl1061"/>
    <w:link w:val="xl10611"/>
    <w:qFormat/>
    <w:rPr>
      <w:rFonts w:ascii="Times New Roman" w:hAnsi="Times New Roman"/>
      <w:sz w:val="24"/>
    </w:rPr>
  </w:style>
  <w:style w:type="character" w:customStyle="1" w:styleId="Contents4211111">
    <w:name w:val="Contents 4211111"/>
    <w:link w:val="Contents42111111"/>
    <w:qFormat/>
    <w:rPr>
      <w:rFonts w:ascii="XO Thames" w:hAnsi="XO Thames"/>
      <w:sz w:val="28"/>
    </w:rPr>
  </w:style>
  <w:style w:type="character" w:customStyle="1" w:styleId="Heading211111">
    <w:name w:val="Heading 211111"/>
    <w:link w:val="Heading2111111"/>
    <w:qFormat/>
    <w:rPr>
      <w:rFonts w:ascii="XO Thames" w:hAnsi="XO Thames"/>
      <w:b/>
      <w:sz w:val="28"/>
    </w:rPr>
  </w:style>
  <w:style w:type="character" w:customStyle="1" w:styleId="xl951">
    <w:name w:val="xl951"/>
    <w:link w:val="xl9511"/>
    <w:qFormat/>
    <w:rPr>
      <w:rFonts w:ascii="Times New Roman" w:hAnsi="Times New Roman"/>
      <w:sz w:val="24"/>
    </w:rPr>
  </w:style>
  <w:style w:type="character" w:customStyle="1" w:styleId="118">
    <w:name w:val="Обычный11"/>
    <w:link w:val="111d"/>
    <w:qFormat/>
    <w:rPr>
      <w:rFonts w:ascii="XO Thames" w:hAnsi="XO Thames"/>
      <w:sz w:val="24"/>
    </w:rPr>
  </w:style>
  <w:style w:type="character" w:customStyle="1" w:styleId="Heading12">
    <w:name w:val="Heading 12"/>
    <w:qFormat/>
    <w:rPr>
      <w:rFonts w:ascii="Cambria" w:hAnsi="Cambria"/>
      <w:b/>
      <w:color w:val="365F91"/>
      <w:sz w:val="28"/>
    </w:rPr>
  </w:style>
  <w:style w:type="character" w:customStyle="1" w:styleId="Heading81">
    <w:name w:val="Heading 81"/>
    <w:link w:val="Heading811"/>
    <w:qFormat/>
    <w:rPr>
      <w:rFonts w:ascii="Arial" w:hAnsi="Arial"/>
      <w:i/>
    </w:rPr>
  </w:style>
  <w:style w:type="character" w:customStyle="1" w:styleId="81111111">
    <w:name w:val="Колонтитул81111111"/>
    <w:link w:val="811111111"/>
    <w:qFormat/>
    <w:rPr>
      <w:rFonts w:ascii="XO Thames" w:hAnsi="XO Thames"/>
      <w:sz w:val="24"/>
    </w:rPr>
  </w:style>
  <w:style w:type="character" w:customStyle="1" w:styleId="Contents631111">
    <w:name w:val="Contents 631111"/>
    <w:link w:val="Contents6311111"/>
    <w:qFormat/>
    <w:rPr>
      <w:rFonts w:ascii="XO Thames" w:hAnsi="XO Thames"/>
      <w:sz w:val="28"/>
    </w:rPr>
  </w:style>
  <w:style w:type="character" w:customStyle="1" w:styleId="ContentsHeading">
    <w:name w:val="Contents Heading"/>
    <w:qFormat/>
  </w:style>
  <w:style w:type="character" w:customStyle="1" w:styleId="Internetlink1111">
    <w:name w:val="Internet link1111"/>
    <w:link w:val="Internetlink11111"/>
    <w:qFormat/>
    <w:rPr>
      <w:rFonts w:ascii="XO Thames" w:hAnsi="XO Thames"/>
      <w:color w:val="0000FF"/>
      <w:sz w:val="24"/>
      <w:u w:val="single"/>
    </w:rPr>
  </w:style>
  <w:style w:type="character" w:customStyle="1" w:styleId="1f2">
    <w:name w:val="Заголовок таблицы1"/>
    <w:basedOn w:val="13"/>
    <w:link w:val="122"/>
    <w:qFormat/>
    <w:rPr>
      <w:b/>
    </w:rPr>
  </w:style>
  <w:style w:type="character" w:customStyle="1" w:styleId="111e">
    <w:name w:val="Верхний колонтитул Знак111"/>
    <w:basedOn w:val="11111111"/>
    <w:link w:val="1111f4"/>
    <w:qFormat/>
    <w:rPr>
      <w:rFonts w:ascii="XO Thames" w:hAnsi="XO Thames"/>
      <w:sz w:val="20"/>
    </w:rPr>
  </w:style>
  <w:style w:type="character" w:customStyle="1" w:styleId="71110">
    <w:name w:val="Оглавление 7 Знак111"/>
    <w:link w:val="711110"/>
    <w:qFormat/>
    <w:rPr>
      <w:rFonts w:ascii="XO Thames" w:hAnsi="XO Thames"/>
      <w:sz w:val="28"/>
    </w:rPr>
  </w:style>
  <w:style w:type="character" w:customStyle="1" w:styleId="DefaultParagraphFont1111111">
    <w:name w:val="Default Paragraph Font1111111"/>
    <w:link w:val="DefaultParagraphFont11111111"/>
    <w:qFormat/>
    <w:rPr>
      <w:rFonts w:ascii="XO Thames" w:hAnsi="XO Thames"/>
      <w:sz w:val="24"/>
    </w:rPr>
  </w:style>
  <w:style w:type="character" w:customStyle="1" w:styleId="Textbodyindent21">
    <w:name w:val="Text body indent21"/>
    <w:link w:val="Textbodyindent211"/>
    <w:qFormat/>
    <w:rPr>
      <w:rFonts w:ascii="Times New Roman" w:hAnsi="Times New Roman"/>
      <w:sz w:val="24"/>
    </w:rPr>
  </w:style>
  <w:style w:type="character" w:customStyle="1" w:styleId="xl911">
    <w:name w:val="xl911"/>
    <w:link w:val="xl9111"/>
    <w:qFormat/>
    <w:rPr>
      <w:rFonts w:ascii="Times New Roman" w:hAnsi="Times New Roman"/>
      <w:sz w:val="24"/>
    </w:rPr>
  </w:style>
  <w:style w:type="character" w:customStyle="1" w:styleId="xl701">
    <w:name w:val="xl701"/>
    <w:link w:val="xl7011"/>
    <w:qFormat/>
    <w:rPr>
      <w:rFonts w:ascii="Arial" w:hAnsi="Arial"/>
      <w:sz w:val="24"/>
    </w:rPr>
  </w:style>
  <w:style w:type="character" w:customStyle="1" w:styleId="BalloonText111">
    <w:name w:val="Balloon Text111"/>
    <w:link w:val="BalloonText1111"/>
    <w:qFormat/>
    <w:rPr>
      <w:rFonts w:ascii="Tahoma" w:hAnsi="Tahoma"/>
      <w:sz w:val="16"/>
    </w:rPr>
  </w:style>
  <w:style w:type="character" w:customStyle="1" w:styleId="1111111113">
    <w:name w:val="Заголовок111111111"/>
    <w:link w:val="11111111110"/>
    <w:qFormat/>
    <w:rPr>
      <w:rFonts w:ascii="PT Astra Serif" w:hAnsi="PT Astra Serif"/>
      <w:sz w:val="28"/>
    </w:rPr>
  </w:style>
  <w:style w:type="character" w:customStyle="1" w:styleId="41111111">
    <w:name w:val="Содержимое врезки41111111"/>
    <w:link w:val="411111111"/>
    <w:qFormat/>
    <w:rPr>
      <w:rFonts w:ascii="XO Thames" w:hAnsi="XO Thames"/>
      <w:sz w:val="24"/>
    </w:rPr>
  </w:style>
  <w:style w:type="character" w:styleId="ad">
    <w:name w:val="Hyperlink"/>
    <w:rPr>
      <w:color w:val="0000FF"/>
      <w:u w:val="single"/>
    </w:rPr>
  </w:style>
  <w:style w:type="character" w:customStyle="1" w:styleId="Footnote">
    <w:name w:val="Footnote"/>
    <w:link w:val="Footnote2"/>
    <w:qFormat/>
    <w:rPr>
      <w:rFonts w:ascii="XO Thames" w:hAnsi="XO Thames"/>
      <w:sz w:val="22"/>
    </w:rPr>
  </w:style>
  <w:style w:type="character" w:customStyle="1" w:styleId="xl841">
    <w:name w:val="xl841"/>
    <w:link w:val="xl8411"/>
    <w:qFormat/>
    <w:rPr>
      <w:rFonts w:ascii="Times New Roman" w:hAnsi="Times New Roman"/>
      <w:sz w:val="24"/>
    </w:rPr>
  </w:style>
  <w:style w:type="character" w:customStyle="1" w:styleId="Contents121111111">
    <w:name w:val="Contents 121111111"/>
    <w:link w:val="Contents1211111111"/>
    <w:qFormat/>
    <w:rPr>
      <w:rFonts w:ascii="XO Thames" w:hAnsi="XO Thames"/>
      <w:b/>
      <w:sz w:val="28"/>
    </w:rPr>
  </w:style>
  <w:style w:type="character" w:customStyle="1" w:styleId="Heading82">
    <w:name w:val="Heading 82"/>
    <w:qFormat/>
    <w:rPr>
      <w:rFonts w:ascii="Arial" w:hAnsi="Arial"/>
      <w:i/>
    </w:rPr>
  </w:style>
  <w:style w:type="character" w:customStyle="1" w:styleId="indexheading1111">
    <w:name w:val="index heading1111"/>
    <w:link w:val="indexheading11111"/>
    <w:qFormat/>
    <w:rPr>
      <w:rFonts w:ascii="PT Astra Serif" w:hAnsi="PT Astra Serif"/>
      <w:sz w:val="24"/>
    </w:rPr>
  </w:style>
  <w:style w:type="character" w:customStyle="1" w:styleId="111f">
    <w:name w:val="Указатель111"/>
    <w:link w:val="11120"/>
    <w:qFormat/>
    <w:rPr>
      <w:rFonts w:ascii="PT Astra Serif" w:hAnsi="PT Astra Serif"/>
    </w:rPr>
  </w:style>
  <w:style w:type="character" w:customStyle="1" w:styleId="811111110">
    <w:name w:val="Содержимое врезки81111111"/>
    <w:link w:val="8111111110"/>
    <w:qFormat/>
    <w:rPr>
      <w:rFonts w:ascii="XO Thames" w:hAnsi="XO Thames"/>
      <w:sz w:val="24"/>
    </w:rPr>
  </w:style>
  <w:style w:type="character" w:customStyle="1" w:styleId="1f3">
    <w:name w:val="Текст сноски Знак1"/>
    <w:basedOn w:val="DefaultParagraphFont1"/>
    <w:link w:val="11c"/>
    <w:qFormat/>
    <w:rPr>
      <w:sz w:val="18"/>
    </w:rPr>
  </w:style>
  <w:style w:type="character" w:customStyle="1" w:styleId="Contents1">
    <w:name w:val="Contents 1"/>
    <w:qFormat/>
  </w:style>
  <w:style w:type="character" w:customStyle="1" w:styleId="Contents5">
    <w:name w:val="Contents 5"/>
    <w:link w:val="Contents52"/>
    <w:qFormat/>
  </w:style>
  <w:style w:type="character" w:customStyle="1" w:styleId="Heading512">
    <w:name w:val="Heading 512"/>
    <w:link w:val="Heading513"/>
    <w:qFormat/>
    <w:rPr>
      <w:rFonts w:ascii="Arial" w:hAnsi="Arial"/>
      <w:b/>
      <w:sz w:val="24"/>
    </w:rPr>
  </w:style>
  <w:style w:type="character" w:customStyle="1" w:styleId="Header12111111">
    <w:name w:val="Header12111111"/>
    <w:basedOn w:val="11111111"/>
    <w:link w:val="Header121111111"/>
    <w:qFormat/>
    <w:rPr>
      <w:rFonts w:ascii="XO Thames" w:hAnsi="XO Thames"/>
      <w:sz w:val="20"/>
    </w:rPr>
  </w:style>
  <w:style w:type="character" w:customStyle="1" w:styleId="DefaultParagraphFont111">
    <w:name w:val="Default Paragraph Font111"/>
    <w:link w:val="DefaultParagraphFont1111"/>
    <w:qFormat/>
    <w:rPr>
      <w:rFonts w:ascii="XO Thames" w:hAnsi="XO Thames"/>
      <w:sz w:val="24"/>
    </w:rPr>
  </w:style>
  <w:style w:type="character" w:customStyle="1" w:styleId="Footnote111111111">
    <w:name w:val="Footnote111111111"/>
    <w:link w:val="Footnote1111111111"/>
    <w:qFormat/>
    <w:rPr>
      <w:rFonts w:ascii="XO Thames" w:hAnsi="XO Thames"/>
    </w:rPr>
  </w:style>
  <w:style w:type="character" w:customStyle="1" w:styleId="annotationtext1">
    <w:name w:val="annotation text1"/>
    <w:link w:val="annotationtext11"/>
    <w:qFormat/>
    <w:rPr>
      <w:sz w:val="20"/>
    </w:rPr>
  </w:style>
  <w:style w:type="character" w:customStyle="1" w:styleId="Title21">
    <w:name w:val="Title21"/>
    <w:link w:val="Title211"/>
    <w:qFormat/>
    <w:rPr>
      <w:rFonts w:ascii="XO Thames" w:hAnsi="XO Thames"/>
      <w:b/>
      <w:caps/>
      <w:sz w:val="40"/>
    </w:rPr>
  </w:style>
  <w:style w:type="character" w:customStyle="1" w:styleId="HeaderandFooter">
    <w:name w:val="Header and Footer"/>
    <w:qFormat/>
    <w:rPr>
      <w:rFonts w:ascii="XO Thames" w:hAnsi="XO Thames"/>
      <w:sz w:val="20"/>
    </w:rPr>
  </w:style>
  <w:style w:type="character" w:customStyle="1" w:styleId="ListParagraph1">
    <w:name w:val="List Paragraph1"/>
    <w:link w:val="ListParagraph11"/>
    <w:qFormat/>
  </w:style>
  <w:style w:type="character" w:customStyle="1" w:styleId="xl801">
    <w:name w:val="xl801"/>
    <w:link w:val="xl8011"/>
    <w:qFormat/>
    <w:rPr>
      <w:rFonts w:ascii="Times New Roman" w:hAnsi="Times New Roman"/>
      <w:sz w:val="24"/>
    </w:rPr>
  </w:style>
  <w:style w:type="character" w:customStyle="1" w:styleId="Contents921">
    <w:name w:val="Contents 921"/>
    <w:link w:val="Contents9211"/>
    <w:qFormat/>
    <w:rPr>
      <w:rFonts w:ascii="XO Thames" w:hAnsi="XO Thames"/>
      <w:sz w:val="28"/>
    </w:rPr>
  </w:style>
  <w:style w:type="character" w:customStyle="1" w:styleId="80">
    <w:name w:val="Оглавление 8 Знак"/>
    <w:link w:val="81"/>
    <w:qFormat/>
    <w:rPr>
      <w:rFonts w:ascii="XO Thames" w:hAnsi="XO Thames"/>
      <w:sz w:val="28"/>
    </w:rPr>
  </w:style>
  <w:style w:type="character" w:customStyle="1" w:styleId="IndexHeading11">
    <w:name w:val="Index Heading11"/>
    <w:basedOn w:val="111b"/>
    <w:link w:val="IndexHeading12"/>
    <w:qFormat/>
    <w:rPr>
      <w:rFonts w:ascii="PT Astra Serif" w:hAnsi="PT Astra Serif"/>
      <w:sz w:val="28"/>
    </w:rPr>
  </w:style>
  <w:style w:type="character" w:customStyle="1" w:styleId="ListParagraph111">
    <w:name w:val="List Paragraph111"/>
    <w:link w:val="ListParagraph1111"/>
    <w:qFormat/>
  </w:style>
  <w:style w:type="character" w:customStyle="1" w:styleId="Heading1111111111">
    <w:name w:val="Heading 1111111111"/>
    <w:link w:val="Heading11111111111"/>
    <w:qFormat/>
    <w:rPr>
      <w:rFonts w:ascii="XO Thames" w:hAnsi="XO Thames"/>
      <w:b/>
      <w:sz w:val="32"/>
    </w:rPr>
  </w:style>
  <w:style w:type="character" w:customStyle="1" w:styleId="61">
    <w:name w:val="Заголовок 6 Знак1"/>
    <w:basedOn w:val="DefaultParagraphFont1"/>
    <w:link w:val="611"/>
    <w:qFormat/>
    <w:rPr>
      <w:rFonts w:ascii="Arial" w:hAnsi="Arial"/>
      <w:b/>
    </w:rPr>
  </w:style>
  <w:style w:type="character" w:customStyle="1" w:styleId="1f4">
    <w:name w:val="Гиперссылка1"/>
    <w:link w:val="123"/>
    <w:qFormat/>
    <w:rPr>
      <w:color w:val="0563C1" w:themeColor="hyperlink"/>
      <w:u w:val="single"/>
    </w:rPr>
  </w:style>
  <w:style w:type="character" w:customStyle="1" w:styleId="Contents911111">
    <w:name w:val="Contents 911111"/>
    <w:link w:val="Contents9111111"/>
    <w:qFormat/>
    <w:rPr>
      <w:rFonts w:ascii="XO Thames" w:hAnsi="XO Thames"/>
      <w:sz w:val="28"/>
    </w:rPr>
  </w:style>
  <w:style w:type="character" w:customStyle="1" w:styleId="Contents22">
    <w:name w:val="Contents 22"/>
    <w:link w:val="Contents23"/>
    <w:qFormat/>
  </w:style>
  <w:style w:type="character" w:customStyle="1" w:styleId="FigureIndex11">
    <w:name w:val="Figure Index 11"/>
    <w:link w:val="FigureIndex111"/>
    <w:qFormat/>
  </w:style>
  <w:style w:type="character" w:customStyle="1" w:styleId="Title1111111">
    <w:name w:val="Title1111111"/>
    <w:link w:val="Title11111111"/>
    <w:qFormat/>
    <w:rPr>
      <w:rFonts w:ascii="XO Thames" w:hAnsi="XO Thames"/>
      <w:b/>
      <w:caps/>
      <w:sz w:val="40"/>
    </w:rPr>
  </w:style>
  <w:style w:type="character" w:customStyle="1" w:styleId="HeaderChar1">
    <w:name w:val="Header Char1"/>
    <w:basedOn w:val="DefaultParagraphFont1"/>
    <w:link w:val="HeaderChar11"/>
    <w:qFormat/>
  </w:style>
  <w:style w:type="character" w:customStyle="1" w:styleId="xl1211">
    <w:name w:val="xl1211"/>
    <w:link w:val="xl12111"/>
    <w:qFormat/>
    <w:rPr>
      <w:rFonts w:ascii="Times New Roman" w:hAnsi="Times New Roman"/>
      <w:sz w:val="24"/>
    </w:rPr>
  </w:style>
  <w:style w:type="character" w:customStyle="1" w:styleId="Endnote11">
    <w:name w:val="Endnote11"/>
    <w:link w:val="Endnote111"/>
    <w:qFormat/>
    <w:rPr>
      <w:sz w:val="20"/>
    </w:rPr>
  </w:style>
  <w:style w:type="character" w:customStyle="1" w:styleId="Heading51211111">
    <w:name w:val="Heading 51211111"/>
    <w:link w:val="Heading512111111"/>
    <w:qFormat/>
    <w:rPr>
      <w:rFonts w:ascii="XO Thames" w:hAnsi="XO Thames"/>
      <w:b/>
    </w:rPr>
  </w:style>
  <w:style w:type="character" w:customStyle="1" w:styleId="Contents8">
    <w:name w:val="Contents 8"/>
    <w:link w:val="Contents83"/>
    <w:qFormat/>
  </w:style>
  <w:style w:type="character" w:customStyle="1" w:styleId="Caption121111">
    <w:name w:val="Caption121111"/>
    <w:link w:val="Caption1211111"/>
    <w:qFormat/>
    <w:rPr>
      <w:rFonts w:ascii="PT Astra Serif" w:hAnsi="PT Astra Serif"/>
      <w:i/>
      <w:sz w:val="24"/>
    </w:rPr>
  </w:style>
  <w:style w:type="character" w:customStyle="1" w:styleId="91110">
    <w:name w:val="Оглавление 9 Знак111"/>
    <w:link w:val="911110"/>
    <w:qFormat/>
    <w:rPr>
      <w:rFonts w:ascii="XO Thames" w:hAnsi="XO Thames"/>
      <w:sz w:val="28"/>
    </w:rPr>
  </w:style>
  <w:style w:type="character" w:customStyle="1" w:styleId="Heading61">
    <w:name w:val="Heading 61"/>
    <w:link w:val="Heading611"/>
    <w:qFormat/>
    <w:rPr>
      <w:rFonts w:ascii="Arial" w:hAnsi="Arial"/>
      <w:b/>
    </w:rPr>
  </w:style>
  <w:style w:type="character" w:customStyle="1" w:styleId="1f5">
    <w:name w:val="Знак Знак Знак Знак Знак Знак Знак1"/>
    <w:link w:val="11d"/>
    <w:qFormat/>
    <w:rPr>
      <w:rFonts w:ascii="Verdana" w:hAnsi="Verdana"/>
      <w:sz w:val="20"/>
    </w:rPr>
  </w:style>
  <w:style w:type="character" w:customStyle="1" w:styleId="Contents821111">
    <w:name w:val="Contents 821111"/>
    <w:link w:val="Contents8211111"/>
    <w:qFormat/>
    <w:rPr>
      <w:rFonts w:ascii="XO Thames" w:hAnsi="XO Thames"/>
      <w:sz w:val="28"/>
    </w:rPr>
  </w:style>
  <w:style w:type="character" w:customStyle="1" w:styleId="xl811">
    <w:name w:val="xl811"/>
    <w:link w:val="xl8111"/>
    <w:qFormat/>
    <w:rPr>
      <w:rFonts w:ascii="Times New Roman" w:hAnsi="Times New Roman"/>
      <w:sz w:val="24"/>
    </w:rPr>
  </w:style>
  <w:style w:type="character" w:customStyle="1" w:styleId="11e">
    <w:name w:val="Заголовок таблицы11"/>
    <w:basedOn w:val="11f"/>
    <w:link w:val="111f0"/>
    <w:qFormat/>
    <w:rPr>
      <w:rFonts w:ascii="XO Thames" w:hAnsi="XO Thames"/>
      <w:b/>
      <w:sz w:val="24"/>
    </w:rPr>
  </w:style>
  <w:style w:type="character" w:customStyle="1" w:styleId="1211110">
    <w:name w:val="Указатель121111"/>
    <w:link w:val="12111110"/>
    <w:qFormat/>
    <w:rPr>
      <w:rFonts w:ascii="PT Astra Serif" w:hAnsi="PT Astra Serif"/>
      <w:sz w:val="24"/>
    </w:rPr>
  </w:style>
  <w:style w:type="character" w:customStyle="1" w:styleId="Heading1Char1">
    <w:name w:val="Heading 1 Char1"/>
    <w:basedOn w:val="DefaultParagraphFont1"/>
    <w:link w:val="Heading1Char11"/>
    <w:qFormat/>
    <w:rPr>
      <w:rFonts w:ascii="Arial" w:hAnsi="Arial"/>
      <w:sz w:val="40"/>
    </w:rPr>
  </w:style>
  <w:style w:type="character" w:customStyle="1" w:styleId="ae">
    <w:name w:val="Заголовок оглавления Знак"/>
    <w:link w:val="1f6"/>
    <w:qFormat/>
  </w:style>
  <w:style w:type="character" w:customStyle="1" w:styleId="xl671">
    <w:name w:val="xl671"/>
    <w:link w:val="xl6711"/>
    <w:qFormat/>
    <w:rPr>
      <w:rFonts w:ascii="Arial" w:hAnsi="Arial"/>
      <w:sz w:val="24"/>
    </w:rPr>
  </w:style>
  <w:style w:type="character" w:customStyle="1" w:styleId="xl971">
    <w:name w:val="xl971"/>
    <w:link w:val="xl9711"/>
    <w:qFormat/>
    <w:rPr>
      <w:rFonts w:ascii="Times New Roman" w:hAnsi="Times New Roman"/>
      <w:sz w:val="24"/>
    </w:rPr>
  </w:style>
  <w:style w:type="character" w:customStyle="1" w:styleId="Contents91">
    <w:name w:val="Contents 91"/>
    <w:qFormat/>
  </w:style>
  <w:style w:type="character" w:customStyle="1" w:styleId="11f">
    <w:name w:val="Содержимое таблицы11"/>
    <w:link w:val="1122"/>
    <w:qFormat/>
    <w:rPr>
      <w:rFonts w:ascii="XO Thames" w:hAnsi="XO Thames"/>
      <w:sz w:val="24"/>
    </w:rPr>
  </w:style>
  <w:style w:type="character" w:customStyle="1" w:styleId="Footer11">
    <w:name w:val="Footer11"/>
    <w:link w:val="Footer12"/>
    <w:qFormat/>
    <w:rPr>
      <w:rFonts w:ascii="Calibri" w:hAnsi="Calibri"/>
      <w:sz w:val="20"/>
    </w:rPr>
  </w:style>
  <w:style w:type="character" w:customStyle="1" w:styleId="List111">
    <w:name w:val="List111"/>
    <w:basedOn w:val="Textbody11"/>
    <w:link w:val="List112"/>
    <w:qFormat/>
    <w:rPr>
      <w:rFonts w:ascii="PT Astra Serif" w:hAnsi="PT Astra Serif"/>
      <w:sz w:val="24"/>
    </w:rPr>
  </w:style>
  <w:style w:type="character" w:customStyle="1" w:styleId="1f7">
    <w:name w:val="Содержимое врезки1"/>
    <w:link w:val="124"/>
    <w:qFormat/>
  </w:style>
  <w:style w:type="character" w:customStyle="1" w:styleId="Heading3121">
    <w:name w:val="Heading 3121"/>
    <w:link w:val="Heading31211"/>
    <w:qFormat/>
    <w:rPr>
      <w:rFonts w:ascii="XO Thames" w:hAnsi="XO Thames"/>
      <w:b/>
      <w:sz w:val="26"/>
    </w:rPr>
  </w:style>
  <w:style w:type="character" w:customStyle="1" w:styleId="xl1071">
    <w:name w:val="xl1071"/>
    <w:link w:val="xl10711"/>
    <w:qFormat/>
    <w:rPr>
      <w:rFonts w:ascii="Times New Roman" w:hAnsi="Times New Roman"/>
      <w:sz w:val="24"/>
    </w:rPr>
  </w:style>
  <w:style w:type="character" w:customStyle="1" w:styleId="1111113">
    <w:name w:val="Содержимое врезки111111"/>
    <w:link w:val="11111112"/>
    <w:qFormat/>
    <w:rPr>
      <w:rFonts w:ascii="XO Thames" w:hAnsi="XO Thames"/>
      <w:sz w:val="24"/>
    </w:rPr>
  </w:style>
  <w:style w:type="character" w:customStyle="1" w:styleId="Heading5111111111">
    <w:name w:val="Heading 5111111111"/>
    <w:link w:val="Heading51111111111"/>
    <w:qFormat/>
    <w:rPr>
      <w:rFonts w:ascii="XO Thames" w:hAnsi="XO Thames"/>
      <w:b/>
    </w:rPr>
  </w:style>
  <w:style w:type="character" w:customStyle="1" w:styleId="Heading9121">
    <w:name w:val="Heading 9121"/>
    <w:link w:val="Heading91211"/>
    <w:qFormat/>
    <w:rPr>
      <w:rFonts w:ascii="Arial" w:hAnsi="Arial"/>
      <w:i/>
      <w:sz w:val="21"/>
    </w:rPr>
  </w:style>
  <w:style w:type="character" w:customStyle="1" w:styleId="List121">
    <w:name w:val="List121"/>
    <w:basedOn w:val="Textbody21"/>
    <w:link w:val="List1211"/>
    <w:qFormat/>
    <w:rPr>
      <w:rFonts w:ascii="PT Astra Serif" w:hAnsi="PT Astra Serif"/>
      <w:sz w:val="24"/>
    </w:rPr>
  </w:style>
  <w:style w:type="character" w:customStyle="1" w:styleId="Contents63111111">
    <w:name w:val="Contents 63111111"/>
    <w:link w:val="Contents631111111"/>
    <w:qFormat/>
    <w:rPr>
      <w:rFonts w:ascii="XO Thames" w:hAnsi="XO Thames"/>
      <w:sz w:val="28"/>
    </w:rPr>
  </w:style>
  <w:style w:type="character" w:customStyle="1" w:styleId="71111111">
    <w:name w:val="Колонтитул71111111"/>
    <w:link w:val="711111111"/>
    <w:qFormat/>
    <w:rPr>
      <w:rFonts w:ascii="XO Thames" w:hAnsi="XO Thames"/>
      <w:sz w:val="24"/>
    </w:rPr>
  </w:style>
  <w:style w:type="character" w:customStyle="1" w:styleId="11f0">
    <w:name w:val="Гиперссылка11"/>
    <w:link w:val="111f1"/>
    <w:qFormat/>
    <w:rPr>
      <w:rFonts w:ascii="XO Thames" w:hAnsi="XO Thames"/>
      <w:color w:val="0000FF"/>
      <w:sz w:val="24"/>
      <w:u w:val="single"/>
    </w:rPr>
  </w:style>
  <w:style w:type="character" w:customStyle="1" w:styleId="1f8">
    <w:name w:val="Символ концевой сноски1"/>
    <w:link w:val="11f1"/>
    <w:qFormat/>
    <w:rPr>
      <w:vertAlign w:val="superscript"/>
    </w:rPr>
  </w:style>
  <w:style w:type="character" w:customStyle="1" w:styleId="Contents721">
    <w:name w:val="Contents 721"/>
    <w:link w:val="Contents7211"/>
    <w:qFormat/>
    <w:rPr>
      <w:rFonts w:ascii="XO Thames" w:hAnsi="XO Thames"/>
      <w:sz w:val="28"/>
    </w:rPr>
  </w:style>
  <w:style w:type="character" w:customStyle="1" w:styleId="Textbodyindent2">
    <w:name w:val="Text body indent2"/>
    <w:link w:val="Textbodyindent3"/>
    <w:qFormat/>
    <w:rPr>
      <w:rFonts w:ascii="Times New Roman" w:hAnsi="Times New Roman"/>
      <w:sz w:val="24"/>
    </w:rPr>
  </w:style>
  <w:style w:type="character" w:customStyle="1" w:styleId="xl1041">
    <w:name w:val="xl1041"/>
    <w:link w:val="xl10411"/>
    <w:qFormat/>
    <w:rPr>
      <w:rFonts w:ascii="Times New Roman" w:hAnsi="Times New Roman"/>
      <w:sz w:val="24"/>
    </w:rPr>
  </w:style>
  <w:style w:type="character" w:customStyle="1" w:styleId="Footnote21111111">
    <w:name w:val="Footnote21111111"/>
    <w:link w:val="Footnote211111111"/>
    <w:qFormat/>
    <w:rPr>
      <w:rFonts w:ascii="XO Thames" w:hAnsi="XO Thames"/>
    </w:rPr>
  </w:style>
  <w:style w:type="character" w:customStyle="1" w:styleId="Footnote211111">
    <w:name w:val="Footnote211111"/>
    <w:link w:val="Footnote2111111"/>
    <w:qFormat/>
    <w:rPr>
      <w:rFonts w:ascii="XO Thames" w:hAnsi="XO Thames"/>
    </w:rPr>
  </w:style>
  <w:style w:type="character" w:customStyle="1" w:styleId="1f9">
    <w:name w:val="Верхний колонтитул Знак1"/>
    <w:basedOn w:val="DefaultParagraphFont1"/>
    <w:link w:val="11f2"/>
    <w:qFormat/>
  </w:style>
  <w:style w:type="character" w:customStyle="1" w:styleId="Heading21111111">
    <w:name w:val="Heading 21111111"/>
    <w:link w:val="Heading211111111"/>
    <w:qFormat/>
    <w:rPr>
      <w:rFonts w:ascii="XO Thames" w:hAnsi="XO Thames"/>
      <w:b/>
      <w:sz w:val="28"/>
    </w:rPr>
  </w:style>
  <w:style w:type="character" w:customStyle="1" w:styleId="xl1271">
    <w:name w:val="xl1271"/>
    <w:link w:val="xl12711"/>
    <w:qFormat/>
    <w:rPr>
      <w:rFonts w:ascii="Times New Roman" w:hAnsi="Times New Roman"/>
      <w:sz w:val="24"/>
    </w:rPr>
  </w:style>
  <w:style w:type="character" w:customStyle="1" w:styleId="1fa">
    <w:name w:val="Символ сноски1"/>
    <w:link w:val="11f3"/>
    <w:qFormat/>
    <w:rPr>
      <w:vertAlign w:val="superscript"/>
    </w:rPr>
  </w:style>
  <w:style w:type="character" w:customStyle="1" w:styleId="BodyText211">
    <w:name w:val="Body Text 211"/>
    <w:link w:val="BodyText2111"/>
    <w:qFormat/>
    <w:rPr>
      <w:rFonts w:ascii="Times New Roman" w:hAnsi="Times New Roman"/>
      <w:sz w:val="28"/>
    </w:rPr>
  </w:style>
  <w:style w:type="character" w:customStyle="1" w:styleId="Subtitle1111111">
    <w:name w:val="Subtitle1111111"/>
    <w:link w:val="Subtitle11111111"/>
    <w:qFormat/>
    <w:rPr>
      <w:rFonts w:ascii="XO Thames" w:hAnsi="XO Thames"/>
      <w:i/>
      <w:sz w:val="24"/>
    </w:rPr>
  </w:style>
  <w:style w:type="character" w:customStyle="1" w:styleId="Contents731111">
    <w:name w:val="Contents 731111"/>
    <w:link w:val="Contents7311111"/>
    <w:qFormat/>
    <w:rPr>
      <w:rFonts w:ascii="XO Thames" w:hAnsi="XO Thames"/>
      <w:sz w:val="28"/>
    </w:rPr>
  </w:style>
  <w:style w:type="character" w:customStyle="1" w:styleId="212">
    <w:name w:val="Заголовок 2 Знак1"/>
    <w:basedOn w:val="DefaultParagraphFont1"/>
    <w:link w:val="2110"/>
    <w:qFormat/>
    <w:rPr>
      <w:rFonts w:ascii="Calibri Light" w:hAnsi="Calibri Light"/>
      <w:color w:val="2E74B5" w:themeColor="accent1" w:themeShade="BF"/>
      <w:sz w:val="26"/>
    </w:rPr>
  </w:style>
  <w:style w:type="character" w:customStyle="1" w:styleId="NoSpacing111">
    <w:name w:val="No Spacing111"/>
    <w:link w:val="NoSpacing1111"/>
    <w:qFormat/>
  </w:style>
  <w:style w:type="character" w:customStyle="1" w:styleId="FooterChar1">
    <w:name w:val="Footer Char1"/>
    <w:basedOn w:val="DefaultParagraphFont1"/>
    <w:link w:val="FooterChar11"/>
    <w:qFormat/>
  </w:style>
  <w:style w:type="character" w:customStyle="1" w:styleId="Caption11111111">
    <w:name w:val="Caption11111111"/>
    <w:link w:val="Caption111111111"/>
    <w:qFormat/>
    <w:rPr>
      <w:rFonts w:ascii="PT Astra Serif" w:hAnsi="PT Astra Serif"/>
      <w:i/>
      <w:sz w:val="24"/>
    </w:rPr>
  </w:style>
  <w:style w:type="character" w:customStyle="1" w:styleId="1111f5">
    <w:name w:val="Заголовок 1 Знак111"/>
    <w:link w:val="11111a"/>
    <w:qFormat/>
    <w:rPr>
      <w:rFonts w:ascii="XO Thames" w:hAnsi="XO Thames"/>
      <w:b/>
      <w:sz w:val="32"/>
    </w:rPr>
  </w:style>
  <w:style w:type="character" w:customStyle="1" w:styleId="Caption11">
    <w:name w:val="Caption11"/>
    <w:link w:val="Caption13"/>
    <w:qFormat/>
    <w:rPr>
      <w:rFonts w:ascii="PT Astra Serif" w:hAnsi="PT Astra Serif"/>
      <w:i/>
      <w:sz w:val="24"/>
    </w:rPr>
  </w:style>
  <w:style w:type="character" w:customStyle="1" w:styleId="Contents82">
    <w:name w:val="Contents 82"/>
    <w:qFormat/>
  </w:style>
  <w:style w:type="character" w:customStyle="1" w:styleId="xl1261">
    <w:name w:val="xl1261"/>
    <w:link w:val="xl12611"/>
    <w:qFormat/>
    <w:rPr>
      <w:rFonts w:ascii="Times New Roman" w:hAnsi="Times New Roman"/>
      <w:sz w:val="24"/>
    </w:rPr>
  </w:style>
  <w:style w:type="character" w:customStyle="1" w:styleId="NormalWeb1">
    <w:name w:val="Normal (Web)1"/>
    <w:link w:val="NormalWeb11"/>
    <w:qFormat/>
    <w:rPr>
      <w:rFonts w:ascii="Times New Roman" w:hAnsi="Times New Roman"/>
      <w:sz w:val="24"/>
    </w:rPr>
  </w:style>
  <w:style w:type="character" w:customStyle="1" w:styleId="xl981">
    <w:name w:val="xl981"/>
    <w:link w:val="xl9811"/>
    <w:qFormat/>
    <w:rPr>
      <w:rFonts w:ascii="Times New Roman" w:hAnsi="Times New Roman"/>
      <w:sz w:val="24"/>
    </w:rPr>
  </w:style>
  <w:style w:type="character" w:customStyle="1" w:styleId="Contents321">
    <w:name w:val="Contents 321"/>
    <w:link w:val="Contents3211"/>
    <w:qFormat/>
    <w:rPr>
      <w:rFonts w:ascii="XO Thames" w:hAnsi="XO Thames"/>
      <w:sz w:val="28"/>
    </w:rPr>
  </w:style>
  <w:style w:type="character" w:customStyle="1" w:styleId="26">
    <w:name w:val="Нижний колонтитул Знак2"/>
    <w:basedOn w:val="DefaultParagraphFont1"/>
    <w:link w:val="213"/>
    <w:qFormat/>
    <w:rPr>
      <w:sz w:val="20"/>
    </w:rPr>
  </w:style>
  <w:style w:type="character" w:customStyle="1" w:styleId="Caption2111111">
    <w:name w:val="Caption2111111"/>
    <w:link w:val="Caption21111111"/>
    <w:qFormat/>
    <w:rPr>
      <w:rFonts w:ascii="PT Astra Serif" w:hAnsi="PT Astra Serif"/>
      <w:i/>
      <w:sz w:val="24"/>
    </w:rPr>
  </w:style>
  <w:style w:type="character" w:customStyle="1" w:styleId="11f4">
    <w:name w:val="Колонтитул11"/>
    <w:link w:val="111f2"/>
    <w:qFormat/>
    <w:rPr>
      <w:rFonts w:ascii="XO Thames" w:hAnsi="XO Thames"/>
      <w:sz w:val="20"/>
    </w:rPr>
  </w:style>
  <w:style w:type="character" w:customStyle="1" w:styleId="Contents31111111">
    <w:name w:val="Contents 31111111"/>
    <w:link w:val="Contents311111111"/>
    <w:qFormat/>
    <w:rPr>
      <w:rFonts w:ascii="XO Thames" w:hAnsi="XO Thames"/>
      <w:sz w:val="28"/>
    </w:rPr>
  </w:style>
  <w:style w:type="character" w:customStyle="1" w:styleId="1111f6">
    <w:name w:val="Просмотренная гиперссылка1111"/>
    <w:basedOn w:val="1111"/>
    <w:link w:val="11111b"/>
    <w:qFormat/>
    <w:rPr>
      <w:rFonts w:ascii="Calibri" w:hAnsi="Calibri"/>
      <w:color w:val="954F72"/>
      <w:sz w:val="22"/>
      <w:u w:val="single"/>
    </w:rPr>
  </w:style>
  <w:style w:type="character" w:customStyle="1" w:styleId="indexheading2">
    <w:name w:val="index heading2"/>
    <w:basedOn w:val="111b"/>
    <w:link w:val="indexheading22"/>
    <w:qFormat/>
    <w:rPr>
      <w:rFonts w:ascii="PT Astra Serif" w:hAnsi="PT Astra Serif"/>
      <w:sz w:val="28"/>
    </w:rPr>
  </w:style>
  <w:style w:type="character" w:customStyle="1" w:styleId="50">
    <w:name w:val="Оглавление 5 Знак"/>
    <w:link w:val="51"/>
    <w:qFormat/>
    <w:rPr>
      <w:rFonts w:ascii="XO Thames" w:hAnsi="XO Thames"/>
      <w:sz w:val="28"/>
    </w:rPr>
  </w:style>
  <w:style w:type="character" w:customStyle="1" w:styleId="caption21">
    <w:name w:val="caption21"/>
    <w:link w:val="caption212"/>
    <w:qFormat/>
    <w:rPr>
      <w:rFonts w:ascii="PT Astra Serif" w:hAnsi="PT Astra Serif"/>
      <w:i/>
      <w:sz w:val="24"/>
    </w:rPr>
  </w:style>
  <w:style w:type="character" w:customStyle="1" w:styleId="33">
    <w:name w:val="Содержимое врезки3"/>
    <w:link w:val="313"/>
    <w:qFormat/>
  </w:style>
  <w:style w:type="character" w:customStyle="1" w:styleId="ConsPlusDocList1">
    <w:name w:val="ConsPlusDocList1"/>
    <w:link w:val="ConsPlusDocList11"/>
    <w:qFormat/>
    <w:rPr>
      <w:rFonts w:ascii="Courier New" w:hAnsi="Courier New"/>
      <w:sz w:val="20"/>
    </w:rPr>
  </w:style>
  <w:style w:type="character" w:customStyle="1" w:styleId="xl1101">
    <w:name w:val="xl1101"/>
    <w:link w:val="xl11011"/>
    <w:qFormat/>
    <w:rPr>
      <w:rFonts w:ascii="Times New Roman" w:hAnsi="Times New Roman"/>
      <w:sz w:val="24"/>
    </w:rPr>
  </w:style>
  <w:style w:type="character" w:customStyle="1" w:styleId="1011111110">
    <w:name w:val="Колонтитул101111111"/>
    <w:link w:val="10111111110"/>
    <w:qFormat/>
    <w:rPr>
      <w:rFonts w:ascii="XO Thames" w:hAnsi="XO Thames"/>
      <w:sz w:val="24"/>
    </w:rPr>
  </w:style>
  <w:style w:type="character" w:customStyle="1" w:styleId="xl751">
    <w:name w:val="xl751"/>
    <w:link w:val="xl7511"/>
    <w:qFormat/>
    <w:rPr>
      <w:rFonts w:ascii="Times New Roman" w:hAnsi="Times New Roman"/>
      <w:sz w:val="24"/>
    </w:rPr>
  </w:style>
  <w:style w:type="character" w:customStyle="1" w:styleId="xl1131">
    <w:name w:val="xl1131"/>
    <w:link w:val="xl11311"/>
    <w:qFormat/>
    <w:rPr>
      <w:rFonts w:ascii="Times New Roman" w:hAnsi="Times New Roman"/>
      <w:sz w:val="24"/>
    </w:rPr>
  </w:style>
  <w:style w:type="character" w:customStyle="1" w:styleId="Heading21">
    <w:name w:val="Heading 21"/>
    <w:link w:val="Heading211"/>
    <w:qFormat/>
    <w:rPr>
      <w:rFonts w:ascii="Calibri Light" w:hAnsi="Calibri Light"/>
      <w:color w:val="2E74B5" w:themeColor="accent1" w:themeShade="BF"/>
      <w:sz w:val="26"/>
    </w:rPr>
  </w:style>
  <w:style w:type="character" w:customStyle="1" w:styleId="ContentsHeading2">
    <w:name w:val="Contents Heading2"/>
    <w:link w:val="ContentsHeading3"/>
    <w:qFormat/>
    <w:rPr>
      <w:rFonts w:ascii="Calibri" w:hAnsi="Calibri"/>
      <w:color w:val="000000"/>
      <w:sz w:val="22"/>
    </w:rPr>
  </w:style>
  <w:style w:type="character" w:customStyle="1" w:styleId="Contents121">
    <w:name w:val="Contents 121"/>
    <w:link w:val="Contents1211"/>
    <w:qFormat/>
    <w:rPr>
      <w:rFonts w:ascii="XO Thames" w:hAnsi="XO Thames"/>
      <w:b/>
      <w:sz w:val="28"/>
    </w:rPr>
  </w:style>
  <w:style w:type="character" w:customStyle="1" w:styleId="21111111">
    <w:name w:val="Колонтитул21111111"/>
    <w:link w:val="211111111"/>
    <w:qFormat/>
    <w:rPr>
      <w:rFonts w:ascii="XO Thames" w:hAnsi="XO Thames"/>
      <w:sz w:val="24"/>
    </w:rPr>
  </w:style>
  <w:style w:type="character" w:customStyle="1" w:styleId="annotationsubject1">
    <w:name w:val="annotation subject1"/>
    <w:basedOn w:val="annotationtext1"/>
    <w:link w:val="annotationsubject11"/>
    <w:qFormat/>
    <w:rPr>
      <w:b/>
      <w:sz w:val="20"/>
    </w:rPr>
  </w:style>
  <w:style w:type="character" w:customStyle="1" w:styleId="ConsPlusJurTerm1">
    <w:name w:val="ConsPlusJurTerm1"/>
    <w:link w:val="ConsPlusJurTerm11"/>
    <w:qFormat/>
    <w:rPr>
      <w:rFonts w:ascii="Tahoma" w:hAnsi="Tahoma"/>
      <w:sz w:val="26"/>
    </w:rPr>
  </w:style>
  <w:style w:type="character" w:customStyle="1" w:styleId="Heading121111111">
    <w:name w:val="Heading 121111111"/>
    <w:link w:val="Heading1211111111"/>
    <w:qFormat/>
    <w:rPr>
      <w:rFonts w:ascii="XO Thames" w:hAnsi="XO Thames"/>
      <w:b/>
      <w:sz w:val="32"/>
    </w:rPr>
  </w:style>
  <w:style w:type="character" w:customStyle="1" w:styleId="xl1091">
    <w:name w:val="xl1091"/>
    <w:link w:val="xl10911"/>
    <w:qFormat/>
    <w:rPr>
      <w:rFonts w:ascii="Times New Roman" w:hAnsi="Times New Roman"/>
      <w:sz w:val="24"/>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ConsPlusNormal1">
    <w:name w:val="ConsPlusNormal1"/>
    <w:link w:val="ConsPlusNormal11"/>
    <w:qFormat/>
  </w:style>
  <w:style w:type="character" w:customStyle="1" w:styleId="Endnote1">
    <w:name w:val="Endnote1"/>
    <w:link w:val="Endnote2"/>
    <w:qFormat/>
    <w:rPr>
      <w:sz w:val="20"/>
    </w:rPr>
  </w:style>
  <w:style w:type="character" w:customStyle="1" w:styleId="Contents421">
    <w:name w:val="Contents 421"/>
    <w:link w:val="Contents4211"/>
    <w:qFormat/>
    <w:rPr>
      <w:rFonts w:ascii="XO Thames" w:hAnsi="XO Thames"/>
      <w:sz w:val="28"/>
    </w:rPr>
  </w:style>
  <w:style w:type="character" w:customStyle="1" w:styleId="Contents72">
    <w:name w:val="Contents 72"/>
    <w:link w:val="Contents73"/>
    <w:qFormat/>
  </w:style>
  <w:style w:type="character" w:customStyle="1" w:styleId="51111111">
    <w:name w:val="Содержимое врезки51111111"/>
    <w:link w:val="511111111"/>
    <w:qFormat/>
    <w:rPr>
      <w:rFonts w:ascii="XO Thames" w:hAnsi="XO Thames"/>
      <w:sz w:val="24"/>
    </w:rPr>
  </w:style>
  <w:style w:type="character" w:customStyle="1" w:styleId="Contents51">
    <w:name w:val="Contents 51"/>
    <w:qFormat/>
  </w:style>
  <w:style w:type="character" w:customStyle="1" w:styleId="Contents821111111">
    <w:name w:val="Contents 821111111"/>
    <w:link w:val="Contents8211111111"/>
    <w:qFormat/>
    <w:rPr>
      <w:rFonts w:ascii="XO Thames" w:hAnsi="XO Thames"/>
      <w:sz w:val="28"/>
    </w:rPr>
  </w:style>
  <w:style w:type="character" w:customStyle="1" w:styleId="Heading1211111">
    <w:name w:val="Heading 1211111"/>
    <w:link w:val="Heading12111111"/>
    <w:qFormat/>
    <w:rPr>
      <w:rFonts w:ascii="XO Thames" w:hAnsi="XO Thames"/>
      <w:b/>
      <w:sz w:val="32"/>
    </w:rPr>
  </w:style>
  <w:style w:type="character" w:customStyle="1" w:styleId="VisitedInternetLink">
    <w:name w:val="Visited Internet Link"/>
    <w:basedOn w:val="DefaultParagraphFont1"/>
    <w:link w:val="VisitedInternetLink2"/>
    <w:qFormat/>
    <w:rPr>
      <w:color w:val="954F72" w:themeColor="followedHyperlink"/>
      <w:u w:val="single"/>
    </w:rPr>
  </w:style>
  <w:style w:type="character" w:customStyle="1" w:styleId="1111f7">
    <w:name w:val="Знак концевой сноски1111"/>
    <w:basedOn w:val="1111"/>
    <w:link w:val="11111c"/>
    <w:qFormat/>
    <w:rPr>
      <w:rFonts w:ascii="Calibri" w:hAnsi="Calibri"/>
      <w:sz w:val="22"/>
      <w:vertAlign w:val="superscript"/>
    </w:rPr>
  </w:style>
  <w:style w:type="character" w:customStyle="1" w:styleId="Contents911">
    <w:name w:val="Contents 911"/>
    <w:link w:val="Contents912"/>
    <w:qFormat/>
    <w:rPr>
      <w:rFonts w:ascii="XO Thames" w:hAnsi="XO Thames"/>
      <w:sz w:val="28"/>
    </w:rPr>
  </w:style>
  <w:style w:type="character" w:customStyle="1" w:styleId="Header11">
    <w:name w:val="Header11"/>
    <w:link w:val="Header12"/>
    <w:qFormat/>
  </w:style>
  <w:style w:type="character" w:customStyle="1" w:styleId="xl711">
    <w:name w:val="xl711"/>
    <w:link w:val="xl7111"/>
    <w:qFormat/>
    <w:rPr>
      <w:rFonts w:ascii="Times New Roman" w:hAnsi="Times New Roman"/>
      <w:sz w:val="24"/>
    </w:rPr>
  </w:style>
  <w:style w:type="character" w:customStyle="1" w:styleId="111f3">
    <w:name w:val="Подзаголовок Знак111"/>
    <w:link w:val="1111f8"/>
    <w:qFormat/>
    <w:rPr>
      <w:rFonts w:ascii="XO Thames" w:hAnsi="XO Thames"/>
      <w:i/>
      <w:sz w:val="24"/>
    </w:rPr>
  </w:style>
  <w:style w:type="character" w:customStyle="1" w:styleId="font51">
    <w:name w:val="font51"/>
    <w:link w:val="font511"/>
    <w:qFormat/>
    <w:rPr>
      <w:rFonts w:ascii="Times New Roman" w:hAnsi="Times New Roman"/>
      <w:sz w:val="20"/>
    </w:rPr>
  </w:style>
  <w:style w:type="character" w:customStyle="1" w:styleId="11117">
    <w:name w:val="Обычный1111"/>
    <w:link w:val="11111d"/>
    <w:qFormat/>
    <w:rPr>
      <w:rFonts w:ascii="XO Thames" w:hAnsi="XO Thames"/>
      <w:sz w:val="24"/>
    </w:rPr>
  </w:style>
  <w:style w:type="character" w:customStyle="1" w:styleId="xl921">
    <w:name w:val="xl921"/>
    <w:link w:val="xl9211"/>
    <w:qFormat/>
    <w:rPr>
      <w:rFonts w:ascii="Times New Roman" w:hAnsi="Times New Roman"/>
      <w:sz w:val="24"/>
    </w:rPr>
  </w:style>
  <w:style w:type="character" w:customStyle="1" w:styleId="xl1221">
    <w:name w:val="xl1221"/>
    <w:link w:val="xl12211"/>
    <w:qFormat/>
    <w:rPr>
      <w:rFonts w:ascii="Times New Roman" w:hAnsi="Times New Roman"/>
      <w:sz w:val="24"/>
    </w:rPr>
  </w:style>
  <w:style w:type="character" w:customStyle="1" w:styleId="Internetlink11">
    <w:name w:val="Internet link11"/>
    <w:link w:val="Internetlink111"/>
    <w:qFormat/>
    <w:rPr>
      <w:rFonts w:ascii="XO Thames" w:hAnsi="XO Thames"/>
      <w:color w:val="0000FF"/>
      <w:sz w:val="24"/>
      <w:u w:val="single"/>
    </w:rPr>
  </w:style>
  <w:style w:type="character" w:customStyle="1" w:styleId="Textbody21">
    <w:name w:val="Text body21"/>
    <w:link w:val="Textbody211"/>
    <w:qFormat/>
    <w:rPr>
      <w:rFonts w:ascii="XO Thames" w:hAnsi="XO Thames"/>
      <w:sz w:val="24"/>
    </w:rPr>
  </w:style>
  <w:style w:type="character" w:customStyle="1" w:styleId="Contents23111111">
    <w:name w:val="Contents 23111111"/>
    <w:link w:val="Contents231111111"/>
    <w:qFormat/>
    <w:rPr>
      <w:rFonts w:ascii="XO Thames" w:hAnsi="XO Thames"/>
      <w:sz w:val="28"/>
    </w:rPr>
  </w:style>
  <w:style w:type="character" w:customStyle="1" w:styleId="ConsPlusNonformat1">
    <w:name w:val="ConsPlusNonformat1"/>
    <w:link w:val="ConsPlusNonformat11"/>
    <w:qFormat/>
    <w:rPr>
      <w:rFonts w:ascii="Courier New" w:hAnsi="Courier New"/>
      <w:sz w:val="20"/>
    </w:rPr>
  </w:style>
  <w:style w:type="character" w:customStyle="1" w:styleId="xl681">
    <w:name w:val="xl681"/>
    <w:link w:val="xl6811"/>
    <w:qFormat/>
    <w:rPr>
      <w:rFonts w:ascii="Arial" w:hAnsi="Arial"/>
      <w:sz w:val="24"/>
    </w:rPr>
  </w:style>
  <w:style w:type="character" w:customStyle="1" w:styleId="Contents91111111">
    <w:name w:val="Contents 91111111"/>
    <w:link w:val="Contents911111111"/>
    <w:qFormat/>
    <w:rPr>
      <w:rFonts w:ascii="XO Thames" w:hAnsi="XO Thames"/>
      <w:sz w:val="28"/>
    </w:rPr>
  </w:style>
  <w:style w:type="character" w:customStyle="1" w:styleId="Contents93111111">
    <w:name w:val="Contents 93111111"/>
    <w:link w:val="Contents931111111"/>
    <w:qFormat/>
    <w:rPr>
      <w:rFonts w:ascii="XO Thames" w:hAnsi="XO Thames"/>
      <w:sz w:val="28"/>
    </w:rPr>
  </w:style>
  <w:style w:type="character" w:customStyle="1" w:styleId="indexheading311">
    <w:name w:val="index heading311"/>
    <w:basedOn w:val="Title2"/>
    <w:link w:val="indexheading3111"/>
    <w:qFormat/>
    <w:rPr>
      <w:rFonts w:ascii="PT Astra Serif" w:hAnsi="PT Astra Serif"/>
      <w:b/>
      <w:caps/>
      <w:sz w:val="40"/>
    </w:rPr>
  </w:style>
  <w:style w:type="character" w:customStyle="1" w:styleId="xl861">
    <w:name w:val="xl861"/>
    <w:link w:val="xl8611"/>
    <w:qFormat/>
    <w:rPr>
      <w:rFonts w:ascii="Times New Roman" w:hAnsi="Times New Roman"/>
      <w:sz w:val="24"/>
    </w:rPr>
  </w:style>
  <w:style w:type="character" w:customStyle="1" w:styleId="Contents321111111">
    <w:name w:val="Contents 321111111"/>
    <w:link w:val="Contents3211111111"/>
    <w:qFormat/>
    <w:rPr>
      <w:rFonts w:ascii="XO Thames" w:hAnsi="XO Thames"/>
      <w:sz w:val="28"/>
    </w:rPr>
  </w:style>
  <w:style w:type="character" w:customStyle="1" w:styleId="FigureIndex1">
    <w:name w:val="Figure Index 1"/>
    <w:qFormat/>
  </w:style>
  <w:style w:type="character" w:customStyle="1" w:styleId="FigureIndex12">
    <w:name w:val="Figure Index 12"/>
    <w:link w:val="FigureIndex13"/>
    <w:qFormat/>
  </w:style>
  <w:style w:type="character" w:customStyle="1" w:styleId="Heading221111111">
    <w:name w:val="Heading 221111111"/>
    <w:link w:val="Heading2211111111"/>
    <w:qFormat/>
    <w:rPr>
      <w:rFonts w:ascii="XO Thames" w:hAnsi="XO Thames"/>
      <w:b/>
      <w:sz w:val="28"/>
    </w:rPr>
  </w:style>
  <w:style w:type="character" w:customStyle="1" w:styleId="11f5">
    <w:name w:val="Указатель11"/>
    <w:link w:val="1123"/>
    <w:qFormat/>
    <w:rPr>
      <w:rFonts w:ascii="PT Astra Serif" w:hAnsi="PT Astra Serif"/>
    </w:rPr>
  </w:style>
  <w:style w:type="character" w:customStyle="1" w:styleId="1111f9">
    <w:name w:val="Знак сноски1111"/>
    <w:basedOn w:val="1111"/>
    <w:link w:val="11111e"/>
    <w:qFormat/>
    <w:rPr>
      <w:rFonts w:ascii="Calibri" w:hAnsi="Calibri"/>
      <w:sz w:val="22"/>
      <w:vertAlign w:val="superscript"/>
    </w:rPr>
  </w:style>
  <w:style w:type="character" w:customStyle="1" w:styleId="Textbody111111">
    <w:name w:val="Text body111111"/>
    <w:link w:val="Textbody1111111"/>
    <w:qFormat/>
    <w:rPr>
      <w:rFonts w:ascii="XO Thames" w:hAnsi="XO Thames"/>
      <w:sz w:val="24"/>
    </w:rPr>
  </w:style>
  <w:style w:type="character" w:customStyle="1" w:styleId="Title111">
    <w:name w:val="Title111"/>
    <w:link w:val="Title1111"/>
    <w:qFormat/>
    <w:rPr>
      <w:rFonts w:ascii="XO Thames" w:hAnsi="XO Thames"/>
      <w:b/>
      <w:caps/>
      <w:sz w:val="40"/>
    </w:rPr>
  </w:style>
  <w:style w:type="character" w:customStyle="1" w:styleId="Contents7211111">
    <w:name w:val="Contents 7211111"/>
    <w:link w:val="Contents72111111"/>
    <w:qFormat/>
    <w:rPr>
      <w:rFonts w:ascii="XO Thames" w:hAnsi="XO Thames"/>
      <w:sz w:val="28"/>
    </w:rPr>
  </w:style>
  <w:style w:type="character" w:customStyle="1" w:styleId="60">
    <w:name w:val="Оглавление 6 Знак"/>
    <w:link w:val="610"/>
    <w:qFormat/>
    <w:rPr>
      <w:rFonts w:ascii="XO Thames" w:hAnsi="XO Thames"/>
      <w:sz w:val="28"/>
    </w:rPr>
  </w:style>
  <w:style w:type="character" w:customStyle="1" w:styleId="11111f">
    <w:name w:val="Содержимое таблицы11111"/>
    <w:link w:val="1111114"/>
    <w:qFormat/>
  </w:style>
  <w:style w:type="character" w:customStyle="1" w:styleId="Contents1211111">
    <w:name w:val="Contents 1211111"/>
    <w:link w:val="Contents12111111"/>
    <w:qFormat/>
    <w:rPr>
      <w:rFonts w:ascii="XO Thames" w:hAnsi="XO Thames"/>
      <w:b/>
      <w:sz w:val="28"/>
    </w:rPr>
  </w:style>
  <w:style w:type="character" w:customStyle="1" w:styleId="Textbody1111">
    <w:name w:val="Text body1111"/>
    <w:link w:val="Textbody11111"/>
    <w:qFormat/>
    <w:rPr>
      <w:rFonts w:ascii="XO Thames" w:hAnsi="XO Thames"/>
      <w:sz w:val="24"/>
    </w:rPr>
  </w:style>
  <w:style w:type="character" w:customStyle="1" w:styleId="Contents511">
    <w:name w:val="Contents 511"/>
    <w:link w:val="Contents5111"/>
    <w:qFormat/>
    <w:rPr>
      <w:rFonts w:ascii="XO Thames" w:hAnsi="XO Thames"/>
      <w:sz w:val="28"/>
    </w:rPr>
  </w:style>
  <w:style w:type="character" w:customStyle="1" w:styleId="xl1081">
    <w:name w:val="xl1081"/>
    <w:link w:val="xl10811"/>
    <w:qFormat/>
    <w:rPr>
      <w:rFonts w:ascii="Times New Roman" w:hAnsi="Times New Roman"/>
      <w:sz w:val="24"/>
    </w:rPr>
  </w:style>
  <w:style w:type="character" w:customStyle="1" w:styleId="xl1231">
    <w:name w:val="xl1231"/>
    <w:link w:val="xl12311"/>
    <w:qFormat/>
    <w:rPr>
      <w:rFonts w:ascii="Times New Roman" w:hAnsi="Times New Roman"/>
      <w:sz w:val="24"/>
    </w:rPr>
  </w:style>
  <w:style w:type="character" w:customStyle="1" w:styleId="11f6">
    <w:name w:val="Указатель 11"/>
    <w:link w:val="index11"/>
    <w:qFormat/>
    <w:rPr>
      <w:rFonts w:ascii="XO Thames" w:hAnsi="XO Thames"/>
      <w:sz w:val="24"/>
    </w:rPr>
  </w:style>
  <w:style w:type="character" w:customStyle="1" w:styleId="Subtitle2">
    <w:name w:val="Subtitle2"/>
    <w:qFormat/>
    <w:rPr>
      <w:sz w:val="24"/>
    </w:rPr>
  </w:style>
  <w:style w:type="character" w:customStyle="1" w:styleId="Contents61111">
    <w:name w:val="Contents 61111"/>
    <w:link w:val="Contents611111"/>
    <w:qFormat/>
    <w:rPr>
      <w:rFonts w:ascii="XO Thames" w:hAnsi="XO Thames"/>
      <w:sz w:val="28"/>
    </w:rPr>
  </w:style>
  <w:style w:type="character" w:customStyle="1" w:styleId="xl781">
    <w:name w:val="xl781"/>
    <w:link w:val="xl7811"/>
    <w:qFormat/>
    <w:rPr>
      <w:rFonts w:ascii="Times New Roman" w:hAnsi="Times New Roman"/>
      <w:sz w:val="24"/>
    </w:rPr>
  </w:style>
  <w:style w:type="character" w:customStyle="1" w:styleId="xl831">
    <w:name w:val="xl831"/>
    <w:link w:val="xl8311"/>
    <w:qFormat/>
    <w:rPr>
      <w:rFonts w:ascii="Times New Roman" w:hAnsi="Times New Roman"/>
      <w:sz w:val="24"/>
    </w:rPr>
  </w:style>
  <w:style w:type="character" w:customStyle="1" w:styleId="Heading821">
    <w:name w:val="Heading 821"/>
    <w:link w:val="Heading8211"/>
    <w:qFormat/>
    <w:rPr>
      <w:rFonts w:ascii="Arial" w:hAnsi="Arial"/>
      <w:i/>
    </w:rPr>
  </w:style>
  <w:style w:type="character" w:customStyle="1" w:styleId="90">
    <w:name w:val="Оглавление 9 Знак"/>
    <w:link w:val="91"/>
    <w:qFormat/>
    <w:rPr>
      <w:rFonts w:ascii="XO Thames" w:hAnsi="XO Thames"/>
      <w:sz w:val="28"/>
    </w:rPr>
  </w:style>
  <w:style w:type="character" w:customStyle="1" w:styleId="Heading421111111">
    <w:name w:val="Heading 421111111"/>
    <w:link w:val="Heading4211111111"/>
    <w:qFormat/>
    <w:rPr>
      <w:rFonts w:ascii="XO Thames" w:hAnsi="XO Thames"/>
      <w:b/>
      <w:sz w:val="24"/>
    </w:rPr>
  </w:style>
  <w:style w:type="character" w:customStyle="1" w:styleId="Internetlink21111111">
    <w:name w:val="Internet link21111111"/>
    <w:link w:val="Internetlink211111111"/>
    <w:qFormat/>
    <w:rPr>
      <w:rFonts w:ascii="XO Thames" w:hAnsi="XO Thames"/>
      <w:color w:val="0000FF"/>
      <w:sz w:val="24"/>
      <w:u w:val="single"/>
    </w:rPr>
  </w:style>
  <w:style w:type="character" w:customStyle="1" w:styleId="511111110">
    <w:name w:val="Колонтитул51111111"/>
    <w:link w:val="5111111110"/>
    <w:qFormat/>
    <w:rPr>
      <w:rFonts w:ascii="XO Thames" w:hAnsi="XO Thames"/>
      <w:sz w:val="24"/>
    </w:rPr>
  </w:style>
  <w:style w:type="character" w:customStyle="1" w:styleId="IndexHeading111">
    <w:name w:val="Index Heading111"/>
    <w:basedOn w:val="111b"/>
    <w:link w:val="IndexHeading112"/>
    <w:qFormat/>
    <w:rPr>
      <w:rFonts w:ascii="PT Astra Serif" w:hAnsi="PT Astra Serif"/>
      <w:sz w:val="28"/>
    </w:rPr>
  </w:style>
  <w:style w:type="character" w:customStyle="1" w:styleId="Quote111">
    <w:name w:val="Quote111"/>
    <w:link w:val="Quote1111"/>
    <w:qFormat/>
    <w:rPr>
      <w:i/>
    </w:rPr>
  </w:style>
  <w:style w:type="character" w:customStyle="1" w:styleId="xl1001">
    <w:name w:val="xl1001"/>
    <w:link w:val="xl10011"/>
    <w:qFormat/>
    <w:rPr>
      <w:rFonts w:ascii="Times New Roman" w:hAnsi="Times New Roman"/>
      <w:sz w:val="24"/>
    </w:rPr>
  </w:style>
  <w:style w:type="character" w:customStyle="1" w:styleId="Heading111111">
    <w:name w:val="Heading 111111"/>
    <w:link w:val="Heading1111111"/>
    <w:qFormat/>
    <w:rPr>
      <w:rFonts w:ascii="XO Thames" w:hAnsi="XO Thames"/>
      <w:b/>
      <w:sz w:val="32"/>
    </w:rPr>
  </w:style>
  <w:style w:type="character" w:customStyle="1" w:styleId="Title2">
    <w:name w:val="Title2"/>
    <w:qFormat/>
    <w:rPr>
      <w:sz w:val="48"/>
    </w:rPr>
  </w:style>
  <w:style w:type="character" w:customStyle="1" w:styleId="Contents111111111">
    <w:name w:val="Contents 111111111"/>
    <w:link w:val="Contents1111111111"/>
    <w:qFormat/>
    <w:rPr>
      <w:rFonts w:ascii="XO Thames" w:hAnsi="XO Thames"/>
      <w:b/>
      <w:sz w:val="28"/>
    </w:rPr>
  </w:style>
  <w:style w:type="character" w:customStyle="1" w:styleId="Heading41">
    <w:name w:val="Heading 41"/>
    <w:qFormat/>
    <w:rPr>
      <w:rFonts w:ascii="Arial" w:hAnsi="Arial"/>
      <w:b/>
      <w:sz w:val="26"/>
    </w:rPr>
  </w:style>
  <w:style w:type="character" w:customStyle="1" w:styleId="810">
    <w:name w:val="Заголовок 8 Знак1"/>
    <w:basedOn w:val="DefaultParagraphFont1"/>
    <w:link w:val="811"/>
    <w:qFormat/>
    <w:rPr>
      <w:rFonts w:ascii="Arial" w:hAnsi="Arial"/>
      <w:i/>
    </w:rPr>
  </w:style>
  <w:style w:type="character" w:customStyle="1" w:styleId="Emphasis1">
    <w:name w:val="Emphasis1"/>
    <w:basedOn w:val="DefaultParagraphFont1"/>
    <w:link w:val="Emphasis11"/>
    <w:qFormat/>
    <w:rPr>
      <w:i/>
    </w:rPr>
  </w:style>
  <w:style w:type="character" w:customStyle="1" w:styleId="Internetlink">
    <w:name w:val="Internet link"/>
    <w:basedOn w:val="DefaultParagraphFont1"/>
    <w:link w:val="Internetlink2"/>
    <w:qFormat/>
    <w:rPr>
      <w:color w:val="0563C1" w:themeColor="hyperlink"/>
      <w:u w:val="single"/>
    </w:rPr>
  </w:style>
  <w:style w:type="character" w:customStyle="1" w:styleId="11111113">
    <w:name w:val="Указатель1111111"/>
    <w:link w:val="111111113"/>
    <w:qFormat/>
    <w:rPr>
      <w:rFonts w:ascii="PT Astra Serif" w:hAnsi="PT Astra Serif"/>
      <w:sz w:val="24"/>
    </w:rPr>
  </w:style>
  <w:style w:type="character" w:customStyle="1" w:styleId="Textbody311111">
    <w:name w:val="Text body311111"/>
    <w:link w:val="Textbody3111111"/>
    <w:qFormat/>
    <w:rPr>
      <w:rFonts w:ascii="XO Thames" w:hAnsi="XO Thames"/>
      <w:sz w:val="24"/>
    </w:rPr>
  </w:style>
  <w:style w:type="character" w:customStyle="1" w:styleId="Footnote1111111">
    <w:name w:val="Footnote1111111"/>
    <w:link w:val="Footnote11111111"/>
    <w:qFormat/>
    <w:rPr>
      <w:rFonts w:ascii="XO Thames" w:hAnsi="XO Thames"/>
    </w:rPr>
  </w:style>
  <w:style w:type="character" w:customStyle="1" w:styleId="Heading621">
    <w:name w:val="Heading 621"/>
    <w:link w:val="Heading6211"/>
    <w:qFormat/>
    <w:rPr>
      <w:rFonts w:ascii="Arial" w:hAnsi="Arial"/>
      <w:b/>
    </w:rPr>
  </w:style>
  <w:style w:type="character" w:customStyle="1" w:styleId="Heading5121">
    <w:name w:val="Heading 5121"/>
    <w:link w:val="Heading51211"/>
    <w:qFormat/>
    <w:rPr>
      <w:rFonts w:ascii="XO Thames" w:hAnsi="XO Thames"/>
      <w:b/>
    </w:rPr>
  </w:style>
  <w:style w:type="character" w:customStyle="1" w:styleId="Footnote111">
    <w:name w:val="Footnote111"/>
    <w:link w:val="Footnote1111"/>
    <w:qFormat/>
    <w:rPr>
      <w:rFonts w:ascii="XO Thames" w:hAnsi="XO Thames"/>
    </w:rPr>
  </w:style>
  <w:style w:type="character" w:customStyle="1" w:styleId="Contents621111111">
    <w:name w:val="Contents 621111111"/>
    <w:link w:val="Contents6211111111"/>
    <w:qFormat/>
    <w:rPr>
      <w:rFonts w:ascii="XO Thames" w:hAnsi="XO Thames"/>
      <w:sz w:val="28"/>
    </w:rPr>
  </w:style>
  <w:style w:type="character" w:customStyle="1" w:styleId="xl931">
    <w:name w:val="xl931"/>
    <w:link w:val="xl9311"/>
    <w:qFormat/>
    <w:rPr>
      <w:rFonts w:ascii="Times New Roman" w:hAnsi="Times New Roman"/>
      <w:sz w:val="24"/>
    </w:rPr>
  </w:style>
  <w:style w:type="character" w:customStyle="1" w:styleId="411111110">
    <w:name w:val="Колонтитул41111111"/>
    <w:link w:val="4111111110"/>
    <w:qFormat/>
    <w:rPr>
      <w:rFonts w:ascii="XO Thames" w:hAnsi="XO Thames"/>
      <w:sz w:val="24"/>
    </w:rPr>
  </w:style>
  <w:style w:type="character" w:customStyle="1" w:styleId="Textbody1">
    <w:name w:val="Text body1"/>
    <w:link w:val="Textbody2"/>
    <w:qFormat/>
  </w:style>
  <w:style w:type="character" w:customStyle="1" w:styleId="Header111">
    <w:name w:val="Header111"/>
    <w:basedOn w:val="11111111"/>
    <w:link w:val="Header112"/>
    <w:qFormat/>
    <w:rPr>
      <w:rFonts w:ascii="XO Thames" w:hAnsi="XO Thames"/>
      <w:sz w:val="20"/>
    </w:rPr>
  </w:style>
  <w:style w:type="character" w:customStyle="1" w:styleId="annotationtext111">
    <w:name w:val="annotation text111"/>
    <w:link w:val="annotationtext1111"/>
    <w:qFormat/>
    <w:rPr>
      <w:rFonts w:ascii="XO Thames" w:hAnsi="XO Thames"/>
      <w:sz w:val="20"/>
    </w:rPr>
  </w:style>
  <w:style w:type="character" w:customStyle="1" w:styleId="910">
    <w:name w:val="Заголовок 9 Знак1"/>
    <w:basedOn w:val="DefaultParagraphFont1"/>
    <w:link w:val="911"/>
    <w:qFormat/>
    <w:rPr>
      <w:rFonts w:ascii="Arial" w:hAnsi="Arial"/>
      <w:i/>
      <w:sz w:val="21"/>
    </w:rPr>
  </w:style>
  <w:style w:type="character" w:customStyle="1" w:styleId="xl1201">
    <w:name w:val="xl1201"/>
    <w:link w:val="xl12011"/>
    <w:qFormat/>
    <w:rPr>
      <w:rFonts w:ascii="Times New Roman" w:hAnsi="Times New Roman"/>
      <w:sz w:val="24"/>
    </w:rPr>
  </w:style>
  <w:style w:type="character" w:customStyle="1" w:styleId="List2111111">
    <w:name w:val="List2111111"/>
    <w:basedOn w:val="Textbody311111"/>
    <w:link w:val="List21111111"/>
    <w:qFormat/>
    <w:rPr>
      <w:rFonts w:ascii="PT Astra Serif" w:hAnsi="PT Astra Serif"/>
      <w:sz w:val="24"/>
    </w:rPr>
  </w:style>
  <w:style w:type="character" w:customStyle="1" w:styleId="Heading22">
    <w:name w:val="Heading 22"/>
    <w:qFormat/>
    <w:rPr>
      <w:rFonts w:ascii="Calibri Light" w:hAnsi="Calibri Light"/>
      <w:color w:val="2E74B5" w:themeColor="accent1" w:themeShade="BF"/>
      <w:sz w:val="26"/>
    </w:rPr>
  </w:style>
  <w:style w:type="character" w:customStyle="1" w:styleId="Contents11">
    <w:name w:val="Contents 11"/>
    <w:link w:val="Contents12"/>
    <w:qFormat/>
  </w:style>
  <w:style w:type="character" w:customStyle="1" w:styleId="211111110">
    <w:name w:val="Содержимое врезки21111111"/>
    <w:link w:val="2111111110"/>
    <w:qFormat/>
    <w:rPr>
      <w:rFonts w:ascii="XO Thames" w:hAnsi="XO Thames"/>
      <w:sz w:val="24"/>
    </w:rPr>
  </w:style>
  <w:style w:type="character" w:customStyle="1" w:styleId="510">
    <w:name w:val="Заголовок 5 Знак1"/>
    <w:basedOn w:val="DefaultParagraphFont1"/>
    <w:link w:val="511"/>
    <w:qFormat/>
    <w:rPr>
      <w:rFonts w:ascii="Arial" w:hAnsi="Arial"/>
      <w:b/>
      <w:sz w:val="24"/>
    </w:rPr>
  </w:style>
  <w:style w:type="character" w:customStyle="1" w:styleId="11f7">
    <w:name w:val="Заголовок 1 Знак1"/>
    <w:basedOn w:val="DefaultParagraphFont1"/>
    <w:link w:val="111f4"/>
    <w:qFormat/>
    <w:rPr>
      <w:rFonts w:ascii="Cambria" w:hAnsi="Cambria"/>
      <w:b/>
      <w:color w:val="365F91"/>
      <w:sz w:val="28"/>
    </w:rPr>
  </w:style>
  <w:style w:type="character" w:customStyle="1" w:styleId="Heading411">
    <w:name w:val="Heading 411"/>
    <w:link w:val="Heading412"/>
    <w:qFormat/>
    <w:rPr>
      <w:rFonts w:ascii="Arial" w:hAnsi="Arial"/>
      <w:b/>
      <w:sz w:val="26"/>
    </w:rPr>
  </w:style>
  <w:style w:type="character" w:customStyle="1" w:styleId="911111110">
    <w:name w:val="Колонтитул91111111"/>
    <w:link w:val="9111111110"/>
    <w:qFormat/>
    <w:rPr>
      <w:rFonts w:ascii="XO Thames" w:hAnsi="XO Thames"/>
      <w:sz w:val="24"/>
    </w:rPr>
  </w:style>
  <w:style w:type="character" w:customStyle="1" w:styleId="xl901">
    <w:name w:val="xl901"/>
    <w:link w:val="xl9011"/>
    <w:qFormat/>
    <w:rPr>
      <w:rFonts w:ascii="Times New Roman" w:hAnsi="Times New Roman"/>
      <w:sz w:val="24"/>
    </w:rPr>
  </w:style>
  <w:style w:type="character" w:customStyle="1" w:styleId="Heading221">
    <w:name w:val="Heading 221"/>
    <w:link w:val="Heading2211"/>
    <w:qFormat/>
    <w:rPr>
      <w:rFonts w:ascii="XO Thames" w:hAnsi="XO Thames"/>
      <w:b/>
      <w:sz w:val="28"/>
    </w:rPr>
  </w:style>
  <w:style w:type="character" w:customStyle="1" w:styleId="Heading2Char1">
    <w:name w:val="Heading 2 Char1"/>
    <w:basedOn w:val="DefaultParagraphFont1"/>
    <w:link w:val="Heading2Char11"/>
    <w:qFormat/>
    <w:rPr>
      <w:rFonts w:ascii="Arial" w:hAnsi="Arial"/>
      <w:sz w:val="34"/>
    </w:rPr>
  </w:style>
  <w:style w:type="character" w:customStyle="1" w:styleId="af1">
    <w:name w:val="Содержимое врезки"/>
    <w:link w:val="42"/>
    <w:qFormat/>
  </w:style>
  <w:style w:type="character" w:customStyle="1" w:styleId="27">
    <w:name w:val="Колонтитул2"/>
    <w:link w:val="214"/>
    <w:qFormat/>
  </w:style>
  <w:style w:type="character" w:customStyle="1" w:styleId="Contents81111">
    <w:name w:val="Contents 81111"/>
    <w:link w:val="Contents811111"/>
    <w:qFormat/>
    <w:rPr>
      <w:rFonts w:ascii="XO Thames" w:hAnsi="XO Thames"/>
      <w:sz w:val="28"/>
    </w:rPr>
  </w:style>
  <w:style w:type="character" w:customStyle="1" w:styleId="1111fa">
    <w:name w:val="Выделение1111"/>
    <w:basedOn w:val="1111"/>
    <w:link w:val="11111f0"/>
    <w:qFormat/>
    <w:rPr>
      <w:rFonts w:ascii="Calibri" w:hAnsi="Calibri"/>
      <w:i/>
      <w:sz w:val="22"/>
    </w:rPr>
  </w:style>
  <w:style w:type="character" w:customStyle="1" w:styleId="xl961">
    <w:name w:val="xl961"/>
    <w:link w:val="xl9611"/>
    <w:qFormat/>
    <w:rPr>
      <w:rFonts w:ascii="Times New Roman" w:hAnsi="Times New Roman"/>
      <w:sz w:val="24"/>
    </w:rPr>
  </w:style>
  <w:style w:type="character" w:customStyle="1" w:styleId="611111110">
    <w:name w:val="Колонтитул61111111"/>
    <w:link w:val="6111111110"/>
    <w:qFormat/>
    <w:rPr>
      <w:rFonts w:ascii="XO Thames" w:hAnsi="XO Thames"/>
      <w:sz w:val="24"/>
    </w:rPr>
  </w:style>
  <w:style w:type="character" w:customStyle="1" w:styleId="711111110">
    <w:name w:val="Содержимое врезки71111111"/>
    <w:link w:val="7111111110"/>
    <w:qFormat/>
    <w:rPr>
      <w:rFonts w:ascii="XO Thames" w:hAnsi="XO Thames"/>
      <w:sz w:val="24"/>
    </w:rPr>
  </w:style>
  <w:style w:type="character" w:customStyle="1" w:styleId="11f8">
    <w:name w:val="Абзац списка11"/>
    <w:link w:val="111f5"/>
    <w:qFormat/>
  </w:style>
  <w:style w:type="character" w:customStyle="1" w:styleId="Heading62">
    <w:name w:val="Heading 62"/>
    <w:qFormat/>
    <w:rPr>
      <w:rFonts w:ascii="Arial" w:hAnsi="Arial"/>
      <w:b/>
    </w:rPr>
  </w:style>
  <w:style w:type="character" w:customStyle="1" w:styleId="xl641">
    <w:name w:val="xl641"/>
    <w:link w:val="xl6411"/>
    <w:qFormat/>
    <w:rPr>
      <w:rFonts w:ascii="Times New Roman" w:hAnsi="Times New Roman"/>
      <w:sz w:val="24"/>
    </w:rPr>
  </w:style>
  <w:style w:type="character" w:customStyle="1" w:styleId="111f6">
    <w:name w:val="Содержимое таблицы111"/>
    <w:link w:val="1111fb"/>
    <w:qFormat/>
  </w:style>
  <w:style w:type="character" w:customStyle="1" w:styleId="Heading421">
    <w:name w:val="Heading 421"/>
    <w:link w:val="Heading4211"/>
    <w:qFormat/>
    <w:rPr>
      <w:rFonts w:ascii="XO Thames" w:hAnsi="XO Thames"/>
      <w:b/>
      <w:sz w:val="24"/>
    </w:rPr>
  </w:style>
  <w:style w:type="paragraph" w:styleId="af2">
    <w:name w:val="Title"/>
    <w:basedOn w:val="a"/>
    <w:next w:val="af3"/>
    <w:uiPriority w:val="10"/>
    <w:qFormat/>
    <w:pPr>
      <w:spacing w:before="300" w:after="200"/>
      <w:contextualSpacing/>
    </w:pPr>
    <w:rPr>
      <w:sz w:val="48"/>
    </w:rPr>
  </w:style>
  <w:style w:type="paragraph" w:styleId="af3">
    <w:name w:val="Body Text"/>
    <w:basedOn w:val="a"/>
    <w:pPr>
      <w:spacing w:after="140" w:line="276" w:lineRule="auto"/>
    </w:pPr>
  </w:style>
  <w:style w:type="paragraph" w:styleId="af4">
    <w:name w:val="List"/>
    <w:basedOn w:val="af3"/>
    <w:rPr>
      <w:rFonts w:ascii="PT Astra Serif" w:hAnsi="PT Astra Serif"/>
    </w:rPr>
  </w:style>
  <w:style w:type="paragraph" w:styleId="af5">
    <w:name w:val="caption"/>
    <w:basedOn w:val="a"/>
    <w:qFormat/>
    <w:pPr>
      <w:suppressLineNumbers/>
      <w:spacing w:before="120" w:after="120"/>
    </w:pPr>
    <w:rPr>
      <w:rFonts w:ascii="PT Astra Serif" w:hAnsi="PT Astra Serif"/>
      <w:i/>
      <w:iCs/>
      <w:sz w:val="24"/>
      <w:szCs w:val="24"/>
    </w:rPr>
  </w:style>
  <w:style w:type="paragraph" w:styleId="af6">
    <w:name w:val="index heading"/>
    <w:basedOn w:val="af2"/>
  </w:style>
  <w:style w:type="paragraph" w:customStyle="1" w:styleId="Subtitle111111">
    <w:name w:val="Subtitle111111"/>
    <w:link w:val="Subtitle11111"/>
    <w:qFormat/>
    <w:rPr>
      <w:rFonts w:ascii="XO Thames" w:hAnsi="XO Thames"/>
      <w:i/>
      <w:sz w:val="24"/>
    </w:rPr>
  </w:style>
  <w:style w:type="paragraph" w:customStyle="1" w:styleId="xl11211">
    <w:name w:val="xl11211"/>
    <w:basedOn w:val="a"/>
    <w:link w:val="xl1121"/>
    <w:qFormat/>
    <w:pPr>
      <w:spacing w:before="280" w:after="280" w:line="240" w:lineRule="auto"/>
    </w:pPr>
    <w:rPr>
      <w:rFonts w:ascii="Arial" w:hAnsi="Arial"/>
      <w:sz w:val="24"/>
    </w:rPr>
  </w:style>
  <w:style w:type="paragraph" w:customStyle="1" w:styleId="Contents111111">
    <w:name w:val="Contents 111111"/>
    <w:link w:val="Contents11111"/>
    <w:qFormat/>
    <w:rPr>
      <w:rFonts w:ascii="XO Thames" w:hAnsi="XO Thames"/>
      <w:b/>
      <w:sz w:val="28"/>
    </w:rPr>
  </w:style>
  <w:style w:type="paragraph" w:customStyle="1" w:styleId="11110">
    <w:name w:val="Текст концевой сноски Знак1111"/>
    <w:basedOn w:val="111111"/>
    <w:link w:val="111"/>
    <w:qFormat/>
    <w:rPr>
      <w:rFonts w:ascii="Calibri" w:hAnsi="Calibri"/>
      <w:sz w:val="20"/>
    </w:rPr>
  </w:style>
  <w:style w:type="paragraph" w:customStyle="1" w:styleId="IntenseQuote11">
    <w:name w:val="Intense Quote11"/>
    <w:basedOn w:val="a"/>
    <w:next w:val="a"/>
    <w:link w:val="IntenseQuote1"/>
    <w:qFormat/>
    <w:pPr>
      <w:ind w:left="720" w:right="720"/>
    </w:pPr>
    <w:rPr>
      <w:i/>
    </w:rPr>
  </w:style>
  <w:style w:type="paragraph" w:customStyle="1" w:styleId="af7">
    <w:name w:val="Колонтитул"/>
    <w:qFormat/>
    <w:rPr>
      <w:rFonts w:ascii="XO Thames" w:hAnsi="XO Thames"/>
      <w:sz w:val="20"/>
    </w:rPr>
  </w:style>
  <w:style w:type="paragraph" w:styleId="af8">
    <w:name w:val="footer"/>
    <w:basedOn w:val="a"/>
    <w:link w:val="af9"/>
    <w:uiPriority w:val="99"/>
    <w:pPr>
      <w:tabs>
        <w:tab w:val="center" w:pos="4677"/>
        <w:tab w:val="right" w:pos="9355"/>
      </w:tabs>
      <w:spacing w:after="0" w:line="240" w:lineRule="auto"/>
    </w:pPr>
    <w:rPr>
      <w:sz w:val="20"/>
    </w:rPr>
  </w:style>
  <w:style w:type="paragraph" w:customStyle="1" w:styleId="21">
    <w:name w:val="Гиперссылка21"/>
    <w:link w:val="20"/>
    <w:qFormat/>
    <w:rPr>
      <w:rFonts w:ascii="XO Thames" w:hAnsi="XO Thames"/>
      <w:color w:val="0000FF"/>
      <w:sz w:val="24"/>
      <w:u w:val="single"/>
    </w:rPr>
  </w:style>
  <w:style w:type="paragraph" w:customStyle="1" w:styleId="Contents4111111">
    <w:name w:val="Contents 4111111"/>
    <w:link w:val="Contents411111"/>
    <w:qFormat/>
    <w:rPr>
      <w:rFonts w:ascii="XO Thames" w:hAnsi="XO Thames"/>
      <w:sz w:val="28"/>
    </w:rPr>
  </w:style>
  <w:style w:type="paragraph" w:customStyle="1" w:styleId="311111111">
    <w:name w:val="Содержимое врезки311111111"/>
    <w:basedOn w:val="a"/>
    <w:link w:val="31111111"/>
    <w:qFormat/>
    <w:pPr>
      <w:spacing w:after="0" w:line="240" w:lineRule="auto"/>
    </w:pPr>
    <w:rPr>
      <w:rFonts w:ascii="XO Thames" w:hAnsi="XO Thames"/>
      <w:sz w:val="24"/>
    </w:rPr>
  </w:style>
  <w:style w:type="paragraph" w:customStyle="1" w:styleId="msonormal11">
    <w:name w:val="msonormal11"/>
    <w:basedOn w:val="a"/>
    <w:link w:val="msonormal1"/>
    <w:qFormat/>
    <w:pPr>
      <w:spacing w:before="280" w:after="280" w:line="240" w:lineRule="auto"/>
    </w:pPr>
    <w:rPr>
      <w:rFonts w:ascii="Times New Roman" w:hAnsi="Times New Roman"/>
      <w:sz w:val="24"/>
    </w:rPr>
  </w:style>
  <w:style w:type="paragraph" w:customStyle="1" w:styleId="12">
    <w:name w:val="Обычный12"/>
    <w:link w:val="10"/>
    <w:qFormat/>
    <w:rPr>
      <w:rFonts w:ascii="XO Thames" w:hAnsi="XO Thames"/>
      <w:sz w:val="24"/>
    </w:rPr>
  </w:style>
  <w:style w:type="paragraph" w:styleId="28">
    <w:name w:val="toc 2"/>
    <w:basedOn w:val="a"/>
    <w:next w:val="a"/>
    <w:uiPriority w:val="39"/>
    <w:pPr>
      <w:spacing w:after="57"/>
      <w:ind w:left="283"/>
    </w:pPr>
  </w:style>
  <w:style w:type="paragraph" w:customStyle="1" w:styleId="xl8511">
    <w:name w:val="xl8511"/>
    <w:basedOn w:val="a"/>
    <w:link w:val="xl851"/>
    <w:qFormat/>
    <w:pPr>
      <w:spacing w:before="280" w:after="280" w:line="240" w:lineRule="auto"/>
    </w:pPr>
    <w:rPr>
      <w:rFonts w:ascii="Times New Roman" w:hAnsi="Times New Roman"/>
      <w:sz w:val="24"/>
    </w:rPr>
  </w:style>
  <w:style w:type="paragraph" w:customStyle="1" w:styleId="Heading31311111">
    <w:name w:val="Heading 31311111"/>
    <w:link w:val="Heading3131111"/>
    <w:qFormat/>
    <w:rPr>
      <w:rFonts w:ascii="XO Thames" w:hAnsi="XO Thames"/>
      <w:b/>
      <w:sz w:val="26"/>
    </w:rPr>
  </w:style>
  <w:style w:type="paragraph" w:customStyle="1" w:styleId="Contents2211111111">
    <w:name w:val="Contents 2211111111"/>
    <w:link w:val="Contents221111111"/>
    <w:qFormat/>
    <w:rPr>
      <w:rFonts w:ascii="XO Thames" w:hAnsi="XO Thames"/>
      <w:sz w:val="28"/>
    </w:rPr>
  </w:style>
  <w:style w:type="paragraph" w:customStyle="1" w:styleId="Title211111111">
    <w:name w:val="Title211111111"/>
    <w:link w:val="Title21111111"/>
    <w:qFormat/>
    <w:rPr>
      <w:rFonts w:ascii="XO Thames" w:hAnsi="XO Thames"/>
      <w:b/>
      <w:caps/>
      <w:sz w:val="40"/>
    </w:rPr>
  </w:style>
  <w:style w:type="paragraph" w:customStyle="1" w:styleId="Heading9111">
    <w:name w:val="Heading 9111"/>
    <w:link w:val="Heading911"/>
    <w:qFormat/>
    <w:rPr>
      <w:rFonts w:ascii="Arial" w:hAnsi="Arial"/>
      <w:i/>
      <w:sz w:val="21"/>
    </w:rPr>
  </w:style>
  <w:style w:type="paragraph" w:customStyle="1" w:styleId="Contents731111111">
    <w:name w:val="Contents 731111111"/>
    <w:link w:val="Contents73111111"/>
    <w:qFormat/>
    <w:rPr>
      <w:rFonts w:ascii="XO Thames" w:hAnsi="XO Thames"/>
      <w:sz w:val="28"/>
    </w:rPr>
  </w:style>
  <w:style w:type="paragraph" w:customStyle="1" w:styleId="apple-converted-space11">
    <w:name w:val="apple-converted-space11"/>
    <w:link w:val="apple-converted-space1"/>
    <w:qFormat/>
  </w:style>
  <w:style w:type="paragraph" w:customStyle="1" w:styleId="Footnote21111">
    <w:name w:val="Footnote21111"/>
    <w:link w:val="Footnote2111"/>
    <w:qFormat/>
    <w:pPr>
      <w:ind w:firstLine="851"/>
      <w:jc w:val="both"/>
    </w:pPr>
    <w:rPr>
      <w:rFonts w:ascii="XO Thames" w:hAnsi="XO Thames"/>
    </w:rPr>
  </w:style>
  <w:style w:type="paragraph" w:customStyle="1" w:styleId="111110">
    <w:name w:val="Знак примечания11111"/>
    <w:basedOn w:val="111111"/>
    <w:link w:val="11111"/>
    <w:qFormat/>
    <w:pPr>
      <w:spacing w:after="160" w:line="264" w:lineRule="auto"/>
    </w:pPr>
    <w:rPr>
      <w:rFonts w:ascii="Calibri" w:hAnsi="Calibri"/>
      <w:sz w:val="16"/>
    </w:rPr>
  </w:style>
  <w:style w:type="paragraph" w:customStyle="1" w:styleId="xl7911">
    <w:name w:val="xl7911"/>
    <w:basedOn w:val="a"/>
    <w:link w:val="xl791"/>
    <w:qFormat/>
    <w:pPr>
      <w:spacing w:before="280" w:after="280" w:line="240" w:lineRule="auto"/>
    </w:pPr>
    <w:rPr>
      <w:rFonts w:ascii="Times New Roman" w:hAnsi="Times New Roman"/>
      <w:sz w:val="24"/>
    </w:rPr>
  </w:style>
  <w:style w:type="paragraph" w:customStyle="1" w:styleId="11112">
    <w:name w:val="Список Знак1111"/>
    <w:basedOn w:val="af3"/>
    <w:link w:val="1110"/>
    <w:qFormat/>
    <w:rPr>
      <w:rFonts w:ascii="PT Astra Serif" w:hAnsi="PT Astra Serif"/>
      <w:sz w:val="24"/>
    </w:rPr>
  </w:style>
  <w:style w:type="paragraph" w:customStyle="1" w:styleId="font711">
    <w:name w:val="font711"/>
    <w:basedOn w:val="a"/>
    <w:link w:val="font71"/>
    <w:qFormat/>
    <w:pPr>
      <w:spacing w:before="280" w:after="280" w:line="240" w:lineRule="auto"/>
    </w:pPr>
    <w:rPr>
      <w:rFonts w:ascii="Times New Roman" w:hAnsi="Times New Roman"/>
      <w:sz w:val="20"/>
    </w:rPr>
  </w:style>
  <w:style w:type="paragraph" w:customStyle="1" w:styleId="xl11511">
    <w:name w:val="xl11511"/>
    <w:basedOn w:val="a"/>
    <w:link w:val="xl1151"/>
    <w:qFormat/>
    <w:pPr>
      <w:spacing w:before="280" w:after="280" w:line="240" w:lineRule="auto"/>
      <w:jc w:val="center"/>
    </w:pPr>
    <w:rPr>
      <w:rFonts w:ascii="Times New Roman" w:hAnsi="Times New Roman"/>
      <w:sz w:val="24"/>
    </w:rPr>
  </w:style>
  <w:style w:type="paragraph" w:styleId="afa">
    <w:name w:val="Body Text Indent"/>
    <w:basedOn w:val="a"/>
    <w:pPr>
      <w:spacing w:after="0" w:line="240" w:lineRule="auto"/>
      <w:ind w:firstLine="720"/>
      <w:jc w:val="both"/>
    </w:pPr>
    <w:rPr>
      <w:rFonts w:ascii="Times New Roman" w:hAnsi="Times New Roman"/>
      <w:sz w:val="24"/>
    </w:rPr>
  </w:style>
  <w:style w:type="paragraph" w:customStyle="1" w:styleId="Title11">
    <w:name w:val="Title11"/>
    <w:link w:val="Title1"/>
    <w:qFormat/>
    <w:rPr>
      <w:sz w:val="48"/>
    </w:rPr>
  </w:style>
  <w:style w:type="paragraph" w:customStyle="1" w:styleId="xl9411">
    <w:name w:val="xl9411"/>
    <w:basedOn w:val="a"/>
    <w:link w:val="xl941"/>
    <w:qFormat/>
    <w:pPr>
      <w:spacing w:before="280" w:after="280" w:line="240" w:lineRule="auto"/>
      <w:jc w:val="center"/>
    </w:pPr>
    <w:rPr>
      <w:rFonts w:ascii="Times New Roman" w:hAnsi="Times New Roman"/>
      <w:sz w:val="24"/>
    </w:rPr>
  </w:style>
  <w:style w:type="paragraph" w:customStyle="1" w:styleId="Caption1111">
    <w:name w:val="Caption1111"/>
    <w:link w:val="Caption111"/>
    <w:qFormat/>
    <w:rPr>
      <w:rFonts w:ascii="PT Astra Serif" w:hAnsi="PT Astra Serif"/>
      <w:i/>
      <w:sz w:val="24"/>
    </w:rPr>
  </w:style>
  <w:style w:type="paragraph" w:customStyle="1" w:styleId="Heading4111111">
    <w:name w:val="Heading 4111111"/>
    <w:link w:val="Heading411111"/>
    <w:qFormat/>
    <w:rPr>
      <w:rFonts w:ascii="XO Thames" w:hAnsi="XO Thames"/>
      <w:b/>
      <w:sz w:val="24"/>
    </w:rPr>
  </w:style>
  <w:style w:type="paragraph" w:customStyle="1" w:styleId="Footer1111">
    <w:name w:val="Footer1111"/>
    <w:link w:val="Footer111"/>
    <w:qFormat/>
    <w:rPr>
      <w:rFonts w:ascii="XO Thames" w:hAnsi="XO Thames"/>
      <w:sz w:val="24"/>
    </w:rPr>
  </w:style>
  <w:style w:type="paragraph" w:customStyle="1" w:styleId="110">
    <w:name w:val="Подзаголовок Знак11"/>
    <w:basedOn w:val="DefaultParagraphFont11"/>
    <w:link w:val="11"/>
    <w:qFormat/>
    <w:rPr>
      <w:sz w:val="24"/>
    </w:rPr>
  </w:style>
  <w:style w:type="paragraph" w:customStyle="1" w:styleId="Heading41111">
    <w:name w:val="Heading 41111"/>
    <w:link w:val="Heading4111"/>
    <w:qFormat/>
    <w:rPr>
      <w:rFonts w:ascii="XO Thames" w:hAnsi="XO Thames"/>
      <w:b/>
      <w:sz w:val="24"/>
    </w:rPr>
  </w:style>
  <w:style w:type="paragraph" w:styleId="43">
    <w:name w:val="toc 4"/>
    <w:basedOn w:val="a"/>
    <w:next w:val="a"/>
    <w:uiPriority w:val="39"/>
    <w:pPr>
      <w:spacing w:after="57"/>
      <w:ind w:left="850"/>
    </w:pPr>
  </w:style>
  <w:style w:type="paragraph" w:customStyle="1" w:styleId="Contents311111">
    <w:name w:val="Contents 311111"/>
    <w:link w:val="Contents31111"/>
    <w:qFormat/>
    <w:rPr>
      <w:rFonts w:ascii="XO Thames" w:hAnsi="XO Thames"/>
      <w:sz w:val="28"/>
    </w:rPr>
  </w:style>
  <w:style w:type="paragraph" w:customStyle="1" w:styleId="Heading5111">
    <w:name w:val="Heading 5111"/>
    <w:link w:val="Heading511"/>
    <w:qFormat/>
    <w:rPr>
      <w:rFonts w:ascii="XO Thames" w:hAnsi="XO Thames"/>
      <w:b/>
    </w:rPr>
  </w:style>
  <w:style w:type="paragraph" w:customStyle="1" w:styleId="111111">
    <w:name w:val="Основной шрифт абзаца11111"/>
    <w:link w:val="1111"/>
    <w:qFormat/>
    <w:rPr>
      <w:rFonts w:ascii="XO Thames" w:hAnsi="XO Thames"/>
      <w:sz w:val="24"/>
    </w:rPr>
  </w:style>
  <w:style w:type="paragraph" w:customStyle="1" w:styleId="xl10211">
    <w:name w:val="xl10211"/>
    <w:basedOn w:val="a"/>
    <w:link w:val="xl1021"/>
    <w:qFormat/>
    <w:pPr>
      <w:spacing w:before="280" w:after="280" w:line="240" w:lineRule="auto"/>
      <w:jc w:val="center"/>
    </w:pPr>
    <w:rPr>
      <w:rFonts w:ascii="Times New Roman" w:hAnsi="Times New Roman"/>
      <w:sz w:val="24"/>
    </w:rPr>
  </w:style>
  <w:style w:type="paragraph" w:customStyle="1" w:styleId="caption3">
    <w:name w:val="caption3"/>
    <w:basedOn w:val="a"/>
    <w:link w:val="caption1"/>
    <w:qFormat/>
    <w:pPr>
      <w:spacing w:before="120" w:after="120"/>
    </w:pPr>
    <w:rPr>
      <w:rFonts w:ascii="PT Astra Serif" w:hAnsi="PT Astra Serif"/>
      <w:i/>
      <w:sz w:val="24"/>
    </w:rPr>
  </w:style>
  <w:style w:type="paragraph" w:customStyle="1" w:styleId="Contents4211111111">
    <w:name w:val="Contents 4211111111"/>
    <w:link w:val="Contents421111111"/>
    <w:qFormat/>
    <w:rPr>
      <w:rFonts w:ascii="XO Thames" w:hAnsi="XO Thames"/>
      <w:sz w:val="28"/>
    </w:rPr>
  </w:style>
  <w:style w:type="paragraph" w:customStyle="1" w:styleId="ConsPlusTitle11">
    <w:name w:val="ConsPlusTitle11"/>
    <w:link w:val="ConsPlusTitle1"/>
    <w:qFormat/>
    <w:pPr>
      <w:widowControl w:val="0"/>
    </w:pPr>
    <w:rPr>
      <w:b/>
    </w:rPr>
  </w:style>
  <w:style w:type="paragraph" w:customStyle="1" w:styleId="61111">
    <w:name w:val="Оглавление 6 Знак1111"/>
    <w:link w:val="6111"/>
    <w:qFormat/>
    <w:rPr>
      <w:rFonts w:ascii="XO Thames" w:hAnsi="XO Thames"/>
      <w:sz w:val="28"/>
    </w:rPr>
  </w:style>
  <w:style w:type="paragraph" w:customStyle="1" w:styleId="41111">
    <w:name w:val="Оглавление 4 Знак1111"/>
    <w:link w:val="4111"/>
    <w:qFormat/>
    <w:rPr>
      <w:rFonts w:ascii="XO Thames" w:hAnsi="XO Thames"/>
      <w:sz w:val="28"/>
    </w:rPr>
  </w:style>
  <w:style w:type="paragraph" w:customStyle="1" w:styleId="31">
    <w:name w:val="Оглавление 3 Знак1"/>
    <w:link w:val="30"/>
    <w:qFormat/>
    <w:rPr>
      <w:rFonts w:ascii="XO Thames" w:hAnsi="XO Thames"/>
      <w:sz w:val="28"/>
    </w:rPr>
  </w:style>
  <w:style w:type="paragraph" w:customStyle="1" w:styleId="Contents211">
    <w:name w:val="Contents 211"/>
    <w:link w:val="Contents21"/>
    <w:qFormat/>
    <w:rPr>
      <w:rFonts w:ascii="XO Thames" w:hAnsi="XO Thames"/>
      <w:sz w:val="28"/>
    </w:rPr>
  </w:style>
  <w:style w:type="paragraph" w:styleId="62">
    <w:name w:val="toc 6"/>
    <w:basedOn w:val="a"/>
    <w:next w:val="a"/>
    <w:uiPriority w:val="39"/>
    <w:pPr>
      <w:spacing w:after="57"/>
      <w:ind w:left="1417"/>
    </w:pPr>
  </w:style>
  <w:style w:type="paragraph" w:customStyle="1" w:styleId="Contents811111111">
    <w:name w:val="Contents 811111111"/>
    <w:link w:val="Contents81111111"/>
    <w:qFormat/>
    <w:rPr>
      <w:rFonts w:ascii="XO Thames" w:hAnsi="XO Thames"/>
      <w:sz w:val="28"/>
    </w:rPr>
  </w:style>
  <w:style w:type="paragraph" w:customStyle="1" w:styleId="xl11911">
    <w:name w:val="xl11911"/>
    <w:basedOn w:val="a"/>
    <w:link w:val="xl1191"/>
    <w:qFormat/>
    <w:pPr>
      <w:spacing w:before="280" w:after="280" w:line="240" w:lineRule="auto"/>
      <w:jc w:val="center"/>
    </w:pPr>
    <w:rPr>
      <w:rFonts w:ascii="Times New Roman" w:hAnsi="Times New Roman"/>
      <w:sz w:val="24"/>
    </w:rPr>
  </w:style>
  <w:style w:type="paragraph" w:customStyle="1" w:styleId="120">
    <w:name w:val="Содержимое таблицы12"/>
    <w:basedOn w:val="a"/>
    <w:link w:val="13"/>
    <w:qFormat/>
    <w:pPr>
      <w:widowControl w:val="0"/>
    </w:pPr>
  </w:style>
  <w:style w:type="paragraph" w:customStyle="1" w:styleId="annotationreference11">
    <w:name w:val="annotation reference11"/>
    <w:basedOn w:val="DefaultParagraphFont11"/>
    <w:link w:val="annotationreference1"/>
    <w:qFormat/>
    <w:rPr>
      <w:sz w:val="16"/>
    </w:rPr>
  </w:style>
  <w:style w:type="paragraph" w:styleId="72">
    <w:name w:val="toc 7"/>
    <w:basedOn w:val="a"/>
    <w:next w:val="a"/>
    <w:uiPriority w:val="39"/>
    <w:pPr>
      <w:spacing w:after="57"/>
      <w:ind w:left="1701"/>
    </w:pPr>
  </w:style>
  <w:style w:type="paragraph" w:customStyle="1" w:styleId="Internetlink211">
    <w:name w:val="Internet link211"/>
    <w:link w:val="Internetlink21"/>
    <w:qFormat/>
    <w:rPr>
      <w:rFonts w:ascii="XO Thames" w:hAnsi="XO Thames"/>
      <w:color w:val="0000FF"/>
      <w:sz w:val="24"/>
      <w:u w:val="single"/>
    </w:rPr>
  </w:style>
  <w:style w:type="paragraph" w:customStyle="1" w:styleId="51111">
    <w:name w:val="Заголовок 5 Знак1111"/>
    <w:link w:val="5111"/>
    <w:qFormat/>
    <w:rPr>
      <w:rFonts w:ascii="XO Thames" w:hAnsi="XO Thames"/>
      <w:b/>
    </w:rPr>
  </w:style>
  <w:style w:type="paragraph" w:customStyle="1" w:styleId="Contents51111111">
    <w:name w:val="Contents 51111111"/>
    <w:link w:val="Contents5111111"/>
    <w:qFormat/>
    <w:rPr>
      <w:rFonts w:ascii="XO Thames" w:hAnsi="XO Thames"/>
      <w:sz w:val="28"/>
    </w:rPr>
  </w:style>
  <w:style w:type="paragraph" w:customStyle="1" w:styleId="Heading42111111">
    <w:name w:val="Heading 42111111"/>
    <w:link w:val="Heading4211111"/>
    <w:qFormat/>
    <w:rPr>
      <w:rFonts w:ascii="XO Thames" w:hAnsi="XO Thames"/>
      <w:b/>
      <w:sz w:val="24"/>
    </w:rPr>
  </w:style>
  <w:style w:type="paragraph" w:customStyle="1" w:styleId="Contents4311111">
    <w:name w:val="Contents 4311111"/>
    <w:link w:val="Contents431111"/>
    <w:qFormat/>
    <w:rPr>
      <w:rFonts w:ascii="XO Thames" w:hAnsi="XO Thames"/>
      <w:sz w:val="28"/>
    </w:rPr>
  </w:style>
  <w:style w:type="paragraph" w:customStyle="1" w:styleId="1111111">
    <w:name w:val="Колонтитул1111111"/>
    <w:link w:val="1111110"/>
    <w:qFormat/>
    <w:rPr>
      <w:rFonts w:ascii="XO Thames" w:hAnsi="XO Thames"/>
      <w:sz w:val="20"/>
    </w:rPr>
  </w:style>
  <w:style w:type="paragraph" w:customStyle="1" w:styleId="NoSpacing11">
    <w:name w:val="No Spacing11"/>
    <w:link w:val="NoSpacing1"/>
    <w:qFormat/>
  </w:style>
  <w:style w:type="paragraph" w:customStyle="1" w:styleId="Heading912">
    <w:name w:val="Heading 912"/>
    <w:link w:val="Heading91"/>
    <w:qFormat/>
    <w:rPr>
      <w:rFonts w:ascii="Arial" w:hAnsi="Arial"/>
      <w:i/>
      <w:sz w:val="21"/>
    </w:rPr>
  </w:style>
  <w:style w:type="paragraph" w:customStyle="1" w:styleId="112">
    <w:name w:val="Название Знак11"/>
    <w:basedOn w:val="DefaultParagraphFont11"/>
    <w:link w:val="14"/>
    <w:qFormat/>
    <w:rPr>
      <w:sz w:val="48"/>
    </w:rPr>
  </w:style>
  <w:style w:type="paragraph" w:customStyle="1" w:styleId="Heading5211111111">
    <w:name w:val="Heading 5211111111"/>
    <w:link w:val="Heading521111111"/>
    <w:qFormat/>
    <w:rPr>
      <w:rFonts w:ascii="XO Thames" w:hAnsi="XO Thames"/>
      <w:b/>
    </w:rPr>
  </w:style>
  <w:style w:type="paragraph" w:customStyle="1" w:styleId="Title2111111">
    <w:name w:val="Title2111111"/>
    <w:link w:val="Title211111"/>
    <w:qFormat/>
    <w:rPr>
      <w:rFonts w:ascii="XO Thames" w:hAnsi="XO Thames"/>
      <w:b/>
      <w:caps/>
      <w:sz w:val="40"/>
    </w:rPr>
  </w:style>
  <w:style w:type="paragraph" w:customStyle="1" w:styleId="1112">
    <w:name w:val="Название объекта111"/>
    <w:basedOn w:val="a"/>
    <w:next w:val="a"/>
    <w:link w:val="113"/>
    <w:qFormat/>
    <w:pPr>
      <w:spacing w:line="276" w:lineRule="auto"/>
    </w:pPr>
    <w:rPr>
      <w:b/>
      <w:color w:val="5B9BD5"/>
      <w:sz w:val="18"/>
    </w:rPr>
  </w:style>
  <w:style w:type="paragraph" w:customStyle="1" w:styleId="Heading411111111">
    <w:name w:val="Heading 411111111"/>
    <w:link w:val="Heading41111111"/>
    <w:qFormat/>
    <w:rPr>
      <w:rFonts w:ascii="XO Thames" w:hAnsi="XO Thames"/>
      <w:b/>
      <w:sz w:val="24"/>
    </w:rPr>
  </w:style>
  <w:style w:type="paragraph" w:customStyle="1" w:styleId="411110">
    <w:name w:val="Заголовок 4 Знак1111"/>
    <w:link w:val="41110"/>
    <w:qFormat/>
    <w:rPr>
      <w:rFonts w:ascii="XO Thames" w:hAnsi="XO Thames"/>
      <w:b/>
      <w:sz w:val="24"/>
    </w:rPr>
  </w:style>
  <w:style w:type="paragraph" w:customStyle="1" w:styleId="31111">
    <w:name w:val="Заголовок 3 Знак1111"/>
    <w:link w:val="3111"/>
    <w:qFormat/>
    <w:rPr>
      <w:rFonts w:ascii="XO Thames" w:hAnsi="XO Thames"/>
      <w:b/>
      <w:sz w:val="26"/>
    </w:rPr>
  </w:style>
  <w:style w:type="paragraph" w:customStyle="1" w:styleId="114">
    <w:name w:val="Основной шрифт абзаца11"/>
    <w:link w:val="15"/>
    <w:qFormat/>
    <w:rPr>
      <w:rFonts w:ascii="XO Thames" w:hAnsi="XO Thames"/>
      <w:sz w:val="24"/>
    </w:rPr>
  </w:style>
  <w:style w:type="paragraph" w:customStyle="1" w:styleId="Endnote11111111">
    <w:name w:val="Endnote11111111"/>
    <w:link w:val="Endnote1111111"/>
    <w:qFormat/>
    <w:pPr>
      <w:ind w:firstLine="851"/>
      <w:jc w:val="both"/>
    </w:pPr>
    <w:rPr>
      <w:rFonts w:ascii="XO Thames" w:hAnsi="XO Thames"/>
    </w:rPr>
  </w:style>
  <w:style w:type="paragraph" w:customStyle="1" w:styleId="CaptionChar11">
    <w:name w:val="Caption Char11"/>
    <w:link w:val="CaptionChar1"/>
    <w:qFormat/>
  </w:style>
  <w:style w:type="paragraph" w:customStyle="1" w:styleId="Footnote11">
    <w:name w:val="Footnote11"/>
    <w:basedOn w:val="a"/>
    <w:link w:val="Footnote1"/>
    <w:qFormat/>
    <w:pPr>
      <w:spacing w:after="40" w:line="240" w:lineRule="auto"/>
    </w:pPr>
    <w:rPr>
      <w:sz w:val="18"/>
    </w:rPr>
  </w:style>
  <w:style w:type="paragraph" w:customStyle="1" w:styleId="Subtitle211">
    <w:name w:val="Subtitle211"/>
    <w:link w:val="Subtitle21"/>
    <w:qFormat/>
    <w:rPr>
      <w:rFonts w:ascii="XO Thames" w:hAnsi="XO Thames"/>
      <w:i/>
      <w:sz w:val="24"/>
    </w:rPr>
  </w:style>
  <w:style w:type="paragraph" w:customStyle="1" w:styleId="Subtitle11">
    <w:name w:val="Subtitle11"/>
    <w:link w:val="Subtitle1"/>
    <w:qFormat/>
    <w:rPr>
      <w:sz w:val="24"/>
    </w:rPr>
  </w:style>
  <w:style w:type="paragraph" w:customStyle="1" w:styleId="22">
    <w:name w:val="Содержимое таблицы2"/>
    <w:link w:val="a3"/>
    <w:qFormat/>
  </w:style>
  <w:style w:type="paragraph" w:customStyle="1" w:styleId="115">
    <w:name w:val="Оглавление 1 Знак1"/>
    <w:link w:val="16"/>
    <w:qFormat/>
    <w:rPr>
      <w:rFonts w:ascii="XO Thames" w:hAnsi="XO Thames"/>
      <w:b/>
      <w:sz w:val="28"/>
    </w:rPr>
  </w:style>
  <w:style w:type="paragraph" w:customStyle="1" w:styleId="Contents33">
    <w:name w:val="Contents 33"/>
    <w:link w:val="Contents3"/>
    <w:qFormat/>
  </w:style>
  <w:style w:type="paragraph" w:customStyle="1" w:styleId="xl8911">
    <w:name w:val="xl8911"/>
    <w:basedOn w:val="a"/>
    <w:link w:val="xl891"/>
    <w:qFormat/>
    <w:pPr>
      <w:spacing w:before="280" w:after="280" w:line="240" w:lineRule="auto"/>
    </w:pPr>
    <w:rPr>
      <w:rFonts w:ascii="Times New Roman" w:hAnsi="Times New Roman"/>
      <w:sz w:val="24"/>
    </w:rPr>
  </w:style>
  <w:style w:type="paragraph" w:customStyle="1" w:styleId="DefaultParagraphFont2">
    <w:name w:val="Default Paragraph Font2"/>
    <w:qFormat/>
  </w:style>
  <w:style w:type="paragraph" w:customStyle="1" w:styleId="caption121">
    <w:name w:val="caption121"/>
    <w:basedOn w:val="a"/>
    <w:next w:val="a"/>
    <w:link w:val="caption12"/>
    <w:qFormat/>
    <w:pPr>
      <w:spacing w:line="276" w:lineRule="auto"/>
    </w:pPr>
    <w:rPr>
      <w:b/>
      <w:color w:val="5B9BD5" w:themeColor="accent1"/>
      <w:sz w:val="18"/>
    </w:rPr>
  </w:style>
  <w:style w:type="paragraph" w:customStyle="1" w:styleId="Contents431111111">
    <w:name w:val="Contents 431111111"/>
    <w:link w:val="Contents43111111"/>
    <w:qFormat/>
    <w:rPr>
      <w:rFonts w:ascii="XO Thames" w:hAnsi="XO Thames"/>
      <w:sz w:val="28"/>
    </w:rPr>
  </w:style>
  <w:style w:type="paragraph" w:customStyle="1" w:styleId="Contents22111111">
    <w:name w:val="Contents 22111111"/>
    <w:link w:val="Contents2211111"/>
    <w:qFormat/>
    <w:rPr>
      <w:rFonts w:ascii="XO Thames" w:hAnsi="XO Thames"/>
      <w:sz w:val="28"/>
    </w:rPr>
  </w:style>
  <w:style w:type="paragraph" w:customStyle="1" w:styleId="3111111110">
    <w:name w:val="Колонтитул311111111"/>
    <w:basedOn w:val="a"/>
    <w:link w:val="311111110"/>
    <w:qFormat/>
    <w:pPr>
      <w:spacing w:after="0" w:line="240" w:lineRule="auto"/>
    </w:pPr>
    <w:rPr>
      <w:rFonts w:ascii="XO Thames" w:hAnsi="XO Thames"/>
      <w:sz w:val="24"/>
    </w:rPr>
  </w:style>
  <w:style w:type="paragraph" w:customStyle="1" w:styleId="Heading31211111111">
    <w:name w:val="Heading 31211111111"/>
    <w:link w:val="Heading3121111111"/>
    <w:qFormat/>
    <w:rPr>
      <w:rFonts w:ascii="XO Thames" w:hAnsi="XO Thames"/>
      <w:b/>
      <w:sz w:val="26"/>
    </w:rPr>
  </w:style>
  <w:style w:type="paragraph" w:customStyle="1" w:styleId="911111111">
    <w:name w:val="Содержимое врезки911111111"/>
    <w:basedOn w:val="a"/>
    <w:link w:val="91111111"/>
    <w:qFormat/>
    <w:pPr>
      <w:spacing w:after="0" w:line="240" w:lineRule="auto"/>
    </w:pPr>
    <w:rPr>
      <w:rFonts w:ascii="XO Thames" w:hAnsi="XO Thames"/>
      <w:sz w:val="24"/>
    </w:rPr>
  </w:style>
  <w:style w:type="paragraph" w:customStyle="1" w:styleId="411">
    <w:name w:val="Заголовок 4 Знак11"/>
    <w:basedOn w:val="DefaultParagraphFont11"/>
    <w:link w:val="41"/>
    <w:qFormat/>
    <w:rPr>
      <w:rFonts w:ascii="Arial" w:hAnsi="Arial"/>
      <w:b/>
      <w:sz w:val="26"/>
    </w:rPr>
  </w:style>
  <w:style w:type="paragraph" w:customStyle="1" w:styleId="Heading111111111">
    <w:name w:val="Heading 111111111"/>
    <w:link w:val="Heading11111111"/>
    <w:qFormat/>
    <w:rPr>
      <w:rFonts w:ascii="XO Thames" w:hAnsi="XO Thames"/>
      <w:b/>
      <w:sz w:val="32"/>
    </w:rPr>
  </w:style>
  <w:style w:type="paragraph" w:customStyle="1" w:styleId="xl11611">
    <w:name w:val="xl11611"/>
    <w:basedOn w:val="a"/>
    <w:link w:val="xl1161"/>
    <w:qFormat/>
    <w:pPr>
      <w:spacing w:before="280" w:after="280" w:line="240" w:lineRule="auto"/>
      <w:jc w:val="center"/>
    </w:pPr>
    <w:rPr>
      <w:rFonts w:ascii="Times New Roman" w:hAnsi="Times New Roman"/>
      <w:sz w:val="24"/>
    </w:rPr>
  </w:style>
  <w:style w:type="paragraph" w:customStyle="1" w:styleId="Heading7111">
    <w:name w:val="Heading 7111"/>
    <w:link w:val="Heading711"/>
    <w:qFormat/>
    <w:rPr>
      <w:rFonts w:ascii="Arial" w:hAnsi="Arial"/>
      <w:b/>
      <w:i/>
    </w:rPr>
  </w:style>
  <w:style w:type="paragraph" w:customStyle="1" w:styleId="1111112">
    <w:name w:val="Заголовок111111"/>
    <w:basedOn w:val="a"/>
    <w:next w:val="af3"/>
    <w:link w:val="111112"/>
    <w:qFormat/>
    <w:pPr>
      <w:keepNext/>
      <w:spacing w:before="240" w:after="120" w:line="240" w:lineRule="auto"/>
    </w:pPr>
    <w:rPr>
      <w:rFonts w:ascii="PT Astra Serif" w:hAnsi="PT Astra Serif"/>
      <w:sz w:val="28"/>
    </w:rPr>
  </w:style>
  <w:style w:type="paragraph" w:customStyle="1" w:styleId="Emphasis2">
    <w:name w:val="Emphasis2"/>
    <w:basedOn w:val="DefaultParagraphFont2"/>
    <w:qFormat/>
    <w:rPr>
      <w:i/>
    </w:rPr>
  </w:style>
  <w:style w:type="paragraph" w:customStyle="1" w:styleId="21111">
    <w:name w:val="Заголовок 2 Знак1111"/>
    <w:link w:val="2111"/>
    <w:qFormat/>
    <w:rPr>
      <w:rFonts w:ascii="XO Thames" w:hAnsi="XO Thames"/>
      <w:b/>
      <w:sz w:val="28"/>
    </w:rPr>
  </w:style>
  <w:style w:type="paragraph" w:customStyle="1" w:styleId="Contents511111">
    <w:name w:val="Contents 511111"/>
    <w:link w:val="Contents51111"/>
    <w:qFormat/>
    <w:rPr>
      <w:rFonts w:ascii="XO Thames" w:hAnsi="XO Thames"/>
      <w:sz w:val="28"/>
    </w:rPr>
  </w:style>
  <w:style w:type="paragraph" w:customStyle="1" w:styleId="Contents331111111">
    <w:name w:val="Contents 331111111"/>
    <w:link w:val="Contents33111111"/>
    <w:qFormat/>
    <w:rPr>
      <w:rFonts w:ascii="XO Thames" w:hAnsi="XO Thames"/>
      <w:sz w:val="28"/>
    </w:rPr>
  </w:style>
  <w:style w:type="paragraph" w:customStyle="1" w:styleId="List1211111">
    <w:name w:val="List1211111"/>
    <w:basedOn w:val="Textbody1111111"/>
    <w:link w:val="List121111"/>
    <w:qFormat/>
    <w:rPr>
      <w:rFonts w:ascii="PT Astra Serif" w:hAnsi="PT Astra Serif"/>
    </w:rPr>
  </w:style>
  <w:style w:type="paragraph" w:customStyle="1" w:styleId="caption2111">
    <w:name w:val="caption2111"/>
    <w:basedOn w:val="a"/>
    <w:link w:val="caption211"/>
    <w:qFormat/>
    <w:pPr>
      <w:spacing w:before="120" w:after="120" w:line="240" w:lineRule="auto"/>
    </w:pPr>
    <w:rPr>
      <w:rFonts w:ascii="PT Astra Serif" w:hAnsi="PT Astra Serif"/>
      <w:i/>
      <w:sz w:val="24"/>
    </w:rPr>
  </w:style>
  <w:style w:type="paragraph" w:customStyle="1" w:styleId="Heading312">
    <w:name w:val="Heading 312"/>
    <w:link w:val="Heading311"/>
    <w:qFormat/>
    <w:rPr>
      <w:rFonts w:ascii="Arial" w:hAnsi="Arial"/>
      <w:sz w:val="30"/>
    </w:rPr>
  </w:style>
  <w:style w:type="paragraph" w:customStyle="1" w:styleId="FootnoteSymbol1">
    <w:name w:val="Footnote Symbol1"/>
    <w:link w:val="FootnoteSymbol"/>
    <w:qFormat/>
    <w:rPr>
      <w:vertAlign w:val="superscript"/>
    </w:rPr>
  </w:style>
  <w:style w:type="paragraph" w:customStyle="1" w:styleId="111113">
    <w:name w:val="Строгий11111"/>
    <w:basedOn w:val="111111"/>
    <w:link w:val="11113"/>
    <w:qFormat/>
    <w:rPr>
      <w:rFonts w:ascii="Calibri" w:hAnsi="Calibri"/>
      <w:b/>
      <w:sz w:val="22"/>
    </w:rPr>
  </w:style>
  <w:style w:type="paragraph" w:customStyle="1" w:styleId="Heading111">
    <w:name w:val="Heading 111"/>
    <w:link w:val="Heading11"/>
    <w:qFormat/>
    <w:rPr>
      <w:rFonts w:ascii="Cambria" w:hAnsi="Cambria"/>
      <w:b/>
      <w:color w:val="365F91"/>
      <w:sz w:val="28"/>
    </w:rPr>
  </w:style>
  <w:style w:type="paragraph" w:customStyle="1" w:styleId="xl7611">
    <w:name w:val="xl7611"/>
    <w:basedOn w:val="a"/>
    <w:link w:val="xl761"/>
    <w:qFormat/>
    <w:pPr>
      <w:spacing w:before="280" w:after="280" w:line="240" w:lineRule="auto"/>
      <w:jc w:val="both"/>
    </w:pPr>
    <w:rPr>
      <w:rFonts w:ascii="Times New Roman" w:hAnsi="Times New Roman"/>
      <w:sz w:val="24"/>
    </w:rPr>
  </w:style>
  <w:style w:type="paragraph" w:customStyle="1" w:styleId="indexheading3">
    <w:name w:val="index heading3"/>
    <w:basedOn w:val="af2"/>
    <w:link w:val="indexheading1"/>
    <w:qFormat/>
  </w:style>
  <w:style w:type="paragraph" w:customStyle="1" w:styleId="caption221111111">
    <w:name w:val="caption221111111"/>
    <w:basedOn w:val="a"/>
    <w:link w:val="caption22111111"/>
    <w:qFormat/>
    <w:pPr>
      <w:spacing w:before="120" w:after="120" w:line="240" w:lineRule="auto"/>
    </w:pPr>
    <w:rPr>
      <w:rFonts w:ascii="PT Astra Serif" w:hAnsi="PT Astra Serif"/>
      <w:i/>
      <w:sz w:val="24"/>
    </w:rPr>
  </w:style>
  <w:style w:type="paragraph" w:customStyle="1" w:styleId="116">
    <w:name w:val="Основной текст с отступом Знак11"/>
    <w:basedOn w:val="DefaultParagraphFont11"/>
    <w:link w:val="17"/>
    <w:qFormat/>
    <w:rPr>
      <w:rFonts w:ascii="Times New Roman" w:hAnsi="Times New Roman"/>
      <w:sz w:val="24"/>
    </w:rPr>
  </w:style>
  <w:style w:type="paragraph" w:customStyle="1" w:styleId="1120">
    <w:name w:val="Нижний колонтитул Знак112"/>
    <w:basedOn w:val="DefaultParagraphFont11"/>
    <w:link w:val="117"/>
    <w:qFormat/>
  </w:style>
  <w:style w:type="paragraph" w:customStyle="1" w:styleId="311">
    <w:name w:val="Заголовок 3 Знак11"/>
    <w:basedOn w:val="DefaultParagraphFont11"/>
    <w:link w:val="310"/>
    <w:qFormat/>
    <w:rPr>
      <w:rFonts w:ascii="Arial" w:hAnsi="Arial"/>
      <w:sz w:val="30"/>
    </w:rPr>
  </w:style>
  <w:style w:type="paragraph" w:customStyle="1" w:styleId="Contents711111">
    <w:name w:val="Contents 711111"/>
    <w:link w:val="Contents71111"/>
    <w:qFormat/>
    <w:rPr>
      <w:rFonts w:ascii="XO Thames" w:hAnsi="XO Thames"/>
      <w:sz w:val="28"/>
    </w:rPr>
  </w:style>
  <w:style w:type="paragraph" w:customStyle="1" w:styleId="Heading5211111">
    <w:name w:val="Heading 5211111"/>
    <w:link w:val="Heading521111"/>
    <w:qFormat/>
    <w:rPr>
      <w:rFonts w:ascii="XO Thames" w:hAnsi="XO Thames"/>
      <w:b/>
    </w:rPr>
  </w:style>
  <w:style w:type="paragraph" w:customStyle="1" w:styleId="xl11811">
    <w:name w:val="xl11811"/>
    <w:basedOn w:val="a"/>
    <w:link w:val="xl1181"/>
    <w:qFormat/>
    <w:pPr>
      <w:spacing w:before="280" w:after="280" w:line="240" w:lineRule="auto"/>
      <w:jc w:val="center"/>
    </w:pPr>
    <w:rPr>
      <w:rFonts w:ascii="Times New Roman" w:hAnsi="Times New Roman"/>
      <w:sz w:val="24"/>
    </w:rPr>
  </w:style>
  <w:style w:type="paragraph" w:customStyle="1" w:styleId="DefaultParagraphFont11">
    <w:name w:val="Default Paragraph Font11"/>
    <w:link w:val="DefaultParagraphFont1"/>
    <w:qFormat/>
  </w:style>
  <w:style w:type="paragraph" w:customStyle="1" w:styleId="18">
    <w:name w:val="Перечень рисунков Знак1"/>
    <w:basedOn w:val="111d"/>
    <w:link w:val="a5"/>
    <w:qFormat/>
    <w:rPr>
      <w:rFonts w:ascii="Calibri" w:hAnsi="Calibri"/>
      <w:sz w:val="22"/>
    </w:rPr>
  </w:style>
  <w:style w:type="paragraph" w:customStyle="1" w:styleId="210">
    <w:name w:val="Содержимое врезки21"/>
    <w:basedOn w:val="a"/>
    <w:link w:val="23"/>
    <w:qFormat/>
  </w:style>
  <w:style w:type="paragraph" w:customStyle="1" w:styleId="xl7211">
    <w:name w:val="xl7211"/>
    <w:basedOn w:val="a"/>
    <w:link w:val="xl721"/>
    <w:qFormat/>
    <w:pPr>
      <w:spacing w:before="280" w:after="280" w:line="240" w:lineRule="auto"/>
    </w:pPr>
    <w:rPr>
      <w:rFonts w:ascii="Times New Roman" w:hAnsi="Times New Roman"/>
      <w:sz w:val="24"/>
    </w:rPr>
  </w:style>
  <w:style w:type="paragraph" w:customStyle="1" w:styleId="211110">
    <w:name w:val="Выделение21111"/>
    <w:basedOn w:val="111111"/>
    <w:link w:val="21110"/>
    <w:qFormat/>
    <w:rPr>
      <w:rFonts w:ascii="Calibri" w:hAnsi="Calibri"/>
      <w:i/>
      <w:sz w:val="22"/>
    </w:rPr>
  </w:style>
  <w:style w:type="paragraph" w:customStyle="1" w:styleId="Endnote211">
    <w:name w:val="Endnote211"/>
    <w:link w:val="Endnote21"/>
    <w:qFormat/>
    <w:rPr>
      <w:sz w:val="20"/>
    </w:rPr>
  </w:style>
  <w:style w:type="paragraph" w:customStyle="1" w:styleId="StrongEmphasis1">
    <w:name w:val="Strong Emphasis1"/>
    <w:basedOn w:val="DefaultParagraphFont11"/>
    <w:link w:val="StrongEmphasis"/>
    <w:qFormat/>
    <w:rPr>
      <w:b/>
    </w:rPr>
  </w:style>
  <w:style w:type="paragraph" w:customStyle="1" w:styleId="119">
    <w:name w:val="Текст концевой сноски Знак11"/>
    <w:basedOn w:val="DefaultParagraphFont11"/>
    <w:link w:val="19"/>
    <w:qFormat/>
    <w:rPr>
      <w:sz w:val="20"/>
    </w:rPr>
  </w:style>
  <w:style w:type="paragraph" w:customStyle="1" w:styleId="EndnoteSymbol1">
    <w:name w:val="Endnote Symbol1"/>
    <w:qFormat/>
    <w:rPr>
      <w:vertAlign w:val="superscript"/>
    </w:rPr>
  </w:style>
  <w:style w:type="paragraph" w:customStyle="1" w:styleId="11114">
    <w:name w:val="Заголовок Знак1111"/>
    <w:link w:val="1113"/>
    <w:qFormat/>
    <w:rPr>
      <w:rFonts w:ascii="XO Thames" w:hAnsi="XO Thames"/>
      <w:b/>
      <w:caps/>
      <w:sz w:val="40"/>
    </w:rPr>
  </w:style>
  <w:style w:type="paragraph" w:customStyle="1" w:styleId="71111">
    <w:name w:val="Заголовок 7 Знак1111"/>
    <w:basedOn w:val="111111"/>
    <w:link w:val="7111"/>
    <w:qFormat/>
    <w:rPr>
      <w:rFonts w:ascii="Arial" w:hAnsi="Arial"/>
      <w:b/>
      <w:i/>
      <w:sz w:val="22"/>
    </w:rPr>
  </w:style>
  <w:style w:type="paragraph" w:customStyle="1" w:styleId="Subtitle1111111111">
    <w:name w:val="Subtitle1111111111"/>
    <w:link w:val="Subtitle111111111"/>
    <w:qFormat/>
    <w:rPr>
      <w:rFonts w:ascii="XO Thames" w:hAnsi="XO Thames"/>
      <w:i/>
      <w:sz w:val="24"/>
    </w:rPr>
  </w:style>
  <w:style w:type="paragraph" w:customStyle="1" w:styleId="Heading61111">
    <w:name w:val="Heading 61111"/>
    <w:link w:val="Heading6111"/>
    <w:qFormat/>
    <w:rPr>
      <w:rFonts w:ascii="Arial" w:hAnsi="Arial"/>
      <w:b/>
    </w:rPr>
  </w:style>
  <w:style w:type="paragraph" w:customStyle="1" w:styleId="24">
    <w:name w:val="Заголовок таблицы2"/>
    <w:basedOn w:val="22"/>
    <w:link w:val="a8"/>
    <w:qFormat/>
    <w:rPr>
      <w:b/>
    </w:rPr>
  </w:style>
  <w:style w:type="paragraph" w:customStyle="1" w:styleId="111114">
    <w:name w:val="Указатель11111"/>
    <w:basedOn w:val="12111"/>
    <w:link w:val="11115"/>
    <w:qFormat/>
  </w:style>
  <w:style w:type="paragraph" w:customStyle="1" w:styleId="Internetlink2111111">
    <w:name w:val="Internet link2111111"/>
    <w:link w:val="Internetlink211111"/>
    <w:qFormat/>
    <w:rPr>
      <w:rFonts w:ascii="XO Thames" w:hAnsi="XO Thames"/>
      <w:color w:val="0000FF"/>
      <w:sz w:val="24"/>
      <w:u w:val="single"/>
    </w:rPr>
  </w:style>
  <w:style w:type="paragraph" w:customStyle="1" w:styleId="511110">
    <w:name w:val="Оглавление 5 Знак1111"/>
    <w:link w:val="51110"/>
    <w:qFormat/>
    <w:rPr>
      <w:rFonts w:ascii="XO Thames" w:hAnsi="XO Thames"/>
      <w:sz w:val="28"/>
    </w:rPr>
  </w:style>
  <w:style w:type="paragraph" w:customStyle="1" w:styleId="211">
    <w:name w:val="Оглавление 2 Знак1"/>
    <w:link w:val="25"/>
    <w:qFormat/>
    <w:rPr>
      <w:rFonts w:ascii="XO Thames" w:hAnsi="XO Thames"/>
      <w:sz w:val="28"/>
    </w:rPr>
  </w:style>
  <w:style w:type="paragraph" w:customStyle="1" w:styleId="Heading41111111111">
    <w:name w:val="Heading 41111111111"/>
    <w:link w:val="Heading4111111111"/>
    <w:qFormat/>
    <w:rPr>
      <w:rFonts w:ascii="XO Thames" w:hAnsi="XO Thames"/>
      <w:b/>
      <w:sz w:val="24"/>
    </w:rPr>
  </w:style>
  <w:style w:type="paragraph" w:customStyle="1" w:styleId="Contents5111111111">
    <w:name w:val="Contents 5111111111"/>
    <w:link w:val="Contents511111111"/>
    <w:qFormat/>
    <w:rPr>
      <w:rFonts w:ascii="XO Thames" w:hAnsi="XO Thames"/>
      <w:sz w:val="28"/>
    </w:rPr>
  </w:style>
  <w:style w:type="paragraph" w:customStyle="1" w:styleId="Contents811">
    <w:name w:val="Contents 811"/>
    <w:link w:val="Contents81"/>
    <w:qFormat/>
    <w:rPr>
      <w:rFonts w:ascii="XO Thames" w:hAnsi="XO Thames"/>
      <w:sz w:val="28"/>
    </w:rPr>
  </w:style>
  <w:style w:type="paragraph" w:customStyle="1" w:styleId="111115">
    <w:name w:val="Гиперссылка11111"/>
    <w:link w:val="11116"/>
    <w:qFormat/>
    <w:rPr>
      <w:rFonts w:ascii="XO Thames" w:hAnsi="XO Thames"/>
      <w:color w:val="0000FF"/>
      <w:sz w:val="24"/>
      <w:u w:val="single"/>
    </w:rPr>
  </w:style>
  <w:style w:type="paragraph" w:customStyle="1" w:styleId="FigureIndex1211">
    <w:name w:val="Figure Index 1211"/>
    <w:link w:val="FigureIndex121"/>
    <w:qFormat/>
  </w:style>
  <w:style w:type="paragraph" w:customStyle="1" w:styleId="12111">
    <w:name w:val="Заголовок12111"/>
    <w:basedOn w:val="11111d"/>
    <w:link w:val="1211"/>
    <w:qFormat/>
    <w:rPr>
      <w:rFonts w:ascii="PT Astra Serif" w:hAnsi="PT Astra Serif"/>
      <w:sz w:val="28"/>
    </w:rPr>
  </w:style>
  <w:style w:type="paragraph" w:customStyle="1" w:styleId="211111">
    <w:name w:val="Знак сноски21111"/>
    <w:link w:val="21112"/>
    <w:qFormat/>
    <w:rPr>
      <w:vertAlign w:val="superscript"/>
    </w:rPr>
  </w:style>
  <w:style w:type="paragraph" w:customStyle="1" w:styleId="Footer211">
    <w:name w:val="Footer211"/>
    <w:link w:val="Footer21"/>
    <w:qFormat/>
    <w:rPr>
      <w:rFonts w:ascii="XO Thames" w:hAnsi="XO Thames"/>
      <w:sz w:val="24"/>
    </w:rPr>
  </w:style>
  <w:style w:type="paragraph" w:customStyle="1" w:styleId="EndnoteSymbol2">
    <w:name w:val="Endnote Symbol2"/>
    <w:link w:val="EndnoteSymbol"/>
    <w:qFormat/>
    <w:rPr>
      <w:vertAlign w:val="superscript"/>
    </w:rPr>
  </w:style>
  <w:style w:type="paragraph" w:customStyle="1" w:styleId="1a">
    <w:name w:val="Основной текст Знак1"/>
    <w:basedOn w:val="DefaultParagraphFont2"/>
    <w:link w:val="a9"/>
    <w:qFormat/>
  </w:style>
  <w:style w:type="paragraph" w:customStyle="1" w:styleId="Contents411">
    <w:name w:val="Contents 411"/>
    <w:link w:val="Contents41"/>
    <w:qFormat/>
    <w:rPr>
      <w:rFonts w:ascii="XO Thames" w:hAnsi="XO Thames"/>
      <w:sz w:val="28"/>
    </w:rPr>
  </w:style>
  <w:style w:type="paragraph" w:customStyle="1" w:styleId="annotationsubject2">
    <w:name w:val="annotation subject2"/>
    <w:basedOn w:val="annotationtext2"/>
    <w:next w:val="annotationtext2"/>
    <w:link w:val="1b"/>
    <w:qFormat/>
    <w:rPr>
      <w:b/>
    </w:rPr>
  </w:style>
  <w:style w:type="paragraph" w:customStyle="1" w:styleId="11118">
    <w:name w:val="Заголовок оглавления Знак1111"/>
    <w:link w:val="1114"/>
    <w:qFormat/>
  </w:style>
  <w:style w:type="paragraph" w:customStyle="1" w:styleId="211112">
    <w:name w:val="Оглавление 2 Знак1111"/>
    <w:link w:val="21113"/>
    <w:qFormat/>
    <w:rPr>
      <w:rFonts w:ascii="XO Thames" w:hAnsi="XO Thames"/>
      <w:sz w:val="28"/>
    </w:rPr>
  </w:style>
  <w:style w:type="paragraph" w:customStyle="1" w:styleId="VisitedInternetLink1">
    <w:name w:val="Visited Internet Link1"/>
    <w:basedOn w:val="DefaultParagraphFont2"/>
    <w:qFormat/>
    <w:rPr>
      <w:color w:val="954F72" w:themeColor="followedHyperlink"/>
      <w:u w:val="single"/>
    </w:rPr>
  </w:style>
  <w:style w:type="paragraph" w:customStyle="1" w:styleId="Textbodyindent11">
    <w:name w:val="Text body indent11"/>
    <w:link w:val="Textbodyindent1"/>
    <w:qFormat/>
    <w:rPr>
      <w:rFonts w:ascii="Times New Roman" w:hAnsi="Times New Roman"/>
      <w:sz w:val="24"/>
    </w:rPr>
  </w:style>
  <w:style w:type="paragraph" w:customStyle="1" w:styleId="xl10111">
    <w:name w:val="xl10111"/>
    <w:basedOn w:val="a"/>
    <w:link w:val="xl1011"/>
    <w:qFormat/>
    <w:pPr>
      <w:spacing w:before="280" w:after="280" w:line="240" w:lineRule="auto"/>
      <w:jc w:val="center"/>
    </w:pPr>
    <w:rPr>
      <w:rFonts w:ascii="Times New Roman" w:hAnsi="Times New Roman"/>
      <w:sz w:val="24"/>
    </w:rPr>
  </w:style>
  <w:style w:type="paragraph" w:customStyle="1" w:styleId="111116">
    <w:name w:val="Номер страницы11111"/>
    <w:basedOn w:val="111111"/>
    <w:link w:val="11119"/>
    <w:qFormat/>
    <w:pPr>
      <w:spacing w:after="160" w:line="264" w:lineRule="auto"/>
    </w:pPr>
    <w:rPr>
      <w:rFonts w:ascii="Calibri" w:hAnsi="Calibri"/>
      <w:sz w:val="22"/>
    </w:rPr>
  </w:style>
  <w:style w:type="paragraph" w:customStyle="1" w:styleId="pagenumber11">
    <w:name w:val="page number11"/>
    <w:basedOn w:val="DefaultParagraphFont11"/>
    <w:link w:val="pagenumber1"/>
    <w:qFormat/>
  </w:style>
  <w:style w:type="paragraph" w:customStyle="1" w:styleId="Contents611">
    <w:name w:val="Contents 611"/>
    <w:link w:val="Contents61"/>
    <w:qFormat/>
    <w:rPr>
      <w:rFonts w:ascii="XO Thames" w:hAnsi="XO Thames"/>
      <w:sz w:val="28"/>
    </w:rPr>
  </w:style>
  <w:style w:type="paragraph" w:customStyle="1" w:styleId="Heading3112">
    <w:name w:val="Heading 3112"/>
    <w:link w:val="Heading3111"/>
    <w:qFormat/>
    <w:rPr>
      <w:rFonts w:ascii="XO Thames" w:hAnsi="XO Thames"/>
      <w:b/>
      <w:sz w:val="26"/>
    </w:rPr>
  </w:style>
  <w:style w:type="paragraph" w:customStyle="1" w:styleId="Title1111111111">
    <w:name w:val="Title1111111111"/>
    <w:link w:val="Title111111111"/>
    <w:qFormat/>
    <w:rPr>
      <w:rFonts w:ascii="XO Thames" w:hAnsi="XO Thames"/>
      <w:b/>
      <w:caps/>
      <w:sz w:val="40"/>
    </w:rPr>
  </w:style>
  <w:style w:type="paragraph" w:customStyle="1" w:styleId="Contents3211111">
    <w:name w:val="Contents 3211111"/>
    <w:link w:val="Contents321111"/>
    <w:qFormat/>
    <w:rPr>
      <w:rFonts w:ascii="XO Thames" w:hAnsi="XO Thames"/>
      <w:sz w:val="28"/>
    </w:rPr>
  </w:style>
  <w:style w:type="paragraph" w:customStyle="1" w:styleId="xl11111">
    <w:name w:val="xl11111"/>
    <w:basedOn w:val="a"/>
    <w:link w:val="xl1111"/>
    <w:qFormat/>
    <w:pPr>
      <w:spacing w:before="280" w:after="280" w:line="240" w:lineRule="auto"/>
      <w:jc w:val="center"/>
    </w:pPr>
    <w:rPr>
      <w:rFonts w:ascii="Times New Roman" w:hAnsi="Times New Roman"/>
      <w:sz w:val="24"/>
    </w:rPr>
  </w:style>
  <w:style w:type="paragraph" w:customStyle="1" w:styleId="ConsPlusTextList11">
    <w:name w:val="ConsPlusTextList11"/>
    <w:link w:val="ConsPlusTextList1"/>
    <w:qFormat/>
    <w:pPr>
      <w:widowControl w:val="0"/>
    </w:pPr>
    <w:rPr>
      <w:rFonts w:ascii="Arial" w:hAnsi="Arial"/>
      <w:sz w:val="20"/>
    </w:rPr>
  </w:style>
  <w:style w:type="paragraph" w:customStyle="1" w:styleId="111117">
    <w:name w:val="Оглавление 1 Знак1111"/>
    <w:link w:val="1111a"/>
    <w:qFormat/>
    <w:rPr>
      <w:rFonts w:ascii="XO Thames" w:hAnsi="XO Thames"/>
      <w:b/>
      <w:sz w:val="28"/>
    </w:rPr>
  </w:style>
  <w:style w:type="paragraph" w:styleId="afb">
    <w:name w:val="header"/>
    <w:basedOn w:val="a"/>
    <w:link w:val="afc"/>
    <w:uiPriority w:val="99"/>
    <w:pPr>
      <w:tabs>
        <w:tab w:val="center" w:pos="4677"/>
        <w:tab w:val="right" w:pos="9355"/>
      </w:tabs>
      <w:spacing w:after="0" w:line="240" w:lineRule="auto"/>
    </w:pPr>
  </w:style>
  <w:style w:type="paragraph" w:customStyle="1" w:styleId="Internetlink1111111">
    <w:name w:val="Internet link1111111"/>
    <w:link w:val="Internetlink111111"/>
    <w:qFormat/>
    <w:rPr>
      <w:rFonts w:ascii="XO Thames" w:hAnsi="XO Thames"/>
      <w:color w:val="0000FF"/>
      <w:sz w:val="24"/>
      <w:u w:val="single"/>
    </w:rPr>
  </w:style>
  <w:style w:type="paragraph" w:customStyle="1" w:styleId="Heading21111">
    <w:name w:val="Heading 21111"/>
    <w:link w:val="Heading2111"/>
    <w:qFormat/>
    <w:rPr>
      <w:rFonts w:ascii="XO Thames" w:hAnsi="XO Thames"/>
      <w:b/>
      <w:sz w:val="28"/>
    </w:rPr>
  </w:style>
  <w:style w:type="paragraph" w:customStyle="1" w:styleId="xl8811">
    <w:name w:val="xl8811"/>
    <w:basedOn w:val="a"/>
    <w:link w:val="xl881"/>
    <w:qFormat/>
    <w:pPr>
      <w:spacing w:before="280" w:after="280" w:line="240" w:lineRule="auto"/>
    </w:pPr>
    <w:rPr>
      <w:rFonts w:ascii="Times New Roman" w:hAnsi="Times New Roman"/>
      <w:sz w:val="24"/>
    </w:rPr>
  </w:style>
  <w:style w:type="paragraph" w:customStyle="1" w:styleId="Subtitle211111111">
    <w:name w:val="Subtitle211111111"/>
    <w:link w:val="Subtitle21111111"/>
    <w:qFormat/>
    <w:rPr>
      <w:rFonts w:ascii="XO Thames" w:hAnsi="XO Thames"/>
      <w:i/>
      <w:sz w:val="24"/>
    </w:rPr>
  </w:style>
  <w:style w:type="paragraph" w:customStyle="1" w:styleId="311110">
    <w:name w:val="Оглавление 3 Знак1111"/>
    <w:link w:val="31110"/>
    <w:qFormat/>
    <w:rPr>
      <w:rFonts w:ascii="XO Thames" w:hAnsi="XO Thames"/>
      <w:sz w:val="28"/>
    </w:rPr>
  </w:style>
  <w:style w:type="paragraph" w:customStyle="1" w:styleId="111111111">
    <w:name w:val="Колонтитул111111111"/>
    <w:link w:val="11111111"/>
    <w:qFormat/>
    <w:pPr>
      <w:jc w:val="both"/>
    </w:pPr>
    <w:rPr>
      <w:rFonts w:ascii="XO Thames" w:hAnsi="XO Thames"/>
      <w:sz w:val="20"/>
    </w:rPr>
  </w:style>
  <w:style w:type="paragraph" w:customStyle="1" w:styleId="Textbody111">
    <w:name w:val="Text body111"/>
    <w:link w:val="Textbody11"/>
    <w:qFormat/>
    <w:rPr>
      <w:rFonts w:ascii="XO Thames" w:hAnsi="XO Thames"/>
      <w:sz w:val="24"/>
    </w:rPr>
  </w:style>
  <w:style w:type="paragraph" w:customStyle="1" w:styleId="annotationsubject1111">
    <w:name w:val="annotation subject1111"/>
    <w:basedOn w:val="annotationtext1111"/>
    <w:next w:val="annotationtext1111"/>
    <w:link w:val="annotationsubject111"/>
    <w:qFormat/>
    <w:pPr>
      <w:spacing w:after="200"/>
    </w:pPr>
    <w:rPr>
      <w:rFonts w:ascii="Calibri" w:hAnsi="Calibri"/>
      <w:b/>
    </w:rPr>
  </w:style>
  <w:style w:type="paragraph" w:customStyle="1" w:styleId="Subtitle1111">
    <w:name w:val="Subtitle1111"/>
    <w:link w:val="Subtitle111"/>
    <w:qFormat/>
    <w:rPr>
      <w:rFonts w:ascii="XO Thames" w:hAnsi="XO Thames"/>
      <w:i/>
      <w:sz w:val="24"/>
    </w:rPr>
  </w:style>
  <w:style w:type="paragraph" w:customStyle="1" w:styleId="Heading81111">
    <w:name w:val="Heading 81111"/>
    <w:link w:val="Heading8111"/>
    <w:qFormat/>
    <w:rPr>
      <w:rFonts w:ascii="Arial" w:hAnsi="Arial"/>
      <w:i/>
    </w:rPr>
  </w:style>
  <w:style w:type="paragraph" w:customStyle="1" w:styleId="Subtitle2111111">
    <w:name w:val="Subtitle2111111"/>
    <w:link w:val="Subtitle211111"/>
    <w:qFormat/>
    <w:rPr>
      <w:rFonts w:ascii="XO Thames" w:hAnsi="XO Thames"/>
      <w:i/>
      <w:sz w:val="24"/>
    </w:rPr>
  </w:style>
  <w:style w:type="paragraph" w:customStyle="1" w:styleId="List111111">
    <w:name w:val="List111111"/>
    <w:basedOn w:val="Textbody11111"/>
    <w:link w:val="List11111"/>
    <w:qFormat/>
    <w:rPr>
      <w:rFonts w:ascii="PT Astra Serif" w:hAnsi="PT Astra Serif"/>
    </w:rPr>
  </w:style>
  <w:style w:type="paragraph" w:customStyle="1" w:styleId="Contents5211111111">
    <w:name w:val="Contents 5211111111"/>
    <w:link w:val="Contents521111111"/>
    <w:qFormat/>
    <w:rPr>
      <w:rFonts w:ascii="XO Thames" w:hAnsi="XO Thames"/>
      <w:sz w:val="28"/>
    </w:rPr>
  </w:style>
  <w:style w:type="paragraph" w:styleId="afd">
    <w:name w:val="endnote text"/>
    <w:basedOn w:val="a"/>
    <w:pPr>
      <w:spacing w:after="0" w:line="240" w:lineRule="auto"/>
    </w:pPr>
    <w:rPr>
      <w:sz w:val="20"/>
    </w:rPr>
  </w:style>
  <w:style w:type="paragraph" w:customStyle="1" w:styleId="Caption111111">
    <w:name w:val="Caption111111"/>
    <w:link w:val="Caption11111"/>
    <w:qFormat/>
    <w:rPr>
      <w:rFonts w:ascii="PT Astra Serif" w:hAnsi="PT Astra Serif"/>
      <w:i/>
      <w:sz w:val="24"/>
    </w:rPr>
  </w:style>
  <w:style w:type="paragraph" w:customStyle="1" w:styleId="Contents43">
    <w:name w:val="Contents 43"/>
    <w:link w:val="Contents42"/>
    <w:qFormat/>
  </w:style>
  <w:style w:type="paragraph" w:customStyle="1" w:styleId="Heading713">
    <w:name w:val="Heading 713"/>
    <w:link w:val="Heading712"/>
    <w:qFormat/>
    <w:rPr>
      <w:rFonts w:ascii="Arial" w:hAnsi="Arial"/>
      <w:b/>
      <w:i/>
    </w:rPr>
  </w:style>
  <w:style w:type="paragraph" w:customStyle="1" w:styleId="Contents311">
    <w:name w:val="Contents 311"/>
    <w:link w:val="Contents31"/>
    <w:qFormat/>
    <w:rPr>
      <w:rFonts w:ascii="XO Thames" w:hAnsi="XO Thames"/>
      <w:sz w:val="28"/>
    </w:rPr>
  </w:style>
  <w:style w:type="paragraph" w:customStyle="1" w:styleId="1111b">
    <w:name w:val="Основной текст с отступом Знак1111"/>
    <w:basedOn w:val="111111"/>
    <w:link w:val="1115"/>
    <w:qFormat/>
    <w:rPr>
      <w:rFonts w:ascii="Times New Roman" w:hAnsi="Times New Roman"/>
    </w:rPr>
  </w:style>
  <w:style w:type="paragraph" w:customStyle="1" w:styleId="1d">
    <w:name w:val="Список Знак1"/>
    <w:basedOn w:val="af3"/>
    <w:link w:val="ab"/>
    <w:qFormat/>
    <w:rPr>
      <w:rFonts w:ascii="PT Astra Serif" w:hAnsi="PT Astra Serif"/>
      <w:sz w:val="24"/>
    </w:rPr>
  </w:style>
  <w:style w:type="paragraph" w:customStyle="1" w:styleId="91111">
    <w:name w:val="Заголовок 9 Знак1111"/>
    <w:basedOn w:val="111111"/>
    <w:link w:val="9111"/>
    <w:qFormat/>
    <w:rPr>
      <w:rFonts w:ascii="Arial" w:hAnsi="Arial"/>
      <w:i/>
      <w:sz w:val="21"/>
    </w:rPr>
  </w:style>
  <w:style w:type="paragraph" w:customStyle="1" w:styleId="1111c">
    <w:name w:val="Перечень рисунков Знак1111"/>
    <w:basedOn w:val="11111d"/>
    <w:link w:val="1116"/>
    <w:qFormat/>
    <w:rPr>
      <w:rFonts w:ascii="Calibri" w:hAnsi="Calibri"/>
      <w:sz w:val="22"/>
    </w:rPr>
  </w:style>
  <w:style w:type="paragraph" w:customStyle="1" w:styleId="Contents7211111111">
    <w:name w:val="Contents 7211111111"/>
    <w:link w:val="Contents721111111"/>
    <w:qFormat/>
    <w:rPr>
      <w:rFonts w:ascii="XO Thames" w:hAnsi="XO Thames"/>
      <w:sz w:val="28"/>
    </w:rPr>
  </w:style>
  <w:style w:type="paragraph" w:customStyle="1" w:styleId="Contents5211">
    <w:name w:val="Contents 5211"/>
    <w:link w:val="Contents521"/>
    <w:qFormat/>
    <w:rPr>
      <w:rFonts w:ascii="XO Thames" w:hAnsi="XO Thames"/>
      <w:sz w:val="28"/>
    </w:rPr>
  </w:style>
  <w:style w:type="paragraph" w:customStyle="1" w:styleId="Contents6211">
    <w:name w:val="Contents 6211"/>
    <w:link w:val="Contents621"/>
    <w:qFormat/>
    <w:rPr>
      <w:rFonts w:ascii="XO Thames" w:hAnsi="XO Thames"/>
      <w:sz w:val="28"/>
    </w:rPr>
  </w:style>
  <w:style w:type="paragraph" w:customStyle="1" w:styleId="Textbody21111111">
    <w:name w:val="Text body21111111"/>
    <w:link w:val="Textbody2111111"/>
    <w:qFormat/>
    <w:rPr>
      <w:rFonts w:ascii="XO Thames" w:hAnsi="XO Thames"/>
      <w:sz w:val="24"/>
    </w:rPr>
  </w:style>
  <w:style w:type="paragraph" w:customStyle="1" w:styleId="Contents1311111">
    <w:name w:val="Contents 1311111"/>
    <w:link w:val="Contents131111"/>
    <w:qFormat/>
    <w:rPr>
      <w:rFonts w:ascii="XO Thames" w:hAnsi="XO Thames"/>
      <w:b/>
      <w:sz w:val="28"/>
    </w:rPr>
  </w:style>
  <w:style w:type="paragraph" w:customStyle="1" w:styleId="ConsPlusCell11">
    <w:name w:val="ConsPlusCell11"/>
    <w:link w:val="ConsPlusCell1"/>
    <w:qFormat/>
    <w:pPr>
      <w:widowControl w:val="0"/>
    </w:pPr>
    <w:rPr>
      <w:rFonts w:ascii="Courier New" w:hAnsi="Courier New"/>
      <w:sz w:val="20"/>
    </w:rPr>
  </w:style>
  <w:style w:type="paragraph" w:customStyle="1" w:styleId="Heading51111111">
    <w:name w:val="Heading 51111111"/>
    <w:link w:val="Heading5111111"/>
    <w:qFormat/>
    <w:rPr>
      <w:rFonts w:ascii="XO Thames" w:hAnsi="XO Thames"/>
      <w:b/>
    </w:rPr>
  </w:style>
  <w:style w:type="paragraph" w:customStyle="1" w:styleId="1111111111">
    <w:name w:val="Указатель1111111111"/>
    <w:basedOn w:val="a"/>
    <w:link w:val="1111111110"/>
    <w:qFormat/>
    <w:pPr>
      <w:spacing w:after="0" w:line="240" w:lineRule="auto"/>
    </w:pPr>
    <w:rPr>
      <w:rFonts w:ascii="PT Astra Serif" w:hAnsi="PT Astra Serif"/>
      <w:sz w:val="24"/>
    </w:rPr>
  </w:style>
  <w:style w:type="paragraph" w:customStyle="1" w:styleId="Heading3131111111">
    <w:name w:val="Heading 3131111111"/>
    <w:link w:val="Heading313111111"/>
    <w:qFormat/>
    <w:rPr>
      <w:rFonts w:ascii="XO Thames" w:hAnsi="XO Thames"/>
      <w:b/>
      <w:sz w:val="26"/>
    </w:rPr>
  </w:style>
  <w:style w:type="paragraph" w:customStyle="1" w:styleId="211113">
    <w:name w:val="Гиперссылка21111"/>
    <w:link w:val="21114"/>
    <w:qFormat/>
    <w:rPr>
      <w:rFonts w:ascii="XO Thames" w:hAnsi="XO Thames"/>
      <w:color w:val="0000FF"/>
      <w:sz w:val="24"/>
      <w:u w:val="single"/>
    </w:rPr>
  </w:style>
  <w:style w:type="paragraph" w:customStyle="1" w:styleId="1111d">
    <w:name w:val="Символ концевой сноски1111"/>
    <w:basedOn w:val="111111"/>
    <w:link w:val="1117"/>
    <w:qFormat/>
    <w:rPr>
      <w:rFonts w:ascii="Calibri" w:hAnsi="Calibri"/>
      <w:sz w:val="22"/>
      <w:vertAlign w:val="superscript"/>
    </w:rPr>
  </w:style>
  <w:style w:type="paragraph" w:customStyle="1" w:styleId="611110">
    <w:name w:val="Заголовок 6 Знак1111"/>
    <w:basedOn w:val="111111"/>
    <w:link w:val="61110"/>
    <w:qFormat/>
    <w:rPr>
      <w:rFonts w:ascii="Arial" w:hAnsi="Arial"/>
      <w:b/>
      <w:sz w:val="22"/>
    </w:rPr>
  </w:style>
  <w:style w:type="paragraph" w:customStyle="1" w:styleId="Heading312111111">
    <w:name w:val="Heading 312111111"/>
    <w:link w:val="Heading31211111"/>
    <w:qFormat/>
    <w:rPr>
      <w:rFonts w:ascii="XO Thames" w:hAnsi="XO Thames"/>
      <w:b/>
      <w:sz w:val="26"/>
    </w:rPr>
  </w:style>
  <w:style w:type="paragraph" w:customStyle="1" w:styleId="1111e">
    <w:name w:val="Нижний колонтитул Знак1111"/>
    <w:basedOn w:val="111111"/>
    <w:link w:val="1118"/>
    <w:qFormat/>
  </w:style>
  <w:style w:type="paragraph" w:customStyle="1" w:styleId="Default11">
    <w:name w:val="Default11"/>
    <w:link w:val="Default1"/>
    <w:qFormat/>
    <w:rPr>
      <w:rFonts w:ascii="Times New Roman" w:hAnsi="Times New Roman"/>
      <w:sz w:val="24"/>
    </w:rPr>
  </w:style>
  <w:style w:type="paragraph" w:customStyle="1" w:styleId="xl11711">
    <w:name w:val="xl11711"/>
    <w:basedOn w:val="a"/>
    <w:link w:val="xl1171"/>
    <w:qFormat/>
    <w:pPr>
      <w:spacing w:before="280" w:after="280" w:line="240" w:lineRule="auto"/>
      <w:jc w:val="center"/>
    </w:pPr>
    <w:rPr>
      <w:rFonts w:ascii="Times New Roman" w:hAnsi="Times New Roman"/>
      <w:sz w:val="24"/>
    </w:rPr>
  </w:style>
  <w:style w:type="paragraph" w:customStyle="1" w:styleId="Revision1">
    <w:name w:val="Revision1"/>
    <w:link w:val="1e"/>
    <w:qFormat/>
  </w:style>
  <w:style w:type="paragraph" w:customStyle="1" w:styleId="List111111111">
    <w:name w:val="List111111111"/>
    <w:basedOn w:val="Textbody21111111"/>
    <w:link w:val="List11111111"/>
    <w:qFormat/>
    <w:rPr>
      <w:rFonts w:ascii="PT Astra Serif" w:hAnsi="PT Astra Serif"/>
    </w:rPr>
  </w:style>
  <w:style w:type="paragraph" w:customStyle="1" w:styleId="xl6511">
    <w:name w:val="xl6511"/>
    <w:basedOn w:val="a"/>
    <w:link w:val="xl651"/>
    <w:qFormat/>
    <w:pPr>
      <w:spacing w:before="280" w:after="280" w:line="240" w:lineRule="auto"/>
    </w:pPr>
    <w:rPr>
      <w:rFonts w:ascii="Arial" w:hAnsi="Arial"/>
      <w:sz w:val="24"/>
    </w:rPr>
  </w:style>
  <w:style w:type="paragraph" w:customStyle="1" w:styleId="Header2111111">
    <w:name w:val="Header2111111"/>
    <w:basedOn w:val="111111111"/>
    <w:link w:val="Header211111"/>
    <w:qFormat/>
  </w:style>
  <w:style w:type="paragraph" w:customStyle="1" w:styleId="xl7411">
    <w:name w:val="xl7411"/>
    <w:basedOn w:val="a"/>
    <w:link w:val="xl741"/>
    <w:qFormat/>
    <w:pPr>
      <w:spacing w:before="280" w:after="280" w:line="240" w:lineRule="auto"/>
    </w:pPr>
    <w:rPr>
      <w:rFonts w:ascii="Times New Roman" w:hAnsi="Times New Roman"/>
      <w:sz w:val="24"/>
    </w:rPr>
  </w:style>
  <w:style w:type="paragraph" w:customStyle="1" w:styleId="Internetlink111111111">
    <w:name w:val="Internet link111111111"/>
    <w:link w:val="Internetlink11111111"/>
    <w:qFormat/>
    <w:rPr>
      <w:rFonts w:ascii="XO Thames" w:hAnsi="XO Thames"/>
      <w:color w:val="0000FF"/>
      <w:sz w:val="24"/>
      <w:u w:val="single"/>
    </w:rPr>
  </w:style>
  <w:style w:type="paragraph" w:customStyle="1" w:styleId="Heading11111">
    <w:name w:val="Heading 11111"/>
    <w:link w:val="Heading1111"/>
    <w:qFormat/>
    <w:rPr>
      <w:rFonts w:ascii="XO Thames" w:hAnsi="XO Thames"/>
      <w:b/>
      <w:sz w:val="32"/>
    </w:rPr>
  </w:style>
  <w:style w:type="paragraph" w:customStyle="1" w:styleId="Contents831111111">
    <w:name w:val="Contents 831111111"/>
    <w:link w:val="Contents83111111"/>
    <w:qFormat/>
    <w:rPr>
      <w:rFonts w:ascii="XO Thames" w:hAnsi="XO Thames"/>
      <w:sz w:val="28"/>
    </w:rPr>
  </w:style>
  <w:style w:type="paragraph" w:customStyle="1" w:styleId="StrongEmphasis2">
    <w:name w:val="Strong Emphasis2"/>
    <w:basedOn w:val="DefaultParagraphFont2"/>
    <w:qFormat/>
    <w:rPr>
      <w:b/>
    </w:rPr>
  </w:style>
  <w:style w:type="paragraph" w:customStyle="1" w:styleId="xl6911">
    <w:name w:val="xl6911"/>
    <w:basedOn w:val="a"/>
    <w:link w:val="xl691"/>
    <w:qFormat/>
    <w:pPr>
      <w:spacing w:before="280" w:after="280" w:line="240" w:lineRule="auto"/>
    </w:pPr>
    <w:rPr>
      <w:rFonts w:ascii="Arial" w:hAnsi="Arial"/>
      <w:sz w:val="24"/>
    </w:rPr>
  </w:style>
  <w:style w:type="paragraph" w:customStyle="1" w:styleId="List12">
    <w:name w:val="List12"/>
    <w:basedOn w:val="Textbody2"/>
    <w:link w:val="List11"/>
    <w:qFormat/>
    <w:rPr>
      <w:rFonts w:ascii="PT Astra Serif" w:hAnsi="PT Astra Serif"/>
    </w:rPr>
  </w:style>
  <w:style w:type="paragraph" w:customStyle="1" w:styleId="xl12511">
    <w:name w:val="xl12511"/>
    <w:basedOn w:val="a"/>
    <w:link w:val="xl1251"/>
    <w:qFormat/>
    <w:pPr>
      <w:spacing w:before="280" w:after="280" w:line="240" w:lineRule="auto"/>
      <w:jc w:val="center"/>
    </w:pPr>
    <w:rPr>
      <w:rFonts w:ascii="Times New Roman" w:hAnsi="Times New Roman"/>
      <w:sz w:val="24"/>
    </w:rPr>
  </w:style>
  <w:style w:type="paragraph" w:customStyle="1" w:styleId="Footnote111111">
    <w:name w:val="Footnote111111"/>
    <w:link w:val="Footnote11111"/>
    <w:qFormat/>
    <w:pPr>
      <w:ind w:firstLine="851"/>
      <w:jc w:val="both"/>
    </w:pPr>
    <w:rPr>
      <w:rFonts w:ascii="XO Thames" w:hAnsi="XO Thames"/>
    </w:rPr>
  </w:style>
  <w:style w:type="paragraph" w:customStyle="1" w:styleId="Contents1111">
    <w:name w:val="Contents 1111"/>
    <w:link w:val="Contents111"/>
    <w:qFormat/>
    <w:rPr>
      <w:rFonts w:ascii="XO Thames" w:hAnsi="XO Thames"/>
      <w:b/>
      <w:sz w:val="28"/>
    </w:rPr>
  </w:style>
  <w:style w:type="paragraph" w:customStyle="1" w:styleId="81111">
    <w:name w:val="Оглавление 8 Знак1111"/>
    <w:link w:val="8111"/>
    <w:qFormat/>
    <w:rPr>
      <w:rFonts w:ascii="XO Thames" w:hAnsi="XO Thames"/>
      <w:sz w:val="28"/>
    </w:rPr>
  </w:style>
  <w:style w:type="paragraph" w:customStyle="1" w:styleId="111118">
    <w:name w:val="Колонтитул11111"/>
    <w:link w:val="1111f"/>
    <w:qFormat/>
    <w:rPr>
      <w:rFonts w:ascii="XO Thames" w:hAnsi="XO Thames"/>
      <w:sz w:val="20"/>
    </w:rPr>
  </w:style>
  <w:style w:type="paragraph" w:customStyle="1" w:styleId="xl12411">
    <w:name w:val="xl12411"/>
    <w:basedOn w:val="a"/>
    <w:link w:val="xl1241"/>
    <w:qFormat/>
    <w:pPr>
      <w:spacing w:before="280" w:after="280" w:line="240" w:lineRule="auto"/>
      <w:jc w:val="center"/>
    </w:pPr>
    <w:rPr>
      <w:rFonts w:ascii="Times New Roman" w:hAnsi="Times New Roman"/>
      <w:sz w:val="24"/>
    </w:rPr>
  </w:style>
  <w:style w:type="paragraph" w:customStyle="1" w:styleId="611111111">
    <w:name w:val="Содержимое врезки611111111"/>
    <w:basedOn w:val="a"/>
    <w:link w:val="61111111"/>
    <w:qFormat/>
    <w:pPr>
      <w:spacing w:after="0" w:line="240" w:lineRule="auto"/>
    </w:pPr>
    <w:rPr>
      <w:rFonts w:ascii="XO Thames" w:hAnsi="XO Thames"/>
      <w:sz w:val="24"/>
    </w:rPr>
  </w:style>
  <w:style w:type="paragraph" w:customStyle="1" w:styleId="Contents9211111111">
    <w:name w:val="Contents 9211111111"/>
    <w:link w:val="Contents921111111"/>
    <w:qFormat/>
    <w:rPr>
      <w:rFonts w:ascii="XO Thames" w:hAnsi="XO Thames"/>
      <w:sz w:val="28"/>
    </w:rPr>
  </w:style>
  <w:style w:type="paragraph" w:customStyle="1" w:styleId="1111f0">
    <w:name w:val="Основной текст Знак1111"/>
    <w:basedOn w:val="11111d"/>
    <w:link w:val="1119"/>
    <w:qFormat/>
  </w:style>
  <w:style w:type="paragraph" w:customStyle="1" w:styleId="Contents211111">
    <w:name w:val="Contents 211111"/>
    <w:link w:val="Contents21111"/>
    <w:qFormat/>
    <w:rPr>
      <w:rFonts w:ascii="XO Thames" w:hAnsi="XO Thames"/>
      <w:sz w:val="28"/>
    </w:rPr>
  </w:style>
  <w:style w:type="paragraph" w:customStyle="1" w:styleId="caption22">
    <w:name w:val="caption22"/>
    <w:basedOn w:val="a"/>
    <w:link w:val="caption2"/>
    <w:qFormat/>
    <w:pPr>
      <w:spacing w:before="120" w:after="120"/>
    </w:pPr>
    <w:rPr>
      <w:rFonts w:ascii="PT Astra Serif" w:hAnsi="PT Astra Serif"/>
      <w:i/>
      <w:sz w:val="24"/>
    </w:rPr>
  </w:style>
  <w:style w:type="paragraph" w:customStyle="1" w:styleId="1111f1">
    <w:name w:val="Символ сноски1111"/>
    <w:basedOn w:val="111111"/>
    <w:link w:val="111a"/>
    <w:qFormat/>
    <w:rPr>
      <w:rFonts w:ascii="Calibri" w:hAnsi="Calibri"/>
      <w:sz w:val="22"/>
      <w:vertAlign w:val="superscript"/>
    </w:rPr>
  </w:style>
  <w:style w:type="paragraph" w:customStyle="1" w:styleId="Header111111">
    <w:name w:val="Header111111"/>
    <w:basedOn w:val="111111111"/>
    <w:link w:val="Header11111"/>
    <w:qFormat/>
  </w:style>
  <w:style w:type="paragraph" w:customStyle="1" w:styleId="Heading3111111">
    <w:name w:val="Heading 3111111"/>
    <w:link w:val="Heading311111"/>
    <w:qFormat/>
    <w:rPr>
      <w:rFonts w:ascii="XO Thames" w:hAnsi="XO Thames"/>
      <w:b/>
      <w:sz w:val="26"/>
    </w:rPr>
  </w:style>
  <w:style w:type="paragraph" w:customStyle="1" w:styleId="1011111111">
    <w:name w:val="Содержимое врезки1011111111"/>
    <w:basedOn w:val="a"/>
    <w:link w:val="101111111"/>
    <w:qFormat/>
    <w:pPr>
      <w:spacing w:after="0" w:line="240" w:lineRule="auto"/>
    </w:pPr>
    <w:rPr>
      <w:rFonts w:ascii="XO Thames" w:hAnsi="XO Thames"/>
      <w:sz w:val="24"/>
    </w:rPr>
  </w:style>
  <w:style w:type="paragraph" w:customStyle="1" w:styleId="caption31111">
    <w:name w:val="caption31111"/>
    <w:basedOn w:val="a"/>
    <w:link w:val="caption3111"/>
    <w:qFormat/>
    <w:pPr>
      <w:spacing w:before="120" w:after="120" w:line="240" w:lineRule="auto"/>
    </w:pPr>
    <w:rPr>
      <w:rFonts w:ascii="PT Astra Serif" w:hAnsi="PT Astra Serif"/>
      <w:i/>
      <w:sz w:val="24"/>
    </w:rPr>
  </w:style>
  <w:style w:type="paragraph" w:customStyle="1" w:styleId="ConsPlusTitlePage11">
    <w:name w:val="ConsPlusTitlePage11"/>
    <w:link w:val="ConsPlusTitlePage1"/>
    <w:qFormat/>
    <w:pPr>
      <w:widowControl w:val="0"/>
    </w:pPr>
    <w:rPr>
      <w:rFonts w:ascii="Tahoma" w:hAnsi="Tahoma"/>
      <w:sz w:val="20"/>
    </w:rPr>
  </w:style>
  <w:style w:type="paragraph" w:customStyle="1" w:styleId="111111110">
    <w:name w:val="Заголовок11111111"/>
    <w:basedOn w:val="a"/>
    <w:next w:val="af3"/>
    <w:link w:val="11111110"/>
    <w:qFormat/>
    <w:pPr>
      <w:keepNext/>
      <w:spacing w:before="240" w:after="120" w:line="240" w:lineRule="auto"/>
    </w:pPr>
    <w:rPr>
      <w:rFonts w:ascii="PT Astra Serif" w:hAnsi="PT Astra Serif"/>
      <w:sz w:val="28"/>
    </w:rPr>
  </w:style>
  <w:style w:type="paragraph" w:customStyle="1" w:styleId="Title111111">
    <w:name w:val="Title111111"/>
    <w:link w:val="Title11111"/>
    <w:qFormat/>
    <w:rPr>
      <w:rFonts w:ascii="XO Thames" w:hAnsi="XO Thames"/>
      <w:b/>
      <w:caps/>
      <w:sz w:val="40"/>
    </w:rPr>
  </w:style>
  <w:style w:type="paragraph" w:customStyle="1" w:styleId="1111f2">
    <w:name w:val="Заголовок1111"/>
    <w:basedOn w:val="a"/>
    <w:next w:val="af3"/>
    <w:link w:val="111b"/>
    <w:qFormat/>
    <w:pPr>
      <w:keepNext/>
      <w:spacing w:before="240" w:after="120"/>
    </w:pPr>
    <w:rPr>
      <w:rFonts w:ascii="PT Astra Serif" w:hAnsi="PT Astra Serif"/>
      <w:sz w:val="28"/>
    </w:rPr>
  </w:style>
  <w:style w:type="paragraph" w:styleId="34">
    <w:name w:val="toc 3"/>
    <w:basedOn w:val="a"/>
    <w:next w:val="a"/>
    <w:uiPriority w:val="39"/>
    <w:pPr>
      <w:spacing w:after="57"/>
      <w:ind w:left="567"/>
    </w:pPr>
  </w:style>
  <w:style w:type="paragraph" w:customStyle="1" w:styleId="Heading21111111111">
    <w:name w:val="Heading 21111111111"/>
    <w:link w:val="Heading2111111111"/>
    <w:qFormat/>
    <w:rPr>
      <w:rFonts w:ascii="XO Thames" w:hAnsi="XO Thames"/>
      <w:b/>
      <w:sz w:val="28"/>
    </w:rPr>
  </w:style>
  <w:style w:type="paragraph" w:customStyle="1" w:styleId="indexheading211">
    <w:name w:val="index heading211"/>
    <w:basedOn w:val="1111f2"/>
    <w:link w:val="indexheading21"/>
    <w:qFormat/>
    <w:pPr>
      <w:spacing w:line="240" w:lineRule="auto"/>
    </w:pPr>
  </w:style>
  <w:style w:type="paragraph" w:customStyle="1" w:styleId="font811">
    <w:name w:val="font811"/>
    <w:basedOn w:val="a"/>
    <w:link w:val="font81"/>
    <w:qFormat/>
    <w:pPr>
      <w:spacing w:before="280" w:after="280" w:line="240" w:lineRule="auto"/>
    </w:pPr>
    <w:rPr>
      <w:rFonts w:ascii="Times New Roman" w:hAnsi="Times New Roman"/>
      <w:i/>
      <w:sz w:val="20"/>
    </w:rPr>
  </w:style>
  <w:style w:type="paragraph" w:customStyle="1" w:styleId="xl7311">
    <w:name w:val="xl7311"/>
    <w:basedOn w:val="a"/>
    <w:link w:val="xl731"/>
    <w:qFormat/>
    <w:pPr>
      <w:spacing w:before="280" w:after="280" w:line="240" w:lineRule="auto"/>
      <w:ind w:firstLine="100"/>
    </w:pPr>
    <w:rPr>
      <w:rFonts w:ascii="Times New Roman" w:hAnsi="Times New Roman"/>
      <w:sz w:val="24"/>
    </w:rPr>
  </w:style>
  <w:style w:type="paragraph" w:customStyle="1" w:styleId="caption211111">
    <w:name w:val="caption211111"/>
    <w:basedOn w:val="a"/>
    <w:link w:val="caption21111"/>
    <w:qFormat/>
    <w:pPr>
      <w:spacing w:before="120" w:after="120" w:line="240" w:lineRule="auto"/>
    </w:pPr>
    <w:rPr>
      <w:rFonts w:ascii="PT Astra Serif" w:hAnsi="PT Astra Serif"/>
      <w:i/>
      <w:sz w:val="24"/>
    </w:rPr>
  </w:style>
  <w:style w:type="paragraph" w:customStyle="1" w:styleId="NormalWeb1111">
    <w:name w:val="Normal (Web)1111"/>
    <w:basedOn w:val="a"/>
    <w:link w:val="NormalWeb111"/>
    <w:qFormat/>
    <w:pPr>
      <w:spacing w:after="0" w:line="240" w:lineRule="auto"/>
    </w:pPr>
    <w:rPr>
      <w:rFonts w:ascii="Times New Roman" w:hAnsi="Times New Roman"/>
      <w:sz w:val="24"/>
    </w:rPr>
  </w:style>
  <w:style w:type="paragraph" w:customStyle="1" w:styleId="xl8711">
    <w:name w:val="xl8711"/>
    <w:basedOn w:val="a"/>
    <w:link w:val="xl871"/>
    <w:qFormat/>
    <w:pPr>
      <w:spacing w:before="280" w:after="280" w:line="240" w:lineRule="auto"/>
      <w:jc w:val="center"/>
    </w:pPr>
    <w:rPr>
      <w:rFonts w:ascii="Times New Roman" w:hAnsi="Times New Roman"/>
      <w:sz w:val="24"/>
    </w:rPr>
  </w:style>
  <w:style w:type="paragraph" w:customStyle="1" w:styleId="Contents9211111">
    <w:name w:val="Contents 9211111"/>
    <w:link w:val="Contents921111"/>
    <w:qFormat/>
    <w:rPr>
      <w:rFonts w:ascii="XO Thames" w:hAnsi="XO Thames"/>
      <w:sz w:val="28"/>
    </w:rPr>
  </w:style>
  <w:style w:type="paragraph" w:customStyle="1" w:styleId="Contents92">
    <w:name w:val="Contents 92"/>
    <w:link w:val="Contents9"/>
    <w:qFormat/>
  </w:style>
  <w:style w:type="paragraph" w:customStyle="1" w:styleId="Quote11">
    <w:name w:val="Quote11"/>
    <w:basedOn w:val="a"/>
    <w:next w:val="a"/>
    <w:link w:val="Quote1"/>
    <w:qFormat/>
    <w:pPr>
      <w:ind w:left="720" w:right="720"/>
    </w:pPr>
    <w:rPr>
      <w:i/>
    </w:rPr>
  </w:style>
  <w:style w:type="paragraph" w:customStyle="1" w:styleId="ContentsHeading11">
    <w:name w:val="Contents Heading11"/>
    <w:link w:val="ContentsHeading1"/>
    <w:qFormat/>
  </w:style>
  <w:style w:type="paragraph" w:customStyle="1" w:styleId="ContentsHeading211">
    <w:name w:val="Contents Heading211"/>
    <w:link w:val="ContentsHeading21"/>
    <w:qFormat/>
  </w:style>
  <w:style w:type="paragraph" w:customStyle="1" w:styleId="1211111">
    <w:name w:val="Заголовок1211111"/>
    <w:basedOn w:val="a"/>
    <w:next w:val="af3"/>
    <w:link w:val="121111"/>
    <w:qFormat/>
    <w:pPr>
      <w:keepNext/>
      <w:spacing w:before="240" w:after="120" w:line="240" w:lineRule="auto"/>
    </w:pPr>
    <w:rPr>
      <w:rFonts w:ascii="PT Astra Serif" w:hAnsi="PT Astra Serif"/>
      <w:sz w:val="28"/>
    </w:rPr>
  </w:style>
  <w:style w:type="paragraph" w:customStyle="1" w:styleId="font611">
    <w:name w:val="font611"/>
    <w:basedOn w:val="a"/>
    <w:link w:val="font61"/>
    <w:qFormat/>
    <w:pPr>
      <w:spacing w:before="280" w:after="280" w:line="240" w:lineRule="auto"/>
    </w:pPr>
    <w:rPr>
      <w:rFonts w:ascii="Times New Roman" w:hAnsi="Times New Roman"/>
      <w:b/>
      <w:sz w:val="20"/>
    </w:rPr>
  </w:style>
  <w:style w:type="paragraph" w:customStyle="1" w:styleId="Contents2211">
    <w:name w:val="Contents 2211"/>
    <w:link w:val="Contents221"/>
    <w:qFormat/>
    <w:rPr>
      <w:rFonts w:ascii="XO Thames" w:hAnsi="XO Thames"/>
      <w:sz w:val="28"/>
    </w:rPr>
  </w:style>
  <w:style w:type="paragraph" w:customStyle="1" w:styleId="711">
    <w:name w:val="Заголовок 7 Знак11"/>
    <w:basedOn w:val="DefaultParagraphFont11"/>
    <w:link w:val="71"/>
    <w:qFormat/>
    <w:rPr>
      <w:rFonts w:ascii="Arial" w:hAnsi="Arial"/>
      <w:b/>
      <w:i/>
    </w:rPr>
  </w:style>
  <w:style w:type="paragraph" w:customStyle="1" w:styleId="Header1211">
    <w:name w:val="Header1211"/>
    <w:basedOn w:val="111111111"/>
    <w:link w:val="Header121"/>
    <w:qFormat/>
  </w:style>
  <w:style w:type="paragraph" w:customStyle="1" w:styleId="xl11411">
    <w:name w:val="xl11411"/>
    <w:basedOn w:val="a"/>
    <w:link w:val="xl1141"/>
    <w:qFormat/>
    <w:pPr>
      <w:spacing w:before="280" w:after="280" w:line="240" w:lineRule="auto"/>
      <w:jc w:val="center"/>
    </w:pPr>
    <w:rPr>
      <w:rFonts w:ascii="Times New Roman" w:hAnsi="Times New Roman"/>
      <w:sz w:val="24"/>
    </w:rPr>
  </w:style>
  <w:style w:type="paragraph" w:customStyle="1" w:styleId="111c">
    <w:name w:val="Содержимое врезки111"/>
    <w:basedOn w:val="a"/>
    <w:link w:val="11a"/>
    <w:qFormat/>
    <w:pPr>
      <w:spacing w:after="0" w:line="240" w:lineRule="auto"/>
    </w:pPr>
    <w:rPr>
      <w:rFonts w:ascii="XO Thames" w:hAnsi="XO Thames"/>
      <w:sz w:val="24"/>
    </w:rPr>
  </w:style>
  <w:style w:type="paragraph" w:customStyle="1" w:styleId="xl6611">
    <w:name w:val="xl6611"/>
    <w:basedOn w:val="a"/>
    <w:link w:val="xl661"/>
    <w:qFormat/>
    <w:pPr>
      <w:spacing w:before="280" w:after="280" w:line="240" w:lineRule="auto"/>
    </w:pPr>
    <w:rPr>
      <w:rFonts w:ascii="Arial" w:hAnsi="Arial"/>
      <w:sz w:val="24"/>
    </w:rPr>
  </w:style>
  <w:style w:type="paragraph" w:customStyle="1" w:styleId="BalloonText2">
    <w:name w:val="Balloon Text2"/>
    <w:basedOn w:val="a"/>
    <w:link w:val="1f"/>
    <w:qFormat/>
    <w:pPr>
      <w:spacing w:after="0" w:line="240" w:lineRule="auto"/>
    </w:pPr>
    <w:rPr>
      <w:rFonts w:ascii="Segoe UI" w:hAnsi="Segoe UI"/>
      <w:sz w:val="18"/>
    </w:rPr>
  </w:style>
  <w:style w:type="paragraph" w:customStyle="1" w:styleId="1121">
    <w:name w:val="Заголовок112"/>
    <w:basedOn w:val="a"/>
    <w:next w:val="af3"/>
    <w:link w:val="11b"/>
    <w:qFormat/>
    <w:pPr>
      <w:keepNext/>
      <w:spacing w:before="240" w:after="120"/>
    </w:pPr>
    <w:rPr>
      <w:rFonts w:ascii="PT Astra Serif" w:hAnsi="PT Astra Serif"/>
      <w:sz w:val="28"/>
    </w:rPr>
  </w:style>
  <w:style w:type="paragraph" w:customStyle="1" w:styleId="111119">
    <w:name w:val="Содержимое врезки11111"/>
    <w:basedOn w:val="a"/>
    <w:link w:val="1111f3"/>
    <w:qFormat/>
    <w:pPr>
      <w:spacing w:after="0" w:line="240" w:lineRule="auto"/>
    </w:pPr>
    <w:rPr>
      <w:rFonts w:ascii="XO Thames" w:hAnsi="XO Thames"/>
      <w:sz w:val="24"/>
    </w:rPr>
  </w:style>
  <w:style w:type="paragraph" w:customStyle="1" w:styleId="Heading1211">
    <w:name w:val="Heading 1211"/>
    <w:link w:val="Heading121"/>
    <w:qFormat/>
    <w:rPr>
      <w:rFonts w:ascii="XO Thames" w:hAnsi="XO Thames"/>
      <w:b/>
      <w:sz w:val="32"/>
    </w:rPr>
  </w:style>
  <w:style w:type="paragraph" w:customStyle="1" w:styleId="312">
    <w:name w:val="Колонтитул31"/>
    <w:basedOn w:val="a"/>
    <w:link w:val="32"/>
    <w:qFormat/>
  </w:style>
  <w:style w:type="paragraph" w:customStyle="1" w:styleId="Contents8211">
    <w:name w:val="Contents 8211"/>
    <w:link w:val="Contents821"/>
    <w:qFormat/>
    <w:rPr>
      <w:rFonts w:ascii="XO Thames" w:hAnsi="XO Thames"/>
      <w:sz w:val="28"/>
    </w:rPr>
  </w:style>
  <w:style w:type="paragraph" w:customStyle="1" w:styleId="1111111112">
    <w:name w:val="Содержимое врезки111111111"/>
    <w:basedOn w:val="a"/>
    <w:link w:val="111111112"/>
    <w:qFormat/>
    <w:pPr>
      <w:spacing w:after="0" w:line="240" w:lineRule="auto"/>
    </w:pPr>
    <w:rPr>
      <w:rFonts w:ascii="XO Thames" w:hAnsi="XO Thames"/>
      <w:sz w:val="24"/>
    </w:rPr>
  </w:style>
  <w:style w:type="paragraph" w:customStyle="1" w:styleId="Heading22111111">
    <w:name w:val="Heading 22111111"/>
    <w:link w:val="Heading2211111"/>
    <w:qFormat/>
    <w:rPr>
      <w:rFonts w:ascii="XO Thames" w:hAnsi="XO Thames"/>
      <w:b/>
      <w:sz w:val="28"/>
    </w:rPr>
  </w:style>
  <w:style w:type="paragraph" w:customStyle="1" w:styleId="annotationtext2">
    <w:name w:val="annotation text2"/>
    <w:basedOn w:val="a"/>
    <w:link w:val="1c"/>
    <w:qFormat/>
    <w:pPr>
      <w:spacing w:line="240" w:lineRule="auto"/>
    </w:pPr>
    <w:rPr>
      <w:sz w:val="20"/>
    </w:rPr>
  </w:style>
  <w:style w:type="paragraph" w:customStyle="1" w:styleId="Contents52111111">
    <w:name w:val="Contents 52111111"/>
    <w:link w:val="Contents5211111"/>
    <w:qFormat/>
    <w:rPr>
      <w:rFonts w:ascii="XO Thames" w:hAnsi="XO Thames"/>
      <w:sz w:val="28"/>
    </w:rPr>
  </w:style>
  <w:style w:type="paragraph" w:customStyle="1" w:styleId="410">
    <w:name w:val="Оглавление 4 Знак1"/>
    <w:link w:val="40"/>
    <w:qFormat/>
    <w:rPr>
      <w:rFonts w:ascii="XO Thames" w:hAnsi="XO Thames"/>
      <w:sz w:val="28"/>
    </w:rPr>
  </w:style>
  <w:style w:type="paragraph" w:customStyle="1" w:styleId="Contents2311111">
    <w:name w:val="Contents 2311111"/>
    <w:link w:val="Contents231111"/>
    <w:qFormat/>
    <w:rPr>
      <w:rFonts w:ascii="XO Thames" w:hAnsi="XO Thames"/>
      <w:sz w:val="28"/>
    </w:rPr>
  </w:style>
  <w:style w:type="paragraph" w:customStyle="1" w:styleId="Footnote211">
    <w:name w:val="Footnote211"/>
    <w:link w:val="Footnote21"/>
    <w:qFormat/>
    <w:pPr>
      <w:ind w:firstLine="851"/>
      <w:jc w:val="both"/>
    </w:pPr>
    <w:rPr>
      <w:rFonts w:ascii="XO Thames" w:hAnsi="XO Thames"/>
    </w:rPr>
  </w:style>
  <w:style w:type="paragraph" w:customStyle="1" w:styleId="Contents711">
    <w:name w:val="Contents 711"/>
    <w:link w:val="Contents71"/>
    <w:qFormat/>
    <w:rPr>
      <w:rFonts w:ascii="XO Thames" w:hAnsi="XO Thames"/>
      <w:sz w:val="28"/>
    </w:rPr>
  </w:style>
  <w:style w:type="paragraph" w:customStyle="1" w:styleId="xl10511">
    <w:name w:val="xl10511"/>
    <w:basedOn w:val="a"/>
    <w:link w:val="xl1051"/>
    <w:qFormat/>
    <w:pPr>
      <w:spacing w:before="280" w:after="280" w:line="240" w:lineRule="auto"/>
      <w:jc w:val="center"/>
    </w:pPr>
    <w:rPr>
      <w:rFonts w:ascii="Times New Roman" w:hAnsi="Times New Roman"/>
      <w:sz w:val="24"/>
    </w:rPr>
  </w:style>
  <w:style w:type="paragraph" w:customStyle="1" w:styleId="ListParagraph2">
    <w:name w:val="List Paragraph2"/>
    <w:basedOn w:val="a"/>
    <w:link w:val="1f0"/>
    <w:qFormat/>
    <w:pPr>
      <w:spacing w:after="0" w:line="240" w:lineRule="auto"/>
      <w:ind w:left="720"/>
      <w:contextualSpacing/>
    </w:pPr>
    <w:rPr>
      <w:rFonts w:ascii="CG Times (W1)" w:hAnsi="CG Times (W1)"/>
      <w:sz w:val="20"/>
    </w:rPr>
  </w:style>
  <w:style w:type="paragraph" w:customStyle="1" w:styleId="IntenseQuote1111">
    <w:name w:val="Intense Quote1111"/>
    <w:basedOn w:val="a"/>
    <w:next w:val="a"/>
    <w:link w:val="IntenseQuote111"/>
    <w:qFormat/>
    <w:pPr>
      <w:ind w:left="720" w:right="720"/>
    </w:pPr>
    <w:rPr>
      <w:i/>
    </w:rPr>
  </w:style>
  <w:style w:type="paragraph" w:customStyle="1" w:styleId="xl10311">
    <w:name w:val="xl10311"/>
    <w:basedOn w:val="a"/>
    <w:link w:val="xl1031"/>
    <w:qFormat/>
    <w:pPr>
      <w:spacing w:before="280" w:after="280" w:line="240" w:lineRule="auto"/>
      <w:jc w:val="center"/>
    </w:pPr>
    <w:rPr>
      <w:rFonts w:ascii="Times New Roman" w:hAnsi="Times New Roman"/>
      <w:sz w:val="24"/>
    </w:rPr>
  </w:style>
  <w:style w:type="paragraph" w:customStyle="1" w:styleId="xl9911">
    <w:name w:val="xl9911"/>
    <w:basedOn w:val="a"/>
    <w:link w:val="xl991"/>
    <w:qFormat/>
    <w:pPr>
      <w:spacing w:before="280" w:after="280" w:line="240" w:lineRule="auto"/>
      <w:jc w:val="center"/>
    </w:pPr>
    <w:rPr>
      <w:rFonts w:ascii="Times New Roman" w:hAnsi="Times New Roman"/>
      <w:sz w:val="24"/>
    </w:rPr>
  </w:style>
  <w:style w:type="paragraph" w:customStyle="1" w:styleId="121">
    <w:name w:val="Колонтитул12"/>
    <w:link w:val="1f1"/>
    <w:qFormat/>
    <w:pPr>
      <w:jc w:val="both"/>
    </w:pPr>
    <w:rPr>
      <w:rFonts w:ascii="XO Thames" w:hAnsi="XO Thames"/>
      <w:sz w:val="20"/>
    </w:rPr>
  </w:style>
  <w:style w:type="paragraph" w:customStyle="1" w:styleId="Contents63">
    <w:name w:val="Contents 63"/>
    <w:link w:val="Contents62"/>
    <w:qFormat/>
  </w:style>
  <w:style w:type="paragraph" w:customStyle="1" w:styleId="BalloonText11">
    <w:name w:val="Balloon Text11"/>
    <w:basedOn w:val="a"/>
    <w:link w:val="BalloonText1"/>
    <w:qFormat/>
    <w:pPr>
      <w:spacing w:after="0" w:line="240" w:lineRule="auto"/>
    </w:pPr>
    <w:rPr>
      <w:rFonts w:ascii="Segoe UI" w:hAnsi="Segoe UI"/>
      <w:sz w:val="18"/>
    </w:rPr>
  </w:style>
  <w:style w:type="paragraph" w:customStyle="1" w:styleId="Contents62111111">
    <w:name w:val="Contents 62111111"/>
    <w:link w:val="Contents6211111"/>
    <w:qFormat/>
    <w:rPr>
      <w:rFonts w:ascii="XO Thames" w:hAnsi="XO Thames"/>
      <w:sz w:val="28"/>
    </w:rPr>
  </w:style>
  <w:style w:type="paragraph" w:customStyle="1" w:styleId="811110">
    <w:name w:val="Заголовок 8 Знак1111"/>
    <w:basedOn w:val="111111"/>
    <w:link w:val="81110"/>
    <w:qFormat/>
    <w:rPr>
      <w:rFonts w:ascii="Arial" w:hAnsi="Arial"/>
      <w:i/>
      <w:sz w:val="22"/>
    </w:rPr>
  </w:style>
  <w:style w:type="paragraph" w:customStyle="1" w:styleId="710">
    <w:name w:val="Оглавление 7 Знак1"/>
    <w:link w:val="70"/>
    <w:qFormat/>
    <w:rPr>
      <w:rFonts w:ascii="XO Thames" w:hAnsi="XO Thames"/>
      <w:sz w:val="28"/>
    </w:rPr>
  </w:style>
  <w:style w:type="paragraph" w:customStyle="1" w:styleId="xl8211">
    <w:name w:val="xl8211"/>
    <w:basedOn w:val="a"/>
    <w:link w:val="xl821"/>
    <w:qFormat/>
    <w:pPr>
      <w:spacing w:before="280" w:after="280" w:line="240" w:lineRule="auto"/>
    </w:pPr>
    <w:rPr>
      <w:rFonts w:ascii="Times New Roman" w:hAnsi="Times New Roman"/>
      <w:sz w:val="24"/>
    </w:rPr>
  </w:style>
  <w:style w:type="paragraph" w:customStyle="1" w:styleId="xl7711">
    <w:name w:val="xl7711"/>
    <w:basedOn w:val="a"/>
    <w:link w:val="xl771"/>
    <w:qFormat/>
    <w:pPr>
      <w:spacing w:before="280" w:after="280" w:line="240" w:lineRule="auto"/>
      <w:jc w:val="center"/>
    </w:pPr>
    <w:rPr>
      <w:rFonts w:ascii="Times New Roman" w:hAnsi="Times New Roman"/>
      <w:sz w:val="24"/>
    </w:rPr>
  </w:style>
  <w:style w:type="paragraph" w:customStyle="1" w:styleId="Heading71211">
    <w:name w:val="Heading 71211"/>
    <w:link w:val="Heading7121"/>
    <w:qFormat/>
    <w:rPr>
      <w:rFonts w:ascii="Arial" w:hAnsi="Arial"/>
      <w:b/>
      <w:i/>
    </w:rPr>
  </w:style>
  <w:style w:type="paragraph" w:customStyle="1" w:styleId="Header11111111">
    <w:name w:val="Header11111111"/>
    <w:basedOn w:val="111111111"/>
    <w:link w:val="Header1111111"/>
    <w:qFormat/>
  </w:style>
  <w:style w:type="paragraph" w:customStyle="1" w:styleId="xl10611">
    <w:name w:val="xl10611"/>
    <w:basedOn w:val="a"/>
    <w:link w:val="xl1061"/>
    <w:qFormat/>
    <w:pPr>
      <w:spacing w:before="280" w:after="280" w:line="240" w:lineRule="auto"/>
      <w:jc w:val="center"/>
    </w:pPr>
    <w:rPr>
      <w:rFonts w:ascii="Times New Roman" w:hAnsi="Times New Roman"/>
      <w:sz w:val="24"/>
    </w:rPr>
  </w:style>
  <w:style w:type="paragraph" w:customStyle="1" w:styleId="Contents42111111">
    <w:name w:val="Contents 42111111"/>
    <w:link w:val="Contents4211111"/>
    <w:qFormat/>
    <w:rPr>
      <w:rFonts w:ascii="XO Thames" w:hAnsi="XO Thames"/>
      <w:sz w:val="28"/>
    </w:rPr>
  </w:style>
  <w:style w:type="paragraph" w:customStyle="1" w:styleId="Heading2111111">
    <w:name w:val="Heading 2111111"/>
    <w:link w:val="Heading211111"/>
    <w:qFormat/>
    <w:rPr>
      <w:rFonts w:ascii="XO Thames" w:hAnsi="XO Thames"/>
      <w:b/>
      <w:sz w:val="28"/>
    </w:rPr>
  </w:style>
  <w:style w:type="paragraph" w:customStyle="1" w:styleId="xl9511">
    <w:name w:val="xl9511"/>
    <w:basedOn w:val="a"/>
    <w:link w:val="xl951"/>
    <w:qFormat/>
    <w:pPr>
      <w:spacing w:before="280" w:after="280" w:line="240" w:lineRule="auto"/>
      <w:jc w:val="center"/>
    </w:pPr>
    <w:rPr>
      <w:rFonts w:ascii="Times New Roman" w:hAnsi="Times New Roman"/>
      <w:sz w:val="24"/>
    </w:rPr>
  </w:style>
  <w:style w:type="paragraph" w:customStyle="1" w:styleId="111d">
    <w:name w:val="Обычный111"/>
    <w:link w:val="118"/>
    <w:qFormat/>
    <w:rPr>
      <w:rFonts w:ascii="XO Thames" w:hAnsi="XO Thames"/>
      <w:sz w:val="24"/>
    </w:rPr>
  </w:style>
  <w:style w:type="paragraph" w:customStyle="1" w:styleId="Heading811">
    <w:name w:val="Heading 811"/>
    <w:link w:val="Heading81"/>
    <w:qFormat/>
    <w:rPr>
      <w:rFonts w:ascii="Arial" w:hAnsi="Arial"/>
      <w:i/>
    </w:rPr>
  </w:style>
  <w:style w:type="paragraph" w:customStyle="1" w:styleId="811111111">
    <w:name w:val="Колонтитул811111111"/>
    <w:basedOn w:val="a"/>
    <w:link w:val="81111111"/>
    <w:qFormat/>
    <w:pPr>
      <w:spacing w:after="0" w:line="240" w:lineRule="auto"/>
    </w:pPr>
    <w:rPr>
      <w:rFonts w:ascii="XO Thames" w:hAnsi="XO Thames"/>
      <w:sz w:val="24"/>
    </w:rPr>
  </w:style>
  <w:style w:type="paragraph" w:customStyle="1" w:styleId="Contents6311111">
    <w:name w:val="Contents 6311111"/>
    <w:link w:val="Contents631111"/>
    <w:qFormat/>
    <w:rPr>
      <w:rFonts w:ascii="XO Thames" w:hAnsi="XO Thames"/>
      <w:sz w:val="28"/>
    </w:rPr>
  </w:style>
  <w:style w:type="paragraph" w:styleId="afe">
    <w:name w:val="TOC Heading"/>
    <w:qFormat/>
    <w:pPr>
      <w:spacing w:after="160" w:line="264" w:lineRule="auto"/>
    </w:pPr>
  </w:style>
  <w:style w:type="paragraph" w:customStyle="1" w:styleId="Internetlink11111">
    <w:name w:val="Internet link11111"/>
    <w:link w:val="Internetlink1111"/>
    <w:qFormat/>
    <w:rPr>
      <w:rFonts w:ascii="XO Thames" w:hAnsi="XO Thames"/>
      <w:color w:val="0000FF"/>
      <w:sz w:val="24"/>
      <w:u w:val="single"/>
    </w:rPr>
  </w:style>
  <w:style w:type="paragraph" w:customStyle="1" w:styleId="122">
    <w:name w:val="Заголовок таблицы12"/>
    <w:basedOn w:val="120"/>
    <w:link w:val="1f2"/>
    <w:qFormat/>
    <w:pPr>
      <w:jc w:val="center"/>
    </w:pPr>
    <w:rPr>
      <w:b/>
    </w:rPr>
  </w:style>
  <w:style w:type="paragraph" w:customStyle="1" w:styleId="1111f4">
    <w:name w:val="Верхний колонтитул Знак1111"/>
    <w:basedOn w:val="111111111"/>
    <w:link w:val="111e"/>
    <w:qFormat/>
  </w:style>
  <w:style w:type="paragraph" w:customStyle="1" w:styleId="711110">
    <w:name w:val="Оглавление 7 Знак1111"/>
    <w:link w:val="71110"/>
    <w:qFormat/>
    <w:rPr>
      <w:rFonts w:ascii="XO Thames" w:hAnsi="XO Thames"/>
      <w:sz w:val="28"/>
    </w:rPr>
  </w:style>
  <w:style w:type="paragraph" w:customStyle="1" w:styleId="DefaultParagraphFont11111111">
    <w:name w:val="Default Paragraph Font11111111"/>
    <w:link w:val="DefaultParagraphFont1111111"/>
    <w:qFormat/>
    <w:rPr>
      <w:rFonts w:ascii="XO Thames" w:hAnsi="XO Thames"/>
      <w:sz w:val="24"/>
    </w:rPr>
  </w:style>
  <w:style w:type="paragraph" w:customStyle="1" w:styleId="Textbodyindent211">
    <w:name w:val="Text body indent211"/>
    <w:link w:val="Textbodyindent21"/>
    <w:qFormat/>
    <w:rPr>
      <w:rFonts w:ascii="Times New Roman" w:hAnsi="Times New Roman"/>
      <w:sz w:val="24"/>
    </w:rPr>
  </w:style>
  <w:style w:type="paragraph" w:customStyle="1" w:styleId="xl9111">
    <w:name w:val="xl9111"/>
    <w:basedOn w:val="a"/>
    <w:link w:val="xl911"/>
    <w:qFormat/>
    <w:pPr>
      <w:spacing w:before="280" w:after="280" w:line="240" w:lineRule="auto"/>
    </w:pPr>
    <w:rPr>
      <w:rFonts w:ascii="Times New Roman" w:hAnsi="Times New Roman"/>
      <w:sz w:val="24"/>
    </w:rPr>
  </w:style>
  <w:style w:type="paragraph" w:customStyle="1" w:styleId="xl7011">
    <w:name w:val="xl7011"/>
    <w:basedOn w:val="a"/>
    <w:link w:val="xl701"/>
    <w:qFormat/>
    <w:pPr>
      <w:spacing w:before="280" w:after="280" w:line="240" w:lineRule="auto"/>
    </w:pPr>
    <w:rPr>
      <w:rFonts w:ascii="Arial" w:hAnsi="Arial"/>
      <w:sz w:val="24"/>
    </w:rPr>
  </w:style>
  <w:style w:type="paragraph" w:customStyle="1" w:styleId="BalloonText1111">
    <w:name w:val="Balloon Text1111"/>
    <w:basedOn w:val="a"/>
    <w:link w:val="BalloonText111"/>
    <w:qFormat/>
    <w:pPr>
      <w:spacing w:after="0" w:line="240" w:lineRule="auto"/>
    </w:pPr>
    <w:rPr>
      <w:rFonts w:ascii="Tahoma" w:hAnsi="Tahoma"/>
      <w:sz w:val="16"/>
    </w:rPr>
  </w:style>
  <w:style w:type="paragraph" w:customStyle="1" w:styleId="11111111110">
    <w:name w:val="Заголовок1111111111"/>
    <w:basedOn w:val="a"/>
    <w:next w:val="af3"/>
    <w:link w:val="1111111113"/>
    <w:qFormat/>
    <w:pPr>
      <w:keepNext/>
      <w:spacing w:before="240" w:after="120" w:line="240" w:lineRule="auto"/>
    </w:pPr>
    <w:rPr>
      <w:rFonts w:ascii="PT Astra Serif" w:hAnsi="PT Astra Serif"/>
      <w:sz w:val="28"/>
    </w:rPr>
  </w:style>
  <w:style w:type="paragraph" w:customStyle="1" w:styleId="411111111">
    <w:name w:val="Содержимое врезки411111111"/>
    <w:basedOn w:val="a"/>
    <w:link w:val="41111111"/>
    <w:qFormat/>
    <w:pPr>
      <w:spacing w:after="0" w:line="240" w:lineRule="auto"/>
    </w:pPr>
    <w:rPr>
      <w:rFonts w:ascii="XO Thames" w:hAnsi="XO Thames"/>
      <w:sz w:val="24"/>
    </w:rPr>
  </w:style>
  <w:style w:type="paragraph" w:customStyle="1" w:styleId="Internetlink1">
    <w:name w:val="Internet link1"/>
    <w:qFormat/>
    <w:rPr>
      <w:color w:val="0000FF"/>
      <w:u w:val="single"/>
    </w:rPr>
  </w:style>
  <w:style w:type="paragraph" w:customStyle="1" w:styleId="Footnote2">
    <w:name w:val="Footnote2"/>
    <w:link w:val="Footnote"/>
    <w:qFormat/>
    <w:pPr>
      <w:ind w:firstLine="851"/>
      <w:jc w:val="both"/>
    </w:pPr>
    <w:rPr>
      <w:rFonts w:ascii="XO Thames" w:hAnsi="XO Thames"/>
    </w:rPr>
  </w:style>
  <w:style w:type="paragraph" w:customStyle="1" w:styleId="xl8411">
    <w:name w:val="xl8411"/>
    <w:basedOn w:val="a"/>
    <w:link w:val="xl841"/>
    <w:qFormat/>
    <w:pPr>
      <w:spacing w:before="280" w:after="280" w:line="240" w:lineRule="auto"/>
    </w:pPr>
    <w:rPr>
      <w:rFonts w:ascii="Times New Roman" w:hAnsi="Times New Roman"/>
      <w:sz w:val="24"/>
    </w:rPr>
  </w:style>
  <w:style w:type="paragraph" w:customStyle="1" w:styleId="Contents1211111111">
    <w:name w:val="Contents 1211111111"/>
    <w:link w:val="Contents121111111"/>
    <w:qFormat/>
    <w:rPr>
      <w:rFonts w:ascii="XO Thames" w:hAnsi="XO Thames"/>
      <w:b/>
      <w:sz w:val="28"/>
    </w:rPr>
  </w:style>
  <w:style w:type="paragraph" w:customStyle="1" w:styleId="indexheading11111">
    <w:name w:val="index heading11111"/>
    <w:basedOn w:val="a"/>
    <w:link w:val="indexheading1111"/>
    <w:qFormat/>
    <w:pPr>
      <w:spacing w:after="0" w:line="240" w:lineRule="auto"/>
    </w:pPr>
    <w:rPr>
      <w:rFonts w:ascii="PT Astra Serif" w:hAnsi="PT Astra Serif"/>
      <w:sz w:val="24"/>
    </w:rPr>
  </w:style>
  <w:style w:type="paragraph" w:customStyle="1" w:styleId="11120">
    <w:name w:val="Указатель1112"/>
    <w:basedOn w:val="a"/>
    <w:link w:val="111f"/>
    <w:qFormat/>
    <w:rPr>
      <w:rFonts w:ascii="PT Astra Serif" w:hAnsi="PT Astra Serif"/>
    </w:rPr>
  </w:style>
  <w:style w:type="paragraph" w:customStyle="1" w:styleId="8111111110">
    <w:name w:val="Содержимое врезки811111111"/>
    <w:basedOn w:val="a"/>
    <w:link w:val="811111110"/>
    <w:qFormat/>
    <w:pPr>
      <w:spacing w:after="0" w:line="240" w:lineRule="auto"/>
    </w:pPr>
    <w:rPr>
      <w:rFonts w:ascii="XO Thames" w:hAnsi="XO Thames"/>
      <w:sz w:val="24"/>
    </w:rPr>
  </w:style>
  <w:style w:type="paragraph" w:customStyle="1" w:styleId="11c">
    <w:name w:val="Текст сноски Знак11"/>
    <w:basedOn w:val="DefaultParagraphFont11"/>
    <w:link w:val="1f3"/>
    <w:qFormat/>
    <w:rPr>
      <w:sz w:val="18"/>
    </w:rPr>
  </w:style>
  <w:style w:type="paragraph" w:styleId="1fb">
    <w:name w:val="toc 1"/>
    <w:basedOn w:val="a"/>
    <w:next w:val="a"/>
    <w:uiPriority w:val="39"/>
    <w:pPr>
      <w:spacing w:after="57"/>
    </w:pPr>
  </w:style>
  <w:style w:type="paragraph" w:customStyle="1" w:styleId="Contents52">
    <w:name w:val="Contents 52"/>
    <w:link w:val="Contents5"/>
    <w:qFormat/>
  </w:style>
  <w:style w:type="paragraph" w:customStyle="1" w:styleId="Heading513">
    <w:name w:val="Heading 513"/>
    <w:link w:val="Heading512"/>
    <w:qFormat/>
    <w:rPr>
      <w:rFonts w:ascii="Arial" w:hAnsi="Arial"/>
      <w:b/>
      <w:sz w:val="24"/>
    </w:rPr>
  </w:style>
  <w:style w:type="paragraph" w:customStyle="1" w:styleId="Header121111111">
    <w:name w:val="Header121111111"/>
    <w:basedOn w:val="111111111"/>
    <w:link w:val="Header12111111"/>
    <w:qFormat/>
  </w:style>
  <w:style w:type="paragraph" w:customStyle="1" w:styleId="DefaultParagraphFont1111">
    <w:name w:val="Default Paragraph Font1111"/>
    <w:link w:val="DefaultParagraphFont111"/>
    <w:qFormat/>
    <w:rPr>
      <w:rFonts w:ascii="XO Thames" w:hAnsi="XO Thames"/>
      <w:sz w:val="24"/>
    </w:rPr>
  </w:style>
  <w:style w:type="paragraph" w:customStyle="1" w:styleId="Footnote1111111111">
    <w:name w:val="Footnote1111111111"/>
    <w:link w:val="Footnote111111111"/>
    <w:qFormat/>
    <w:pPr>
      <w:ind w:firstLine="851"/>
      <w:jc w:val="both"/>
    </w:pPr>
    <w:rPr>
      <w:rFonts w:ascii="XO Thames" w:hAnsi="XO Thames"/>
    </w:rPr>
  </w:style>
  <w:style w:type="paragraph" w:customStyle="1" w:styleId="annotationtext11">
    <w:name w:val="annotation text11"/>
    <w:basedOn w:val="a"/>
    <w:link w:val="annotationtext1"/>
    <w:qFormat/>
    <w:pPr>
      <w:spacing w:line="240" w:lineRule="auto"/>
    </w:pPr>
    <w:rPr>
      <w:sz w:val="20"/>
    </w:rPr>
  </w:style>
  <w:style w:type="paragraph" w:customStyle="1" w:styleId="Title211">
    <w:name w:val="Title211"/>
    <w:link w:val="Title21"/>
    <w:qFormat/>
    <w:rPr>
      <w:rFonts w:ascii="XO Thames" w:hAnsi="XO Thames"/>
      <w:b/>
      <w:caps/>
      <w:sz w:val="40"/>
    </w:rPr>
  </w:style>
  <w:style w:type="paragraph" w:customStyle="1" w:styleId="ListParagraph11">
    <w:name w:val="List Paragraph11"/>
    <w:basedOn w:val="a"/>
    <w:link w:val="ListParagraph1"/>
    <w:qFormat/>
    <w:pPr>
      <w:ind w:left="720"/>
      <w:contextualSpacing/>
    </w:pPr>
  </w:style>
  <w:style w:type="paragraph" w:customStyle="1" w:styleId="xl8011">
    <w:name w:val="xl8011"/>
    <w:basedOn w:val="a"/>
    <w:link w:val="xl801"/>
    <w:qFormat/>
    <w:pPr>
      <w:spacing w:before="280" w:after="280" w:line="240" w:lineRule="auto"/>
    </w:pPr>
    <w:rPr>
      <w:rFonts w:ascii="Times New Roman" w:hAnsi="Times New Roman"/>
      <w:sz w:val="24"/>
    </w:rPr>
  </w:style>
  <w:style w:type="paragraph" w:customStyle="1" w:styleId="Contents9211">
    <w:name w:val="Contents 9211"/>
    <w:link w:val="Contents921"/>
    <w:qFormat/>
    <w:rPr>
      <w:rFonts w:ascii="XO Thames" w:hAnsi="XO Thames"/>
      <w:sz w:val="28"/>
    </w:rPr>
  </w:style>
  <w:style w:type="paragraph" w:customStyle="1" w:styleId="81">
    <w:name w:val="Оглавление 8 Знак1"/>
    <w:link w:val="80"/>
    <w:qFormat/>
    <w:rPr>
      <w:rFonts w:ascii="XO Thames" w:hAnsi="XO Thames"/>
      <w:sz w:val="28"/>
    </w:rPr>
  </w:style>
  <w:style w:type="paragraph" w:customStyle="1" w:styleId="IndexHeading12">
    <w:name w:val="Index Heading12"/>
    <w:basedOn w:val="1111f2"/>
    <w:link w:val="IndexHeading11"/>
    <w:qFormat/>
  </w:style>
  <w:style w:type="paragraph" w:customStyle="1" w:styleId="ListParagraph1111">
    <w:name w:val="List Paragraph1111"/>
    <w:basedOn w:val="a"/>
    <w:link w:val="ListParagraph111"/>
    <w:qFormat/>
    <w:pPr>
      <w:ind w:left="720"/>
      <w:contextualSpacing/>
    </w:pPr>
  </w:style>
  <w:style w:type="paragraph" w:customStyle="1" w:styleId="Heading11111111111">
    <w:name w:val="Heading 11111111111"/>
    <w:link w:val="Heading1111111111"/>
    <w:qFormat/>
    <w:rPr>
      <w:rFonts w:ascii="XO Thames" w:hAnsi="XO Thames"/>
      <w:b/>
      <w:sz w:val="32"/>
    </w:rPr>
  </w:style>
  <w:style w:type="paragraph" w:customStyle="1" w:styleId="611">
    <w:name w:val="Заголовок 6 Знак11"/>
    <w:basedOn w:val="DefaultParagraphFont11"/>
    <w:link w:val="61"/>
    <w:qFormat/>
    <w:rPr>
      <w:rFonts w:ascii="Arial" w:hAnsi="Arial"/>
      <w:b/>
    </w:rPr>
  </w:style>
  <w:style w:type="paragraph" w:customStyle="1" w:styleId="123">
    <w:name w:val="Гиперссылка12"/>
    <w:link w:val="1f4"/>
    <w:qFormat/>
    <w:rPr>
      <w:color w:val="0563C1" w:themeColor="hyperlink"/>
      <w:u w:val="single"/>
    </w:rPr>
  </w:style>
  <w:style w:type="paragraph" w:customStyle="1" w:styleId="Contents9111111">
    <w:name w:val="Contents 9111111"/>
    <w:link w:val="Contents911111"/>
    <w:qFormat/>
    <w:rPr>
      <w:rFonts w:ascii="XO Thames" w:hAnsi="XO Thames"/>
      <w:sz w:val="28"/>
    </w:rPr>
  </w:style>
  <w:style w:type="paragraph" w:customStyle="1" w:styleId="Contents23">
    <w:name w:val="Contents 23"/>
    <w:link w:val="Contents22"/>
    <w:qFormat/>
  </w:style>
  <w:style w:type="paragraph" w:customStyle="1" w:styleId="FigureIndex111">
    <w:name w:val="Figure Index 111"/>
    <w:link w:val="FigureIndex11"/>
    <w:qFormat/>
  </w:style>
  <w:style w:type="paragraph" w:customStyle="1" w:styleId="Title11111111">
    <w:name w:val="Title11111111"/>
    <w:link w:val="Title1111111"/>
    <w:qFormat/>
    <w:rPr>
      <w:rFonts w:ascii="XO Thames" w:hAnsi="XO Thames"/>
      <w:b/>
      <w:caps/>
      <w:sz w:val="40"/>
    </w:rPr>
  </w:style>
  <w:style w:type="paragraph" w:customStyle="1" w:styleId="HeaderChar11">
    <w:name w:val="Header Char11"/>
    <w:basedOn w:val="DefaultParagraphFont11"/>
    <w:link w:val="HeaderChar1"/>
    <w:qFormat/>
  </w:style>
  <w:style w:type="paragraph" w:customStyle="1" w:styleId="xl12111">
    <w:name w:val="xl12111"/>
    <w:basedOn w:val="a"/>
    <w:link w:val="xl1211"/>
    <w:qFormat/>
    <w:pPr>
      <w:spacing w:before="280" w:after="280" w:line="240" w:lineRule="auto"/>
      <w:ind w:firstLine="100"/>
    </w:pPr>
    <w:rPr>
      <w:rFonts w:ascii="Times New Roman" w:hAnsi="Times New Roman"/>
      <w:sz w:val="24"/>
    </w:rPr>
  </w:style>
  <w:style w:type="paragraph" w:customStyle="1" w:styleId="Endnote111">
    <w:name w:val="Endnote111"/>
    <w:link w:val="Endnote11"/>
    <w:qFormat/>
    <w:rPr>
      <w:sz w:val="20"/>
    </w:rPr>
  </w:style>
  <w:style w:type="paragraph" w:customStyle="1" w:styleId="Heading512111111">
    <w:name w:val="Heading 512111111"/>
    <w:link w:val="Heading51211111"/>
    <w:qFormat/>
    <w:rPr>
      <w:rFonts w:ascii="XO Thames" w:hAnsi="XO Thames"/>
      <w:b/>
    </w:rPr>
  </w:style>
  <w:style w:type="paragraph" w:customStyle="1" w:styleId="Contents83">
    <w:name w:val="Contents 83"/>
    <w:link w:val="Contents8"/>
    <w:qFormat/>
  </w:style>
  <w:style w:type="paragraph" w:customStyle="1" w:styleId="Caption1211111">
    <w:name w:val="Caption1211111"/>
    <w:link w:val="Caption121111"/>
    <w:qFormat/>
    <w:rPr>
      <w:rFonts w:ascii="PT Astra Serif" w:hAnsi="PT Astra Serif"/>
      <w:i/>
      <w:sz w:val="24"/>
    </w:rPr>
  </w:style>
  <w:style w:type="paragraph" w:customStyle="1" w:styleId="911110">
    <w:name w:val="Оглавление 9 Знак1111"/>
    <w:link w:val="91110"/>
    <w:qFormat/>
    <w:rPr>
      <w:rFonts w:ascii="XO Thames" w:hAnsi="XO Thames"/>
      <w:sz w:val="28"/>
    </w:rPr>
  </w:style>
  <w:style w:type="paragraph" w:customStyle="1" w:styleId="Heading611">
    <w:name w:val="Heading 611"/>
    <w:link w:val="Heading61"/>
    <w:qFormat/>
    <w:rPr>
      <w:rFonts w:ascii="Arial" w:hAnsi="Arial"/>
      <w:b/>
    </w:rPr>
  </w:style>
  <w:style w:type="paragraph" w:customStyle="1" w:styleId="11d">
    <w:name w:val="Знак Знак Знак Знак Знак Знак Знак11"/>
    <w:basedOn w:val="a"/>
    <w:link w:val="1f5"/>
    <w:qFormat/>
    <w:pPr>
      <w:tabs>
        <w:tab w:val="left" w:pos="720"/>
      </w:tabs>
      <w:spacing w:line="240" w:lineRule="exact"/>
      <w:ind w:left="720" w:hanging="720"/>
      <w:jc w:val="both"/>
    </w:pPr>
    <w:rPr>
      <w:rFonts w:ascii="Verdana" w:hAnsi="Verdana"/>
      <w:sz w:val="20"/>
    </w:rPr>
  </w:style>
  <w:style w:type="paragraph" w:customStyle="1" w:styleId="Contents8211111">
    <w:name w:val="Contents 8211111"/>
    <w:link w:val="Contents821111"/>
    <w:qFormat/>
    <w:rPr>
      <w:rFonts w:ascii="XO Thames" w:hAnsi="XO Thames"/>
      <w:sz w:val="28"/>
    </w:rPr>
  </w:style>
  <w:style w:type="paragraph" w:customStyle="1" w:styleId="xl8111">
    <w:name w:val="xl8111"/>
    <w:basedOn w:val="a"/>
    <w:link w:val="xl811"/>
    <w:qFormat/>
    <w:pPr>
      <w:spacing w:before="280" w:after="280" w:line="240" w:lineRule="auto"/>
    </w:pPr>
    <w:rPr>
      <w:rFonts w:ascii="Times New Roman" w:hAnsi="Times New Roman"/>
      <w:sz w:val="24"/>
    </w:rPr>
  </w:style>
  <w:style w:type="paragraph" w:customStyle="1" w:styleId="111f0">
    <w:name w:val="Заголовок таблицы111"/>
    <w:basedOn w:val="1122"/>
    <w:link w:val="11e"/>
    <w:qFormat/>
    <w:pPr>
      <w:jc w:val="center"/>
    </w:pPr>
    <w:rPr>
      <w:b/>
    </w:rPr>
  </w:style>
  <w:style w:type="paragraph" w:customStyle="1" w:styleId="12111110">
    <w:name w:val="Указатель1211111"/>
    <w:basedOn w:val="a"/>
    <w:link w:val="1211110"/>
    <w:qFormat/>
    <w:pPr>
      <w:spacing w:after="0" w:line="240" w:lineRule="auto"/>
    </w:pPr>
    <w:rPr>
      <w:rFonts w:ascii="PT Astra Serif" w:hAnsi="PT Astra Serif"/>
      <w:sz w:val="24"/>
    </w:rPr>
  </w:style>
  <w:style w:type="paragraph" w:customStyle="1" w:styleId="Heading1Char11">
    <w:name w:val="Heading 1 Char11"/>
    <w:basedOn w:val="DefaultParagraphFont11"/>
    <w:link w:val="Heading1Char1"/>
    <w:qFormat/>
    <w:rPr>
      <w:rFonts w:ascii="Arial" w:hAnsi="Arial"/>
      <w:sz w:val="40"/>
    </w:rPr>
  </w:style>
  <w:style w:type="paragraph" w:customStyle="1" w:styleId="1f6">
    <w:name w:val="Заголовок оглавления Знак1"/>
    <w:link w:val="ae"/>
    <w:qFormat/>
  </w:style>
  <w:style w:type="paragraph" w:customStyle="1" w:styleId="xl6711">
    <w:name w:val="xl6711"/>
    <w:basedOn w:val="a"/>
    <w:link w:val="xl671"/>
    <w:qFormat/>
    <w:pPr>
      <w:spacing w:before="280" w:after="280" w:line="240" w:lineRule="auto"/>
    </w:pPr>
    <w:rPr>
      <w:rFonts w:ascii="Arial" w:hAnsi="Arial"/>
      <w:sz w:val="24"/>
    </w:rPr>
  </w:style>
  <w:style w:type="paragraph" w:customStyle="1" w:styleId="xl9711">
    <w:name w:val="xl9711"/>
    <w:basedOn w:val="a"/>
    <w:link w:val="xl971"/>
    <w:qFormat/>
    <w:pPr>
      <w:spacing w:before="280" w:after="280" w:line="240" w:lineRule="auto"/>
      <w:jc w:val="center"/>
    </w:pPr>
    <w:rPr>
      <w:rFonts w:ascii="Times New Roman" w:hAnsi="Times New Roman"/>
      <w:sz w:val="24"/>
    </w:rPr>
  </w:style>
  <w:style w:type="paragraph" w:styleId="92">
    <w:name w:val="toc 9"/>
    <w:basedOn w:val="a"/>
    <w:next w:val="a"/>
    <w:uiPriority w:val="39"/>
    <w:pPr>
      <w:spacing w:after="57"/>
      <w:ind w:left="2268"/>
    </w:pPr>
  </w:style>
  <w:style w:type="paragraph" w:customStyle="1" w:styleId="1122">
    <w:name w:val="Содержимое таблицы112"/>
    <w:basedOn w:val="a"/>
    <w:link w:val="11f"/>
    <w:qFormat/>
    <w:pPr>
      <w:widowControl w:val="0"/>
      <w:spacing w:after="0" w:line="240" w:lineRule="auto"/>
    </w:pPr>
    <w:rPr>
      <w:rFonts w:ascii="XO Thames" w:hAnsi="XO Thames"/>
      <w:sz w:val="24"/>
    </w:rPr>
  </w:style>
  <w:style w:type="paragraph" w:customStyle="1" w:styleId="Footer12">
    <w:name w:val="Footer12"/>
    <w:link w:val="Footer11"/>
    <w:qFormat/>
    <w:rPr>
      <w:sz w:val="20"/>
    </w:rPr>
  </w:style>
  <w:style w:type="paragraph" w:customStyle="1" w:styleId="List112">
    <w:name w:val="List112"/>
    <w:basedOn w:val="Textbody111"/>
    <w:link w:val="List111"/>
    <w:qFormat/>
    <w:rPr>
      <w:rFonts w:ascii="PT Astra Serif" w:hAnsi="PT Astra Serif"/>
    </w:rPr>
  </w:style>
  <w:style w:type="paragraph" w:customStyle="1" w:styleId="124">
    <w:name w:val="Содержимое врезки12"/>
    <w:basedOn w:val="a"/>
    <w:link w:val="1f7"/>
    <w:qFormat/>
  </w:style>
  <w:style w:type="paragraph" w:customStyle="1" w:styleId="Heading31211">
    <w:name w:val="Heading 31211"/>
    <w:link w:val="Heading3121"/>
    <w:qFormat/>
    <w:rPr>
      <w:rFonts w:ascii="XO Thames" w:hAnsi="XO Thames"/>
      <w:b/>
      <w:sz w:val="26"/>
    </w:rPr>
  </w:style>
  <w:style w:type="paragraph" w:customStyle="1" w:styleId="xl10711">
    <w:name w:val="xl10711"/>
    <w:basedOn w:val="a"/>
    <w:link w:val="xl1071"/>
    <w:qFormat/>
    <w:pPr>
      <w:spacing w:before="280" w:after="280" w:line="240" w:lineRule="auto"/>
      <w:jc w:val="center"/>
    </w:pPr>
    <w:rPr>
      <w:rFonts w:ascii="Times New Roman" w:hAnsi="Times New Roman"/>
      <w:sz w:val="24"/>
    </w:rPr>
  </w:style>
  <w:style w:type="paragraph" w:customStyle="1" w:styleId="11111112">
    <w:name w:val="Содержимое врезки1111111"/>
    <w:basedOn w:val="a"/>
    <w:link w:val="1111113"/>
    <w:qFormat/>
    <w:pPr>
      <w:spacing w:after="0" w:line="240" w:lineRule="auto"/>
    </w:pPr>
    <w:rPr>
      <w:rFonts w:ascii="XO Thames" w:hAnsi="XO Thames"/>
      <w:sz w:val="24"/>
    </w:rPr>
  </w:style>
  <w:style w:type="paragraph" w:customStyle="1" w:styleId="Heading51111111111">
    <w:name w:val="Heading 51111111111"/>
    <w:link w:val="Heading5111111111"/>
    <w:qFormat/>
    <w:rPr>
      <w:rFonts w:ascii="XO Thames" w:hAnsi="XO Thames"/>
      <w:b/>
    </w:rPr>
  </w:style>
  <w:style w:type="paragraph" w:customStyle="1" w:styleId="Heading91211">
    <w:name w:val="Heading 91211"/>
    <w:link w:val="Heading9121"/>
    <w:qFormat/>
    <w:rPr>
      <w:rFonts w:ascii="Arial" w:hAnsi="Arial"/>
      <w:i/>
      <w:sz w:val="21"/>
    </w:rPr>
  </w:style>
  <w:style w:type="paragraph" w:customStyle="1" w:styleId="List1211">
    <w:name w:val="List1211"/>
    <w:basedOn w:val="Textbody211"/>
    <w:link w:val="List121"/>
    <w:qFormat/>
    <w:rPr>
      <w:rFonts w:ascii="PT Astra Serif" w:hAnsi="PT Astra Serif"/>
    </w:rPr>
  </w:style>
  <w:style w:type="paragraph" w:customStyle="1" w:styleId="Contents631111111">
    <w:name w:val="Contents 631111111"/>
    <w:link w:val="Contents63111111"/>
    <w:qFormat/>
    <w:rPr>
      <w:rFonts w:ascii="XO Thames" w:hAnsi="XO Thames"/>
      <w:sz w:val="28"/>
    </w:rPr>
  </w:style>
  <w:style w:type="paragraph" w:customStyle="1" w:styleId="711111111">
    <w:name w:val="Колонтитул711111111"/>
    <w:basedOn w:val="a"/>
    <w:link w:val="71111111"/>
    <w:qFormat/>
    <w:pPr>
      <w:spacing w:after="0" w:line="240" w:lineRule="auto"/>
    </w:pPr>
    <w:rPr>
      <w:rFonts w:ascii="XO Thames" w:hAnsi="XO Thames"/>
      <w:sz w:val="24"/>
    </w:rPr>
  </w:style>
  <w:style w:type="paragraph" w:customStyle="1" w:styleId="111f1">
    <w:name w:val="Гиперссылка111"/>
    <w:link w:val="11f0"/>
    <w:qFormat/>
    <w:rPr>
      <w:rFonts w:ascii="XO Thames" w:hAnsi="XO Thames"/>
      <w:color w:val="0000FF"/>
      <w:sz w:val="24"/>
      <w:u w:val="single"/>
    </w:rPr>
  </w:style>
  <w:style w:type="paragraph" w:customStyle="1" w:styleId="11f1">
    <w:name w:val="Символ концевой сноски11"/>
    <w:link w:val="1f8"/>
    <w:qFormat/>
    <w:rPr>
      <w:vertAlign w:val="superscript"/>
    </w:rPr>
  </w:style>
  <w:style w:type="paragraph" w:customStyle="1" w:styleId="Contents7211">
    <w:name w:val="Contents 7211"/>
    <w:link w:val="Contents721"/>
    <w:qFormat/>
    <w:rPr>
      <w:rFonts w:ascii="XO Thames" w:hAnsi="XO Thames"/>
      <w:sz w:val="28"/>
    </w:rPr>
  </w:style>
  <w:style w:type="paragraph" w:customStyle="1" w:styleId="Textbodyindent3">
    <w:name w:val="Text body indent3"/>
    <w:link w:val="Textbodyindent2"/>
    <w:qFormat/>
    <w:rPr>
      <w:rFonts w:ascii="Times New Roman" w:hAnsi="Times New Roman"/>
      <w:sz w:val="24"/>
    </w:rPr>
  </w:style>
  <w:style w:type="paragraph" w:customStyle="1" w:styleId="xl10411">
    <w:name w:val="xl10411"/>
    <w:basedOn w:val="a"/>
    <w:link w:val="xl1041"/>
    <w:qFormat/>
    <w:pPr>
      <w:spacing w:before="280" w:after="280" w:line="240" w:lineRule="auto"/>
      <w:jc w:val="center"/>
    </w:pPr>
    <w:rPr>
      <w:rFonts w:ascii="Times New Roman" w:hAnsi="Times New Roman"/>
      <w:sz w:val="24"/>
    </w:rPr>
  </w:style>
  <w:style w:type="paragraph" w:customStyle="1" w:styleId="Footnote211111111">
    <w:name w:val="Footnote211111111"/>
    <w:link w:val="Footnote21111111"/>
    <w:qFormat/>
    <w:pPr>
      <w:ind w:firstLine="851"/>
      <w:jc w:val="both"/>
    </w:pPr>
    <w:rPr>
      <w:rFonts w:ascii="XO Thames" w:hAnsi="XO Thames"/>
    </w:rPr>
  </w:style>
  <w:style w:type="paragraph" w:customStyle="1" w:styleId="Footnote2111111">
    <w:name w:val="Footnote2111111"/>
    <w:link w:val="Footnote211111"/>
    <w:qFormat/>
    <w:pPr>
      <w:ind w:firstLine="851"/>
      <w:jc w:val="both"/>
    </w:pPr>
    <w:rPr>
      <w:rFonts w:ascii="XO Thames" w:hAnsi="XO Thames"/>
    </w:rPr>
  </w:style>
  <w:style w:type="paragraph" w:customStyle="1" w:styleId="11f2">
    <w:name w:val="Верхний колонтитул Знак11"/>
    <w:basedOn w:val="DefaultParagraphFont11"/>
    <w:link w:val="1f9"/>
    <w:qFormat/>
  </w:style>
  <w:style w:type="paragraph" w:customStyle="1" w:styleId="Heading211111111">
    <w:name w:val="Heading 211111111"/>
    <w:link w:val="Heading21111111"/>
    <w:qFormat/>
    <w:rPr>
      <w:rFonts w:ascii="XO Thames" w:hAnsi="XO Thames"/>
      <w:b/>
      <w:sz w:val="28"/>
    </w:rPr>
  </w:style>
  <w:style w:type="paragraph" w:customStyle="1" w:styleId="xl12711">
    <w:name w:val="xl12711"/>
    <w:basedOn w:val="a"/>
    <w:link w:val="xl1271"/>
    <w:qFormat/>
    <w:pPr>
      <w:spacing w:before="280" w:after="280" w:line="240" w:lineRule="auto"/>
      <w:jc w:val="center"/>
    </w:pPr>
    <w:rPr>
      <w:rFonts w:ascii="Times New Roman" w:hAnsi="Times New Roman"/>
      <w:sz w:val="24"/>
    </w:rPr>
  </w:style>
  <w:style w:type="paragraph" w:customStyle="1" w:styleId="11f3">
    <w:name w:val="Символ сноски11"/>
    <w:link w:val="1fa"/>
    <w:qFormat/>
    <w:rPr>
      <w:vertAlign w:val="superscript"/>
    </w:rPr>
  </w:style>
  <w:style w:type="paragraph" w:customStyle="1" w:styleId="BodyText2111">
    <w:name w:val="Body Text 2111"/>
    <w:basedOn w:val="a"/>
    <w:link w:val="BodyText211"/>
    <w:qFormat/>
    <w:pPr>
      <w:spacing w:after="0" w:line="240" w:lineRule="auto"/>
    </w:pPr>
    <w:rPr>
      <w:rFonts w:ascii="Times New Roman" w:hAnsi="Times New Roman"/>
      <w:sz w:val="28"/>
    </w:rPr>
  </w:style>
  <w:style w:type="paragraph" w:customStyle="1" w:styleId="Subtitle11111111">
    <w:name w:val="Subtitle11111111"/>
    <w:link w:val="Subtitle1111111"/>
    <w:qFormat/>
    <w:rPr>
      <w:rFonts w:ascii="XO Thames" w:hAnsi="XO Thames"/>
      <w:i/>
      <w:sz w:val="24"/>
    </w:rPr>
  </w:style>
  <w:style w:type="paragraph" w:customStyle="1" w:styleId="Contents7311111">
    <w:name w:val="Contents 7311111"/>
    <w:link w:val="Contents731111"/>
    <w:qFormat/>
    <w:rPr>
      <w:rFonts w:ascii="XO Thames" w:hAnsi="XO Thames"/>
      <w:sz w:val="28"/>
    </w:rPr>
  </w:style>
  <w:style w:type="paragraph" w:customStyle="1" w:styleId="2110">
    <w:name w:val="Заголовок 2 Знак11"/>
    <w:basedOn w:val="DefaultParagraphFont11"/>
    <w:link w:val="212"/>
    <w:qFormat/>
    <w:rPr>
      <w:rFonts w:ascii="Calibri Light" w:hAnsi="Calibri Light"/>
      <w:color w:val="2E74B5" w:themeColor="accent1" w:themeShade="BF"/>
      <w:sz w:val="26"/>
    </w:rPr>
  </w:style>
  <w:style w:type="paragraph" w:customStyle="1" w:styleId="NoSpacing1111">
    <w:name w:val="No Spacing1111"/>
    <w:link w:val="NoSpacing111"/>
    <w:qFormat/>
  </w:style>
  <w:style w:type="paragraph" w:customStyle="1" w:styleId="FooterChar11">
    <w:name w:val="Footer Char11"/>
    <w:basedOn w:val="DefaultParagraphFont11"/>
    <w:link w:val="FooterChar1"/>
    <w:qFormat/>
  </w:style>
  <w:style w:type="paragraph" w:customStyle="1" w:styleId="Caption111111111">
    <w:name w:val="Caption111111111"/>
    <w:link w:val="Caption11111111"/>
    <w:qFormat/>
    <w:rPr>
      <w:rFonts w:ascii="PT Astra Serif" w:hAnsi="PT Astra Serif"/>
      <w:i/>
      <w:sz w:val="24"/>
    </w:rPr>
  </w:style>
  <w:style w:type="paragraph" w:customStyle="1" w:styleId="11111a">
    <w:name w:val="Заголовок 1 Знак1111"/>
    <w:link w:val="1111f5"/>
    <w:qFormat/>
    <w:rPr>
      <w:rFonts w:ascii="XO Thames" w:hAnsi="XO Thames"/>
      <w:b/>
      <w:sz w:val="32"/>
    </w:rPr>
  </w:style>
  <w:style w:type="paragraph" w:customStyle="1" w:styleId="Caption13">
    <w:name w:val="Caption13"/>
    <w:link w:val="Caption11"/>
    <w:qFormat/>
    <w:rPr>
      <w:rFonts w:ascii="PT Astra Serif" w:hAnsi="PT Astra Serif"/>
      <w:i/>
      <w:sz w:val="24"/>
    </w:rPr>
  </w:style>
  <w:style w:type="paragraph" w:styleId="82">
    <w:name w:val="toc 8"/>
    <w:basedOn w:val="a"/>
    <w:next w:val="a"/>
    <w:uiPriority w:val="39"/>
    <w:pPr>
      <w:spacing w:after="57"/>
      <w:ind w:left="1984"/>
    </w:pPr>
  </w:style>
  <w:style w:type="paragraph" w:customStyle="1" w:styleId="xl12611">
    <w:name w:val="xl12611"/>
    <w:basedOn w:val="a"/>
    <w:link w:val="xl1261"/>
    <w:qFormat/>
    <w:pPr>
      <w:spacing w:before="280" w:after="280" w:line="240" w:lineRule="auto"/>
      <w:jc w:val="center"/>
    </w:pPr>
    <w:rPr>
      <w:rFonts w:ascii="Times New Roman" w:hAnsi="Times New Roman"/>
      <w:sz w:val="24"/>
    </w:rPr>
  </w:style>
  <w:style w:type="paragraph" w:customStyle="1" w:styleId="NormalWeb11">
    <w:name w:val="Normal (Web)11"/>
    <w:basedOn w:val="a"/>
    <w:link w:val="NormalWeb1"/>
    <w:qFormat/>
    <w:pPr>
      <w:spacing w:after="0" w:line="240" w:lineRule="auto"/>
    </w:pPr>
    <w:rPr>
      <w:rFonts w:ascii="Times New Roman" w:hAnsi="Times New Roman"/>
      <w:sz w:val="24"/>
    </w:rPr>
  </w:style>
  <w:style w:type="paragraph" w:customStyle="1" w:styleId="xl9811">
    <w:name w:val="xl9811"/>
    <w:basedOn w:val="a"/>
    <w:link w:val="xl981"/>
    <w:qFormat/>
    <w:pPr>
      <w:spacing w:before="280" w:after="280" w:line="240" w:lineRule="auto"/>
      <w:jc w:val="center"/>
    </w:pPr>
    <w:rPr>
      <w:rFonts w:ascii="Times New Roman" w:hAnsi="Times New Roman"/>
      <w:sz w:val="24"/>
    </w:rPr>
  </w:style>
  <w:style w:type="paragraph" w:customStyle="1" w:styleId="Contents3211">
    <w:name w:val="Contents 3211"/>
    <w:link w:val="Contents321"/>
    <w:qFormat/>
    <w:rPr>
      <w:rFonts w:ascii="XO Thames" w:hAnsi="XO Thames"/>
      <w:sz w:val="28"/>
    </w:rPr>
  </w:style>
  <w:style w:type="paragraph" w:customStyle="1" w:styleId="213">
    <w:name w:val="Нижний колонтитул Знак21"/>
    <w:basedOn w:val="DefaultParagraphFont11"/>
    <w:link w:val="26"/>
    <w:qFormat/>
    <w:rPr>
      <w:sz w:val="20"/>
    </w:rPr>
  </w:style>
  <w:style w:type="paragraph" w:customStyle="1" w:styleId="Caption21111111">
    <w:name w:val="Caption21111111"/>
    <w:link w:val="Caption2111111"/>
    <w:qFormat/>
    <w:rPr>
      <w:rFonts w:ascii="PT Astra Serif" w:hAnsi="PT Astra Serif"/>
      <w:i/>
      <w:sz w:val="24"/>
    </w:rPr>
  </w:style>
  <w:style w:type="paragraph" w:customStyle="1" w:styleId="111f2">
    <w:name w:val="Колонтитул111"/>
    <w:link w:val="11f4"/>
    <w:qFormat/>
    <w:rPr>
      <w:rFonts w:ascii="XO Thames" w:hAnsi="XO Thames"/>
      <w:sz w:val="20"/>
    </w:rPr>
  </w:style>
  <w:style w:type="paragraph" w:customStyle="1" w:styleId="Contents311111111">
    <w:name w:val="Contents 311111111"/>
    <w:link w:val="Contents31111111"/>
    <w:qFormat/>
    <w:rPr>
      <w:rFonts w:ascii="XO Thames" w:hAnsi="XO Thames"/>
      <w:sz w:val="28"/>
    </w:rPr>
  </w:style>
  <w:style w:type="paragraph" w:customStyle="1" w:styleId="11111b">
    <w:name w:val="Просмотренная гиперссылка11111"/>
    <w:basedOn w:val="111111"/>
    <w:link w:val="1111f6"/>
    <w:qFormat/>
    <w:pPr>
      <w:spacing w:after="160" w:line="264" w:lineRule="auto"/>
    </w:pPr>
    <w:rPr>
      <w:rFonts w:ascii="Calibri" w:hAnsi="Calibri"/>
      <w:color w:val="954F72"/>
      <w:sz w:val="22"/>
      <w:u w:val="single"/>
    </w:rPr>
  </w:style>
  <w:style w:type="paragraph" w:customStyle="1" w:styleId="indexheading22">
    <w:name w:val="index heading22"/>
    <w:basedOn w:val="1111f2"/>
    <w:link w:val="indexheading2"/>
    <w:qFormat/>
  </w:style>
  <w:style w:type="paragraph" w:customStyle="1" w:styleId="51">
    <w:name w:val="Оглавление 5 Знак1"/>
    <w:link w:val="50"/>
    <w:qFormat/>
    <w:rPr>
      <w:rFonts w:ascii="XO Thames" w:hAnsi="XO Thames"/>
      <w:sz w:val="28"/>
    </w:rPr>
  </w:style>
  <w:style w:type="paragraph" w:customStyle="1" w:styleId="caption212">
    <w:name w:val="caption212"/>
    <w:basedOn w:val="a"/>
    <w:link w:val="caption21"/>
    <w:qFormat/>
    <w:pPr>
      <w:spacing w:before="120" w:after="120" w:line="240" w:lineRule="auto"/>
    </w:pPr>
    <w:rPr>
      <w:rFonts w:ascii="PT Astra Serif" w:hAnsi="PT Astra Serif"/>
      <w:i/>
      <w:sz w:val="24"/>
    </w:rPr>
  </w:style>
  <w:style w:type="paragraph" w:customStyle="1" w:styleId="313">
    <w:name w:val="Содержимое врезки31"/>
    <w:basedOn w:val="a"/>
    <w:link w:val="33"/>
    <w:qFormat/>
  </w:style>
  <w:style w:type="paragraph" w:customStyle="1" w:styleId="ConsPlusDocList11">
    <w:name w:val="ConsPlusDocList11"/>
    <w:link w:val="ConsPlusDocList1"/>
    <w:qFormat/>
    <w:pPr>
      <w:widowControl w:val="0"/>
    </w:pPr>
    <w:rPr>
      <w:rFonts w:ascii="Courier New" w:hAnsi="Courier New"/>
      <w:sz w:val="20"/>
    </w:rPr>
  </w:style>
  <w:style w:type="paragraph" w:customStyle="1" w:styleId="xl11011">
    <w:name w:val="xl11011"/>
    <w:basedOn w:val="a"/>
    <w:link w:val="xl1101"/>
    <w:qFormat/>
    <w:pPr>
      <w:spacing w:before="280" w:after="280" w:line="240" w:lineRule="auto"/>
      <w:jc w:val="center"/>
    </w:pPr>
    <w:rPr>
      <w:rFonts w:ascii="Times New Roman" w:hAnsi="Times New Roman"/>
      <w:sz w:val="24"/>
    </w:rPr>
  </w:style>
  <w:style w:type="paragraph" w:customStyle="1" w:styleId="10111111110">
    <w:name w:val="Колонтитул1011111111"/>
    <w:basedOn w:val="a"/>
    <w:link w:val="1011111110"/>
    <w:qFormat/>
    <w:pPr>
      <w:spacing w:after="0" w:line="240" w:lineRule="auto"/>
    </w:pPr>
    <w:rPr>
      <w:rFonts w:ascii="XO Thames" w:hAnsi="XO Thames"/>
      <w:sz w:val="24"/>
    </w:rPr>
  </w:style>
  <w:style w:type="paragraph" w:customStyle="1" w:styleId="xl7511">
    <w:name w:val="xl7511"/>
    <w:basedOn w:val="a"/>
    <w:link w:val="xl751"/>
    <w:qFormat/>
    <w:pPr>
      <w:spacing w:before="280" w:after="280" w:line="240" w:lineRule="auto"/>
      <w:jc w:val="both"/>
    </w:pPr>
    <w:rPr>
      <w:rFonts w:ascii="Times New Roman" w:hAnsi="Times New Roman"/>
      <w:sz w:val="24"/>
    </w:rPr>
  </w:style>
  <w:style w:type="paragraph" w:customStyle="1" w:styleId="xl11311">
    <w:name w:val="xl11311"/>
    <w:basedOn w:val="a"/>
    <w:link w:val="xl1131"/>
    <w:qFormat/>
    <w:pPr>
      <w:spacing w:before="280" w:after="280" w:line="240" w:lineRule="auto"/>
      <w:ind w:firstLine="100"/>
    </w:pPr>
    <w:rPr>
      <w:rFonts w:ascii="Times New Roman" w:hAnsi="Times New Roman"/>
      <w:sz w:val="24"/>
    </w:rPr>
  </w:style>
  <w:style w:type="paragraph" w:customStyle="1" w:styleId="Heading211">
    <w:name w:val="Heading 211"/>
    <w:link w:val="Heading21"/>
    <w:qFormat/>
    <w:rPr>
      <w:rFonts w:ascii="Calibri Light" w:hAnsi="Calibri Light"/>
      <w:color w:val="2E74B5" w:themeColor="accent1" w:themeShade="BF"/>
      <w:sz w:val="26"/>
    </w:rPr>
  </w:style>
  <w:style w:type="paragraph" w:customStyle="1" w:styleId="ContentsHeading3">
    <w:name w:val="Contents Heading3"/>
    <w:link w:val="ContentsHeading2"/>
    <w:qFormat/>
  </w:style>
  <w:style w:type="paragraph" w:customStyle="1" w:styleId="Contents1211">
    <w:name w:val="Contents 1211"/>
    <w:link w:val="Contents121"/>
    <w:qFormat/>
    <w:rPr>
      <w:rFonts w:ascii="XO Thames" w:hAnsi="XO Thames"/>
      <w:b/>
      <w:sz w:val="28"/>
    </w:rPr>
  </w:style>
  <w:style w:type="paragraph" w:customStyle="1" w:styleId="211111111">
    <w:name w:val="Колонтитул211111111"/>
    <w:basedOn w:val="a"/>
    <w:link w:val="21111111"/>
    <w:qFormat/>
    <w:pPr>
      <w:spacing w:after="0" w:line="240" w:lineRule="auto"/>
    </w:pPr>
    <w:rPr>
      <w:rFonts w:ascii="XO Thames" w:hAnsi="XO Thames"/>
      <w:sz w:val="24"/>
    </w:rPr>
  </w:style>
  <w:style w:type="paragraph" w:customStyle="1" w:styleId="annotationsubject11">
    <w:name w:val="annotation subject11"/>
    <w:basedOn w:val="annotationtext11"/>
    <w:next w:val="annotationtext11"/>
    <w:link w:val="annotationsubject1"/>
    <w:qFormat/>
    <w:pPr>
      <w:spacing w:after="200"/>
    </w:pPr>
    <w:rPr>
      <w:b/>
    </w:rPr>
  </w:style>
  <w:style w:type="paragraph" w:customStyle="1" w:styleId="ConsPlusJurTerm11">
    <w:name w:val="ConsPlusJurTerm11"/>
    <w:link w:val="ConsPlusJurTerm1"/>
    <w:qFormat/>
    <w:pPr>
      <w:widowControl w:val="0"/>
    </w:pPr>
    <w:rPr>
      <w:rFonts w:ascii="Tahoma" w:hAnsi="Tahoma"/>
      <w:sz w:val="26"/>
    </w:rPr>
  </w:style>
  <w:style w:type="paragraph" w:customStyle="1" w:styleId="Heading1211111111">
    <w:name w:val="Heading 1211111111"/>
    <w:link w:val="Heading121111111"/>
    <w:qFormat/>
    <w:rPr>
      <w:rFonts w:ascii="XO Thames" w:hAnsi="XO Thames"/>
      <w:b/>
      <w:sz w:val="32"/>
    </w:rPr>
  </w:style>
  <w:style w:type="paragraph" w:customStyle="1" w:styleId="xl10911">
    <w:name w:val="xl10911"/>
    <w:basedOn w:val="a"/>
    <w:link w:val="xl1091"/>
    <w:qFormat/>
    <w:pPr>
      <w:spacing w:before="280" w:after="280" w:line="240" w:lineRule="auto"/>
      <w:jc w:val="center"/>
    </w:pPr>
    <w:rPr>
      <w:rFonts w:ascii="Times New Roman" w:hAnsi="Times New Roman"/>
      <w:sz w:val="24"/>
    </w:rPr>
  </w:style>
  <w:style w:type="paragraph" w:customStyle="1" w:styleId="FootnoteSymbol2">
    <w:name w:val="Footnote Symbol2"/>
    <w:qFormat/>
    <w:rPr>
      <w:vertAlign w:val="superscript"/>
    </w:rPr>
  </w:style>
  <w:style w:type="paragraph" w:customStyle="1" w:styleId="ConsPlusNormal11">
    <w:name w:val="ConsPlusNormal11"/>
    <w:link w:val="ConsPlusNormal1"/>
    <w:qFormat/>
    <w:pPr>
      <w:widowControl w:val="0"/>
    </w:pPr>
  </w:style>
  <w:style w:type="paragraph" w:customStyle="1" w:styleId="Endnote2">
    <w:name w:val="Endnote2"/>
    <w:link w:val="Endnote1"/>
    <w:qFormat/>
    <w:rPr>
      <w:sz w:val="20"/>
    </w:rPr>
  </w:style>
  <w:style w:type="paragraph" w:customStyle="1" w:styleId="Contents4211">
    <w:name w:val="Contents 4211"/>
    <w:link w:val="Contents421"/>
    <w:qFormat/>
    <w:rPr>
      <w:rFonts w:ascii="XO Thames" w:hAnsi="XO Thames"/>
      <w:sz w:val="28"/>
    </w:rPr>
  </w:style>
  <w:style w:type="paragraph" w:customStyle="1" w:styleId="Contents73">
    <w:name w:val="Contents 73"/>
    <w:link w:val="Contents72"/>
    <w:qFormat/>
  </w:style>
  <w:style w:type="paragraph" w:customStyle="1" w:styleId="511111111">
    <w:name w:val="Содержимое врезки511111111"/>
    <w:basedOn w:val="a"/>
    <w:link w:val="51111111"/>
    <w:qFormat/>
    <w:pPr>
      <w:spacing w:after="0" w:line="240" w:lineRule="auto"/>
    </w:pPr>
    <w:rPr>
      <w:rFonts w:ascii="XO Thames" w:hAnsi="XO Thames"/>
      <w:sz w:val="24"/>
    </w:rPr>
  </w:style>
  <w:style w:type="paragraph" w:styleId="52">
    <w:name w:val="toc 5"/>
    <w:basedOn w:val="a"/>
    <w:next w:val="a"/>
    <w:uiPriority w:val="39"/>
    <w:pPr>
      <w:spacing w:after="57"/>
      <w:ind w:left="1134"/>
    </w:pPr>
  </w:style>
  <w:style w:type="paragraph" w:customStyle="1" w:styleId="Contents8211111111">
    <w:name w:val="Contents 8211111111"/>
    <w:link w:val="Contents821111111"/>
    <w:qFormat/>
    <w:rPr>
      <w:rFonts w:ascii="XO Thames" w:hAnsi="XO Thames"/>
      <w:sz w:val="28"/>
    </w:rPr>
  </w:style>
  <w:style w:type="paragraph" w:customStyle="1" w:styleId="Heading12111111">
    <w:name w:val="Heading 12111111"/>
    <w:link w:val="Heading1211111"/>
    <w:qFormat/>
    <w:rPr>
      <w:rFonts w:ascii="XO Thames" w:hAnsi="XO Thames"/>
      <w:b/>
      <w:sz w:val="32"/>
    </w:rPr>
  </w:style>
  <w:style w:type="paragraph" w:customStyle="1" w:styleId="VisitedInternetLink2">
    <w:name w:val="Visited Internet Link2"/>
    <w:basedOn w:val="DefaultParagraphFont11"/>
    <w:link w:val="VisitedInternetLink"/>
    <w:qFormat/>
    <w:rPr>
      <w:color w:val="954F72" w:themeColor="followedHyperlink"/>
      <w:u w:val="single"/>
    </w:rPr>
  </w:style>
  <w:style w:type="paragraph" w:customStyle="1" w:styleId="11111c">
    <w:name w:val="Знак концевой сноски11111"/>
    <w:basedOn w:val="111111"/>
    <w:link w:val="1111f7"/>
    <w:qFormat/>
    <w:pPr>
      <w:spacing w:after="160" w:line="264" w:lineRule="auto"/>
    </w:pPr>
    <w:rPr>
      <w:rFonts w:ascii="Calibri" w:hAnsi="Calibri"/>
      <w:sz w:val="22"/>
      <w:vertAlign w:val="superscript"/>
    </w:rPr>
  </w:style>
  <w:style w:type="paragraph" w:customStyle="1" w:styleId="Contents912">
    <w:name w:val="Contents 912"/>
    <w:link w:val="Contents911"/>
    <w:qFormat/>
    <w:rPr>
      <w:rFonts w:ascii="XO Thames" w:hAnsi="XO Thames"/>
      <w:sz w:val="28"/>
    </w:rPr>
  </w:style>
  <w:style w:type="paragraph" w:customStyle="1" w:styleId="Header12">
    <w:name w:val="Header12"/>
    <w:link w:val="Header11"/>
    <w:qFormat/>
  </w:style>
  <w:style w:type="paragraph" w:customStyle="1" w:styleId="xl7111">
    <w:name w:val="xl7111"/>
    <w:basedOn w:val="a"/>
    <w:link w:val="xl711"/>
    <w:qFormat/>
    <w:pPr>
      <w:spacing w:before="280" w:after="280" w:line="240" w:lineRule="auto"/>
      <w:jc w:val="center"/>
    </w:pPr>
    <w:rPr>
      <w:rFonts w:ascii="Times New Roman" w:hAnsi="Times New Roman"/>
      <w:sz w:val="24"/>
    </w:rPr>
  </w:style>
  <w:style w:type="paragraph" w:customStyle="1" w:styleId="1111f8">
    <w:name w:val="Подзаголовок Знак1111"/>
    <w:link w:val="111f3"/>
    <w:qFormat/>
    <w:rPr>
      <w:rFonts w:ascii="XO Thames" w:hAnsi="XO Thames"/>
      <w:i/>
      <w:sz w:val="24"/>
    </w:rPr>
  </w:style>
  <w:style w:type="paragraph" w:customStyle="1" w:styleId="font511">
    <w:name w:val="font511"/>
    <w:basedOn w:val="a"/>
    <w:link w:val="font51"/>
    <w:qFormat/>
    <w:pPr>
      <w:spacing w:before="280" w:after="280" w:line="240" w:lineRule="auto"/>
    </w:pPr>
    <w:rPr>
      <w:rFonts w:ascii="Times New Roman" w:hAnsi="Times New Roman"/>
      <w:sz w:val="20"/>
    </w:rPr>
  </w:style>
  <w:style w:type="paragraph" w:customStyle="1" w:styleId="11111d">
    <w:name w:val="Обычный11111"/>
    <w:link w:val="11117"/>
    <w:qFormat/>
    <w:rPr>
      <w:rFonts w:ascii="XO Thames" w:hAnsi="XO Thames"/>
      <w:sz w:val="24"/>
    </w:rPr>
  </w:style>
  <w:style w:type="paragraph" w:customStyle="1" w:styleId="xl9211">
    <w:name w:val="xl9211"/>
    <w:basedOn w:val="a"/>
    <w:link w:val="xl921"/>
    <w:qFormat/>
    <w:pPr>
      <w:spacing w:before="280" w:after="280" w:line="240" w:lineRule="auto"/>
    </w:pPr>
    <w:rPr>
      <w:rFonts w:ascii="Times New Roman" w:hAnsi="Times New Roman"/>
      <w:sz w:val="24"/>
    </w:rPr>
  </w:style>
  <w:style w:type="paragraph" w:customStyle="1" w:styleId="xl12211">
    <w:name w:val="xl12211"/>
    <w:basedOn w:val="a"/>
    <w:link w:val="xl1221"/>
    <w:qFormat/>
    <w:pPr>
      <w:spacing w:before="280" w:after="280" w:line="240" w:lineRule="auto"/>
      <w:ind w:firstLine="100"/>
    </w:pPr>
    <w:rPr>
      <w:rFonts w:ascii="Times New Roman" w:hAnsi="Times New Roman"/>
      <w:sz w:val="24"/>
    </w:rPr>
  </w:style>
  <w:style w:type="paragraph" w:customStyle="1" w:styleId="Internetlink111">
    <w:name w:val="Internet link111"/>
    <w:link w:val="Internetlink11"/>
    <w:qFormat/>
    <w:rPr>
      <w:rFonts w:ascii="XO Thames" w:hAnsi="XO Thames"/>
      <w:color w:val="0000FF"/>
      <w:sz w:val="24"/>
      <w:u w:val="single"/>
    </w:rPr>
  </w:style>
  <w:style w:type="paragraph" w:customStyle="1" w:styleId="Textbody211">
    <w:name w:val="Text body211"/>
    <w:link w:val="Textbody21"/>
    <w:qFormat/>
    <w:rPr>
      <w:rFonts w:ascii="XO Thames" w:hAnsi="XO Thames"/>
      <w:sz w:val="24"/>
    </w:rPr>
  </w:style>
  <w:style w:type="paragraph" w:customStyle="1" w:styleId="Contents231111111">
    <w:name w:val="Contents 231111111"/>
    <w:link w:val="Contents23111111"/>
    <w:qFormat/>
    <w:rPr>
      <w:rFonts w:ascii="XO Thames" w:hAnsi="XO Thames"/>
      <w:sz w:val="28"/>
    </w:rPr>
  </w:style>
  <w:style w:type="paragraph" w:customStyle="1" w:styleId="ConsPlusNonformat11">
    <w:name w:val="ConsPlusNonformat11"/>
    <w:link w:val="ConsPlusNonformat1"/>
    <w:qFormat/>
    <w:pPr>
      <w:widowControl w:val="0"/>
    </w:pPr>
    <w:rPr>
      <w:rFonts w:ascii="Courier New" w:hAnsi="Courier New"/>
      <w:sz w:val="20"/>
    </w:rPr>
  </w:style>
  <w:style w:type="paragraph" w:customStyle="1" w:styleId="xl6811">
    <w:name w:val="xl6811"/>
    <w:basedOn w:val="a"/>
    <w:link w:val="xl681"/>
    <w:qFormat/>
    <w:pPr>
      <w:spacing w:before="280" w:after="280" w:line="240" w:lineRule="auto"/>
    </w:pPr>
    <w:rPr>
      <w:rFonts w:ascii="Arial" w:hAnsi="Arial"/>
      <w:sz w:val="24"/>
    </w:rPr>
  </w:style>
  <w:style w:type="paragraph" w:customStyle="1" w:styleId="Contents911111111">
    <w:name w:val="Contents 911111111"/>
    <w:link w:val="Contents91111111"/>
    <w:qFormat/>
    <w:rPr>
      <w:rFonts w:ascii="XO Thames" w:hAnsi="XO Thames"/>
      <w:sz w:val="28"/>
    </w:rPr>
  </w:style>
  <w:style w:type="paragraph" w:customStyle="1" w:styleId="Contents931111111">
    <w:name w:val="Contents 931111111"/>
    <w:link w:val="Contents93111111"/>
    <w:qFormat/>
    <w:rPr>
      <w:rFonts w:ascii="XO Thames" w:hAnsi="XO Thames"/>
      <w:sz w:val="28"/>
    </w:rPr>
  </w:style>
  <w:style w:type="paragraph" w:customStyle="1" w:styleId="indexheading3111">
    <w:name w:val="index heading3111"/>
    <w:basedOn w:val="af2"/>
    <w:link w:val="indexheading311"/>
    <w:qFormat/>
    <w:pPr>
      <w:spacing w:before="567" w:after="567" w:line="240" w:lineRule="auto"/>
      <w:contextualSpacing w:val="0"/>
      <w:jc w:val="center"/>
    </w:pPr>
    <w:rPr>
      <w:rFonts w:ascii="PT Astra Serif" w:hAnsi="PT Astra Serif"/>
      <w:b/>
      <w:caps/>
      <w:sz w:val="40"/>
    </w:rPr>
  </w:style>
  <w:style w:type="paragraph" w:customStyle="1" w:styleId="xl8611">
    <w:name w:val="xl8611"/>
    <w:basedOn w:val="a"/>
    <w:link w:val="xl861"/>
    <w:qFormat/>
    <w:pPr>
      <w:spacing w:before="280" w:after="280" w:line="240" w:lineRule="auto"/>
      <w:jc w:val="center"/>
    </w:pPr>
    <w:rPr>
      <w:rFonts w:ascii="Times New Roman" w:hAnsi="Times New Roman"/>
      <w:sz w:val="24"/>
    </w:rPr>
  </w:style>
  <w:style w:type="paragraph" w:customStyle="1" w:styleId="Contents3211111111">
    <w:name w:val="Contents 3211111111"/>
    <w:link w:val="Contents321111111"/>
    <w:qFormat/>
    <w:rPr>
      <w:rFonts w:ascii="XO Thames" w:hAnsi="XO Thames"/>
      <w:sz w:val="28"/>
    </w:rPr>
  </w:style>
  <w:style w:type="paragraph" w:styleId="aff">
    <w:name w:val="table of figures"/>
    <w:basedOn w:val="a"/>
    <w:next w:val="a"/>
    <w:pPr>
      <w:spacing w:after="0"/>
    </w:pPr>
  </w:style>
  <w:style w:type="paragraph" w:customStyle="1" w:styleId="FigureIndex13">
    <w:name w:val="Figure Index 13"/>
    <w:link w:val="FigureIndex12"/>
    <w:qFormat/>
  </w:style>
  <w:style w:type="paragraph" w:customStyle="1" w:styleId="Heading2211111111">
    <w:name w:val="Heading 2211111111"/>
    <w:link w:val="Heading221111111"/>
    <w:qFormat/>
    <w:rPr>
      <w:rFonts w:ascii="XO Thames" w:hAnsi="XO Thames"/>
      <w:b/>
      <w:sz w:val="28"/>
    </w:rPr>
  </w:style>
  <w:style w:type="paragraph" w:customStyle="1" w:styleId="1123">
    <w:name w:val="Указатель112"/>
    <w:basedOn w:val="a"/>
    <w:link w:val="11f5"/>
    <w:qFormat/>
    <w:rPr>
      <w:rFonts w:ascii="PT Astra Serif" w:hAnsi="PT Astra Serif"/>
    </w:rPr>
  </w:style>
  <w:style w:type="paragraph" w:customStyle="1" w:styleId="11111e">
    <w:name w:val="Знак сноски11111"/>
    <w:basedOn w:val="111111"/>
    <w:link w:val="1111f9"/>
    <w:qFormat/>
    <w:pPr>
      <w:spacing w:after="160" w:line="264" w:lineRule="auto"/>
    </w:pPr>
    <w:rPr>
      <w:rFonts w:ascii="Calibri" w:hAnsi="Calibri"/>
      <w:sz w:val="22"/>
      <w:vertAlign w:val="superscript"/>
    </w:rPr>
  </w:style>
  <w:style w:type="paragraph" w:customStyle="1" w:styleId="Textbody1111111">
    <w:name w:val="Text body1111111"/>
    <w:link w:val="Textbody111111"/>
    <w:qFormat/>
    <w:rPr>
      <w:rFonts w:ascii="XO Thames" w:hAnsi="XO Thames"/>
      <w:sz w:val="24"/>
    </w:rPr>
  </w:style>
  <w:style w:type="paragraph" w:customStyle="1" w:styleId="Title1111">
    <w:name w:val="Title1111"/>
    <w:link w:val="Title111"/>
    <w:qFormat/>
    <w:rPr>
      <w:rFonts w:ascii="XO Thames" w:hAnsi="XO Thames"/>
      <w:b/>
      <w:caps/>
      <w:sz w:val="40"/>
    </w:rPr>
  </w:style>
  <w:style w:type="paragraph" w:customStyle="1" w:styleId="Contents72111111">
    <w:name w:val="Contents 72111111"/>
    <w:link w:val="Contents7211111"/>
    <w:qFormat/>
    <w:rPr>
      <w:rFonts w:ascii="XO Thames" w:hAnsi="XO Thames"/>
      <w:sz w:val="28"/>
    </w:rPr>
  </w:style>
  <w:style w:type="paragraph" w:customStyle="1" w:styleId="610">
    <w:name w:val="Оглавление 6 Знак1"/>
    <w:link w:val="60"/>
    <w:qFormat/>
    <w:rPr>
      <w:rFonts w:ascii="XO Thames" w:hAnsi="XO Thames"/>
      <w:sz w:val="28"/>
    </w:rPr>
  </w:style>
  <w:style w:type="paragraph" w:customStyle="1" w:styleId="1111114">
    <w:name w:val="Содержимое таблицы111111"/>
    <w:link w:val="11111f"/>
    <w:qFormat/>
    <w:pPr>
      <w:widowControl w:val="0"/>
    </w:pPr>
  </w:style>
  <w:style w:type="paragraph" w:customStyle="1" w:styleId="Contents12111111">
    <w:name w:val="Contents 12111111"/>
    <w:link w:val="Contents1211111"/>
    <w:qFormat/>
    <w:rPr>
      <w:rFonts w:ascii="XO Thames" w:hAnsi="XO Thames"/>
      <w:b/>
      <w:sz w:val="28"/>
    </w:rPr>
  </w:style>
  <w:style w:type="paragraph" w:customStyle="1" w:styleId="Textbody11111">
    <w:name w:val="Text body11111"/>
    <w:link w:val="Textbody1111"/>
    <w:qFormat/>
    <w:rPr>
      <w:rFonts w:ascii="XO Thames" w:hAnsi="XO Thames"/>
      <w:sz w:val="24"/>
    </w:rPr>
  </w:style>
  <w:style w:type="paragraph" w:customStyle="1" w:styleId="Contents5111">
    <w:name w:val="Contents 5111"/>
    <w:link w:val="Contents511"/>
    <w:qFormat/>
    <w:rPr>
      <w:rFonts w:ascii="XO Thames" w:hAnsi="XO Thames"/>
      <w:sz w:val="28"/>
    </w:rPr>
  </w:style>
  <w:style w:type="paragraph" w:customStyle="1" w:styleId="xl10811">
    <w:name w:val="xl10811"/>
    <w:basedOn w:val="a"/>
    <w:link w:val="xl1081"/>
    <w:qFormat/>
    <w:pPr>
      <w:spacing w:before="280" w:after="280" w:line="240" w:lineRule="auto"/>
      <w:jc w:val="center"/>
    </w:pPr>
    <w:rPr>
      <w:rFonts w:ascii="Times New Roman" w:hAnsi="Times New Roman"/>
      <w:sz w:val="24"/>
    </w:rPr>
  </w:style>
  <w:style w:type="paragraph" w:customStyle="1" w:styleId="xl12311">
    <w:name w:val="xl12311"/>
    <w:basedOn w:val="a"/>
    <w:link w:val="xl1231"/>
    <w:qFormat/>
    <w:pPr>
      <w:spacing w:before="280" w:after="280" w:line="240" w:lineRule="auto"/>
      <w:ind w:firstLine="100"/>
    </w:pPr>
    <w:rPr>
      <w:rFonts w:ascii="Times New Roman" w:hAnsi="Times New Roman"/>
      <w:sz w:val="24"/>
    </w:rPr>
  </w:style>
  <w:style w:type="paragraph" w:customStyle="1" w:styleId="index11">
    <w:name w:val="index 11"/>
    <w:basedOn w:val="a"/>
    <w:next w:val="a"/>
    <w:link w:val="11f6"/>
    <w:qFormat/>
    <w:pPr>
      <w:spacing w:after="0" w:line="240" w:lineRule="auto"/>
      <w:ind w:left="240" w:hanging="240"/>
    </w:pPr>
    <w:rPr>
      <w:rFonts w:ascii="XO Thames" w:hAnsi="XO Thames"/>
      <w:sz w:val="24"/>
    </w:rPr>
  </w:style>
  <w:style w:type="paragraph" w:styleId="aff0">
    <w:name w:val="Subtitle"/>
    <w:basedOn w:val="a"/>
    <w:next w:val="a"/>
    <w:uiPriority w:val="11"/>
    <w:qFormat/>
    <w:pPr>
      <w:spacing w:before="200" w:after="200"/>
    </w:pPr>
    <w:rPr>
      <w:sz w:val="24"/>
    </w:rPr>
  </w:style>
  <w:style w:type="paragraph" w:customStyle="1" w:styleId="Contents611111">
    <w:name w:val="Contents 611111"/>
    <w:link w:val="Contents61111"/>
    <w:qFormat/>
    <w:rPr>
      <w:rFonts w:ascii="XO Thames" w:hAnsi="XO Thames"/>
      <w:sz w:val="28"/>
    </w:rPr>
  </w:style>
  <w:style w:type="paragraph" w:customStyle="1" w:styleId="xl7811">
    <w:name w:val="xl7811"/>
    <w:basedOn w:val="a"/>
    <w:link w:val="xl781"/>
    <w:qFormat/>
    <w:pPr>
      <w:spacing w:before="280" w:after="280" w:line="240" w:lineRule="auto"/>
      <w:jc w:val="center"/>
    </w:pPr>
    <w:rPr>
      <w:rFonts w:ascii="Times New Roman" w:hAnsi="Times New Roman"/>
      <w:sz w:val="24"/>
    </w:rPr>
  </w:style>
  <w:style w:type="paragraph" w:customStyle="1" w:styleId="xl8311">
    <w:name w:val="xl8311"/>
    <w:basedOn w:val="a"/>
    <w:link w:val="xl831"/>
    <w:qFormat/>
    <w:pPr>
      <w:spacing w:before="280" w:after="280" w:line="240" w:lineRule="auto"/>
    </w:pPr>
    <w:rPr>
      <w:rFonts w:ascii="Times New Roman" w:hAnsi="Times New Roman"/>
      <w:sz w:val="24"/>
    </w:rPr>
  </w:style>
  <w:style w:type="paragraph" w:customStyle="1" w:styleId="Heading8211">
    <w:name w:val="Heading 8211"/>
    <w:link w:val="Heading821"/>
    <w:qFormat/>
    <w:rPr>
      <w:rFonts w:ascii="Arial" w:hAnsi="Arial"/>
      <w:i/>
    </w:rPr>
  </w:style>
  <w:style w:type="paragraph" w:customStyle="1" w:styleId="91">
    <w:name w:val="Оглавление 9 Знак1"/>
    <w:link w:val="90"/>
    <w:qFormat/>
    <w:rPr>
      <w:rFonts w:ascii="XO Thames" w:hAnsi="XO Thames"/>
      <w:sz w:val="28"/>
    </w:rPr>
  </w:style>
  <w:style w:type="paragraph" w:customStyle="1" w:styleId="Heading4211111111">
    <w:name w:val="Heading 4211111111"/>
    <w:link w:val="Heading421111111"/>
    <w:qFormat/>
    <w:rPr>
      <w:rFonts w:ascii="XO Thames" w:hAnsi="XO Thames"/>
      <w:b/>
      <w:sz w:val="24"/>
    </w:rPr>
  </w:style>
  <w:style w:type="paragraph" w:customStyle="1" w:styleId="Internetlink211111111">
    <w:name w:val="Internet link211111111"/>
    <w:link w:val="Internetlink21111111"/>
    <w:qFormat/>
    <w:rPr>
      <w:rFonts w:ascii="XO Thames" w:hAnsi="XO Thames"/>
      <w:color w:val="0000FF"/>
      <w:sz w:val="24"/>
      <w:u w:val="single"/>
    </w:rPr>
  </w:style>
  <w:style w:type="paragraph" w:customStyle="1" w:styleId="5111111110">
    <w:name w:val="Колонтитул511111111"/>
    <w:basedOn w:val="a"/>
    <w:link w:val="511111110"/>
    <w:qFormat/>
    <w:pPr>
      <w:spacing w:after="0" w:line="240" w:lineRule="auto"/>
    </w:pPr>
    <w:rPr>
      <w:rFonts w:ascii="XO Thames" w:hAnsi="XO Thames"/>
      <w:sz w:val="24"/>
    </w:rPr>
  </w:style>
  <w:style w:type="paragraph" w:customStyle="1" w:styleId="IndexHeading112">
    <w:name w:val="Index Heading112"/>
    <w:basedOn w:val="1111f2"/>
    <w:link w:val="IndexHeading111"/>
    <w:qFormat/>
    <w:pPr>
      <w:spacing w:line="240" w:lineRule="auto"/>
    </w:pPr>
  </w:style>
  <w:style w:type="paragraph" w:customStyle="1" w:styleId="Quote1111">
    <w:name w:val="Quote1111"/>
    <w:basedOn w:val="a"/>
    <w:next w:val="a"/>
    <w:link w:val="Quote111"/>
    <w:qFormat/>
    <w:pPr>
      <w:ind w:left="720" w:right="720"/>
    </w:pPr>
    <w:rPr>
      <w:i/>
    </w:rPr>
  </w:style>
  <w:style w:type="paragraph" w:customStyle="1" w:styleId="xl10011">
    <w:name w:val="xl10011"/>
    <w:basedOn w:val="a"/>
    <w:link w:val="xl1001"/>
    <w:qFormat/>
    <w:pPr>
      <w:spacing w:before="280" w:after="280" w:line="240" w:lineRule="auto"/>
      <w:jc w:val="center"/>
    </w:pPr>
    <w:rPr>
      <w:rFonts w:ascii="Times New Roman" w:hAnsi="Times New Roman"/>
      <w:sz w:val="24"/>
    </w:rPr>
  </w:style>
  <w:style w:type="paragraph" w:customStyle="1" w:styleId="Heading1111111">
    <w:name w:val="Heading 1111111"/>
    <w:link w:val="Heading111111"/>
    <w:qFormat/>
    <w:rPr>
      <w:rFonts w:ascii="XO Thames" w:hAnsi="XO Thames"/>
      <w:b/>
      <w:sz w:val="32"/>
    </w:rPr>
  </w:style>
  <w:style w:type="paragraph" w:customStyle="1" w:styleId="Contents1111111111">
    <w:name w:val="Contents 1111111111"/>
    <w:link w:val="Contents111111111"/>
    <w:qFormat/>
    <w:rPr>
      <w:rFonts w:ascii="XO Thames" w:hAnsi="XO Thames"/>
      <w:b/>
      <w:sz w:val="28"/>
    </w:rPr>
  </w:style>
  <w:style w:type="paragraph" w:customStyle="1" w:styleId="811">
    <w:name w:val="Заголовок 8 Знак11"/>
    <w:basedOn w:val="DefaultParagraphFont11"/>
    <w:link w:val="810"/>
    <w:qFormat/>
    <w:rPr>
      <w:rFonts w:ascii="Arial" w:hAnsi="Arial"/>
      <w:i/>
    </w:rPr>
  </w:style>
  <w:style w:type="paragraph" w:customStyle="1" w:styleId="Emphasis11">
    <w:name w:val="Emphasis11"/>
    <w:basedOn w:val="DefaultParagraphFont11"/>
    <w:link w:val="Emphasis1"/>
    <w:qFormat/>
    <w:rPr>
      <w:i/>
    </w:rPr>
  </w:style>
  <w:style w:type="paragraph" w:customStyle="1" w:styleId="Internetlink2">
    <w:name w:val="Internet link2"/>
    <w:basedOn w:val="DefaultParagraphFont11"/>
    <w:link w:val="Internetlink"/>
    <w:qFormat/>
    <w:rPr>
      <w:color w:val="0563C1" w:themeColor="hyperlink"/>
      <w:u w:val="single"/>
    </w:rPr>
  </w:style>
  <w:style w:type="paragraph" w:customStyle="1" w:styleId="111111113">
    <w:name w:val="Указатель11111111"/>
    <w:basedOn w:val="a"/>
    <w:link w:val="11111113"/>
    <w:qFormat/>
    <w:pPr>
      <w:spacing w:after="0" w:line="240" w:lineRule="auto"/>
    </w:pPr>
    <w:rPr>
      <w:rFonts w:ascii="PT Astra Serif" w:hAnsi="PT Astra Serif"/>
      <w:sz w:val="24"/>
    </w:rPr>
  </w:style>
  <w:style w:type="paragraph" w:customStyle="1" w:styleId="Textbody3111111">
    <w:name w:val="Text body3111111"/>
    <w:link w:val="Textbody311111"/>
    <w:qFormat/>
    <w:rPr>
      <w:rFonts w:ascii="XO Thames" w:hAnsi="XO Thames"/>
      <w:sz w:val="24"/>
    </w:rPr>
  </w:style>
  <w:style w:type="paragraph" w:customStyle="1" w:styleId="Footnote11111111">
    <w:name w:val="Footnote11111111"/>
    <w:link w:val="Footnote1111111"/>
    <w:qFormat/>
    <w:pPr>
      <w:ind w:firstLine="851"/>
      <w:jc w:val="both"/>
    </w:pPr>
    <w:rPr>
      <w:rFonts w:ascii="XO Thames" w:hAnsi="XO Thames"/>
    </w:rPr>
  </w:style>
  <w:style w:type="paragraph" w:customStyle="1" w:styleId="Heading6211">
    <w:name w:val="Heading 6211"/>
    <w:link w:val="Heading621"/>
    <w:qFormat/>
    <w:rPr>
      <w:rFonts w:ascii="Arial" w:hAnsi="Arial"/>
      <w:b/>
    </w:rPr>
  </w:style>
  <w:style w:type="paragraph" w:customStyle="1" w:styleId="Heading51211">
    <w:name w:val="Heading 51211"/>
    <w:link w:val="Heading5121"/>
    <w:qFormat/>
    <w:rPr>
      <w:rFonts w:ascii="XO Thames" w:hAnsi="XO Thames"/>
      <w:b/>
    </w:rPr>
  </w:style>
  <w:style w:type="paragraph" w:customStyle="1" w:styleId="Footnote1111">
    <w:name w:val="Footnote1111"/>
    <w:link w:val="Footnote111"/>
    <w:qFormat/>
    <w:pPr>
      <w:ind w:firstLine="851"/>
      <w:jc w:val="both"/>
    </w:pPr>
    <w:rPr>
      <w:rFonts w:ascii="XO Thames" w:hAnsi="XO Thames"/>
    </w:rPr>
  </w:style>
  <w:style w:type="paragraph" w:customStyle="1" w:styleId="Contents6211111111">
    <w:name w:val="Contents 6211111111"/>
    <w:link w:val="Contents621111111"/>
    <w:qFormat/>
    <w:rPr>
      <w:rFonts w:ascii="XO Thames" w:hAnsi="XO Thames"/>
      <w:sz w:val="28"/>
    </w:rPr>
  </w:style>
  <w:style w:type="paragraph" w:customStyle="1" w:styleId="xl9311">
    <w:name w:val="xl9311"/>
    <w:basedOn w:val="a"/>
    <w:link w:val="xl931"/>
    <w:qFormat/>
    <w:pPr>
      <w:spacing w:before="280" w:after="280" w:line="240" w:lineRule="auto"/>
    </w:pPr>
    <w:rPr>
      <w:rFonts w:ascii="Times New Roman" w:hAnsi="Times New Roman"/>
      <w:sz w:val="24"/>
    </w:rPr>
  </w:style>
  <w:style w:type="paragraph" w:customStyle="1" w:styleId="4111111110">
    <w:name w:val="Колонтитул411111111"/>
    <w:basedOn w:val="a"/>
    <w:link w:val="411111110"/>
    <w:qFormat/>
    <w:pPr>
      <w:spacing w:after="0" w:line="240" w:lineRule="auto"/>
    </w:pPr>
    <w:rPr>
      <w:rFonts w:ascii="XO Thames" w:hAnsi="XO Thames"/>
      <w:sz w:val="24"/>
    </w:rPr>
  </w:style>
  <w:style w:type="paragraph" w:customStyle="1" w:styleId="Textbody2">
    <w:name w:val="Text body2"/>
    <w:link w:val="Textbody1"/>
    <w:qFormat/>
  </w:style>
  <w:style w:type="paragraph" w:customStyle="1" w:styleId="Header112">
    <w:name w:val="Header112"/>
    <w:basedOn w:val="111111111"/>
    <w:link w:val="Header111"/>
    <w:qFormat/>
  </w:style>
  <w:style w:type="paragraph" w:customStyle="1" w:styleId="annotationtext1111">
    <w:name w:val="annotation text1111"/>
    <w:basedOn w:val="a"/>
    <w:link w:val="annotationtext111"/>
    <w:qFormat/>
    <w:pPr>
      <w:spacing w:after="0" w:line="240" w:lineRule="auto"/>
    </w:pPr>
    <w:rPr>
      <w:rFonts w:ascii="XO Thames" w:hAnsi="XO Thames"/>
      <w:sz w:val="20"/>
    </w:rPr>
  </w:style>
  <w:style w:type="paragraph" w:customStyle="1" w:styleId="911">
    <w:name w:val="Заголовок 9 Знак11"/>
    <w:basedOn w:val="DefaultParagraphFont11"/>
    <w:link w:val="910"/>
    <w:qFormat/>
    <w:rPr>
      <w:rFonts w:ascii="Arial" w:hAnsi="Arial"/>
      <w:i/>
      <w:sz w:val="21"/>
    </w:rPr>
  </w:style>
  <w:style w:type="paragraph" w:customStyle="1" w:styleId="xl12011">
    <w:name w:val="xl12011"/>
    <w:basedOn w:val="a"/>
    <w:link w:val="xl1201"/>
    <w:qFormat/>
    <w:pPr>
      <w:spacing w:before="280" w:after="280" w:line="240" w:lineRule="auto"/>
      <w:jc w:val="center"/>
    </w:pPr>
    <w:rPr>
      <w:rFonts w:ascii="Times New Roman" w:hAnsi="Times New Roman"/>
      <w:sz w:val="24"/>
    </w:rPr>
  </w:style>
  <w:style w:type="paragraph" w:customStyle="1" w:styleId="List21111111">
    <w:name w:val="List21111111"/>
    <w:basedOn w:val="Textbody3111111"/>
    <w:link w:val="List2111111"/>
    <w:qFormat/>
    <w:rPr>
      <w:rFonts w:ascii="PT Astra Serif" w:hAnsi="PT Astra Serif"/>
    </w:rPr>
  </w:style>
  <w:style w:type="paragraph" w:customStyle="1" w:styleId="Contents12">
    <w:name w:val="Contents 12"/>
    <w:link w:val="Contents11"/>
    <w:qFormat/>
  </w:style>
  <w:style w:type="paragraph" w:customStyle="1" w:styleId="2111111110">
    <w:name w:val="Содержимое врезки211111111"/>
    <w:basedOn w:val="a"/>
    <w:link w:val="211111110"/>
    <w:qFormat/>
    <w:pPr>
      <w:spacing w:after="0" w:line="240" w:lineRule="auto"/>
    </w:pPr>
    <w:rPr>
      <w:rFonts w:ascii="XO Thames" w:hAnsi="XO Thames"/>
      <w:sz w:val="24"/>
    </w:rPr>
  </w:style>
  <w:style w:type="paragraph" w:customStyle="1" w:styleId="511">
    <w:name w:val="Заголовок 5 Знак11"/>
    <w:basedOn w:val="DefaultParagraphFont11"/>
    <w:link w:val="510"/>
    <w:qFormat/>
    <w:rPr>
      <w:rFonts w:ascii="Arial" w:hAnsi="Arial"/>
      <w:b/>
      <w:sz w:val="24"/>
    </w:rPr>
  </w:style>
  <w:style w:type="paragraph" w:customStyle="1" w:styleId="111f4">
    <w:name w:val="Заголовок 1 Знак11"/>
    <w:basedOn w:val="DefaultParagraphFont11"/>
    <w:link w:val="11f7"/>
    <w:qFormat/>
    <w:rPr>
      <w:rFonts w:ascii="Cambria" w:hAnsi="Cambria"/>
      <w:b/>
      <w:color w:val="365F91"/>
      <w:sz w:val="28"/>
    </w:rPr>
  </w:style>
  <w:style w:type="paragraph" w:customStyle="1" w:styleId="Heading412">
    <w:name w:val="Heading 412"/>
    <w:link w:val="Heading411"/>
    <w:qFormat/>
    <w:rPr>
      <w:rFonts w:ascii="Arial" w:hAnsi="Arial"/>
      <w:b/>
      <w:sz w:val="26"/>
    </w:rPr>
  </w:style>
  <w:style w:type="paragraph" w:customStyle="1" w:styleId="9111111110">
    <w:name w:val="Колонтитул911111111"/>
    <w:basedOn w:val="a"/>
    <w:link w:val="911111110"/>
    <w:qFormat/>
    <w:pPr>
      <w:spacing w:after="0" w:line="240" w:lineRule="auto"/>
    </w:pPr>
    <w:rPr>
      <w:rFonts w:ascii="XO Thames" w:hAnsi="XO Thames"/>
      <w:sz w:val="24"/>
    </w:rPr>
  </w:style>
  <w:style w:type="paragraph" w:customStyle="1" w:styleId="xl9011">
    <w:name w:val="xl9011"/>
    <w:basedOn w:val="a"/>
    <w:link w:val="xl901"/>
    <w:qFormat/>
    <w:pPr>
      <w:spacing w:before="280" w:after="280" w:line="240" w:lineRule="auto"/>
      <w:ind w:firstLine="200"/>
    </w:pPr>
    <w:rPr>
      <w:rFonts w:ascii="Times New Roman" w:hAnsi="Times New Roman"/>
      <w:sz w:val="24"/>
    </w:rPr>
  </w:style>
  <w:style w:type="paragraph" w:customStyle="1" w:styleId="Heading2211">
    <w:name w:val="Heading 2211"/>
    <w:link w:val="Heading221"/>
    <w:qFormat/>
    <w:rPr>
      <w:rFonts w:ascii="XO Thames" w:hAnsi="XO Thames"/>
      <w:b/>
      <w:sz w:val="28"/>
    </w:rPr>
  </w:style>
  <w:style w:type="paragraph" w:customStyle="1" w:styleId="Heading2Char11">
    <w:name w:val="Heading 2 Char11"/>
    <w:basedOn w:val="DefaultParagraphFont11"/>
    <w:link w:val="Heading2Char1"/>
    <w:qFormat/>
    <w:rPr>
      <w:rFonts w:ascii="Arial" w:hAnsi="Arial"/>
      <w:sz w:val="34"/>
    </w:rPr>
  </w:style>
  <w:style w:type="paragraph" w:customStyle="1" w:styleId="42">
    <w:name w:val="Содержимое врезки4"/>
    <w:link w:val="af1"/>
    <w:qFormat/>
  </w:style>
  <w:style w:type="paragraph" w:customStyle="1" w:styleId="214">
    <w:name w:val="Колонтитул21"/>
    <w:basedOn w:val="a"/>
    <w:link w:val="27"/>
    <w:qFormat/>
  </w:style>
  <w:style w:type="paragraph" w:customStyle="1" w:styleId="Contents811111">
    <w:name w:val="Contents 811111"/>
    <w:link w:val="Contents81111"/>
    <w:qFormat/>
    <w:rPr>
      <w:rFonts w:ascii="XO Thames" w:hAnsi="XO Thames"/>
      <w:sz w:val="28"/>
    </w:rPr>
  </w:style>
  <w:style w:type="paragraph" w:customStyle="1" w:styleId="11111f0">
    <w:name w:val="Выделение11111"/>
    <w:basedOn w:val="111111"/>
    <w:link w:val="1111fa"/>
    <w:qFormat/>
    <w:pPr>
      <w:spacing w:after="160" w:line="264" w:lineRule="auto"/>
    </w:pPr>
    <w:rPr>
      <w:rFonts w:ascii="Calibri" w:hAnsi="Calibri"/>
      <w:i/>
      <w:sz w:val="22"/>
    </w:rPr>
  </w:style>
  <w:style w:type="paragraph" w:customStyle="1" w:styleId="xl9611">
    <w:name w:val="xl9611"/>
    <w:basedOn w:val="a"/>
    <w:link w:val="xl961"/>
    <w:qFormat/>
    <w:pPr>
      <w:spacing w:before="280" w:after="280" w:line="240" w:lineRule="auto"/>
      <w:jc w:val="center"/>
    </w:pPr>
    <w:rPr>
      <w:rFonts w:ascii="Times New Roman" w:hAnsi="Times New Roman"/>
      <w:sz w:val="24"/>
    </w:rPr>
  </w:style>
  <w:style w:type="paragraph" w:customStyle="1" w:styleId="6111111110">
    <w:name w:val="Колонтитул611111111"/>
    <w:basedOn w:val="a"/>
    <w:link w:val="611111110"/>
    <w:qFormat/>
    <w:pPr>
      <w:spacing w:after="0" w:line="240" w:lineRule="auto"/>
    </w:pPr>
    <w:rPr>
      <w:rFonts w:ascii="XO Thames" w:hAnsi="XO Thames"/>
      <w:sz w:val="24"/>
    </w:rPr>
  </w:style>
  <w:style w:type="paragraph" w:customStyle="1" w:styleId="7111111110">
    <w:name w:val="Содержимое врезки711111111"/>
    <w:basedOn w:val="a"/>
    <w:link w:val="711111110"/>
    <w:qFormat/>
    <w:pPr>
      <w:spacing w:after="0" w:line="240" w:lineRule="auto"/>
    </w:pPr>
    <w:rPr>
      <w:rFonts w:ascii="XO Thames" w:hAnsi="XO Thames"/>
      <w:sz w:val="24"/>
    </w:rPr>
  </w:style>
  <w:style w:type="paragraph" w:customStyle="1" w:styleId="111f5">
    <w:name w:val="Абзац списка111"/>
    <w:basedOn w:val="a"/>
    <w:link w:val="11f8"/>
    <w:qFormat/>
    <w:pPr>
      <w:spacing w:after="200" w:line="276" w:lineRule="auto"/>
      <w:ind w:left="720"/>
    </w:pPr>
  </w:style>
  <w:style w:type="paragraph" w:customStyle="1" w:styleId="xl6411">
    <w:name w:val="xl6411"/>
    <w:basedOn w:val="a"/>
    <w:link w:val="xl641"/>
    <w:qFormat/>
    <w:pPr>
      <w:spacing w:before="280" w:after="280" w:line="240" w:lineRule="auto"/>
    </w:pPr>
    <w:rPr>
      <w:rFonts w:ascii="Times New Roman" w:hAnsi="Times New Roman"/>
      <w:sz w:val="24"/>
    </w:rPr>
  </w:style>
  <w:style w:type="paragraph" w:customStyle="1" w:styleId="1111fb">
    <w:name w:val="Содержимое таблицы1111"/>
    <w:link w:val="111f6"/>
    <w:qFormat/>
  </w:style>
  <w:style w:type="paragraph" w:customStyle="1" w:styleId="Heading4211">
    <w:name w:val="Heading 4211"/>
    <w:link w:val="Heading421"/>
    <w:qFormat/>
    <w:rPr>
      <w:rFonts w:ascii="XO Thames" w:hAnsi="XO Thames"/>
      <w:b/>
      <w:sz w:val="24"/>
    </w:rPr>
  </w:style>
  <w:style w:type="paragraph" w:customStyle="1" w:styleId="53">
    <w:name w:val="Содержимое врезки5"/>
    <w:basedOn w:val="a"/>
    <w:qFormat/>
  </w:style>
  <w:style w:type="paragraph" w:customStyle="1" w:styleId="63">
    <w:name w:val="Содержимое врезки6"/>
    <w:basedOn w:val="a"/>
    <w:qFormat/>
  </w:style>
  <w:style w:type="paragraph" w:customStyle="1" w:styleId="73">
    <w:name w:val="Содержимое врезки7"/>
    <w:basedOn w:val="a"/>
    <w:qFormat/>
  </w:style>
  <w:style w:type="paragraph" w:customStyle="1" w:styleId="83">
    <w:name w:val="Содержимое врезки8"/>
    <w:basedOn w:val="a"/>
    <w:qFormat/>
  </w:style>
  <w:style w:type="paragraph" w:customStyle="1" w:styleId="93">
    <w:name w:val="Содержимое врезки9"/>
    <w:basedOn w:val="a"/>
    <w:qFormat/>
  </w:style>
  <w:style w:type="paragraph" w:customStyle="1" w:styleId="100">
    <w:name w:val="Содержимое врезки10"/>
    <w:basedOn w:val="a"/>
    <w:qFormat/>
  </w:style>
  <w:style w:type="paragraph" w:customStyle="1" w:styleId="130">
    <w:name w:val="Содержимое врезки13"/>
    <w:basedOn w:val="a"/>
    <w:qFormat/>
  </w:style>
  <w:style w:type="character" w:customStyle="1" w:styleId="af9">
    <w:name w:val="Нижний колонтитул Знак"/>
    <w:basedOn w:val="a0"/>
    <w:link w:val="af8"/>
    <w:uiPriority w:val="99"/>
    <w:rsid w:val="007D1025"/>
    <w:rPr>
      <w:sz w:val="20"/>
    </w:rPr>
  </w:style>
  <w:style w:type="character" w:customStyle="1" w:styleId="afc">
    <w:name w:val="Верхний колонтитул Знак"/>
    <w:basedOn w:val="a0"/>
    <w:link w:val="afb"/>
    <w:uiPriority w:val="99"/>
    <w:rsid w:val="007D1025"/>
  </w:style>
  <w:style w:type="paragraph" w:styleId="aff1">
    <w:name w:val="List Paragraph"/>
    <w:basedOn w:val="a"/>
    <w:uiPriority w:val="34"/>
    <w:qFormat/>
    <w:rsid w:val="00793A16"/>
    <w:pPr>
      <w:ind w:left="720"/>
      <w:contextualSpacing/>
    </w:pPr>
    <w:rPr>
      <w:rFonts w:cs="Mangal"/>
    </w:rPr>
  </w:style>
  <w:style w:type="table" w:styleId="aff2">
    <w:name w:val="Table Grid"/>
    <w:basedOn w:val="a1"/>
    <w:uiPriority w:val="39"/>
    <w:rsid w:val="001B4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alloon Text"/>
    <w:basedOn w:val="a"/>
    <w:link w:val="aff4"/>
    <w:uiPriority w:val="99"/>
    <w:semiHidden/>
    <w:unhideWhenUsed/>
    <w:rsid w:val="00FF640D"/>
    <w:pPr>
      <w:spacing w:after="0" w:line="240" w:lineRule="auto"/>
    </w:pPr>
    <w:rPr>
      <w:rFonts w:ascii="Segoe UI" w:hAnsi="Segoe UI" w:cs="Mangal"/>
      <w:sz w:val="18"/>
      <w:szCs w:val="16"/>
    </w:rPr>
  </w:style>
  <w:style w:type="character" w:customStyle="1" w:styleId="aff4">
    <w:name w:val="Текст выноски Знак"/>
    <w:basedOn w:val="a0"/>
    <w:link w:val="aff3"/>
    <w:uiPriority w:val="99"/>
    <w:semiHidden/>
    <w:rsid w:val="00FF640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E62159A21B4F79CF2EC6774F1DDFEE358E73066433A788E5F3C0AA06544DAF44FDAEA1280F2DF9CZ8G8E" TargetMode="External"/><Relationship Id="rId18" Type="http://schemas.openxmlformats.org/officeDocument/2006/relationships/hyperlink" Target="consultantplus://offline/ref=6E62159A21B4F79CF2EC6774F1DDFEE358E73066433A788E5F3C0AA06544DAF44FDAEA1280F3DE97Z8GFE" TargetMode="External"/><Relationship Id="rId26" Type="http://schemas.openxmlformats.org/officeDocument/2006/relationships/hyperlink" Target="consultantplus://offline/ref=6E62159A21B4F79CF2EC6774F1DDFEE358E833684E39788E5F3C0AA06544DAF44FDAEA1280F2DF98Z8GFE" TargetMode="External"/><Relationship Id="rId39" Type="http://schemas.openxmlformats.org/officeDocument/2006/relationships/hyperlink" Target="consultantplus://offline/ref=6E62159A21B4F79CF2EC6774F1DDFEE358E832614E37788E5F3C0AA065Z4G4E" TargetMode="External"/><Relationship Id="rId21" Type="http://schemas.openxmlformats.org/officeDocument/2006/relationships/hyperlink" Target="consultantplus://offline/ref=74E08BB0187AF8DD25BC845CC5C503AD78C0FCFE34FF5A15C9B8468448257DC392720EE94F1A61639546831D07C93BC0BE65CE43DBF82F5ACFSDJ" TargetMode="External"/><Relationship Id="rId34" Type="http://schemas.openxmlformats.org/officeDocument/2006/relationships/hyperlink" Target="consultantplus://offline/ref=6E62159A21B4F79CF2EC6774F1DDFEE358E733644838788E5F3C0AA065Z4G4E" TargetMode="External"/><Relationship Id="rId42" Type="http://schemas.openxmlformats.org/officeDocument/2006/relationships/header" Target="header7.xml"/><Relationship Id="rId47" Type="http://schemas.openxmlformats.org/officeDocument/2006/relationships/header" Target="header12.xml"/><Relationship Id="rId50" Type="http://schemas.openxmlformats.org/officeDocument/2006/relationships/header" Target="header14.xml"/><Relationship Id="rId55" Type="http://schemas.openxmlformats.org/officeDocument/2006/relationships/header" Target="header19.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74E08BB0187AF8DD25BC845CC5C503AD79CFFCFC30FD5A15C9B8468448257DC392720EE946126A37CD098241439528C0BF65CC4BC7CFSBJ" TargetMode="External"/><Relationship Id="rId29" Type="http://schemas.openxmlformats.org/officeDocument/2006/relationships/hyperlink" Target="consultantplus://offline/ref=6E62159A21B4F79CF2EC6774F1DDFEE358E830684338788E5F3C0AA065Z4G4E" TargetMode="External"/><Relationship Id="rId11" Type="http://schemas.openxmlformats.org/officeDocument/2006/relationships/hyperlink" Target="consultantplus://offline/ref=14765E0F3161C71B44F272ABB59F1B383D21B8EDE42DEBCD12D685301Fc2OBL" TargetMode="External"/><Relationship Id="rId24" Type="http://schemas.openxmlformats.org/officeDocument/2006/relationships/header" Target="header3.xml"/><Relationship Id="rId32" Type="http://schemas.openxmlformats.org/officeDocument/2006/relationships/hyperlink" Target="consultantplus://offline/ref=6E62159A21B4F79CF2EC6774F1DDFEE358E330614E39788E5F3C0AA065Z4G4E" TargetMode="External"/><Relationship Id="rId37" Type="http://schemas.openxmlformats.org/officeDocument/2006/relationships/hyperlink" Target="consultantplus://offline/ref=6E62159A21B4F79CF2EC7979E7B1A2E65DEB6F6C4D3D77DB006351FD324DD0A3Z0G8E" TargetMode="External"/><Relationship Id="rId40" Type="http://schemas.openxmlformats.org/officeDocument/2006/relationships/header" Target="header5.xml"/><Relationship Id="rId45" Type="http://schemas.openxmlformats.org/officeDocument/2006/relationships/header" Target="header10.xml"/><Relationship Id="rId53" Type="http://schemas.openxmlformats.org/officeDocument/2006/relationships/header" Target="header17.xml"/><Relationship Id="rId5" Type="http://schemas.openxmlformats.org/officeDocument/2006/relationships/footnotes" Target="footnotes.xml"/><Relationship Id="rId19" Type="http://schemas.openxmlformats.org/officeDocument/2006/relationships/hyperlink" Target="consultantplus://offline/ref=74E08BB0187AF8DD25BC845CC5C503AD79C0FCF330F25A15C9B8468448257DC392720EE94F1A65639B46831D07C93BC0BE65CE43DBF82F5ACFSDJ" TargetMode="External"/><Relationship Id="rId4" Type="http://schemas.openxmlformats.org/officeDocument/2006/relationships/webSettings" Target="webSettings.xml"/><Relationship Id="rId9" Type="http://schemas.openxmlformats.org/officeDocument/2006/relationships/hyperlink" Target="consultantplus://offline/ref=59292DF743C19623D8BB0272253F0B078DE1381A91B5BBD3046611CA0DRA00J" TargetMode="External"/><Relationship Id="rId14" Type="http://schemas.openxmlformats.org/officeDocument/2006/relationships/hyperlink" Target="consultantplus://offline/ref=6E62159A21B4F79CF2EC6774F1DDFEE358E73066433A788E5F3C0AA06544DAF44FDAEA1280F2DD9EZ8GAE" TargetMode="External"/><Relationship Id="rId22" Type="http://schemas.openxmlformats.org/officeDocument/2006/relationships/header" Target="header1.xml"/><Relationship Id="rId27" Type="http://schemas.openxmlformats.org/officeDocument/2006/relationships/hyperlink" Target="consultantplus://offline/ref=6E62159A21B4F79CF2EC6774F1DDFEE358E830684336788E5F3C0AA065Z4G4E" TargetMode="External"/><Relationship Id="rId30" Type="http://schemas.openxmlformats.org/officeDocument/2006/relationships/hyperlink" Target="consultantplus://offline/ref=6E62159A21B4F79CF2EC6774F1DDFEE358E830684C38788E5F3C0AA065Z4G4E" TargetMode="External"/><Relationship Id="rId35" Type="http://schemas.openxmlformats.org/officeDocument/2006/relationships/hyperlink" Target="consultantplus://offline/ref=6E62159A21B4F79CF2EC6774F1DDFEE358E830684338788E5F3C0AA065Z4G4E" TargetMode="External"/><Relationship Id="rId43" Type="http://schemas.openxmlformats.org/officeDocument/2006/relationships/header" Target="header8.xml"/><Relationship Id="rId48" Type="http://schemas.openxmlformats.org/officeDocument/2006/relationships/header" Target="header13.xml"/><Relationship Id="rId56" Type="http://schemas.openxmlformats.org/officeDocument/2006/relationships/fontTable" Target="fontTable.xml"/><Relationship Id="rId8" Type="http://schemas.openxmlformats.org/officeDocument/2006/relationships/hyperlink" Target="consultantplus://offline/ref=59292DF743C19623D8BB0272253F0B078DE1381A91B4BBD3046611CA0DA09780C988F0801C9ADEC3RD07J" TargetMode="External"/><Relationship Id="rId51"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hyperlink" Target="consultantplus://offline/ref=14765E0F3161C71B44F272ABB59F1B383D21B8EDE42CEBCD12D685301Fc2OBL" TargetMode="External"/><Relationship Id="rId17" Type="http://schemas.openxmlformats.org/officeDocument/2006/relationships/hyperlink" Target="consultantplus://offline/ref=74E08BB0187AF8DD25BC845CC5C503AD79C0FCF330F25A15C9B8468448257DC392720EE94F1E606A9C46831D07C93BC0BE65CE43DBF82F5ACFSDJ" TargetMode="External"/><Relationship Id="rId25" Type="http://schemas.openxmlformats.org/officeDocument/2006/relationships/header" Target="header4.xml"/><Relationship Id="rId33" Type="http://schemas.openxmlformats.org/officeDocument/2006/relationships/hyperlink" Target="consultantplus://offline/ref=6E62159A21B4F79CF2EC6774F1DDFEE358E830684336788E5F3C0AA065Z4G4E" TargetMode="External"/><Relationship Id="rId38" Type="http://schemas.openxmlformats.org/officeDocument/2006/relationships/hyperlink" Target="consultantplus://offline/ref=27893AC7B2360FD414827E0452184C2B177120135C0AEF9115BB08626AC33076C5EED8D3749C44YEi8E" TargetMode="External"/><Relationship Id="rId46" Type="http://schemas.openxmlformats.org/officeDocument/2006/relationships/header" Target="header11.xml"/><Relationship Id="rId20" Type="http://schemas.openxmlformats.org/officeDocument/2006/relationships/hyperlink" Target="consultantplus://offline/ref=D712691E39F902404BEA9E39AFC6EDFD0C188CBCB149D6D475123530495CEEAF3808AF0FEFD9D907A9FA8E33C7DDD402014698DCF3B1B44DTA1DI" TargetMode="External"/><Relationship Id="rId41" Type="http://schemas.openxmlformats.org/officeDocument/2006/relationships/header" Target="header6.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6E62159A21B4F79CF2EC6774F1DDFEE358E73066433A788E5F3C0AA06544DAF44FDAEA1280F2DF9CZ8G8E" TargetMode="External"/><Relationship Id="rId23" Type="http://schemas.openxmlformats.org/officeDocument/2006/relationships/header" Target="header2.xml"/><Relationship Id="rId28" Type="http://schemas.openxmlformats.org/officeDocument/2006/relationships/hyperlink" Target="consultantplus://offline/ref=6E62159A21B4F79CF2EC6774F1DDFEE358E733644838788E5F3C0AA065Z4G4E" TargetMode="External"/><Relationship Id="rId36" Type="http://schemas.openxmlformats.org/officeDocument/2006/relationships/hyperlink" Target="consultantplus://offline/ref=6E62159A21B4F79CF2EC6774F1DDFEE358E830684C38788E5F3C0AA065Z4G4E" TargetMode="External"/><Relationship Id="rId49" Type="http://schemas.openxmlformats.org/officeDocument/2006/relationships/image" Target="media/image2.wmf"/><Relationship Id="rId57" Type="http://schemas.openxmlformats.org/officeDocument/2006/relationships/theme" Target="theme/theme1.xml"/><Relationship Id="rId10" Type="http://schemas.openxmlformats.org/officeDocument/2006/relationships/hyperlink" Target="consultantplus://offline/ref=59292DF743C19623D8BB0272253F0B078DE73C1796B2BBD3046611CA0DA09780C988F0801C9AD6C1RD04J" TargetMode="External"/><Relationship Id="rId31" Type="http://schemas.openxmlformats.org/officeDocument/2006/relationships/hyperlink" Target="consultantplus://offline/ref=6E62159A21B4F79CF2EC7979E7B1A2E65DEB6F6C4D3D77DB006351FD324DD0A3Z0G8E" TargetMode="External"/><Relationship Id="rId44" Type="http://schemas.openxmlformats.org/officeDocument/2006/relationships/header" Target="header9.xml"/><Relationship Id="rId52" Type="http://schemas.openxmlformats.org/officeDocument/2006/relationships/header" Target="header1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84D25-76AA-471A-BC19-F78FE699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75915</Words>
  <Characters>432716</Characters>
  <Application>Microsoft Office Word</Application>
  <DocSecurity>0</DocSecurity>
  <Lines>3605</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Ивлев ОВ</dc:creator>
  <dc:description/>
  <cp:lastModifiedBy>Хакимова О.Г.</cp:lastModifiedBy>
  <cp:revision>2</cp:revision>
  <cp:lastPrinted>2025-12-30T11:19:00Z</cp:lastPrinted>
  <dcterms:created xsi:type="dcterms:W3CDTF">2026-01-12T02:46:00Z</dcterms:created>
  <dcterms:modified xsi:type="dcterms:W3CDTF">2026-01-12T02:46:00Z</dcterms:modified>
  <dc:language>ru-RU</dc:language>
</cp:coreProperties>
</file>